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3DB1" w:rsidRPr="000F45C8" w:rsidRDefault="000F45C8" w:rsidP="000F45C8">
      <w:pPr>
        <w:jc w:val="center"/>
        <w:rPr>
          <w:rFonts w:ascii="Cambria" w:hAnsi="Cambria"/>
          <w:b/>
          <w:sz w:val="20"/>
          <w:szCs w:val="20"/>
        </w:rPr>
      </w:pPr>
      <w:r w:rsidRPr="000F45C8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473DB1" w:rsidRPr="000F45C8" w:rsidRDefault="00B92D23" w:rsidP="000F45C8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0F45C8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473DB1" w:rsidRPr="000F45C8" w:rsidRDefault="00B92D23" w:rsidP="000F45C8">
      <w:pPr>
        <w:jc w:val="center"/>
        <w:rPr>
          <w:rFonts w:ascii="Cambria" w:hAnsi="Cambria"/>
          <w:b/>
          <w:sz w:val="20"/>
          <w:szCs w:val="20"/>
        </w:rPr>
      </w:pPr>
      <w:r w:rsidRPr="000F45C8">
        <w:rPr>
          <w:rFonts w:ascii="Cambria" w:hAnsi="Cambria"/>
          <w:b/>
          <w:sz w:val="20"/>
          <w:szCs w:val="20"/>
        </w:rPr>
        <w:t>19 мая 2022 года</w:t>
      </w:r>
      <w:r w:rsidR="000F45C8" w:rsidRPr="000F45C8">
        <w:rPr>
          <w:rFonts w:ascii="Cambria" w:hAnsi="Cambria"/>
          <w:b/>
          <w:sz w:val="20"/>
          <w:szCs w:val="20"/>
        </w:rPr>
        <w:t xml:space="preserve"> № </w:t>
      </w:r>
      <w:r w:rsidRPr="000F45C8">
        <w:rPr>
          <w:rFonts w:ascii="Cambria" w:hAnsi="Cambria"/>
          <w:b/>
          <w:sz w:val="20"/>
          <w:szCs w:val="20"/>
        </w:rPr>
        <w:t>752-р</w:t>
      </w:r>
    </w:p>
    <w:p w:rsidR="000F45C8" w:rsidRDefault="000F45C8" w:rsidP="000F45C8">
      <w:pPr>
        <w:jc w:val="center"/>
        <w:rPr>
          <w:rFonts w:ascii="Cambria" w:hAnsi="Cambria"/>
          <w:b/>
          <w:sz w:val="20"/>
          <w:szCs w:val="20"/>
        </w:rPr>
      </w:pPr>
      <w:r w:rsidRPr="000F45C8">
        <w:rPr>
          <w:rFonts w:ascii="Cambria" w:hAnsi="Cambria"/>
          <w:b/>
          <w:sz w:val="20"/>
          <w:szCs w:val="20"/>
        </w:rPr>
        <w:t>«</w:t>
      </w:r>
      <w:r w:rsidR="00B92D23" w:rsidRPr="000F45C8">
        <w:rPr>
          <w:rFonts w:ascii="Cambria" w:hAnsi="Cambria"/>
          <w:b/>
          <w:sz w:val="20"/>
          <w:szCs w:val="20"/>
        </w:rPr>
        <w:t>О проведен</w:t>
      </w:r>
      <w:proofErr w:type="gramStart"/>
      <w:r w:rsidR="00B92D23" w:rsidRPr="000F45C8">
        <w:rPr>
          <w:rFonts w:ascii="Cambria" w:hAnsi="Cambria"/>
          <w:b/>
          <w:sz w:val="20"/>
          <w:szCs w:val="20"/>
        </w:rPr>
        <w:t>ии ау</w:t>
      </w:r>
      <w:proofErr w:type="gramEnd"/>
      <w:r w:rsidR="00B92D23" w:rsidRPr="000F45C8">
        <w:rPr>
          <w:rFonts w:ascii="Cambria" w:hAnsi="Cambria"/>
          <w:b/>
          <w:sz w:val="20"/>
          <w:szCs w:val="20"/>
        </w:rPr>
        <w:t xml:space="preserve">кциона в электронной форме на право заключения договора аренды муниципального имущества - нежилого помещения, расположенного по адресу: </w:t>
      </w:r>
    </w:p>
    <w:p w:rsidR="000F45C8" w:rsidRDefault="00B92D23" w:rsidP="000F45C8">
      <w:pPr>
        <w:jc w:val="center"/>
        <w:rPr>
          <w:rFonts w:ascii="Cambria" w:hAnsi="Cambria"/>
          <w:b/>
          <w:sz w:val="20"/>
          <w:szCs w:val="20"/>
        </w:rPr>
      </w:pPr>
      <w:r w:rsidRPr="000F45C8">
        <w:rPr>
          <w:rFonts w:ascii="Cambria" w:hAnsi="Cambria"/>
          <w:b/>
          <w:sz w:val="20"/>
          <w:szCs w:val="20"/>
        </w:rPr>
        <w:t>г.</w:t>
      </w:r>
      <w:r w:rsidRPr="000F45C8">
        <w:rPr>
          <w:rFonts w:ascii="Cambria" w:hAnsi="Cambria"/>
          <w:b/>
          <w:sz w:val="20"/>
          <w:szCs w:val="20"/>
        </w:rPr>
        <w:t xml:space="preserve"> Астрахань, Трусовский район, ул. Таганская/ пер. Ростовский, 34/6, пом. 4, включенного в перечень объектов нежилого муниципального фонда, предназначенного для передачи во временное владение и пользование субъектам малого и среднего предпринимательства и о</w:t>
      </w:r>
      <w:r w:rsidRPr="000F45C8">
        <w:rPr>
          <w:rFonts w:ascii="Cambria" w:hAnsi="Cambria"/>
          <w:b/>
          <w:sz w:val="20"/>
          <w:szCs w:val="20"/>
        </w:rPr>
        <w:t>рганизациям, образующим инфраструктуру поддержки субъектов малого и среднего предпринимательства, свободных от прав третьих лиц</w:t>
      </w:r>
    </w:p>
    <w:p w:rsidR="000F45C8" w:rsidRDefault="00B92D23" w:rsidP="000F45C8">
      <w:pPr>
        <w:jc w:val="center"/>
        <w:rPr>
          <w:rFonts w:ascii="Cambria" w:hAnsi="Cambria"/>
          <w:b/>
          <w:sz w:val="20"/>
          <w:szCs w:val="20"/>
        </w:rPr>
      </w:pPr>
      <w:r w:rsidRPr="000F45C8">
        <w:rPr>
          <w:rFonts w:ascii="Cambria" w:hAnsi="Cambria"/>
          <w:b/>
          <w:sz w:val="20"/>
          <w:szCs w:val="20"/>
        </w:rPr>
        <w:t xml:space="preserve"> (за исключением имущественных прав субъектов малого и среднего предпринимательства), физических лиц, не являющихся индивидуальны</w:t>
      </w:r>
      <w:r w:rsidRPr="000F45C8">
        <w:rPr>
          <w:rFonts w:ascii="Cambria" w:hAnsi="Cambria"/>
          <w:b/>
          <w:sz w:val="20"/>
          <w:szCs w:val="20"/>
        </w:rPr>
        <w:t xml:space="preserve">ми </w:t>
      </w:r>
      <w:bookmarkStart w:id="1" w:name="_GoBack"/>
      <w:bookmarkEnd w:id="1"/>
      <w:r w:rsidRPr="000F45C8">
        <w:rPr>
          <w:rFonts w:ascii="Cambria" w:hAnsi="Cambria"/>
          <w:b/>
          <w:sz w:val="20"/>
          <w:szCs w:val="20"/>
        </w:rPr>
        <w:t xml:space="preserve">предпринимателями и применяющими специальный налоговый режим </w:t>
      </w:r>
    </w:p>
    <w:p w:rsidR="00473DB1" w:rsidRPr="000F45C8" w:rsidRDefault="00B92D23" w:rsidP="000F45C8">
      <w:pPr>
        <w:jc w:val="center"/>
        <w:rPr>
          <w:rFonts w:ascii="Cambria" w:hAnsi="Cambria"/>
          <w:b/>
          <w:sz w:val="20"/>
          <w:szCs w:val="20"/>
        </w:rPr>
      </w:pPr>
      <w:r w:rsidRPr="000F45C8">
        <w:rPr>
          <w:rFonts w:ascii="Cambria" w:hAnsi="Cambria"/>
          <w:b/>
          <w:sz w:val="20"/>
          <w:szCs w:val="20"/>
        </w:rPr>
        <w:t>«Налог на профессиональный доход»</w:t>
      </w:r>
    </w:p>
    <w:p w:rsidR="00473DB1" w:rsidRPr="000F45C8" w:rsidRDefault="00B92D23" w:rsidP="000F45C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F45C8">
        <w:rPr>
          <w:rFonts w:ascii="Arial" w:hAnsi="Arial" w:cs="Arial"/>
          <w:sz w:val="18"/>
          <w:szCs w:val="18"/>
        </w:rPr>
        <w:t>Руководствуясь Федеральными законами «О защите конкуренции», «О развитии малого и среднего предпринимательства в Российской Федерации», приказом Федеральной а</w:t>
      </w:r>
      <w:r w:rsidRPr="000F45C8">
        <w:rPr>
          <w:rFonts w:ascii="Arial" w:hAnsi="Arial" w:cs="Arial"/>
          <w:sz w:val="18"/>
          <w:szCs w:val="18"/>
        </w:rPr>
        <w:t>нтимонопольной службы от 10.02.2010 № 67 «Об утверждении Правил проведения конкурсов или аукционов на право заключения договоров аренды, договоров безвозмездного пользования, договоров доверительного управления имуществом, иных договоров, предусматривающих</w:t>
      </w:r>
      <w:r w:rsidRPr="000F45C8">
        <w:rPr>
          <w:rFonts w:ascii="Arial" w:hAnsi="Arial" w:cs="Arial"/>
          <w:sz w:val="18"/>
          <w:szCs w:val="18"/>
        </w:rPr>
        <w:t xml:space="preserve"> переход прав владения и (или) пользования в отношении государственного или муниципального имущества», Порядком и условиями предоставления</w:t>
      </w:r>
      <w:proofErr w:type="gramEnd"/>
      <w:r w:rsidRPr="000F45C8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0F45C8">
        <w:rPr>
          <w:rFonts w:ascii="Arial" w:hAnsi="Arial" w:cs="Arial"/>
          <w:sz w:val="18"/>
          <w:szCs w:val="18"/>
        </w:rPr>
        <w:t>в аренду муниципального имущества муниципального образования «Город Астрахань» субъектам малого и среднего предприним</w:t>
      </w:r>
      <w:r w:rsidRPr="000F45C8">
        <w:rPr>
          <w:rFonts w:ascii="Arial" w:hAnsi="Arial" w:cs="Arial"/>
          <w:sz w:val="18"/>
          <w:szCs w:val="18"/>
        </w:rPr>
        <w:t xml:space="preserve">ательства и организациям, образующим инфраструктуру поддержки субъектов малого и среднего предпринимательства, а также физическим лицам, не </w:t>
      </w:r>
      <w:r w:rsidR="000F45C8" w:rsidRPr="000F45C8">
        <w:rPr>
          <w:rFonts w:ascii="Arial" w:hAnsi="Arial" w:cs="Arial"/>
          <w:sz w:val="18"/>
          <w:szCs w:val="18"/>
        </w:rPr>
        <w:t xml:space="preserve"> </w:t>
      </w:r>
      <w:r w:rsidRPr="000F45C8">
        <w:rPr>
          <w:rFonts w:ascii="Arial" w:hAnsi="Arial" w:cs="Arial"/>
          <w:sz w:val="18"/>
          <w:szCs w:val="18"/>
        </w:rPr>
        <w:t>являющимся индивидуальными предпринимателями и применяющим</w:t>
      </w:r>
      <w:r w:rsidR="000F45C8">
        <w:rPr>
          <w:rFonts w:ascii="Arial" w:hAnsi="Arial" w:cs="Arial"/>
          <w:sz w:val="18"/>
          <w:szCs w:val="18"/>
        </w:rPr>
        <w:t xml:space="preserve"> </w:t>
      </w:r>
      <w:r w:rsidRPr="000F45C8">
        <w:rPr>
          <w:rFonts w:ascii="Arial" w:hAnsi="Arial" w:cs="Arial"/>
          <w:sz w:val="18"/>
          <w:szCs w:val="18"/>
        </w:rPr>
        <w:t xml:space="preserve">специальный налоговый режим «Налог на профессиональный </w:t>
      </w:r>
      <w:r w:rsidRPr="000F45C8">
        <w:rPr>
          <w:rFonts w:ascii="Arial" w:hAnsi="Arial" w:cs="Arial"/>
          <w:sz w:val="18"/>
          <w:szCs w:val="18"/>
        </w:rPr>
        <w:t>доход», в целях оказания имущественной поддержки, утвержденным Решением Городской Думы муниципального образования «Город Астрахань» от</w:t>
      </w:r>
      <w:r w:rsidR="000F45C8">
        <w:rPr>
          <w:rFonts w:ascii="Arial" w:hAnsi="Arial" w:cs="Arial"/>
          <w:sz w:val="18"/>
          <w:szCs w:val="18"/>
        </w:rPr>
        <w:t xml:space="preserve"> </w:t>
      </w:r>
      <w:r w:rsidRPr="000F45C8">
        <w:rPr>
          <w:rFonts w:ascii="Arial" w:hAnsi="Arial" w:cs="Arial"/>
          <w:sz w:val="18"/>
          <w:szCs w:val="18"/>
        </w:rPr>
        <w:t>27.11.2018 №178 и Перечнем объектов нежилого</w:t>
      </w:r>
      <w:proofErr w:type="gramEnd"/>
      <w:r w:rsidRPr="000F45C8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0F45C8">
        <w:rPr>
          <w:rFonts w:ascii="Arial" w:hAnsi="Arial" w:cs="Arial"/>
          <w:sz w:val="18"/>
          <w:szCs w:val="18"/>
        </w:rPr>
        <w:t>муниципального фонда, предназначенного для передачи</w:t>
      </w:r>
      <w:r w:rsidRPr="000F45C8">
        <w:rPr>
          <w:rFonts w:ascii="Arial" w:hAnsi="Arial" w:cs="Arial"/>
          <w:sz w:val="18"/>
          <w:szCs w:val="18"/>
        </w:rPr>
        <w:t xml:space="preserve"> во временное владение и пользование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свободных от прав третьих лиц (за исключением имущественных прав субъе</w:t>
      </w:r>
      <w:r w:rsidRPr="000F45C8">
        <w:rPr>
          <w:rFonts w:ascii="Arial" w:hAnsi="Arial" w:cs="Arial"/>
          <w:sz w:val="18"/>
          <w:szCs w:val="18"/>
        </w:rPr>
        <w:t>ктов малого и среднего предпринимательства), физических лиц, не являющихся индивидуальными предпринимателями и применяющими специальный налоговый режим «Налог на профессиональный доход», утвержденным постановлением администрации города Астрахани от</w:t>
      </w:r>
      <w:proofErr w:type="gramEnd"/>
      <w:r w:rsidRPr="000F45C8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0F45C8">
        <w:rPr>
          <w:rFonts w:ascii="Arial" w:hAnsi="Arial" w:cs="Arial"/>
          <w:sz w:val="18"/>
          <w:szCs w:val="18"/>
        </w:rPr>
        <w:t>15.04.2</w:t>
      </w:r>
      <w:r w:rsidRPr="000F45C8">
        <w:rPr>
          <w:rFonts w:ascii="Arial" w:hAnsi="Arial" w:cs="Arial"/>
          <w:sz w:val="18"/>
          <w:szCs w:val="18"/>
        </w:rPr>
        <w:t>011 № 2884 с изменениями и дополнениями, внесенными постановлениями администрации города Астрахани от 29.03.2012 № 2706, от 15.03.2013 № 1961, от 14.05.2013 № 3972, от 03.04.2014 № 2233, постановлениями администрации муниципального образования «Город Астра</w:t>
      </w:r>
      <w:r w:rsidRPr="000F45C8">
        <w:rPr>
          <w:rFonts w:ascii="Arial" w:hAnsi="Arial" w:cs="Arial"/>
          <w:sz w:val="18"/>
          <w:szCs w:val="18"/>
        </w:rPr>
        <w:t>хань» от 16.07.2015 № 4384, от 01.07.2016 № 4341, от 05.10.2016 № 6664, от 31.03.2017 № 1902, от 01.09.2017 № 5010, от 06.03.2018 № 160, от 11.09.2018 № 538, от 20.08.2020 № 235, от 14.05.2021 № 130, от 01.11.2021 №324, от</w:t>
      </w:r>
      <w:proofErr w:type="gramEnd"/>
      <w:r w:rsidRPr="000F45C8">
        <w:rPr>
          <w:rFonts w:ascii="Arial" w:hAnsi="Arial" w:cs="Arial"/>
          <w:sz w:val="18"/>
          <w:szCs w:val="18"/>
        </w:rPr>
        <w:t xml:space="preserve"> 16.12.2021 №355:</w:t>
      </w:r>
    </w:p>
    <w:p w:rsidR="00473DB1" w:rsidRPr="000F45C8" w:rsidRDefault="000F45C8" w:rsidP="000F45C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F45C8">
        <w:rPr>
          <w:rFonts w:ascii="Arial" w:hAnsi="Arial" w:cs="Arial"/>
          <w:sz w:val="18"/>
          <w:szCs w:val="18"/>
        </w:rPr>
        <w:t xml:space="preserve">1. </w:t>
      </w:r>
      <w:r w:rsidR="00B92D23" w:rsidRPr="000F45C8">
        <w:rPr>
          <w:rFonts w:ascii="Arial" w:hAnsi="Arial" w:cs="Arial"/>
          <w:sz w:val="18"/>
          <w:szCs w:val="18"/>
        </w:rPr>
        <w:t>Управлению муниц</w:t>
      </w:r>
      <w:r w:rsidR="00B92D23" w:rsidRPr="000F45C8">
        <w:rPr>
          <w:rFonts w:ascii="Arial" w:hAnsi="Arial" w:cs="Arial"/>
          <w:sz w:val="18"/>
          <w:szCs w:val="18"/>
        </w:rPr>
        <w:t>ипального имущества администрации муниципального образования «Город Астрахань»:</w:t>
      </w:r>
    </w:p>
    <w:p w:rsidR="00473DB1" w:rsidRPr="000F45C8" w:rsidRDefault="000F45C8" w:rsidP="000F45C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F45C8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B92D23" w:rsidRPr="000F45C8">
        <w:rPr>
          <w:rFonts w:ascii="Arial" w:hAnsi="Arial" w:cs="Arial"/>
          <w:sz w:val="18"/>
          <w:szCs w:val="18"/>
        </w:rPr>
        <w:t>Организовать и провести процедуру аукциона, открытого по составу участников и по форме подачи предложений о цене, на право заключения договора аренды муниципального имущества -</w:t>
      </w:r>
      <w:r w:rsidR="00B92D23" w:rsidRPr="000F45C8">
        <w:rPr>
          <w:rFonts w:ascii="Arial" w:hAnsi="Arial" w:cs="Arial"/>
          <w:sz w:val="18"/>
          <w:szCs w:val="18"/>
        </w:rPr>
        <w:t xml:space="preserve"> нежилого помещения, расположенного по адресу: г. Астрахань, Трусовский район, ул. Таганская/ пер. Ростовский, 34/6, пом. 4, общей площадью 73,7 кв.</w:t>
      </w:r>
      <w:r w:rsidRPr="000F45C8">
        <w:rPr>
          <w:rFonts w:ascii="Arial" w:hAnsi="Arial" w:cs="Arial"/>
          <w:sz w:val="18"/>
          <w:szCs w:val="18"/>
        </w:rPr>
        <w:t xml:space="preserve"> </w:t>
      </w:r>
      <w:r w:rsidR="00B92D23" w:rsidRPr="000F45C8">
        <w:rPr>
          <w:rFonts w:ascii="Arial" w:hAnsi="Arial" w:cs="Arial"/>
          <w:sz w:val="18"/>
          <w:szCs w:val="18"/>
        </w:rPr>
        <w:t>м, кадастровый номер 30:12:041609:105 (далее - право аренды) в электронной форме.</w:t>
      </w:r>
      <w:proofErr w:type="gramEnd"/>
    </w:p>
    <w:p w:rsidR="00473DB1" w:rsidRPr="000F45C8" w:rsidRDefault="000F45C8" w:rsidP="000F45C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F45C8">
        <w:rPr>
          <w:rFonts w:ascii="Arial" w:hAnsi="Arial" w:cs="Arial"/>
          <w:sz w:val="18"/>
          <w:szCs w:val="18"/>
        </w:rPr>
        <w:t xml:space="preserve">1.2. </w:t>
      </w:r>
      <w:r w:rsidR="00B92D23" w:rsidRPr="000F45C8">
        <w:rPr>
          <w:rFonts w:ascii="Arial" w:hAnsi="Arial" w:cs="Arial"/>
          <w:sz w:val="18"/>
          <w:szCs w:val="18"/>
        </w:rPr>
        <w:t>Установить, что участникам</w:t>
      </w:r>
      <w:r w:rsidR="00B92D23" w:rsidRPr="000F45C8">
        <w:rPr>
          <w:rFonts w:ascii="Arial" w:hAnsi="Arial" w:cs="Arial"/>
          <w:sz w:val="18"/>
          <w:szCs w:val="18"/>
        </w:rPr>
        <w:t>и аукциона могут являться только субъекты малого и среднего предпринимательства и организации, образующие инфраструктуру поддержки субъектов малого и среднего предпринимательства, а также физические лица, не являющиеся индивидуальными предпринимателями и п</w:t>
      </w:r>
      <w:r w:rsidR="00B92D23" w:rsidRPr="000F45C8">
        <w:rPr>
          <w:rFonts w:ascii="Arial" w:hAnsi="Arial" w:cs="Arial"/>
          <w:sz w:val="18"/>
          <w:szCs w:val="18"/>
        </w:rPr>
        <w:t>рименяющие специальный налоговый режим «Налог на профессиональный доход».</w:t>
      </w:r>
    </w:p>
    <w:p w:rsidR="00473DB1" w:rsidRPr="000F45C8" w:rsidRDefault="000F45C8" w:rsidP="000F45C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F45C8">
        <w:rPr>
          <w:rFonts w:ascii="Arial" w:hAnsi="Arial" w:cs="Arial"/>
          <w:sz w:val="18"/>
          <w:szCs w:val="18"/>
        </w:rPr>
        <w:t xml:space="preserve">1.3. </w:t>
      </w:r>
      <w:r w:rsidR="00B92D23" w:rsidRPr="000F45C8">
        <w:rPr>
          <w:rFonts w:ascii="Arial" w:hAnsi="Arial" w:cs="Arial"/>
          <w:sz w:val="18"/>
          <w:szCs w:val="18"/>
        </w:rPr>
        <w:t>Установить начальную (минимальную) цену месячной арендной платы на основании отчета независимого оценщика.</w:t>
      </w:r>
    </w:p>
    <w:p w:rsidR="00473DB1" w:rsidRPr="000F45C8" w:rsidRDefault="000F45C8" w:rsidP="000F45C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F45C8">
        <w:rPr>
          <w:rFonts w:ascii="Arial" w:hAnsi="Arial" w:cs="Arial"/>
          <w:sz w:val="18"/>
          <w:szCs w:val="18"/>
        </w:rPr>
        <w:t xml:space="preserve">1.4. </w:t>
      </w:r>
      <w:r w:rsidR="00B92D23" w:rsidRPr="000F45C8">
        <w:rPr>
          <w:rFonts w:ascii="Arial" w:hAnsi="Arial" w:cs="Arial"/>
          <w:sz w:val="18"/>
          <w:szCs w:val="18"/>
        </w:rPr>
        <w:t>Подготовить информационное сообщение о проведен</w:t>
      </w:r>
      <w:proofErr w:type="gramStart"/>
      <w:r w:rsidR="00B92D23" w:rsidRPr="000F45C8">
        <w:rPr>
          <w:rFonts w:ascii="Arial" w:hAnsi="Arial" w:cs="Arial"/>
          <w:sz w:val="18"/>
          <w:szCs w:val="18"/>
        </w:rPr>
        <w:t>ии ау</w:t>
      </w:r>
      <w:proofErr w:type="gramEnd"/>
      <w:r w:rsidR="00B92D23" w:rsidRPr="000F45C8">
        <w:rPr>
          <w:rFonts w:ascii="Arial" w:hAnsi="Arial" w:cs="Arial"/>
          <w:sz w:val="18"/>
          <w:szCs w:val="18"/>
        </w:rPr>
        <w:t>кциона и обеспечить его</w:t>
      </w:r>
      <w:r w:rsidR="00B92D23" w:rsidRPr="000F45C8">
        <w:rPr>
          <w:rFonts w:ascii="Arial" w:hAnsi="Arial" w:cs="Arial"/>
          <w:sz w:val="18"/>
          <w:szCs w:val="18"/>
        </w:rPr>
        <w:t xml:space="preserve"> размещение на сайтах в сети «Интернет».</w:t>
      </w:r>
    </w:p>
    <w:p w:rsidR="00473DB1" w:rsidRPr="000F45C8" w:rsidRDefault="000F45C8" w:rsidP="000F45C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F45C8">
        <w:rPr>
          <w:rFonts w:ascii="Arial" w:hAnsi="Arial" w:cs="Arial"/>
          <w:sz w:val="18"/>
          <w:szCs w:val="18"/>
        </w:rPr>
        <w:t xml:space="preserve">1.5. </w:t>
      </w:r>
      <w:r w:rsidR="00B92D23" w:rsidRPr="000F45C8">
        <w:rPr>
          <w:rFonts w:ascii="Arial" w:hAnsi="Arial" w:cs="Arial"/>
          <w:sz w:val="18"/>
          <w:szCs w:val="18"/>
        </w:rPr>
        <w:t>По результатам открытого аукциона в электронной форме заключить договор аренды муниципального имущества. Арендную плату установить в размере, сформировавшемся по результатам проведенного аукциона.</w:t>
      </w:r>
    </w:p>
    <w:p w:rsidR="00473DB1" w:rsidRPr="000F45C8" w:rsidRDefault="000F45C8" w:rsidP="000F45C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F45C8">
        <w:rPr>
          <w:rFonts w:ascii="Arial" w:hAnsi="Arial" w:cs="Arial"/>
          <w:sz w:val="18"/>
          <w:szCs w:val="18"/>
        </w:rPr>
        <w:t xml:space="preserve">1.6. </w:t>
      </w:r>
      <w:r w:rsidR="00B92D23" w:rsidRPr="000F45C8">
        <w:rPr>
          <w:rFonts w:ascii="Arial" w:hAnsi="Arial" w:cs="Arial"/>
          <w:sz w:val="18"/>
          <w:szCs w:val="18"/>
        </w:rPr>
        <w:t xml:space="preserve">Подготовить и </w:t>
      </w:r>
      <w:r w:rsidR="00B92D23" w:rsidRPr="000F45C8">
        <w:rPr>
          <w:rFonts w:ascii="Arial" w:hAnsi="Arial" w:cs="Arial"/>
          <w:sz w:val="18"/>
          <w:szCs w:val="18"/>
        </w:rPr>
        <w:t>разместить на сайтах в сети «Интернет» информационное сообщение об итогах аукциона на право аренды.</w:t>
      </w:r>
    </w:p>
    <w:p w:rsidR="00473DB1" w:rsidRPr="000F45C8" w:rsidRDefault="000F45C8" w:rsidP="000F45C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F45C8">
        <w:rPr>
          <w:rFonts w:ascii="Arial" w:hAnsi="Arial" w:cs="Arial"/>
          <w:sz w:val="18"/>
          <w:szCs w:val="18"/>
        </w:rPr>
        <w:t xml:space="preserve">1.7. </w:t>
      </w:r>
      <w:r w:rsidR="00B92D23" w:rsidRPr="000F45C8">
        <w:rPr>
          <w:rFonts w:ascii="Arial" w:hAnsi="Arial" w:cs="Arial"/>
          <w:sz w:val="18"/>
          <w:szCs w:val="18"/>
        </w:rPr>
        <w:t>После регистрации договора аренды объекта нежилого муниципального фонда внести соответствующие изменения в реестр</w:t>
      </w:r>
      <w:r>
        <w:rPr>
          <w:rFonts w:ascii="Arial" w:hAnsi="Arial" w:cs="Arial"/>
          <w:sz w:val="18"/>
          <w:szCs w:val="18"/>
        </w:rPr>
        <w:t xml:space="preserve"> </w:t>
      </w:r>
      <w:r w:rsidR="00B92D23" w:rsidRPr="000F45C8">
        <w:rPr>
          <w:rFonts w:ascii="Arial" w:hAnsi="Arial" w:cs="Arial"/>
          <w:sz w:val="18"/>
          <w:szCs w:val="18"/>
        </w:rPr>
        <w:t>муниципального им</w:t>
      </w:r>
      <w:r w:rsidR="00B92D23" w:rsidRPr="000F45C8">
        <w:rPr>
          <w:rFonts w:ascii="Arial" w:hAnsi="Arial" w:cs="Arial"/>
          <w:sz w:val="18"/>
          <w:szCs w:val="18"/>
        </w:rPr>
        <w:t>ущества муниципального образования «Город Астрахань».</w:t>
      </w:r>
    </w:p>
    <w:p w:rsidR="00473DB1" w:rsidRPr="000F45C8" w:rsidRDefault="000F45C8" w:rsidP="000F45C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F45C8">
        <w:rPr>
          <w:rFonts w:ascii="Arial" w:hAnsi="Arial" w:cs="Arial"/>
          <w:sz w:val="18"/>
          <w:szCs w:val="18"/>
        </w:rPr>
        <w:t xml:space="preserve">2. </w:t>
      </w:r>
      <w:r w:rsidR="00B92D23" w:rsidRPr="000F45C8">
        <w:rPr>
          <w:rFonts w:ascii="Arial" w:hAnsi="Arial" w:cs="Arial"/>
          <w:sz w:val="18"/>
          <w:szCs w:val="18"/>
        </w:rPr>
        <w:t xml:space="preserve">Электронной площадкой для проведения торгов на право заключения договора аренды является площадка акционерного общества «Агентство по государственному заказу Республики Татарстан» </w:t>
      </w:r>
      <w:r w:rsidR="00B92D23" w:rsidRPr="000F45C8">
        <w:rPr>
          <w:rFonts w:ascii="Arial" w:hAnsi="Arial" w:cs="Arial"/>
          <w:sz w:val="18"/>
          <w:szCs w:val="18"/>
        </w:rPr>
        <w:t>(</w:t>
      </w:r>
      <w:r w:rsidR="00B92D23" w:rsidRPr="000F45C8">
        <w:rPr>
          <w:rFonts w:ascii="Arial" w:hAnsi="Arial" w:cs="Arial"/>
          <w:sz w:val="18"/>
          <w:szCs w:val="18"/>
        </w:rPr>
        <w:t>sale</w:t>
      </w:r>
      <w:r w:rsidR="00B92D23" w:rsidRPr="000F45C8">
        <w:rPr>
          <w:rFonts w:ascii="Arial" w:hAnsi="Arial" w:cs="Arial"/>
          <w:sz w:val="18"/>
          <w:szCs w:val="18"/>
        </w:rPr>
        <w:t>.</w:t>
      </w:r>
      <w:r w:rsidR="00B92D23" w:rsidRPr="000F45C8">
        <w:rPr>
          <w:rFonts w:ascii="Arial" w:hAnsi="Arial" w:cs="Arial"/>
          <w:sz w:val="18"/>
          <w:szCs w:val="18"/>
        </w:rPr>
        <w:t>zakazrf</w:t>
      </w:r>
      <w:r w:rsidR="00B92D23" w:rsidRPr="000F45C8">
        <w:rPr>
          <w:rFonts w:ascii="Arial" w:hAnsi="Arial" w:cs="Arial"/>
          <w:sz w:val="18"/>
          <w:szCs w:val="18"/>
        </w:rPr>
        <w:t>.</w:t>
      </w:r>
      <w:r w:rsidR="00B92D23" w:rsidRPr="000F45C8">
        <w:rPr>
          <w:rFonts w:ascii="Arial" w:hAnsi="Arial" w:cs="Arial"/>
          <w:sz w:val="18"/>
          <w:szCs w:val="18"/>
        </w:rPr>
        <w:t>ru</w:t>
      </w:r>
      <w:r w:rsidR="00B92D23" w:rsidRPr="000F45C8">
        <w:rPr>
          <w:rFonts w:ascii="Arial" w:hAnsi="Arial" w:cs="Arial"/>
          <w:sz w:val="18"/>
          <w:szCs w:val="18"/>
        </w:rPr>
        <w:t>).</w:t>
      </w:r>
    </w:p>
    <w:p w:rsidR="00473DB1" w:rsidRPr="000F45C8" w:rsidRDefault="000F45C8" w:rsidP="000F45C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F45C8">
        <w:rPr>
          <w:rFonts w:ascii="Arial" w:hAnsi="Arial" w:cs="Arial"/>
          <w:sz w:val="18"/>
          <w:szCs w:val="18"/>
        </w:rPr>
        <w:t xml:space="preserve">3. </w:t>
      </w:r>
      <w:r w:rsidR="00B92D23" w:rsidRPr="000F45C8">
        <w:rPr>
          <w:rFonts w:ascii="Arial" w:hAnsi="Arial" w:cs="Arial"/>
          <w:sz w:val="18"/>
          <w:szCs w:val="18"/>
        </w:rPr>
        <w:t>Управлению</w:t>
      </w:r>
      <w:r w:rsidRPr="000F45C8">
        <w:rPr>
          <w:rFonts w:ascii="Arial" w:hAnsi="Arial" w:cs="Arial"/>
          <w:sz w:val="18"/>
          <w:szCs w:val="18"/>
        </w:rPr>
        <w:t xml:space="preserve"> </w:t>
      </w:r>
      <w:r w:rsidR="00B92D23" w:rsidRPr="000F45C8">
        <w:rPr>
          <w:rFonts w:ascii="Arial" w:hAnsi="Arial" w:cs="Arial"/>
          <w:sz w:val="18"/>
          <w:szCs w:val="18"/>
        </w:rPr>
        <w:t>информационной политики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B92D23" w:rsidRPr="000F45C8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B92D23" w:rsidRPr="000F45C8">
        <w:rPr>
          <w:rFonts w:ascii="Arial" w:hAnsi="Arial" w:cs="Arial"/>
          <w:sz w:val="18"/>
          <w:szCs w:val="18"/>
        </w:rPr>
        <w:t>разместить</w:t>
      </w:r>
      <w:proofErr w:type="gramEnd"/>
      <w:r w:rsidR="00B92D23" w:rsidRPr="000F45C8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</w:t>
      </w:r>
      <w:r w:rsidR="00B92D23" w:rsidRPr="000F45C8">
        <w:rPr>
          <w:rFonts w:ascii="Arial" w:hAnsi="Arial" w:cs="Arial"/>
          <w:sz w:val="18"/>
          <w:szCs w:val="18"/>
        </w:rPr>
        <w:lastRenderedPageBreak/>
        <w:t>Астрахань».</w:t>
      </w:r>
    </w:p>
    <w:p w:rsidR="00473DB1" w:rsidRPr="000F45C8" w:rsidRDefault="000F45C8" w:rsidP="000F45C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F45C8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B92D23" w:rsidRPr="000F45C8">
        <w:rPr>
          <w:rFonts w:ascii="Arial" w:hAnsi="Arial" w:cs="Arial"/>
          <w:sz w:val="18"/>
          <w:szCs w:val="18"/>
        </w:rPr>
        <w:t>Распоряжение администрации муниципального образования «Город Астрахань» от 25.03.2020 № 584-р «О проведении аукциона в электронной форме на право заключения договора аренды муниципального имущества - нежилого помещения, расположенного по адресу</w:t>
      </w:r>
      <w:r w:rsidR="00B92D23" w:rsidRPr="000F45C8">
        <w:rPr>
          <w:rFonts w:ascii="Arial" w:hAnsi="Arial" w:cs="Arial"/>
          <w:sz w:val="18"/>
          <w:szCs w:val="18"/>
        </w:rPr>
        <w:t>: г. Астрахань, ул. Таганская/ пер. Ростовский, 34/6 пом. 4, включенного в перечень объектов нежилого муниципального фонда, предназначенного для передачи во временное владение и пользование субъектам малого и среднего предпринимательства и организациям, об</w:t>
      </w:r>
      <w:r w:rsidR="00B92D23" w:rsidRPr="000F45C8">
        <w:rPr>
          <w:rFonts w:ascii="Arial" w:hAnsi="Arial" w:cs="Arial"/>
          <w:sz w:val="18"/>
          <w:szCs w:val="18"/>
        </w:rPr>
        <w:t>разующим</w:t>
      </w:r>
      <w:proofErr w:type="gramEnd"/>
      <w:r w:rsidR="00B92D23" w:rsidRPr="000F45C8">
        <w:rPr>
          <w:rFonts w:ascii="Arial" w:hAnsi="Arial" w:cs="Arial"/>
          <w:sz w:val="18"/>
          <w:szCs w:val="18"/>
        </w:rPr>
        <w:t xml:space="preserve"> инфраструктуру поддержки субъектов малого и среднего предпринимательства» признать утратившим силу.</w:t>
      </w:r>
    </w:p>
    <w:p w:rsidR="00473DB1" w:rsidRPr="000F45C8" w:rsidRDefault="000F45C8" w:rsidP="000F45C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F45C8">
        <w:rPr>
          <w:rFonts w:ascii="Arial" w:hAnsi="Arial" w:cs="Arial"/>
          <w:sz w:val="18"/>
          <w:szCs w:val="18"/>
        </w:rPr>
        <w:t xml:space="preserve">5. </w:t>
      </w:r>
      <w:r w:rsidR="00B92D23" w:rsidRPr="000F45C8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</w:t>
      </w:r>
      <w:r w:rsidR="00B92D23" w:rsidRPr="000F45C8">
        <w:rPr>
          <w:rFonts w:ascii="Arial" w:hAnsi="Arial" w:cs="Arial"/>
          <w:sz w:val="18"/>
          <w:szCs w:val="18"/>
        </w:rPr>
        <w:t>очную систему правовых актов администрации муниципального образования «Город Астрахань».</w:t>
      </w:r>
    </w:p>
    <w:p w:rsidR="00473DB1" w:rsidRPr="000F45C8" w:rsidRDefault="000F45C8" w:rsidP="000F45C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F45C8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B92D23" w:rsidRPr="000F45C8">
        <w:rPr>
          <w:rFonts w:ascii="Arial" w:hAnsi="Arial" w:cs="Arial"/>
          <w:sz w:val="18"/>
          <w:szCs w:val="18"/>
        </w:rPr>
        <w:t>Контроль за</w:t>
      </w:r>
      <w:proofErr w:type="gramEnd"/>
      <w:r w:rsidR="00B92D23" w:rsidRPr="000F45C8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</w:t>
      </w:r>
      <w:r w:rsidR="00B92D23" w:rsidRPr="000F45C8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Астрахань».</w:t>
      </w:r>
    </w:p>
    <w:p w:rsidR="000F45C8" w:rsidRDefault="00B92D23" w:rsidP="000F45C8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0F45C8">
        <w:rPr>
          <w:rFonts w:ascii="Arial" w:hAnsi="Arial" w:cs="Arial"/>
          <w:b/>
          <w:sz w:val="18"/>
          <w:szCs w:val="18"/>
        </w:rPr>
        <w:t xml:space="preserve">Временно </w:t>
      </w:r>
      <w:proofErr w:type="gramStart"/>
      <w:r w:rsidRPr="000F45C8">
        <w:rPr>
          <w:rFonts w:ascii="Arial" w:hAnsi="Arial" w:cs="Arial"/>
          <w:b/>
          <w:sz w:val="18"/>
          <w:szCs w:val="18"/>
        </w:rPr>
        <w:t>исполняющий</w:t>
      </w:r>
      <w:proofErr w:type="gramEnd"/>
      <w:r w:rsidRPr="000F45C8">
        <w:rPr>
          <w:rFonts w:ascii="Arial" w:hAnsi="Arial" w:cs="Arial"/>
          <w:b/>
          <w:sz w:val="18"/>
          <w:szCs w:val="18"/>
        </w:rPr>
        <w:t xml:space="preserve"> полномочия</w:t>
      </w:r>
      <w:r w:rsidR="000F45C8" w:rsidRPr="000F45C8">
        <w:rPr>
          <w:rFonts w:ascii="Arial" w:hAnsi="Arial" w:cs="Arial"/>
          <w:b/>
          <w:sz w:val="18"/>
          <w:szCs w:val="18"/>
        </w:rPr>
        <w:t xml:space="preserve"> </w:t>
      </w:r>
      <w:r w:rsidRPr="000F45C8">
        <w:rPr>
          <w:rFonts w:ascii="Arial" w:hAnsi="Arial" w:cs="Arial"/>
          <w:b/>
          <w:sz w:val="18"/>
          <w:szCs w:val="18"/>
        </w:rPr>
        <w:t>главы муниципального образования</w:t>
      </w:r>
    </w:p>
    <w:p w:rsidR="00473DB1" w:rsidRPr="000F45C8" w:rsidRDefault="00B92D23" w:rsidP="000F45C8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0F45C8">
        <w:rPr>
          <w:rFonts w:ascii="Arial" w:hAnsi="Arial" w:cs="Arial"/>
          <w:b/>
          <w:sz w:val="18"/>
          <w:szCs w:val="18"/>
        </w:rPr>
        <w:t>«Город Астрахань»</w:t>
      </w:r>
      <w:r w:rsidR="000F45C8">
        <w:rPr>
          <w:rFonts w:ascii="Arial" w:hAnsi="Arial" w:cs="Arial"/>
          <w:b/>
          <w:sz w:val="18"/>
          <w:szCs w:val="18"/>
        </w:rPr>
        <w:t xml:space="preserve"> </w:t>
      </w:r>
      <w:r w:rsidRPr="000F45C8">
        <w:rPr>
          <w:rFonts w:ascii="Arial" w:hAnsi="Arial" w:cs="Arial"/>
          <w:b/>
          <w:sz w:val="18"/>
          <w:szCs w:val="18"/>
        </w:rPr>
        <w:t>О.А. Полумордвинов</w:t>
      </w:r>
    </w:p>
    <w:p w:rsidR="00473DB1" w:rsidRPr="000F45C8" w:rsidRDefault="00473DB1" w:rsidP="000F45C8"/>
    <w:sectPr w:rsidR="00473DB1" w:rsidRPr="000F45C8" w:rsidSect="000F45C8">
      <w:pgSz w:w="11900" w:h="16840"/>
      <w:pgMar w:top="1135" w:right="1127" w:bottom="1134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2D23" w:rsidRDefault="00B92D23">
      <w:r>
        <w:separator/>
      </w:r>
    </w:p>
  </w:endnote>
  <w:endnote w:type="continuationSeparator" w:id="0">
    <w:p w:rsidR="00B92D23" w:rsidRDefault="00B92D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2D23" w:rsidRDefault="00B92D23"/>
  </w:footnote>
  <w:footnote w:type="continuationSeparator" w:id="0">
    <w:p w:rsidR="00B92D23" w:rsidRDefault="00B92D2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8C38AE"/>
    <w:multiLevelType w:val="multilevel"/>
    <w:tmpl w:val="3B36ED3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73DB1"/>
    <w:rsid w:val="000F45C8"/>
    <w:rsid w:val="00473DB1"/>
    <w:rsid w:val="00B92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30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20"/>
      <w:ind w:left="8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3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30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20"/>
      <w:ind w:left="8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3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940</Words>
  <Characters>5361</Characters>
  <Application>Microsoft Office Word</Application>
  <DocSecurity>0</DocSecurity>
  <Lines>44</Lines>
  <Paragraphs>12</Paragraphs>
  <ScaleCrop>false</ScaleCrop>
  <Company/>
  <LinksUpToDate>false</LinksUpToDate>
  <CharactersWithSpaces>6289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2022-05-19T08:52:00Z</dcterms:created>
  <dcterms:modified xsi:type="dcterms:W3CDTF">2022-05-19T08:56:00Z</dcterms:modified>
</cp:coreProperties>
</file>