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5D6" w:rsidRPr="00D365D6" w:rsidRDefault="00D365D6" w:rsidP="00D365D6">
      <w:pPr>
        <w:jc w:val="center"/>
        <w:rPr>
          <w:rFonts w:ascii="Cambria" w:hAnsi="Cambria"/>
          <w:b/>
          <w:sz w:val="20"/>
          <w:szCs w:val="20"/>
        </w:rPr>
      </w:pPr>
      <w:bookmarkStart w:id="0" w:name="bookmark0"/>
      <w:r w:rsidRPr="00D365D6">
        <w:rPr>
          <w:rFonts w:ascii="Cambria" w:hAnsi="Cambria"/>
          <w:b/>
          <w:sz w:val="20"/>
          <w:szCs w:val="20"/>
        </w:rPr>
        <w:t>Администрация муниципального образования «Город Астрахань»</w:t>
      </w:r>
    </w:p>
    <w:p w:rsidR="00165DFD" w:rsidRPr="00D365D6" w:rsidRDefault="00820789" w:rsidP="00D365D6">
      <w:pPr>
        <w:jc w:val="center"/>
        <w:rPr>
          <w:rFonts w:ascii="Cambria" w:hAnsi="Cambria"/>
          <w:b/>
          <w:sz w:val="20"/>
          <w:szCs w:val="20"/>
        </w:rPr>
      </w:pPr>
      <w:r w:rsidRPr="00D365D6">
        <w:rPr>
          <w:rFonts w:ascii="Cambria" w:hAnsi="Cambria"/>
          <w:b/>
          <w:sz w:val="20"/>
          <w:szCs w:val="20"/>
        </w:rPr>
        <w:t>РАСПОРЯЖЕНИЕ</w:t>
      </w:r>
      <w:bookmarkEnd w:id="0"/>
    </w:p>
    <w:p w:rsidR="00165DFD" w:rsidRPr="00D365D6" w:rsidRDefault="00820789" w:rsidP="00D365D6">
      <w:pPr>
        <w:jc w:val="center"/>
        <w:rPr>
          <w:rFonts w:ascii="Cambria" w:hAnsi="Cambria"/>
          <w:b/>
          <w:sz w:val="20"/>
          <w:szCs w:val="20"/>
        </w:rPr>
      </w:pPr>
      <w:r w:rsidRPr="00D365D6">
        <w:rPr>
          <w:rFonts w:ascii="Cambria" w:hAnsi="Cambria"/>
          <w:b/>
          <w:sz w:val="20"/>
          <w:szCs w:val="20"/>
        </w:rPr>
        <w:t>25 апреля 2024 года</w:t>
      </w:r>
      <w:r w:rsidR="00D365D6" w:rsidRPr="00D365D6">
        <w:rPr>
          <w:rFonts w:ascii="Cambria" w:hAnsi="Cambria"/>
          <w:b/>
          <w:sz w:val="20"/>
          <w:szCs w:val="20"/>
        </w:rPr>
        <w:t xml:space="preserve"> № </w:t>
      </w:r>
      <w:r w:rsidRPr="00D365D6">
        <w:rPr>
          <w:rFonts w:ascii="Cambria" w:hAnsi="Cambria"/>
          <w:b/>
          <w:sz w:val="20"/>
          <w:szCs w:val="20"/>
        </w:rPr>
        <w:t>802-р</w:t>
      </w:r>
    </w:p>
    <w:p w:rsidR="00D365D6" w:rsidRDefault="00D365D6" w:rsidP="00D365D6">
      <w:pPr>
        <w:jc w:val="center"/>
        <w:rPr>
          <w:rFonts w:ascii="Cambria" w:hAnsi="Cambria"/>
          <w:b/>
          <w:sz w:val="20"/>
          <w:szCs w:val="20"/>
        </w:rPr>
      </w:pPr>
      <w:r w:rsidRPr="00D365D6">
        <w:rPr>
          <w:rFonts w:ascii="Cambria" w:hAnsi="Cambria"/>
          <w:b/>
          <w:sz w:val="20"/>
          <w:szCs w:val="20"/>
        </w:rPr>
        <w:t>«</w:t>
      </w:r>
      <w:r w:rsidR="00820789" w:rsidRPr="00D365D6">
        <w:rPr>
          <w:rFonts w:ascii="Cambria" w:hAnsi="Cambria"/>
          <w:b/>
          <w:sz w:val="20"/>
          <w:szCs w:val="20"/>
        </w:rPr>
        <w:t xml:space="preserve">О временном ограничении дорожного движения на время проведения </w:t>
      </w:r>
      <w:proofErr w:type="gramStart"/>
      <w:r w:rsidR="00820789" w:rsidRPr="00D365D6">
        <w:rPr>
          <w:rFonts w:ascii="Cambria" w:hAnsi="Cambria"/>
          <w:b/>
          <w:sz w:val="20"/>
          <w:szCs w:val="20"/>
        </w:rPr>
        <w:t>праздничных</w:t>
      </w:r>
      <w:proofErr w:type="gramEnd"/>
      <w:r w:rsidR="00820789" w:rsidRPr="00D365D6">
        <w:rPr>
          <w:rFonts w:ascii="Cambria" w:hAnsi="Cambria"/>
          <w:b/>
          <w:sz w:val="20"/>
          <w:szCs w:val="20"/>
        </w:rPr>
        <w:t xml:space="preserve"> </w:t>
      </w:r>
    </w:p>
    <w:p w:rsidR="00165DFD" w:rsidRPr="00D365D6" w:rsidRDefault="00820789" w:rsidP="00D365D6">
      <w:pPr>
        <w:jc w:val="center"/>
      </w:pPr>
      <w:r w:rsidRPr="00D365D6">
        <w:rPr>
          <w:rFonts w:ascii="Cambria" w:hAnsi="Cambria"/>
          <w:b/>
          <w:sz w:val="20"/>
          <w:szCs w:val="20"/>
        </w:rPr>
        <w:t>и выходных мероприятий</w:t>
      </w:r>
      <w:r w:rsidR="00D365D6" w:rsidRPr="00D365D6">
        <w:rPr>
          <w:rFonts w:ascii="Cambria" w:hAnsi="Cambria"/>
          <w:b/>
          <w:sz w:val="20"/>
          <w:szCs w:val="20"/>
        </w:rPr>
        <w:t>»</w:t>
      </w:r>
    </w:p>
    <w:p w:rsidR="00165DFD" w:rsidRPr="00D365D6" w:rsidRDefault="00820789" w:rsidP="00D365D6">
      <w:pPr>
        <w:ind w:firstLine="709"/>
        <w:jc w:val="both"/>
        <w:rPr>
          <w:rFonts w:ascii="Arial" w:hAnsi="Arial" w:cs="Arial"/>
          <w:sz w:val="18"/>
          <w:szCs w:val="18"/>
        </w:rPr>
      </w:pPr>
      <w:proofErr w:type="gramStart"/>
      <w:r w:rsidRPr="00D365D6">
        <w:rPr>
          <w:rFonts w:ascii="Arial" w:hAnsi="Arial" w:cs="Arial"/>
          <w:sz w:val="18"/>
          <w:szCs w:val="18"/>
        </w:rPr>
        <w:t xml:space="preserve">В соответствии с Федеральными законами от 06.10.2003 № 131- ФЗ «Об общих принципах организации </w:t>
      </w:r>
      <w:r w:rsidRPr="00D365D6">
        <w:rPr>
          <w:rFonts w:ascii="Arial" w:hAnsi="Arial" w:cs="Arial"/>
          <w:sz w:val="18"/>
          <w:szCs w:val="18"/>
        </w:rPr>
        <w:t>местного самоуправления в Российской Федерации», от 08.11.2007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от 10.12.1995 № 196-ФЗ «О безоп</w:t>
      </w:r>
      <w:r w:rsidRPr="00D365D6">
        <w:rPr>
          <w:rFonts w:ascii="Arial" w:hAnsi="Arial" w:cs="Arial"/>
          <w:sz w:val="18"/>
          <w:szCs w:val="18"/>
        </w:rPr>
        <w:t>асности дорожного движения»,- Законом Астраханской области от 19.12.2013 №79/2013-03 «О случаях установления временных ограничения</w:t>
      </w:r>
      <w:proofErr w:type="gramEnd"/>
      <w:r w:rsidRPr="00D365D6">
        <w:rPr>
          <w:rFonts w:ascii="Arial" w:hAnsi="Arial" w:cs="Arial"/>
          <w:sz w:val="18"/>
          <w:szCs w:val="18"/>
        </w:rPr>
        <w:t xml:space="preserve"> </w:t>
      </w:r>
      <w:proofErr w:type="gramStart"/>
      <w:r w:rsidRPr="00D365D6">
        <w:rPr>
          <w:rFonts w:ascii="Arial" w:hAnsi="Arial" w:cs="Arial"/>
          <w:sz w:val="18"/>
          <w:szCs w:val="18"/>
        </w:rPr>
        <w:t>или прекращения движения транспортных средств по автомобильным дорогам регионального или межмуниципального, местного значения</w:t>
      </w:r>
      <w:r w:rsidRPr="00D365D6">
        <w:rPr>
          <w:rFonts w:ascii="Arial" w:hAnsi="Arial" w:cs="Arial"/>
          <w:sz w:val="18"/>
          <w:szCs w:val="18"/>
        </w:rPr>
        <w:t xml:space="preserve">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w:t>
      </w:r>
      <w:r w:rsidRPr="00D365D6">
        <w:rPr>
          <w:rFonts w:ascii="Arial" w:hAnsi="Arial" w:cs="Arial"/>
          <w:sz w:val="18"/>
          <w:szCs w:val="18"/>
        </w:rPr>
        <w:t>о, местного значения в Астраханской области», Уставом муниципального образования «Городской округ город Астрахань»,</w:t>
      </w:r>
      <w:r w:rsidR="00D365D6" w:rsidRPr="00D365D6">
        <w:rPr>
          <w:rFonts w:ascii="Arial" w:hAnsi="Arial" w:cs="Arial"/>
          <w:sz w:val="18"/>
          <w:szCs w:val="18"/>
        </w:rPr>
        <w:t xml:space="preserve"> </w:t>
      </w:r>
      <w:r w:rsidRPr="00D365D6">
        <w:rPr>
          <w:rFonts w:ascii="Arial" w:hAnsi="Arial" w:cs="Arial"/>
          <w:sz w:val="18"/>
          <w:szCs w:val="18"/>
        </w:rPr>
        <w:t>в связи с проведением праздничных и выходных мероприятий:</w:t>
      </w:r>
      <w:proofErr w:type="gramEnd"/>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1. </w:t>
      </w:r>
      <w:proofErr w:type="gramStart"/>
      <w:r w:rsidR="00820789" w:rsidRPr="00D365D6">
        <w:rPr>
          <w:rFonts w:ascii="Arial" w:hAnsi="Arial" w:cs="Arial"/>
          <w:sz w:val="18"/>
          <w:szCs w:val="18"/>
        </w:rPr>
        <w:t>Ввести временное ограничение дорожного движения автомобильного транспорта по ул. М.</w:t>
      </w:r>
      <w:r w:rsidR="00820789" w:rsidRPr="00D365D6">
        <w:rPr>
          <w:rFonts w:ascii="Arial" w:hAnsi="Arial" w:cs="Arial"/>
          <w:sz w:val="18"/>
          <w:szCs w:val="18"/>
        </w:rPr>
        <w:t xml:space="preserve"> Горького от ул. Свердлова до ул. Дантона, по ул. Никольской от ул. Урицкого до ул. М. Горького, по пер. Тихому от ул. Урицкого до ул. М. Горького, по ул. Пугачева от ул. Урицкого </w:t>
      </w:r>
      <w:proofErr w:type="spellStart"/>
      <w:r w:rsidR="00820789" w:rsidRPr="00D365D6">
        <w:rPr>
          <w:rFonts w:ascii="Arial" w:hAnsi="Arial" w:cs="Arial"/>
          <w:sz w:val="18"/>
          <w:szCs w:val="18"/>
        </w:rPr>
        <w:t>доул</w:t>
      </w:r>
      <w:proofErr w:type="spellEnd"/>
      <w:r w:rsidR="00820789" w:rsidRPr="00D365D6">
        <w:rPr>
          <w:rFonts w:ascii="Arial" w:hAnsi="Arial" w:cs="Arial"/>
          <w:sz w:val="18"/>
          <w:szCs w:val="18"/>
        </w:rPr>
        <w:t>.</w:t>
      </w:r>
      <w:proofErr w:type="gramEnd"/>
      <w:r w:rsidR="00820789" w:rsidRPr="00D365D6">
        <w:rPr>
          <w:rFonts w:ascii="Arial" w:hAnsi="Arial" w:cs="Arial"/>
          <w:sz w:val="18"/>
          <w:szCs w:val="18"/>
        </w:rPr>
        <w:t xml:space="preserve"> </w:t>
      </w:r>
      <w:proofErr w:type="gramStart"/>
      <w:r w:rsidR="00820789" w:rsidRPr="00D365D6">
        <w:rPr>
          <w:rFonts w:ascii="Arial" w:hAnsi="Arial" w:cs="Arial"/>
          <w:sz w:val="18"/>
          <w:szCs w:val="18"/>
        </w:rPr>
        <w:t>А. Сергеева, по ул. Дантона от ул. М. Горького до ул. А. Сергеева с 16</w:t>
      </w:r>
      <w:r w:rsidR="00820789" w:rsidRPr="00D365D6">
        <w:rPr>
          <w:rFonts w:ascii="Arial" w:hAnsi="Arial" w:cs="Arial"/>
          <w:sz w:val="18"/>
          <w:szCs w:val="18"/>
        </w:rPr>
        <w:t>:00 03.05.2024 до 06:00 06.05.2024, с 17.05.2024 по 29.09.2024 каждую пятницу с 16:00 до 06:00 понедельника.</w:t>
      </w:r>
      <w:proofErr w:type="gramEnd"/>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2. </w:t>
      </w:r>
      <w:proofErr w:type="gramStart"/>
      <w:r w:rsidR="00820789" w:rsidRPr="00D365D6">
        <w:rPr>
          <w:rFonts w:ascii="Arial" w:hAnsi="Arial" w:cs="Arial"/>
          <w:sz w:val="18"/>
          <w:szCs w:val="18"/>
        </w:rPr>
        <w:t>Ввести временное ограничение остановки и стоянки автомобильного транспорта по ул. М. Горького от ул. Свердлова до ул. Дантона, по ул. Никольской от</w:t>
      </w:r>
      <w:r w:rsidR="00820789" w:rsidRPr="00D365D6">
        <w:rPr>
          <w:rFonts w:ascii="Arial" w:hAnsi="Arial" w:cs="Arial"/>
          <w:sz w:val="18"/>
          <w:szCs w:val="18"/>
        </w:rPr>
        <w:t xml:space="preserve"> ул. Урицкого до ул. М. Горького, по</w:t>
      </w:r>
      <w:r>
        <w:rPr>
          <w:rFonts w:ascii="Arial" w:hAnsi="Arial" w:cs="Arial"/>
          <w:sz w:val="18"/>
          <w:szCs w:val="18"/>
        </w:rPr>
        <w:t xml:space="preserve"> </w:t>
      </w:r>
      <w:r w:rsidR="00820789" w:rsidRPr="00D365D6">
        <w:rPr>
          <w:rFonts w:ascii="Arial" w:hAnsi="Arial" w:cs="Arial"/>
          <w:sz w:val="18"/>
          <w:szCs w:val="18"/>
        </w:rPr>
        <w:t>2 пер. Тихому от ул. Урицкого до ул. М. Горького, по ул. Пугачева от ул. Урицкого до ул. А. Сергеева, по ул. Дантона от ул. М. Горького до ул. А. Сергеева</w:t>
      </w:r>
      <w:proofErr w:type="gramEnd"/>
      <w:r w:rsidR="00820789" w:rsidRPr="00D365D6">
        <w:rPr>
          <w:rFonts w:ascii="Arial" w:hAnsi="Arial" w:cs="Arial"/>
          <w:sz w:val="18"/>
          <w:szCs w:val="18"/>
        </w:rPr>
        <w:t xml:space="preserve"> с </w:t>
      </w:r>
      <w:proofErr w:type="gramStart"/>
      <w:r w:rsidR="00820789" w:rsidRPr="00D365D6">
        <w:rPr>
          <w:rFonts w:ascii="Arial" w:hAnsi="Arial" w:cs="Arial"/>
          <w:sz w:val="18"/>
          <w:szCs w:val="18"/>
        </w:rPr>
        <w:t>16:00 03.05.2024 до 06:00 06.05.2024, с</w:t>
      </w:r>
      <w:r w:rsidR="00820789" w:rsidRPr="00D365D6">
        <w:rPr>
          <w:rFonts w:ascii="Arial" w:hAnsi="Arial" w:cs="Arial"/>
          <w:sz w:val="18"/>
          <w:szCs w:val="18"/>
        </w:rPr>
        <w:t xml:space="preserve"> 17.05.2024 по 29.09.2024 каждую пятницу с 16:00 до 06:00 понедельника.</w:t>
      </w:r>
      <w:proofErr w:type="gramEnd"/>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3. </w:t>
      </w:r>
      <w:proofErr w:type="gramStart"/>
      <w:r w:rsidR="00820789" w:rsidRPr="00D365D6">
        <w:rPr>
          <w:rFonts w:ascii="Arial" w:hAnsi="Arial" w:cs="Arial"/>
          <w:sz w:val="18"/>
          <w:szCs w:val="18"/>
        </w:rPr>
        <w:t>Ввести временное ограничение дорожного движения в предпраздничные и праздничные дни по ул. М. Горького от ул. Свердлова до ул. Дантона, по ул. Никольской от ул. Урицкого до ул. М. Горь</w:t>
      </w:r>
      <w:r w:rsidR="00820789" w:rsidRPr="00D365D6">
        <w:rPr>
          <w:rFonts w:ascii="Arial" w:hAnsi="Arial" w:cs="Arial"/>
          <w:sz w:val="18"/>
          <w:szCs w:val="18"/>
        </w:rPr>
        <w:t>кого, по пер. Тихому от ул. Урицкого до ул. М. Горького, по ул. Пугачева от ул. Урицкого до ул. А. Сергеева, по ул. Дантона от ул. М. Горького до ул. А.</w:t>
      </w:r>
      <w:proofErr w:type="gramEnd"/>
      <w:r w:rsidR="00820789" w:rsidRPr="00D365D6">
        <w:rPr>
          <w:rFonts w:ascii="Arial" w:hAnsi="Arial" w:cs="Arial"/>
          <w:sz w:val="18"/>
          <w:szCs w:val="18"/>
        </w:rPr>
        <w:t xml:space="preserve"> Сергеева с 16:00 27.04.2024 до 06:00 02.05.2024; с 16:00 08.05.2024 до 06:00 13.05.2024; с 16:00 11.06.</w:t>
      </w:r>
      <w:r w:rsidR="00820789" w:rsidRPr="00D365D6">
        <w:rPr>
          <w:rFonts w:ascii="Arial" w:hAnsi="Arial" w:cs="Arial"/>
          <w:sz w:val="18"/>
          <w:szCs w:val="18"/>
        </w:rPr>
        <w:t xml:space="preserve">2024 </w:t>
      </w:r>
      <w:proofErr w:type="gramStart"/>
      <w:r w:rsidR="00820789" w:rsidRPr="00D365D6">
        <w:rPr>
          <w:rFonts w:ascii="Arial" w:hAnsi="Arial" w:cs="Arial"/>
          <w:sz w:val="18"/>
          <w:szCs w:val="18"/>
        </w:rPr>
        <w:t>до</w:t>
      </w:r>
      <w:proofErr w:type="gramEnd"/>
      <w:r w:rsidR="00820789" w:rsidRPr="00D365D6">
        <w:rPr>
          <w:rFonts w:ascii="Arial" w:hAnsi="Arial" w:cs="Arial"/>
          <w:sz w:val="18"/>
          <w:szCs w:val="18"/>
        </w:rPr>
        <w:t xml:space="preserve"> 06:00 13.06.2024.</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4. </w:t>
      </w:r>
      <w:proofErr w:type="gramStart"/>
      <w:r w:rsidR="00820789" w:rsidRPr="00D365D6">
        <w:rPr>
          <w:rFonts w:ascii="Arial" w:hAnsi="Arial" w:cs="Arial"/>
          <w:sz w:val="18"/>
          <w:szCs w:val="18"/>
        </w:rPr>
        <w:t>Ввести временное ограничение остановки и стоянки автомобильного транспорта в предпраздничные и праздничные по ул. М. Горького от ул. Свердлова до ул. Дантона, по ул. Никольской от ул. Урицкого до ул. М. Горького, по пер. Тихому от</w:t>
      </w:r>
      <w:r w:rsidR="00820789" w:rsidRPr="00D365D6">
        <w:rPr>
          <w:rFonts w:ascii="Arial" w:hAnsi="Arial" w:cs="Arial"/>
          <w:sz w:val="18"/>
          <w:szCs w:val="18"/>
        </w:rPr>
        <w:t xml:space="preserve"> ул. Урицкого до ул. М. Горького, по ул. Пугачева от ул. Урицкого до ул. А. Сергеева, по ул. Дантона от ул. М. Горького до</w:t>
      </w:r>
      <w:proofErr w:type="gramEnd"/>
      <w:r w:rsidR="00820789" w:rsidRPr="00D365D6">
        <w:rPr>
          <w:rFonts w:ascii="Arial" w:hAnsi="Arial" w:cs="Arial"/>
          <w:sz w:val="18"/>
          <w:szCs w:val="18"/>
        </w:rPr>
        <w:t xml:space="preserve"> ул. А. Сергеева 16:00 27.04.2024 до 06:00 02.05.2024; с 16:00 08.05.2024 до 06:00 13.05.2024; с 16:00 11.06.2024 до 06:00 13.06.2024.</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5. </w:t>
      </w:r>
      <w:r w:rsidR="00820789" w:rsidRPr="00D365D6">
        <w:rPr>
          <w:rFonts w:ascii="Arial" w:hAnsi="Arial" w:cs="Arial"/>
          <w:sz w:val="18"/>
          <w:szCs w:val="18"/>
        </w:rPr>
        <w:t>Утвердить прилагаемую схему расположения технических средств организации дорожного движения на время проведения праздничных и выходных мероприятий.</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6. </w:t>
      </w:r>
      <w:r w:rsidR="00820789" w:rsidRPr="00D365D6">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w:t>
      </w:r>
      <w:r w:rsidR="00820789" w:rsidRPr="00D365D6">
        <w:rPr>
          <w:rFonts w:ascii="Arial" w:hAnsi="Arial" w:cs="Arial"/>
          <w:sz w:val="18"/>
          <w:szCs w:val="18"/>
        </w:rPr>
        <w:t xml:space="preserve"> Астрахань» в течение семи дней со дня принятия настоящего распоряжения администрации муниципального образования «Городской округ город Астрахань» направить его в адрес УГИБДД УМВД России по Астраханской области.</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7. </w:t>
      </w:r>
      <w:r w:rsidR="00820789" w:rsidRPr="00D365D6">
        <w:rPr>
          <w:rFonts w:ascii="Arial" w:hAnsi="Arial" w:cs="Arial"/>
          <w:sz w:val="18"/>
          <w:szCs w:val="18"/>
        </w:rPr>
        <w:t>Муниципальному бюджетному учреждению города</w:t>
      </w:r>
      <w:r w:rsidR="00820789" w:rsidRPr="00D365D6">
        <w:rPr>
          <w:rFonts w:ascii="Arial" w:hAnsi="Arial" w:cs="Arial"/>
          <w:sz w:val="18"/>
          <w:szCs w:val="18"/>
        </w:rPr>
        <w:t xml:space="preserve"> Астрахани «Мосты и каналы»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«Городской округ город Астрахань» на официальном сайте админист</w:t>
      </w:r>
      <w:r w:rsidR="00820789" w:rsidRPr="00D365D6">
        <w:rPr>
          <w:rFonts w:ascii="Arial" w:hAnsi="Arial" w:cs="Arial"/>
          <w:sz w:val="18"/>
          <w:szCs w:val="18"/>
        </w:rPr>
        <w:t>рации муниципального образования «Городской округ город Астрахань».</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8. </w:t>
      </w:r>
      <w:r w:rsidR="00820789" w:rsidRPr="00D365D6">
        <w:rPr>
          <w:rFonts w:ascii="Arial" w:hAnsi="Arial" w:cs="Arial"/>
          <w:sz w:val="18"/>
          <w:szCs w:val="18"/>
        </w:rPr>
        <w:t xml:space="preserve">Распоряжение администрации муниципального образования «Городской округ город Астрахань» от 24.04.2024 № 795-р «О временном ограничении дорожного движения на время проведения праздничных и </w:t>
      </w:r>
      <w:r w:rsidR="00820789" w:rsidRPr="00D365D6">
        <w:rPr>
          <w:rFonts w:ascii="Arial" w:hAnsi="Arial" w:cs="Arial"/>
          <w:sz w:val="18"/>
          <w:szCs w:val="18"/>
        </w:rPr>
        <w:t>выходных мероприятий» признать утратившим силу.</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9. </w:t>
      </w:r>
      <w:r w:rsidR="00820789" w:rsidRPr="00D365D6">
        <w:rPr>
          <w:rFonts w:ascii="Arial" w:hAnsi="Arial" w:cs="Arial"/>
          <w:sz w:val="18"/>
          <w:szCs w:val="18"/>
        </w:rPr>
        <w:t xml:space="preserve">Управлению контроля документооборота администрации муниципального образования «Городской округ город Астрахань» внести </w:t>
      </w:r>
      <w:r w:rsidRPr="00D365D6">
        <w:rPr>
          <w:rFonts w:ascii="Arial" w:hAnsi="Arial" w:cs="Arial"/>
          <w:sz w:val="18"/>
          <w:szCs w:val="18"/>
        </w:rPr>
        <w:t>соответствующее</w:t>
      </w:r>
      <w:r w:rsidR="00820789" w:rsidRPr="00D365D6">
        <w:rPr>
          <w:rFonts w:ascii="Arial" w:hAnsi="Arial" w:cs="Arial"/>
          <w:sz w:val="18"/>
          <w:szCs w:val="18"/>
        </w:rPr>
        <w:t xml:space="preserve"> изменение в поисково-справочную систему правовых актов администрации муниц</w:t>
      </w:r>
      <w:r w:rsidR="00820789" w:rsidRPr="00D365D6">
        <w:rPr>
          <w:rFonts w:ascii="Arial" w:hAnsi="Arial" w:cs="Arial"/>
          <w:sz w:val="18"/>
          <w:szCs w:val="18"/>
        </w:rPr>
        <w:t>ипального образования «Городской округ город Астрахань».</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10. </w:t>
      </w:r>
      <w:r w:rsidR="00820789" w:rsidRPr="00D365D6">
        <w:rPr>
          <w:rFonts w:ascii="Arial" w:hAnsi="Arial" w:cs="Arial"/>
          <w:sz w:val="18"/>
          <w:szCs w:val="18"/>
        </w:rPr>
        <w:t xml:space="preserve">Управлению информационной политики администрации муниципального образования «Городской округ город Астрахань» </w:t>
      </w:r>
      <w:proofErr w:type="gramStart"/>
      <w:r w:rsidR="00820789" w:rsidRPr="00D365D6">
        <w:rPr>
          <w:rFonts w:ascii="Arial" w:hAnsi="Arial" w:cs="Arial"/>
          <w:sz w:val="18"/>
          <w:szCs w:val="18"/>
        </w:rPr>
        <w:t>разместить</w:t>
      </w:r>
      <w:proofErr w:type="gramEnd"/>
      <w:r w:rsidR="00820789" w:rsidRPr="00D365D6">
        <w:rPr>
          <w:rFonts w:ascii="Arial" w:hAnsi="Arial" w:cs="Arial"/>
          <w:sz w:val="18"/>
          <w:szCs w:val="18"/>
        </w:rPr>
        <w:t xml:space="preserve"> настоящее распоряжение администрации муниципального образования «Городской окр</w:t>
      </w:r>
      <w:r w:rsidR="00820789" w:rsidRPr="00D365D6">
        <w:rPr>
          <w:rFonts w:ascii="Arial" w:hAnsi="Arial" w:cs="Arial"/>
          <w:sz w:val="18"/>
          <w:szCs w:val="18"/>
        </w:rPr>
        <w:t>уг город Астрахань» на официальном сайте</w:t>
      </w:r>
      <w:r>
        <w:rPr>
          <w:rFonts w:ascii="Arial" w:hAnsi="Arial" w:cs="Arial"/>
          <w:sz w:val="18"/>
          <w:szCs w:val="18"/>
        </w:rPr>
        <w:t xml:space="preserve"> </w:t>
      </w:r>
      <w:r w:rsidR="00820789" w:rsidRPr="00D365D6">
        <w:rPr>
          <w:rFonts w:ascii="Arial" w:hAnsi="Arial" w:cs="Arial"/>
          <w:sz w:val="18"/>
          <w:szCs w:val="18"/>
        </w:rPr>
        <w:t>администрации муниципального образования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горо</w:t>
      </w:r>
      <w:r w:rsidR="00820789" w:rsidRPr="00D365D6">
        <w:rPr>
          <w:rFonts w:ascii="Arial" w:hAnsi="Arial" w:cs="Arial"/>
          <w:sz w:val="18"/>
          <w:szCs w:val="18"/>
        </w:rPr>
        <w:t>д Астрахань» в средствах массовой информации.</w:t>
      </w:r>
    </w:p>
    <w:p w:rsidR="00165DFD" w:rsidRPr="00D365D6" w:rsidRDefault="00D365D6" w:rsidP="00D365D6">
      <w:pPr>
        <w:ind w:firstLine="709"/>
        <w:jc w:val="both"/>
        <w:rPr>
          <w:rFonts w:ascii="Arial" w:hAnsi="Arial" w:cs="Arial"/>
          <w:sz w:val="18"/>
          <w:szCs w:val="18"/>
        </w:rPr>
      </w:pPr>
      <w:r w:rsidRPr="00D365D6">
        <w:rPr>
          <w:rFonts w:ascii="Arial" w:hAnsi="Arial" w:cs="Arial"/>
          <w:sz w:val="18"/>
          <w:szCs w:val="18"/>
        </w:rPr>
        <w:t xml:space="preserve">11. </w:t>
      </w:r>
      <w:proofErr w:type="gramStart"/>
      <w:r w:rsidR="00820789" w:rsidRPr="00D365D6">
        <w:rPr>
          <w:rFonts w:ascii="Arial" w:hAnsi="Arial" w:cs="Arial"/>
          <w:sz w:val="18"/>
          <w:szCs w:val="18"/>
        </w:rPr>
        <w:t>Контроль за</w:t>
      </w:r>
      <w:proofErr w:type="gramEnd"/>
      <w:r w:rsidR="00820789" w:rsidRPr="00D365D6">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w:t>
      </w:r>
      <w:r w:rsidR="00820789" w:rsidRPr="00D365D6">
        <w:rPr>
          <w:rFonts w:ascii="Arial" w:hAnsi="Arial" w:cs="Arial"/>
          <w:sz w:val="18"/>
          <w:szCs w:val="18"/>
        </w:rPr>
        <w:t>Астрахань» - начальника управления дорожного хозяйства и транспорта администрации муниципального образования «Городской округ город Астрахань».</w:t>
      </w:r>
    </w:p>
    <w:p w:rsidR="00165DFD" w:rsidRDefault="00820789" w:rsidP="00D365D6">
      <w:pPr>
        <w:ind w:firstLine="709"/>
        <w:jc w:val="right"/>
        <w:rPr>
          <w:rFonts w:ascii="Arial" w:hAnsi="Arial" w:cs="Arial"/>
          <w:b/>
          <w:sz w:val="18"/>
          <w:szCs w:val="18"/>
        </w:rPr>
      </w:pPr>
      <w:r w:rsidRPr="00D365D6">
        <w:rPr>
          <w:rFonts w:ascii="Arial" w:hAnsi="Arial" w:cs="Arial"/>
          <w:b/>
          <w:sz w:val="18"/>
          <w:szCs w:val="18"/>
        </w:rPr>
        <w:t>Глава муниципального образования</w:t>
      </w:r>
      <w:r w:rsidRPr="00D365D6">
        <w:rPr>
          <w:rFonts w:ascii="Arial" w:hAnsi="Arial" w:cs="Arial"/>
          <w:b/>
          <w:sz w:val="18"/>
          <w:szCs w:val="18"/>
        </w:rPr>
        <w:br/>
        <w:t>«Городской округ город Астрахань»</w:t>
      </w:r>
      <w:r w:rsidR="00D365D6" w:rsidRPr="00D365D6">
        <w:rPr>
          <w:rFonts w:ascii="Arial" w:hAnsi="Arial" w:cs="Arial"/>
          <w:b/>
          <w:sz w:val="18"/>
          <w:szCs w:val="18"/>
        </w:rPr>
        <w:t xml:space="preserve"> О</w:t>
      </w:r>
      <w:r w:rsidRPr="00D365D6">
        <w:rPr>
          <w:rFonts w:ascii="Arial" w:hAnsi="Arial" w:cs="Arial"/>
          <w:b/>
          <w:sz w:val="18"/>
          <w:szCs w:val="18"/>
        </w:rPr>
        <w:t>.А. Полумордвинов</w:t>
      </w:r>
    </w:p>
    <w:p w:rsidR="00D365D6" w:rsidRPr="00D365D6" w:rsidRDefault="00D365D6" w:rsidP="00D365D6">
      <w:pPr>
        <w:ind w:firstLine="709"/>
        <w:rPr>
          <w:b/>
        </w:rPr>
      </w:pPr>
      <w:r>
        <w:rPr>
          <w:noProof/>
          <w:lang w:bidi="ar-SA"/>
        </w:rPr>
        <w:lastRenderedPageBreak/>
        <w:drawing>
          <wp:inline distT="0" distB="0" distL="0" distR="0" wp14:anchorId="7CD89778" wp14:editId="0D8182C1">
            <wp:extent cx="5445760" cy="8618220"/>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45760" cy="8618220"/>
                    </a:xfrm>
                    <a:prstGeom prst="rect">
                      <a:avLst/>
                    </a:prstGeom>
                  </pic:spPr>
                </pic:pic>
              </a:graphicData>
            </a:graphic>
          </wp:inline>
        </w:drawing>
      </w:r>
      <w:bookmarkStart w:id="1" w:name="_GoBack"/>
      <w:bookmarkEnd w:id="1"/>
    </w:p>
    <w:p w:rsidR="00165DFD" w:rsidRPr="00D365D6" w:rsidRDefault="00165DFD" w:rsidP="00D365D6"/>
    <w:sectPr w:rsidR="00165DFD" w:rsidRPr="00D365D6" w:rsidSect="00D365D6">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789" w:rsidRDefault="00820789">
      <w:r>
        <w:separator/>
      </w:r>
    </w:p>
  </w:endnote>
  <w:endnote w:type="continuationSeparator" w:id="0">
    <w:p w:rsidR="00820789" w:rsidRDefault="00820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789" w:rsidRDefault="00820789"/>
  </w:footnote>
  <w:footnote w:type="continuationSeparator" w:id="0">
    <w:p w:rsidR="00820789" w:rsidRDefault="0082078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3D7783"/>
    <w:multiLevelType w:val="multilevel"/>
    <w:tmpl w:val="4148F66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0374A86"/>
    <w:multiLevelType w:val="multilevel"/>
    <w:tmpl w:val="963058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0EB24FB"/>
    <w:multiLevelType w:val="multilevel"/>
    <w:tmpl w:val="D6C87934"/>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165DFD"/>
    <w:rsid w:val="00165DFD"/>
    <w:rsid w:val="00820789"/>
    <w:rsid w:val="00D365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Pr>
      <w:rFonts w:ascii="Georgia" w:eastAsia="Georgia" w:hAnsi="Georgia" w:cs="Georgia"/>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2">
    <w:name w:val="Основной текст (2)_"/>
    <w:basedOn w:val="a0"/>
    <w:link w:val="20"/>
    <w:rPr>
      <w:rFonts w:ascii="Arial" w:eastAsia="Arial" w:hAnsi="Arial" w:cs="Arial"/>
      <w:b w:val="0"/>
      <w:bCs w:val="0"/>
      <w:i w:val="0"/>
      <w:iCs w:val="0"/>
      <w:smallCaps w:val="0"/>
      <w:strike w:val="0"/>
      <w:sz w:val="28"/>
      <w:szCs w:val="28"/>
      <w:u w:val="none"/>
    </w:rPr>
  </w:style>
  <w:style w:type="character" w:customStyle="1" w:styleId="5">
    <w:name w:val="Основной текст (5)_"/>
    <w:basedOn w:val="a0"/>
    <w:link w:val="50"/>
    <w:rPr>
      <w:rFonts w:ascii="Arial" w:eastAsia="Arial" w:hAnsi="Arial" w:cs="Arial"/>
      <w:b w:val="0"/>
      <w:bCs w:val="0"/>
      <w:i w:val="0"/>
      <w:iCs w:val="0"/>
      <w:smallCaps w:val="0"/>
      <w:strike w:val="0"/>
      <w:sz w:val="24"/>
      <w:szCs w:val="24"/>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30">
    <w:name w:val="Основной текст (3)"/>
    <w:basedOn w:val="a"/>
    <w:link w:val="3"/>
    <w:pPr>
      <w:shd w:val="clear" w:color="auto" w:fill="FFFFFF"/>
      <w:spacing w:after="280"/>
      <w:jc w:val="center"/>
    </w:pPr>
    <w:rPr>
      <w:rFonts w:ascii="Georgia" w:eastAsia="Georgia" w:hAnsi="Georgia" w:cs="Georgia"/>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sz w:val="32"/>
      <w:szCs w:val="32"/>
    </w:rPr>
  </w:style>
  <w:style w:type="paragraph" w:customStyle="1" w:styleId="20">
    <w:name w:val="Основной текст (2)"/>
    <w:basedOn w:val="a"/>
    <w:link w:val="2"/>
    <w:pPr>
      <w:shd w:val="clear" w:color="auto" w:fill="FFFFFF"/>
      <w:spacing w:after="600"/>
      <w:ind w:firstLine="190"/>
    </w:pPr>
    <w:rPr>
      <w:rFonts w:ascii="Arial" w:eastAsia="Arial" w:hAnsi="Arial" w:cs="Arial"/>
      <w:sz w:val="28"/>
      <w:szCs w:val="28"/>
    </w:rPr>
  </w:style>
  <w:style w:type="paragraph" w:customStyle="1" w:styleId="50">
    <w:name w:val="Основной текст (5)"/>
    <w:basedOn w:val="a"/>
    <w:link w:val="5"/>
    <w:pPr>
      <w:shd w:val="clear" w:color="auto" w:fill="FFFFFF"/>
      <w:spacing w:line="283" w:lineRule="auto"/>
    </w:pPr>
    <w:rPr>
      <w:rFonts w:ascii="Arial" w:eastAsia="Arial" w:hAnsi="Arial" w:cs="Arial"/>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D365D6"/>
    <w:rPr>
      <w:rFonts w:ascii="Tahoma" w:hAnsi="Tahoma" w:cs="Tahoma"/>
      <w:sz w:val="16"/>
      <w:szCs w:val="16"/>
    </w:rPr>
  </w:style>
  <w:style w:type="character" w:customStyle="1" w:styleId="a5">
    <w:name w:val="Текст выноски Знак"/>
    <w:basedOn w:val="a0"/>
    <w:link w:val="a4"/>
    <w:uiPriority w:val="99"/>
    <w:semiHidden/>
    <w:rsid w:val="00D365D6"/>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Pr>
      <w:rFonts w:ascii="Georgia" w:eastAsia="Georgia" w:hAnsi="Georgia" w:cs="Georgia"/>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2">
    <w:name w:val="Основной текст (2)_"/>
    <w:basedOn w:val="a0"/>
    <w:link w:val="20"/>
    <w:rPr>
      <w:rFonts w:ascii="Arial" w:eastAsia="Arial" w:hAnsi="Arial" w:cs="Arial"/>
      <w:b w:val="0"/>
      <w:bCs w:val="0"/>
      <w:i w:val="0"/>
      <w:iCs w:val="0"/>
      <w:smallCaps w:val="0"/>
      <w:strike w:val="0"/>
      <w:sz w:val="28"/>
      <w:szCs w:val="28"/>
      <w:u w:val="none"/>
    </w:rPr>
  </w:style>
  <w:style w:type="character" w:customStyle="1" w:styleId="5">
    <w:name w:val="Основной текст (5)_"/>
    <w:basedOn w:val="a0"/>
    <w:link w:val="50"/>
    <w:rPr>
      <w:rFonts w:ascii="Arial" w:eastAsia="Arial" w:hAnsi="Arial" w:cs="Arial"/>
      <w:b w:val="0"/>
      <w:bCs w:val="0"/>
      <w:i w:val="0"/>
      <w:iCs w:val="0"/>
      <w:smallCaps w:val="0"/>
      <w:strike w:val="0"/>
      <w:sz w:val="24"/>
      <w:szCs w:val="24"/>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30">
    <w:name w:val="Основной текст (3)"/>
    <w:basedOn w:val="a"/>
    <w:link w:val="3"/>
    <w:pPr>
      <w:shd w:val="clear" w:color="auto" w:fill="FFFFFF"/>
      <w:spacing w:after="280"/>
      <w:jc w:val="center"/>
    </w:pPr>
    <w:rPr>
      <w:rFonts w:ascii="Georgia" w:eastAsia="Georgia" w:hAnsi="Georgia" w:cs="Georgia"/>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sz w:val="32"/>
      <w:szCs w:val="32"/>
    </w:rPr>
  </w:style>
  <w:style w:type="paragraph" w:customStyle="1" w:styleId="20">
    <w:name w:val="Основной текст (2)"/>
    <w:basedOn w:val="a"/>
    <w:link w:val="2"/>
    <w:pPr>
      <w:shd w:val="clear" w:color="auto" w:fill="FFFFFF"/>
      <w:spacing w:after="600"/>
      <w:ind w:firstLine="190"/>
    </w:pPr>
    <w:rPr>
      <w:rFonts w:ascii="Arial" w:eastAsia="Arial" w:hAnsi="Arial" w:cs="Arial"/>
      <w:sz w:val="28"/>
      <w:szCs w:val="28"/>
    </w:rPr>
  </w:style>
  <w:style w:type="paragraph" w:customStyle="1" w:styleId="50">
    <w:name w:val="Основной текст (5)"/>
    <w:basedOn w:val="a"/>
    <w:link w:val="5"/>
    <w:pPr>
      <w:shd w:val="clear" w:color="auto" w:fill="FFFFFF"/>
      <w:spacing w:line="283" w:lineRule="auto"/>
    </w:pPr>
    <w:rPr>
      <w:rFonts w:ascii="Arial" w:eastAsia="Arial" w:hAnsi="Arial" w:cs="Arial"/>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D365D6"/>
    <w:rPr>
      <w:rFonts w:ascii="Tahoma" w:hAnsi="Tahoma" w:cs="Tahoma"/>
      <w:sz w:val="16"/>
      <w:szCs w:val="16"/>
    </w:rPr>
  </w:style>
  <w:style w:type="character" w:customStyle="1" w:styleId="a5">
    <w:name w:val="Текст выноски Знак"/>
    <w:basedOn w:val="a0"/>
    <w:link w:val="a4"/>
    <w:uiPriority w:val="99"/>
    <w:semiHidden/>
    <w:rsid w:val="00D365D6"/>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802</Words>
  <Characters>4574</Characters>
  <Application>Microsoft Office Word</Application>
  <DocSecurity>0</DocSecurity>
  <Lines>38</Lines>
  <Paragraphs>10</Paragraphs>
  <ScaleCrop>false</ScaleCrop>
  <Company/>
  <LinksUpToDate>false</LinksUpToDate>
  <CharactersWithSpaces>5366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2024-04-27T07:01:00Z</dcterms:created>
  <dcterms:modified xsi:type="dcterms:W3CDTF">2024-04-27T07:07:00Z</dcterms:modified>
</cp:coreProperties>
</file>