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Pr="00760CDB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60CD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Опросный ли</w:t>
      </w:r>
      <w:proofErr w:type="gramStart"/>
      <w:r w:rsidRPr="00760CD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ст </w:t>
      </w:r>
      <w:r w:rsidR="00B14BA5" w:rsidRPr="00760CD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760CD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</w:t>
      </w:r>
      <w:proofErr w:type="gramEnd"/>
      <w:r w:rsidRPr="00760CD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оекту акта, обсуждаемого в ходе публичных консультаций</w:t>
      </w:r>
      <w:r w:rsidR="00AA6476" w:rsidRPr="00760CD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B14BA5" w:rsidRPr="00760CDB" w:rsidRDefault="00AA6476" w:rsidP="00760CDB">
      <w:pPr>
        <w:tabs>
          <w:tab w:val="left" w:pos="13140"/>
        </w:tabs>
        <w:spacing w:after="0" w:line="240" w:lineRule="auto"/>
        <w:ind w:right="-1"/>
        <w:contextualSpacing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60CD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Постановление администрации муниципального образования «Город Астрахань» «</w:t>
      </w:r>
      <w:r w:rsidR="00760CD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 внесении изменений в </w:t>
      </w:r>
      <w:bookmarkStart w:id="0" w:name="_GoBack"/>
      <w:bookmarkEnd w:id="0"/>
      <w:r w:rsidR="00760CDB" w:rsidRPr="00760CD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постановление администрации муниципального образования «Город Астрахань» от 07.12.2015 №8490</w:t>
      </w:r>
      <w:r w:rsidR="00F54AA5" w:rsidRPr="00760CDB">
        <w:rPr>
          <w:rFonts w:ascii="Times New Roman" w:eastAsiaTheme="minorEastAsia" w:hAnsi="Times New Roman" w:cs="Times New Roman"/>
          <w:sz w:val="28"/>
          <w:szCs w:val="28"/>
          <w:lang w:eastAsia="ru-RU"/>
        </w:rPr>
        <w:t>»</w:t>
      </w:r>
    </w:p>
    <w:p w:rsidR="00EF4739" w:rsidRDefault="00EF4739" w:rsidP="00760CDB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760CDB" w:rsidRPr="00EF4739" w:rsidRDefault="00760CDB" w:rsidP="00760CDB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Pr="00760CDB">
        <w:rPr>
          <w:rFonts w:ascii="Times New Roman" w:hAnsi="Times New Roman" w:cs="Times New Roman"/>
          <w:sz w:val="28"/>
          <w:szCs w:val="28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Pr="00760CDB">
        <w:rPr>
          <w:rFonts w:ascii="Times New Roman" w:hAnsi="Times New Roman" w:cs="Times New Roman"/>
          <w:sz w:val="28"/>
          <w:szCs w:val="28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 w:rsidRPr="00760CDB">
        <w:rPr>
          <w:rFonts w:ascii="Times New Roman" w:hAnsi="Times New Roman" w:cs="Times New Roman"/>
          <w:sz w:val="28"/>
          <w:szCs w:val="28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60CDB">
        <w:rPr>
          <w:rFonts w:ascii="Times New Roman" w:hAnsi="Times New Roman" w:cs="Times New Roman"/>
          <w:sz w:val="28"/>
          <w:szCs w:val="28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5A586C">
        <w:rPr>
          <w:rFonts w:ascii="Times New Roman" w:hAnsi="Times New Roman" w:cs="Times New Roman"/>
          <w:sz w:val="28"/>
          <w:szCs w:val="28"/>
        </w:rPr>
        <w:t>05.02.2020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86C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CDB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11</cp:revision>
  <cp:lastPrinted>2016-01-14T05:40:00Z</cp:lastPrinted>
  <dcterms:created xsi:type="dcterms:W3CDTF">2019-01-17T08:52:00Z</dcterms:created>
  <dcterms:modified xsi:type="dcterms:W3CDTF">2020-01-28T13:06:00Z</dcterms:modified>
</cp:coreProperties>
</file>