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89E" w:rsidRPr="00C8189E" w:rsidRDefault="00C8189E" w:rsidP="00C8189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8189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41421" w:rsidRPr="00C8189E" w:rsidRDefault="00DB3EE7" w:rsidP="00C8189E">
      <w:pPr>
        <w:jc w:val="center"/>
        <w:rPr>
          <w:rFonts w:ascii="Cambria" w:hAnsi="Cambria"/>
          <w:b/>
          <w:sz w:val="20"/>
          <w:szCs w:val="20"/>
        </w:rPr>
      </w:pPr>
      <w:r w:rsidRPr="00C8189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841421" w:rsidRPr="00C8189E" w:rsidRDefault="00DB3EE7" w:rsidP="00C8189E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C8189E">
        <w:rPr>
          <w:rFonts w:ascii="Cambria" w:hAnsi="Cambria"/>
          <w:b/>
          <w:sz w:val="20"/>
          <w:szCs w:val="20"/>
        </w:rPr>
        <w:t>30 мая 2022 года</w:t>
      </w:r>
      <w:bookmarkEnd w:id="3"/>
      <w:bookmarkEnd w:id="4"/>
      <w:r w:rsidR="00C8189E" w:rsidRPr="00C8189E">
        <w:rPr>
          <w:rFonts w:ascii="Cambria" w:hAnsi="Cambria"/>
          <w:b/>
          <w:sz w:val="20"/>
          <w:szCs w:val="20"/>
        </w:rPr>
        <w:t xml:space="preserve"> </w:t>
      </w:r>
      <w:r w:rsidRPr="00C8189E">
        <w:rPr>
          <w:rFonts w:ascii="Cambria" w:hAnsi="Cambria"/>
          <w:b/>
          <w:sz w:val="20"/>
          <w:szCs w:val="20"/>
        </w:rPr>
        <w:t>№</w:t>
      </w:r>
      <w:r w:rsidR="00C8189E" w:rsidRPr="00C8189E">
        <w:rPr>
          <w:rFonts w:ascii="Cambria" w:hAnsi="Cambria"/>
          <w:b/>
          <w:sz w:val="20"/>
          <w:szCs w:val="20"/>
        </w:rPr>
        <w:t xml:space="preserve"> </w:t>
      </w:r>
      <w:r w:rsidRPr="00C8189E">
        <w:rPr>
          <w:rFonts w:ascii="Cambria" w:hAnsi="Cambria"/>
          <w:b/>
          <w:sz w:val="20"/>
          <w:szCs w:val="20"/>
        </w:rPr>
        <w:t>890</w:t>
      </w:r>
      <w:r w:rsidR="00C8189E" w:rsidRPr="00C8189E">
        <w:rPr>
          <w:rFonts w:ascii="Cambria" w:hAnsi="Cambria"/>
          <w:b/>
          <w:sz w:val="20"/>
          <w:szCs w:val="20"/>
        </w:rPr>
        <w:t>-</w:t>
      </w:r>
      <w:r w:rsidRPr="00C8189E">
        <w:rPr>
          <w:rFonts w:ascii="Cambria" w:hAnsi="Cambria"/>
          <w:b/>
          <w:sz w:val="20"/>
          <w:szCs w:val="20"/>
        </w:rPr>
        <w:t>р</w:t>
      </w:r>
    </w:p>
    <w:p w:rsidR="00C8189E" w:rsidRDefault="00C8189E" w:rsidP="00C8189E">
      <w:pPr>
        <w:jc w:val="center"/>
        <w:rPr>
          <w:rFonts w:ascii="Cambria" w:hAnsi="Cambria"/>
          <w:b/>
          <w:sz w:val="20"/>
          <w:szCs w:val="20"/>
        </w:rPr>
      </w:pPr>
      <w:r w:rsidRPr="00C8189E">
        <w:rPr>
          <w:rFonts w:ascii="Cambria" w:hAnsi="Cambria"/>
          <w:b/>
          <w:sz w:val="20"/>
          <w:szCs w:val="20"/>
        </w:rPr>
        <w:t>«Об</w:t>
      </w:r>
      <w:r w:rsidR="00DB3EE7" w:rsidRPr="00C8189E">
        <w:rPr>
          <w:rFonts w:ascii="Cambria" w:hAnsi="Cambria"/>
          <w:b/>
          <w:sz w:val="20"/>
          <w:szCs w:val="20"/>
        </w:rPr>
        <w:t xml:space="preserve"> отклонении предложения о</w:t>
      </w:r>
      <w:r w:rsidR="00DB3EE7" w:rsidRPr="00C8189E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841421" w:rsidRPr="00C8189E" w:rsidRDefault="00DB3EE7" w:rsidP="00C8189E">
      <w:pPr>
        <w:jc w:val="center"/>
      </w:pPr>
      <w:r w:rsidRPr="00C8189E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841421" w:rsidRPr="00C8189E" w:rsidRDefault="00DB3EE7" w:rsidP="00C8189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8189E">
        <w:rPr>
          <w:rFonts w:ascii="Arial" w:hAnsi="Arial" w:cs="Arial"/>
          <w:sz w:val="18"/>
          <w:szCs w:val="18"/>
        </w:rPr>
        <w:t>В связи с обращением ТУ</w:t>
      </w:r>
      <w:r w:rsidRPr="00C8189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C8189E">
        <w:rPr>
          <w:rFonts w:ascii="Arial" w:hAnsi="Arial" w:cs="Arial"/>
          <w:sz w:val="18"/>
          <w:szCs w:val="18"/>
        </w:rPr>
        <w:t>Росимущества</w:t>
      </w:r>
      <w:proofErr w:type="spellEnd"/>
      <w:r w:rsidRPr="00C8189E">
        <w:rPr>
          <w:rFonts w:ascii="Arial" w:hAnsi="Arial" w:cs="Arial"/>
          <w:sz w:val="18"/>
          <w:szCs w:val="18"/>
        </w:rPr>
        <w:t xml:space="preserve"> в Астраханской области от 04,04.2022 № 33-01-8757,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</w:t>
      </w:r>
      <w:r w:rsidRPr="00C8189E">
        <w:rPr>
          <w:rFonts w:ascii="Arial" w:hAnsi="Arial" w:cs="Arial"/>
          <w:sz w:val="18"/>
          <w:szCs w:val="18"/>
        </w:rPr>
        <w:t>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</w:t>
      </w:r>
      <w:proofErr w:type="gramEnd"/>
      <w:r w:rsidRPr="00C8189E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C8189E">
        <w:rPr>
          <w:rFonts w:ascii="Arial" w:hAnsi="Arial" w:cs="Arial"/>
          <w:sz w:val="18"/>
          <w:szCs w:val="18"/>
        </w:rPr>
        <w:t>140, от 30.05.2013 № 90, от 16.04.2015 № 35, от 26.10.2017 № 153, от 07.06</w:t>
      </w:r>
      <w:r w:rsidRPr="00C8189E">
        <w:rPr>
          <w:rFonts w:ascii="Arial" w:hAnsi="Arial" w:cs="Arial"/>
          <w:sz w:val="18"/>
          <w:szCs w:val="18"/>
        </w:rPr>
        <w:t>.2018 № 63, от 26.03.2020 № 29,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с изменениями, внесенными решением Г</w:t>
      </w:r>
      <w:r w:rsidRPr="00C8189E">
        <w:rPr>
          <w:rFonts w:ascii="Arial" w:hAnsi="Arial" w:cs="Arial"/>
          <w:sz w:val="18"/>
          <w:szCs w:val="18"/>
        </w:rPr>
        <w:t>ородской Думы муниципального образования «Город Астрахань» от 21.04.2022 № 25, с учетом заключения (протокола) заседания комиссии по землепользованию и застройке муниципального образования</w:t>
      </w:r>
      <w:proofErr w:type="gramEnd"/>
      <w:r w:rsidRPr="00C8189E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C8189E">
        <w:rPr>
          <w:rFonts w:ascii="Arial" w:hAnsi="Arial" w:cs="Arial"/>
          <w:sz w:val="18"/>
          <w:szCs w:val="18"/>
        </w:rPr>
        <w:t>Город Астрахань» от 28.04.2022, ввиду несоответствия функциональны</w:t>
      </w:r>
      <w:r w:rsidRPr="00C8189E">
        <w:rPr>
          <w:rFonts w:ascii="Arial" w:hAnsi="Arial" w:cs="Arial"/>
          <w:sz w:val="18"/>
          <w:szCs w:val="18"/>
        </w:rPr>
        <w:t>м зонам и параметрам их планируемого развития, определенным Генеральным планом развития города Астрахани до 2025 года, а также ввиду расположения земельного участка с кадастровым номером 30:12:020543:947 и части земельного участка с кадастровым номером 30:</w:t>
      </w:r>
      <w:r w:rsidRPr="00C8189E">
        <w:rPr>
          <w:rFonts w:ascii="Arial" w:hAnsi="Arial" w:cs="Arial"/>
          <w:sz w:val="18"/>
          <w:szCs w:val="18"/>
        </w:rPr>
        <w:t>12:020543:948 на землях общего пользования за красными линиями, установленными в составе проекта планировки и межевания</w:t>
      </w:r>
      <w:proofErr w:type="gramEnd"/>
      <w:r w:rsidRPr="00C8189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8189E">
        <w:rPr>
          <w:rFonts w:ascii="Arial" w:hAnsi="Arial" w:cs="Arial"/>
          <w:sz w:val="18"/>
          <w:szCs w:val="18"/>
        </w:rPr>
        <w:t>территории для строительства линейного объекта от ул. Яблочкова до ул. Б. Алексеева в Ленинском и Кировском районах г. Астрахани, утверж</w:t>
      </w:r>
      <w:r w:rsidRPr="00C8189E">
        <w:rPr>
          <w:rFonts w:ascii="Arial" w:hAnsi="Arial" w:cs="Arial"/>
          <w:sz w:val="18"/>
          <w:szCs w:val="18"/>
        </w:rPr>
        <w:t xml:space="preserve">денного постановлением администрации муниципального образования «Город Астрахань» от 14.12.2015 № 8643, проекта планировки территории для строительства линейного объекта от р. Прямая </w:t>
      </w:r>
      <w:proofErr w:type="spellStart"/>
      <w:r w:rsidRPr="00C8189E">
        <w:rPr>
          <w:rFonts w:ascii="Arial" w:hAnsi="Arial" w:cs="Arial"/>
          <w:sz w:val="18"/>
          <w:szCs w:val="18"/>
        </w:rPr>
        <w:t>Болда</w:t>
      </w:r>
      <w:proofErr w:type="spellEnd"/>
      <w:r w:rsidRPr="00C8189E">
        <w:rPr>
          <w:rFonts w:ascii="Arial" w:hAnsi="Arial" w:cs="Arial"/>
          <w:sz w:val="18"/>
          <w:szCs w:val="18"/>
        </w:rPr>
        <w:t xml:space="preserve"> до ул. Яблочкова в Ленинском районе г. Астрахани, утвержденного пос</w:t>
      </w:r>
      <w:r w:rsidRPr="00C8189E">
        <w:rPr>
          <w:rFonts w:ascii="Arial" w:hAnsi="Arial" w:cs="Arial"/>
          <w:sz w:val="18"/>
          <w:szCs w:val="18"/>
        </w:rPr>
        <w:t>тановлением администрации муниципального образования «Город Астрахань» от</w:t>
      </w:r>
      <w:r w:rsidR="00C8189E">
        <w:rPr>
          <w:rFonts w:ascii="Arial" w:hAnsi="Arial" w:cs="Arial"/>
          <w:sz w:val="18"/>
          <w:szCs w:val="18"/>
        </w:rPr>
        <w:t xml:space="preserve"> </w:t>
      </w:r>
      <w:r w:rsidRPr="00C8189E">
        <w:rPr>
          <w:rFonts w:ascii="Arial" w:hAnsi="Arial" w:cs="Arial"/>
          <w:sz w:val="18"/>
          <w:szCs w:val="18"/>
        </w:rPr>
        <w:t>14.06.2016 № 3770, проекта планировки</w:t>
      </w:r>
      <w:proofErr w:type="gramEnd"/>
      <w:r w:rsidRPr="00C8189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8189E">
        <w:rPr>
          <w:rFonts w:ascii="Arial" w:hAnsi="Arial" w:cs="Arial"/>
          <w:sz w:val="18"/>
          <w:szCs w:val="18"/>
        </w:rPr>
        <w:t xml:space="preserve">и межевания территории для строительства линейного объекта по ул. Зеленой в Кировском и Ленинском районах г. Астрахани, </w:t>
      </w:r>
      <w:bookmarkStart w:id="5" w:name="_GoBack"/>
      <w:bookmarkEnd w:id="5"/>
      <w:r w:rsidRPr="00C8189E">
        <w:rPr>
          <w:rFonts w:ascii="Arial" w:hAnsi="Arial" w:cs="Arial"/>
          <w:sz w:val="18"/>
          <w:szCs w:val="18"/>
        </w:rPr>
        <w:t>у</w:t>
      </w:r>
      <w:r w:rsidRPr="00C8189E">
        <w:rPr>
          <w:rFonts w:ascii="Arial" w:hAnsi="Arial" w:cs="Arial"/>
          <w:sz w:val="18"/>
          <w:szCs w:val="18"/>
        </w:rPr>
        <w:t>твержденного постановлением администрации города Астрахани от 26.04.2013</w:t>
      </w:r>
      <w:r w:rsidR="00C8189E" w:rsidRPr="00C8189E">
        <w:rPr>
          <w:rFonts w:ascii="Arial" w:hAnsi="Arial" w:cs="Arial"/>
          <w:sz w:val="18"/>
          <w:szCs w:val="18"/>
        </w:rPr>
        <w:t xml:space="preserve"> </w:t>
      </w:r>
      <w:r w:rsidRPr="00C8189E">
        <w:rPr>
          <w:rFonts w:ascii="Arial" w:hAnsi="Arial" w:cs="Arial"/>
          <w:sz w:val="18"/>
          <w:szCs w:val="18"/>
        </w:rPr>
        <w:t>№</w:t>
      </w:r>
      <w:r w:rsidR="00C8189E" w:rsidRPr="00C8189E">
        <w:rPr>
          <w:rFonts w:ascii="Arial" w:hAnsi="Arial" w:cs="Arial"/>
          <w:sz w:val="18"/>
          <w:szCs w:val="18"/>
        </w:rPr>
        <w:t xml:space="preserve"> </w:t>
      </w:r>
      <w:r w:rsidRPr="00C8189E">
        <w:rPr>
          <w:rFonts w:ascii="Arial" w:hAnsi="Arial" w:cs="Arial"/>
          <w:sz w:val="18"/>
          <w:szCs w:val="18"/>
        </w:rPr>
        <w:t>3434, с изменениями, внесенными</w:t>
      </w:r>
      <w:r w:rsidR="00C8189E">
        <w:rPr>
          <w:rFonts w:ascii="Arial" w:hAnsi="Arial" w:cs="Arial"/>
          <w:sz w:val="18"/>
          <w:szCs w:val="18"/>
        </w:rPr>
        <w:t xml:space="preserve"> </w:t>
      </w:r>
      <w:r w:rsidRPr="00C8189E">
        <w:rPr>
          <w:rFonts w:ascii="Arial" w:hAnsi="Arial" w:cs="Arial"/>
          <w:sz w:val="18"/>
          <w:szCs w:val="18"/>
        </w:rPr>
        <w:t>документацией, утвержденной постановлением администрации муниципального образования «Город Астрахань» от 18.02.2016 № 972, а также с изменениями, вне</w:t>
      </w:r>
      <w:r w:rsidRPr="00C8189E">
        <w:rPr>
          <w:rFonts w:ascii="Arial" w:hAnsi="Arial" w:cs="Arial"/>
          <w:sz w:val="18"/>
          <w:szCs w:val="18"/>
        </w:rPr>
        <w:t>сенными постановлением администрации муниципального образования «Город Астрахань» от 30.08.2021 № 287:</w:t>
      </w:r>
      <w:proofErr w:type="gramEnd"/>
    </w:p>
    <w:p w:rsidR="00841421" w:rsidRPr="00C8189E" w:rsidRDefault="00C8189E" w:rsidP="00C818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189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DB3EE7" w:rsidRPr="00C8189E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 «Город Астрахань» в части изменения территор</w:t>
      </w:r>
      <w:r w:rsidR="00DB3EE7" w:rsidRPr="00C8189E">
        <w:rPr>
          <w:rFonts w:ascii="Arial" w:hAnsi="Arial" w:cs="Arial"/>
          <w:sz w:val="18"/>
          <w:szCs w:val="18"/>
        </w:rPr>
        <w:t>иальной зоны ТР-4 (Зона транспортных развязок), в которой расположены земельные участки с кадастровыми номерами 30:12:020543:947, 30:12:020543:948 в Ленинском районе г. Астрахани, на зону, в которой предусмотрено размещение складов, гаражей и административ</w:t>
      </w:r>
      <w:r w:rsidR="00DB3EE7" w:rsidRPr="00C8189E">
        <w:rPr>
          <w:rFonts w:ascii="Arial" w:hAnsi="Arial" w:cs="Arial"/>
          <w:sz w:val="18"/>
          <w:szCs w:val="18"/>
        </w:rPr>
        <w:t>ных зданий.</w:t>
      </w:r>
      <w:proofErr w:type="gramEnd"/>
    </w:p>
    <w:p w:rsidR="00841421" w:rsidRPr="00C8189E" w:rsidRDefault="00C8189E" w:rsidP="00C818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189E">
        <w:rPr>
          <w:rFonts w:ascii="Arial" w:hAnsi="Arial" w:cs="Arial"/>
          <w:sz w:val="18"/>
          <w:szCs w:val="18"/>
        </w:rPr>
        <w:t xml:space="preserve">2. </w:t>
      </w:r>
      <w:r w:rsidR="00DB3EE7" w:rsidRPr="00C8189E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41421" w:rsidRPr="00C8189E" w:rsidRDefault="00C8189E" w:rsidP="00C818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189E">
        <w:rPr>
          <w:rFonts w:ascii="Arial" w:hAnsi="Arial" w:cs="Arial"/>
          <w:sz w:val="18"/>
          <w:szCs w:val="18"/>
        </w:rPr>
        <w:t xml:space="preserve">3. </w:t>
      </w:r>
      <w:r w:rsidR="00DB3EE7" w:rsidRPr="00C8189E">
        <w:rPr>
          <w:rFonts w:ascii="Arial" w:hAnsi="Arial" w:cs="Arial"/>
          <w:sz w:val="18"/>
          <w:szCs w:val="18"/>
        </w:rPr>
        <w:t xml:space="preserve">Управлению </w:t>
      </w:r>
      <w:r w:rsidR="00DB3EE7" w:rsidRPr="00C8189E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="00DB3EE7" w:rsidRPr="00C8189E">
        <w:rPr>
          <w:rFonts w:ascii="Arial" w:hAnsi="Arial" w:cs="Arial"/>
          <w:sz w:val="18"/>
          <w:szCs w:val="18"/>
        </w:rPr>
        <w:t>разместить</w:t>
      </w:r>
      <w:proofErr w:type="gramEnd"/>
      <w:r w:rsidR="00DB3EE7" w:rsidRPr="00C8189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41421" w:rsidRPr="00C8189E" w:rsidRDefault="00C8189E" w:rsidP="00C818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189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B3EE7" w:rsidRPr="00C8189E">
        <w:rPr>
          <w:rFonts w:ascii="Arial" w:hAnsi="Arial" w:cs="Arial"/>
          <w:sz w:val="18"/>
          <w:szCs w:val="18"/>
        </w:rPr>
        <w:t>Контроль за</w:t>
      </w:r>
      <w:proofErr w:type="gramEnd"/>
      <w:r w:rsidR="00DB3EE7" w:rsidRPr="00C8189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8189E" w:rsidRPr="00C8189E" w:rsidRDefault="00DB3EE7" w:rsidP="00C8189E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8189E">
        <w:rPr>
          <w:rFonts w:ascii="Arial" w:hAnsi="Arial" w:cs="Arial"/>
          <w:b/>
          <w:sz w:val="18"/>
          <w:szCs w:val="18"/>
        </w:rPr>
        <w:t>Вр</w:t>
      </w:r>
      <w:r w:rsidRPr="00C8189E">
        <w:rPr>
          <w:rFonts w:ascii="Arial" w:hAnsi="Arial" w:cs="Arial"/>
          <w:b/>
          <w:sz w:val="18"/>
          <w:szCs w:val="18"/>
        </w:rPr>
        <w:t xml:space="preserve">еменно </w:t>
      </w:r>
      <w:proofErr w:type="gramStart"/>
      <w:r w:rsidRPr="00C8189E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="00C8189E" w:rsidRPr="00C8189E">
        <w:rPr>
          <w:rFonts w:ascii="Arial" w:hAnsi="Arial" w:cs="Arial"/>
          <w:b/>
          <w:sz w:val="18"/>
          <w:szCs w:val="18"/>
        </w:rPr>
        <w:t xml:space="preserve"> </w:t>
      </w:r>
      <w:r w:rsidRPr="00C8189E">
        <w:rPr>
          <w:rFonts w:ascii="Arial" w:hAnsi="Arial" w:cs="Arial"/>
          <w:b/>
          <w:sz w:val="18"/>
          <w:szCs w:val="18"/>
        </w:rPr>
        <w:t>полномочия главы муниципального</w:t>
      </w:r>
      <w:r w:rsidR="00C8189E" w:rsidRPr="00C8189E">
        <w:rPr>
          <w:rFonts w:ascii="Arial" w:hAnsi="Arial" w:cs="Arial"/>
          <w:b/>
          <w:sz w:val="18"/>
          <w:szCs w:val="18"/>
        </w:rPr>
        <w:t xml:space="preserve"> </w:t>
      </w:r>
      <w:r w:rsidRPr="00C8189E">
        <w:rPr>
          <w:rFonts w:ascii="Arial" w:hAnsi="Arial" w:cs="Arial"/>
          <w:b/>
          <w:sz w:val="18"/>
          <w:szCs w:val="18"/>
        </w:rPr>
        <w:t xml:space="preserve">образования </w:t>
      </w:r>
    </w:p>
    <w:p w:rsidR="00841421" w:rsidRPr="00C8189E" w:rsidRDefault="00DB3EE7" w:rsidP="00C8189E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8189E">
        <w:rPr>
          <w:rFonts w:ascii="Arial" w:hAnsi="Arial" w:cs="Arial"/>
          <w:b/>
          <w:sz w:val="18"/>
          <w:szCs w:val="18"/>
        </w:rPr>
        <w:t>«Город Астрахань»</w:t>
      </w:r>
      <w:r w:rsidR="00C8189E" w:rsidRPr="00C8189E">
        <w:rPr>
          <w:rFonts w:ascii="Arial" w:hAnsi="Arial" w:cs="Arial"/>
          <w:b/>
          <w:sz w:val="18"/>
          <w:szCs w:val="18"/>
        </w:rPr>
        <w:t xml:space="preserve"> </w:t>
      </w:r>
      <w:r w:rsidRPr="00C8189E">
        <w:rPr>
          <w:rFonts w:ascii="Arial" w:hAnsi="Arial" w:cs="Arial"/>
          <w:b/>
          <w:sz w:val="18"/>
          <w:szCs w:val="18"/>
        </w:rPr>
        <w:t>О.А. Полумордвинов</w:t>
      </w:r>
    </w:p>
    <w:p w:rsidR="00841421" w:rsidRPr="00C8189E" w:rsidRDefault="00841421" w:rsidP="00C8189E"/>
    <w:sectPr w:rsidR="00841421" w:rsidRPr="00C8189E" w:rsidSect="00C8189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3EE7" w:rsidRDefault="00DB3EE7">
      <w:r>
        <w:separator/>
      </w:r>
    </w:p>
  </w:endnote>
  <w:endnote w:type="continuationSeparator" w:id="0">
    <w:p w:rsidR="00DB3EE7" w:rsidRDefault="00DB3E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3EE7" w:rsidRDefault="00DB3EE7"/>
  </w:footnote>
  <w:footnote w:type="continuationSeparator" w:id="0">
    <w:p w:rsidR="00DB3EE7" w:rsidRDefault="00DB3EE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8F5003"/>
    <w:multiLevelType w:val="multilevel"/>
    <w:tmpl w:val="6D1426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41421"/>
    <w:rsid w:val="00841421"/>
    <w:rsid w:val="00C8189E"/>
    <w:rsid w:val="00DB3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6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30"/>
      <w:ind w:firstLine="14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6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30"/>
      <w:ind w:firstLine="14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585</Words>
  <Characters>3341</Characters>
  <Application>Microsoft Office Word</Application>
  <DocSecurity>0</DocSecurity>
  <Lines>27</Lines>
  <Paragraphs>7</Paragraphs>
  <ScaleCrop>false</ScaleCrop>
  <Company/>
  <LinksUpToDate>false</LinksUpToDate>
  <CharactersWithSpaces>3919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2022-05-30T09:26:00Z</dcterms:created>
  <dcterms:modified xsi:type="dcterms:W3CDTF">2022-05-30T09:29:00Z</dcterms:modified>
</cp:coreProperties>
</file>