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EDA" w:rsidRPr="007A07C0" w:rsidRDefault="007A07C0" w:rsidP="007A07C0">
      <w:pPr>
        <w:jc w:val="center"/>
        <w:rPr>
          <w:rFonts w:ascii="Cambria" w:hAnsi="Cambria"/>
          <w:b/>
          <w:sz w:val="20"/>
          <w:szCs w:val="20"/>
        </w:rPr>
      </w:pPr>
      <w:r w:rsidRPr="007A07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9D0209" w:rsidRPr="007A07C0">
        <w:rPr>
          <w:rFonts w:ascii="Cambria" w:hAnsi="Cambria"/>
          <w:b/>
          <w:sz w:val="20"/>
          <w:szCs w:val="20"/>
        </w:rPr>
        <w:br/>
      </w:r>
      <w:r w:rsidR="009D0209" w:rsidRPr="007A07C0">
        <w:rPr>
          <w:rFonts w:ascii="Cambria" w:hAnsi="Cambria"/>
          <w:b/>
          <w:sz w:val="20"/>
          <w:szCs w:val="20"/>
        </w:rPr>
        <w:t>РАСПОРЯЖЕНИЕ</w:t>
      </w:r>
    </w:p>
    <w:p w:rsidR="005A7EDA" w:rsidRPr="007A07C0" w:rsidRDefault="009D0209" w:rsidP="007A07C0">
      <w:pPr>
        <w:jc w:val="center"/>
        <w:rPr>
          <w:rFonts w:ascii="Cambria" w:hAnsi="Cambria"/>
          <w:b/>
          <w:sz w:val="20"/>
          <w:szCs w:val="20"/>
        </w:rPr>
      </w:pPr>
      <w:r w:rsidRPr="007A07C0">
        <w:rPr>
          <w:rFonts w:ascii="Cambria" w:hAnsi="Cambria"/>
          <w:b/>
          <w:sz w:val="20"/>
          <w:szCs w:val="20"/>
        </w:rPr>
        <w:t>31 мая 2022 года</w:t>
      </w:r>
      <w:r w:rsidR="007A07C0" w:rsidRPr="007A07C0">
        <w:rPr>
          <w:rFonts w:ascii="Cambria" w:hAnsi="Cambria"/>
          <w:b/>
          <w:sz w:val="20"/>
          <w:szCs w:val="20"/>
        </w:rPr>
        <w:t xml:space="preserve"> </w:t>
      </w:r>
      <w:r w:rsidRPr="007A07C0">
        <w:rPr>
          <w:rFonts w:ascii="Cambria" w:hAnsi="Cambria"/>
          <w:b/>
          <w:sz w:val="20"/>
          <w:szCs w:val="20"/>
        </w:rPr>
        <w:t>№</w:t>
      </w:r>
      <w:r w:rsidR="007A07C0" w:rsidRPr="007A07C0">
        <w:rPr>
          <w:rFonts w:ascii="Cambria" w:hAnsi="Cambria"/>
          <w:b/>
          <w:sz w:val="20"/>
          <w:szCs w:val="20"/>
        </w:rPr>
        <w:t xml:space="preserve"> </w:t>
      </w:r>
      <w:r w:rsidRPr="007A07C0">
        <w:rPr>
          <w:rFonts w:ascii="Cambria" w:hAnsi="Cambria"/>
          <w:b/>
          <w:sz w:val="20"/>
          <w:szCs w:val="20"/>
        </w:rPr>
        <w:t>901-р</w:t>
      </w:r>
    </w:p>
    <w:p w:rsidR="007A07C0" w:rsidRDefault="007A07C0" w:rsidP="007A07C0">
      <w:pPr>
        <w:jc w:val="center"/>
        <w:rPr>
          <w:rFonts w:ascii="Cambria" w:hAnsi="Cambria"/>
          <w:b/>
          <w:sz w:val="20"/>
          <w:szCs w:val="20"/>
        </w:rPr>
      </w:pPr>
      <w:r w:rsidRPr="007A07C0">
        <w:rPr>
          <w:rFonts w:ascii="Cambria" w:hAnsi="Cambria"/>
          <w:b/>
          <w:sz w:val="20"/>
          <w:szCs w:val="20"/>
        </w:rPr>
        <w:t>«</w:t>
      </w:r>
      <w:r w:rsidR="009D0209" w:rsidRPr="007A07C0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5A7EDA" w:rsidRPr="007A07C0" w:rsidRDefault="009D0209" w:rsidP="007A07C0">
      <w:pPr>
        <w:jc w:val="center"/>
      </w:pPr>
      <w:r w:rsidRPr="007A07C0">
        <w:rPr>
          <w:rFonts w:ascii="Cambria" w:hAnsi="Cambria"/>
          <w:b/>
          <w:sz w:val="20"/>
          <w:szCs w:val="20"/>
        </w:rPr>
        <w:t>и плановый период 2023 и</w:t>
      </w:r>
      <w:r w:rsidR="007A07C0" w:rsidRPr="007A07C0">
        <w:rPr>
          <w:rFonts w:ascii="Cambria" w:hAnsi="Cambria"/>
          <w:b/>
          <w:sz w:val="20"/>
          <w:szCs w:val="20"/>
        </w:rPr>
        <w:t xml:space="preserve"> 2024 годов»</w:t>
      </w:r>
    </w:p>
    <w:p w:rsidR="005A7EDA" w:rsidRPr="007A07C0" w:rsidRDefault="009D0209" w:rsidP="007A07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A07C0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</w:t>
      </w:r>
      <w:r w:rsidRPr="007A07C0">
        <w:rPr>
          <w:rFonts w:ascii="Arial" w:hAnsi="Arial" w:cs="Arial"/>
          <w:sz w:val="18"/>
          <w:szCs w:val="18"/>
        </w:rPr>
        <w:t>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</w:t>
      </w:r>
      <w:r w:rsidRPr="007A07C0">
        <w:rPr>
          <w:rFonts w:ascii="Arial" w:hAnsi="Arial" w:cs="Arial"/>
          <w:sz w:val="18"/>
          <w:szCs w:val="18"/>
        </w:rPr>
        <w:t>лами, целевыми статьями</w:t>
      </w:r>
      <w:proofErr w:type="gramEnd"/>
      <w:r w:rsidRPr="007A07C0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7A07C0">
        <w:rPr>
          <w:rFonts w:ascii="Arial" w:hAnsi="Arial" w:cs="Arial"/>
          <w:sz w:val="18"/>
          <w:szCs w:val="18"/>
        </w:rPr>
        <w:t>дств в р</w:t>
      </w:r>
      <w:proofErr w:type="gramEnd"/>
      <w:r w:rsidRPr="007A07C0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5A7EDA" w:rsidRPr="007A07C0" w:rsidRDefault="007A07C0" w:rsidP="007A0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07C0">
        <w:rPr>
          <w:rFonts w:ascii="Arial" w:hAnsi="Arial" w:cs="Arial"/>
          <w:sz w:val="18"/>
          <w:szCs w:val="18"/>
        </w:rPr>
        <w:t xml:space="preserve">1. </w:t>
      </w:r>
      <w:r w:rsidR="009D0209" w:rsidRPr="007A07C0">
        <w:rPr>
          <w:rFonts w:ascii="Arial" w:hAnsi="Arial" w:cs="Arial"/>
          <w:sz w:val="18"/>
          <w:szCs w:val="18"/>
        </w:rPr>
        <w:t>Утвердит</w:t>
      </w:r>
      <w:r w:rsidR="009D0209" w:rsidRPr="007A07C0">
        <w:rPr>
          <w:rFonts w:ascii="Arial" w:hAnsi="Arial" w:cs="Arial"/>
          <w:sz w:val="18"/>
          <w:szCs w:val="18"/>
        </w:rPr>
        <w:t>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</w:t>
      </w:r>
      <w:r w:rsidR="009D0209" w:rsidRPr="007A07C0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(далее - предложения ГРБС, распоряжение).</w:t>
      </w:r>
    </w:p>
    <w:p w:rsidR="005A7EDA" w:rsidRPr="007A07C0" w:rsidRDefault="007A07C0" w:rsidP="007A0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07C0">
        <w:rPr>
          <w:rFonts w:ascii="Arial" w:hAnsi="Arial" w:cs="Arial"/>
          <w:sz w:val="18"/>
          <w:szCs w:val="18"/>
        </w:rPr>
        <w:t xml:space="preserve">2. </w:t>
      </w:r>
      <w:r w:rsidR="009D0209" w:rsidRPr="007A07C0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части</w:t>
      </w:r>
      <w:r w:rsidR="009D0209" w:rsidRPr="007A07C0">
        <w:rPr>
          <w:rFonts w:ascii="Arial" w:hAnsi="Arial" w:cs="Arial"/>
          <w:sz w:val="18"/>
          <w:szCs w:val="18"/>
        </w:rPr>
        <w:t xml:space="preserve"> перераспределения бюджетных ассигнований согласно приложению 2 к настоящему распоряжению на основании предложений ГРБС.</w:t>
      </w:r>
    </w:p>
    <w:p w:rsidR="005A7EDA" w:rsidRPr="007A07C0" w:rsidRDefault="007A07C0" w:rsidP="007A0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07C0">
        <w:rPr>
          <w:rFonts w:ascii="Arial" w:hAnsi="Arial" w:cs="Arial"/>
          <w:sz w:val="18"/>
          <w:szCs w:val="18"/>
        </w:rPr>
        <w:t xml:space="preserve">3. </w:t>
      </w:r>
      <w:r w:rsidR="009D0209" w:rsidRPr="007A07C0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</w:t>
      </w:r>
      <w:r w:rsidR="009D0209" w:rsidRPr="007A07C0">
        <w:rPr>
          <w:rFonts w:ascii="Arial" w:hAnsi="Arial" w:cs="Arial"/>
          <w:sz w:val="18"/>
          <w:szCs w:val="18"/>
        </w:rPr>
        <w:t>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5A7EDA" w:rsidRPr="007A07C0" w:rsidRDefault="007A07C0" w:rsidP="007A0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07C0">
        <w:rPr>
          <w:rFonts w:ascii="Arial" w:hAnsi="Arial" w:cs="Arial"/>
          <w:sz w:val="18"/>
          <w:szCs w:val="18"/>
        </w:rPr>
        <w:t xml:space="preserve">4. </w:t>
      </w:r>
      <w:r w:rsidR="009D0209" w:rsidRPr="007A07C0">
        <w:rPr>
          <w:rFonts w:ascii="Arial" w:hAnsi="Arial" w:cs="Arial"/>
          <w:sz w:val="18"/>
          <w:szCs w:val="18"/>
        </w:rPr>
        <w:t>Управлению инф</w:t>
      </w:r>
      <w:r w:rsidR="009D0209" w:rsidRPr="007A07C0">
        <w:rPr>
          <w:rFonts w:ascii="Arial" w:hAnsi="Arial" w:cs="Arial"/>
          <w:sz w:val="18"/>
          <w:szCs w:val="18"/>
        </w:rPr>
        <w:t xml:space="preserve">ормационной политики администрации муниципального образования «Город Астрахань» </w:t>
      </w:r>
      <w:proofErr w:type="gramStart"/>
      <w:r w:rsidR="009D0209" w:rsidRPr="007A07C0">
        <w:rPr>
          <w:rFonts w:ascii="Arial" w:hAnsi="Arial" w:cs="Arial"/>
          <w:sz w:val="18"/>
          <w:szCs w:val="18"/>
        </w:rPr>
        <w:t>разместить</w:t>
      </w:r>
      <w:proofErr w:type="gramEnd"/>
      <w:r w:rsidR="009D0209" w:rsidRPr="007A07C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5A7EDA" w:rsidRPr="007A07C0" w:rsidRDefault="007A07C0" w:rsidP="007A0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07C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D0209" w:rsidRPr="007A07C0">
        <w:rPr>
          <w:rFonts w:ascii="Arial" w:hAnsi="Arial" w:cs="Arial"/>
          <w:sz w:val="18"/>
          <w:szCs w:val="18"/>
        </w:rPr>
        <w:t>Контроль за</w:t>
      </w:r>
      <w:proofErr w:type="gramEnd"/>
      <w:r w:rsidR="009D0209" w:rsidRPr="007A07C0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</w:t>
      </w:r>
      <w:r w:rsidR="009D0209" w:rsidRPr="007A07C0">
        <w:rPr>
          <w:rFonts w:ascii="Arial" w:hAnsi="Arial" w:cs="Arial"/>
          <w:sz w:val="18"/>
          <w:szCs w:val="18"/>
        </w:rPr>
        <w:t>обой.</w:t>
      </w:r>
    </w:p>
    <w:p w:rsidR="005A7EDA" w:rsidRPr="007A07C0" w:rsidRDefault="009D0209" w:rsidP="007A07C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A07C0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7A07C0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7A07C0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образование</w:t>
      </w:r>
    </w:p>
    <w:p w:rsidR="005A7EDA" w:rsidRPr="007A07C0" w:rsidRDefault="009D0209" w:rsidP="007A07C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A07C0">
        <w:rPr>
          <w:rFonts w:ascii="Arial" w:hAnsi="Arial" w:cs="Arial"/>
          <w:b/>
          <w:sz w:val="18"/>
          <w:szCs w:val="18"/>
        </w:rPr>
        <w:t>«Город Астрахань»</w:t>
      </w:r>
      <w:r w:rsidR="007A07C0" w:rsidRPr="007A07C0">
        <w:rPr>
          <w:rFonts w:ascii="Arial" w:hAnsi="Arial" w:cs="Arial"/>
          <w:b/>
          <w:sz w:val="18"/>
          <w:szCs w:val="18"/>
        </w:rPr>
        <w:t xml:space="preserve"> </w:t>
      </w:r>
      <w:r w:rsidRPr="007A07C0">
        <w:rPr>
          <w:rFonts w:ascii="Arial" w:hAnsi="Arial" w:cs="Arial"/>
          <w:b/>
          <w:sz w:val="18"/>
          <w:szCs w:val="18"/>
        </w:rPr>
        <w:t>О.А. Полумордвинов</w:t>
      </w:r>
    </w:p>
    <w:p w:rsidR="005A7EDA" w:rsidRPr="007A07C0" w:rsidRDefault="007A07C0" w:rsidP="007A07C0">
      <w:r>
        <w:rPr>
          <w:noProof/>
          <w:lang w:bidi="ar-SA"/>
        </w:rPr>
        <w:lastRenderedPageBreak/>
        <w:drawing>
          <wp:inline distT="0" distB="0" distL="0" distR="0" wp14:anchorId="2207850F" wp14:editId="282CA690">
            <wp:extent cx="5580380" cy="8319081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19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9A76F00" wp14:editId="375A21C0">
            <wp:extent cx="5580380" cy="2494314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49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260E89C" wp14:editId="1BE58530">
            <wp:extent cx="5407025" cy="86182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70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8EAD39A" wp14:editId="63C4B693">
            <wp:extent cx="5580380" cy="198323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983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7EDA" w:rsidRPr="007A07C0" w:rsidSect="007A07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209" w:rsidRDefault="009D0209">
      <w:r>
        <w:separator/>
      </w:r>
    </w:p>
  </w:endnote>
  <w:endnote w:type="continuationSeparator" w:id="0">
    <w:p w:rsidR="009D0209" w:rsidRDefault="009D0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209" w:rsidRDefault="009D0209"/>
  </w:footnote>
  <w:footnote w:type="continuationSeparator" w:id="0">
    <w:p w:rsidR="009D0209" w:rsidRDefault="009D02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15999"/>
    <w:multiLevelType w:val="multilevel"/>
    <w:tmpl w:val="2F88D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36377E"/>
    <w:multiLevelType w:val="multilevel"/>
    <w:tmpl w:val="4CE6AB6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7EDA"/>
    <w:rsid w:val="005A7EDA"/>
    <w:rsid w:val="007A07C0"/>
    <w:rsid w:val="009D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A07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07C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A07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07C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2022-05-31T09:06:00Z</dcterms:created>
  <dcterms:modified xsi:type="dcterms:W3CDTF">2022-05-31T09:10:00Z</dcterms:modified>
</cp:coreProperties>
</file>