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bookmarkStart w:id="0" w:name="_GoBack"/>
      <w:bookmarkEnd w:id="0"/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115AE">
        <w:rPr>
          <w:rFonts w:ascii="Times New Roman" w:hAnsi="Times New Roman"/>
          <w:sz w:val="28"/>
          <w:szCs w:val="28"/>
        </w:rPr>
        <w:t>«</w:t>
      </w:r>
      <w:r w:rsidR="00221289" w:rsidRPr="00221289">
        <w:rPr>
          <w:rFonts w:ascii="Times New Roman" w:hAnsi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9A1677">
        <w:rPr>
          <w:rFonts w:ascii="Times New Roman" w:hAnsi="Times New Roman"/>
          <w:sz w:val="28"/>
          <w:szCs w:val="28"/>
        </w:rPr>
        <w:t>22.12.2015 № 8938</w:t>
      </w:r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677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E73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Яксыбаев Денис Ильич</cp:lastModifiedBy>
  <cp:revision>5</cp:revision>
  <cp:lastPrinted>2018-03-26T08:50:00Z</cp:lastPrinted>
  <dcterms:created xsi:type="dcterms:W3CDTF">2021-07-27T07:27:00Z</dcterms:created>
  <dcterms:modified xsi:type="dcterms:W3CDTF">2021-07-28T11:39:00Z</dcterms:modified>
</cp:coreProperties>
</file>