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70D2" w:rsidRDefault="004770D2">
      <w:pPr>
        <w:pStyle w:val="ConsPlusTitlePage"/>
      </w:pPr>
      <w:r>
        <w:t xml:space="preserve">Документ предоставлен </w:t>
      </w:r>
      <w:hyperlink r:id="rId5" w:history="1">
        <w:r>
          <w:rPr>
            <w:color w:val="0000FF"/>
          </w:rPr>
          <w:t>КонсультантПлюс</w:t>
        </w:r>
      </w:hyperlink>
      <w:r>
        <w:br/>
      </w:r>
    </w:p>
    <w:p w:rsidR="004770D2" w:rsidRDefault="004770D2">
      <w:pPr>
        <w:pStyle w:val="ConsPlusNormal"/>
        <w:outlineLvl w:val="0"/>
      </w:pPr>
      <w:bookmarkStart w:id="0" w:name="_GoBack"/>
      <w:bookmarkEnd w:id="0"/>
    </w:p>
    <w:p w:rsidR="004770D2" w:rsidRDefault="004770D2">
      <w:pPr>
        <w:pStyle w:val="ConsPlusTitle"/>
        <w:jc w:val="center"/>
        <w:outlineLvl w:val="0"/>
      </w:pPr>
      <w:r>
        <w:t>АДМИНИСТРАЦИЯ МУНИЦИПАЛЬНОГО ОБРАЗОВАНИЯ "ГОРОД АСТРАХАНЬ"</w:t>
      </w:r>
    </w:p>
    <w:p w:rsidR="004770D2" w:rsidRDefault="004770D2">
      <w:pPr>
        <w:pStyle w:val="ConsPlusTitle"/>
        <w:jc w:val="center"/>
      </w:pPr>
    </w:p>
    <w:p w:rsidR="004770D2" w:rsidRDefault="004770D2">
      <w:pPr>
        <w:pStyle w:val="ConsPlusTitle"/>
        <w:jc w:val="center"/>
      </w:pPr>
      <w:r>
        <w:t>ПОСТАНОВЛЕНИЕ</w:t>
      </w:r>
    </w:p>
    <w:p w:rsidR="004770D2" w:rsidRDefault="004770D2">
      <w:pPr>
        <w:pStyle w:val="ConsPlusTitle"/>
        <w:jc w:val="center"/>
      </w:pPr>
      <w:r>
        <w:t>от 21 марта 2019 г. N 119</w:t>
      </w:r>
    </w:p>
    <w:p w:rsidR="004770D2" w:rsidRDefault="004770D2">
      <w:pPr>
        <w:pStyle w:val="ConsPlusTitle"/>
        <w:jc w:val="center"/>
      </w:pPr>
    </w:p>
    <w:p w:rsidR="004770D2" w:rsidRDefault="004770D2">
      <w:pPr>
        <w:pStyle w:val="ConsPlusTitle"/>
        <w:jc w:val="center"/>
      </w:pPr>
      <w:r>
        <w:t>О РАЗМЕЩЕНИИ НЕСТАЦИОНАРНЫХ ТОРГОВЫХ ОБЪЕКТОВ НА ТЕРРИТОРИИ</w:t>
      </w:r>
    </w:p>
    <w:p w:rsidR="004770D2" w:rsidRDefault="004770D2">
      <w:pPr>
        <w:pStyle w:val="ConsPlusTitle"/>
        <w:jc w:val="center"/>
      </w:pPr>
      <w:r>
        <w:t>МУНИЦИПАЛЬНОГО ОБРАЗОВАНИЯ "ГОРОД АСТРАХАНЬ"</w:t>
      </w:r>
    </w:p>
    <w:p w:rsidR="004770D2" w:rsidRDefault="004770D2">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770D2">
        <w:trPr>
          <w:jc w:val="center"/>
        </w:trPr>
        <w:tc>
          <w:tcPr>
            <w:tcW w:w="9294" w:type="dxa"/>
            <w:tcBorders>
              <w:top w:val="nil"/>
              <w:left w:val="single" w:sz="24" w:space="0" w:color="CED3F1"/>
              <w:bottom w:val="nil"/>
              <w:right w:val="single" w:sz="24" w:space="0" w:color="F4F3F8"/>
            </w:tcBorders>
            <w:shd w:val="clear" w:color="auto" w:fill="F4F3F8"/>
          </w:tcPr>
          <w:p w:rsidR="004770D2" w:rsidRDefault="004770D2">
            <w:pPr>
              <w:pStyle w:val="ConsPlusNormal"/>
              <w:jc w:val="center"/>
            </w:pPr>
            <w:r>
              <w:rPr>
                <w:color w:val="392C69"/>
              </w:rPr>
              <w:t>Список изменяющих документов</w:t>
            </w:r>
          </w:p>
          <w:p w:rsidR="004770D2" w:rsidRDefault="004770D2">
            <w:pPr>
              <w:pStyle w:val="ConsPlusNormal"/>
              <w:jc w:val="center"/>
            </w:pPr>
            <w:proofErr w:type="gramStart"/>
            <w:r>
              <w:rPr>
                <w:color w:val="392C69"/>
              </w:rPr>
              <w:t xml:space="preserve">(в ред. </w:t>
            </w:r>
            <w:hyperlink r:id="rId6" w:history="1">
              <w:r>
                <w:rPr>
                  <w:color w:val="0000FF"/>
                </w:rPr>
                <w:t>Постановления</w:t>
              </w:r>
            </w:hyperlink>
            <w:r>
              <w:rPr>
                <w:color w:val="392C69"/>
              </w:rPr>
              <w:t xml:space="preserve"> администрации муниципального образования "Город</w:t>
            </w:r>
            <w:proofErr w:type="gramEnd"/>
          </w:p>
          <w:p w:rsidR="004770D2" w:rsidRDefault="004770D2">
            <w:pPr>
              <w:pStyle w:val="ConsPlusNormal"/>
              <w:jc w:val="center"/>
            </w:pPr>
            <w:proofErr w:type="gramStart"/>
            <w:r>
              <w:rPr>
                <w:color w:val="392C69"/>
              </w:rPr>
              <w:t>Астрахань" от 23.10.2019 N 416)</w:t>
            </w:r>
            <w:proofErr w:type="gramEnd"/>
          </w:p>
        </w:tc>
      </w:tr>
    </w:tbl>
    <w:p w:rsidR="004770D2" w:rsidRDefault="004770D2">
      <w:pPr>
        <w:pStyle w:val="ConsPlusNormal"/>
        <w:jc w:val="center"/>
      </w:pPr>
    </w:p>
    <w:p w:rsidR="004770D2" w:rsidRDefault="004770D2">
      <w:pPr>
        <w:pStyle w:val="ConsPlusNormal"/>
        <w:ind w:firstLine="540"/>
        <w:jc w:val="both"/>
      </w:pPr>
      <w:proofErr w:type="gramStart"/>
      <w:r>
        <w:t>В соответствии с Федеральными законами "</w:t>
      </w:r>
      <w:hyperlink r:id="rId7" w:history="1">
        <w:r>
          <w:rPr>
            <w:color w:val="0000FF"/>
          </w:rPr>
          <w:t>Об общих принципах организации</w:t>
        </w:r>
      </w:hyperlink>
      <w:r>
        <w:t xml:space="preserve"> местного самоуправления в Российской Федерации", "</w:t>
      </w:r>
      <w:hyperlink r:id="rId8" w:history="1">
        <w:r>
          <w:rPr>
            <w:color w:val="0000FF"/>
          </w:rPr>
          <w:t>Об основах государственного регулирования</w:t>
        </w:r>
      </w:hyperlink>
      <w:r>
        <w:t xml:space="preserve"> торговой деятельности в Российской Федерации", </w:t>
      </w:r>
      <w:hyperlink r:id="rId9" w:history="1">
        <w:r>
          <w:rPr>
            <w:color w:val="0000FF"/>
          </w:rPr>
          <w:t>Постановлением</w:t>
        </w:r>
      </w:hyperlink>
      <w:r>
        <w:t xml:space="preserve"> Правительства Российской Федерации от 29.09.2010 N 772 "Об утверждении Правил включения нестационарных торговых объектов, расположенных на земельных участках, в зданиях, в схему размещения нестационарных торговых объектов", </w:t>
      </w:r>
      <w:hyperlink r:id="rId10" w:history="1">
        <w:r>
          <w:rPr>
            <w:color w:val="0000FF"/>
          </w:rPr>
          <w:t>Постановлением</w:t>
        </w:r>
      </w:hyperlink>
      <w:r>
        <w:t xml:space="preserve"> министерства экономического развития Астраханской области от 31.07.2012 N 046-п</w:t>
      </w:r>
      <w:proofErr w:type="gramEnd"/>
      <w:r>
        <w:t xml:space="preserve"> "О порядке разработки и утверждения органами местного самоуправления муниципальных образований Астраханской области схем размещения нестационарных торговых объектов" постановляю:</w:t>
      </w:r>
    </w:p>
    <w:p w:rsidR="004770D2" w:rsidRDefault="004770D2">
      <w:pPr>
        <w:pStyle w:val="ConsPlusNormal"/>
        <w:spacing w:before="220"/>
        <w:ind w:firstLine="540"/>
        <w:jc w:val="both"/>
      </w:pPr>
      <w:r>
        <w:t>1. Утвердить прилагаемые:</w:t>
      </w:r>
    </w:p>
    <w:p w:rsidR="004770D2" w:rsidRDefault="004770D2">
      <w:pPr>
        <w:pStyle w:val="ConsPlusNormal"/>
        <w:spacing w:before="220"/>
        <w:ind w:firstLine="540"/>
        <w:jc w:val="both"/>
      </w:pPr>
      <w:r>
        <w:t xml:space="preserve">1.1. </w:t>
      </w:r>
      <w:hyperlink w:anchor="P60" w:history="1">
        <w:r>
          <w:rPr>
            <w:color w:val="0000FF"/>
          </w:rPr>
          <w:t>Положение</w:t>
        </w:r>
      </w:hyperlink>
      <w:r>
        <w:t xml:space="preserve"> о порядке размещения и эксплуатации нестационарных торговых объектов, расположенных на территории муниципального образования "Город Астрахань".</w:t>
      </w:r>
    </w:p>
    <w:p w:rsidR="004770D2" w:rsidRDefault="004770D2">
      <w:pPr>
        <w:pStyle w:val="ConsPlusNormal"/>
        <w:spacing w:before="220"/>
        <w:ind w:firstLine="540"/>
        <w:jc w:val="both"/>
      </w:pPr>
      <w:r>
        <w:t xml:space="preserve">1.2. </w:t>
      </w:r>
      <w:hyperlink w:anchor="P287" w:history="1">
        <w:r>
          <w:rPr>
            <w:color w:val="0000FF"/>
          </w:rPr>
          <w:t>Положение</w:t>
        </w:r>
      </w:hyperlink>
      <w:r>
        <w:t xml:space="preserve"> об организации и проведении электронного аукциона на право заключения договора на размещение нестационарных торговых объектов на территории муниципального образования "Город Астрахань".</w:t>
      </w:r>
    </w:p>
    <w:p w:rsidR="004770D2" w:rsidRDefault="004770D2">
      <w:pPr>
        <w:pStyle w:val="ConsPlusNormal"/>
        <w:spacing w:before="220"/>
        <w:ind w:firstLine="540"/>
        <w:jc w:val="both"/>
      </w:pPr>
      <w:r>
        <w:t xml:space="preserve">1.3. Типовую </w:t>
      </w:r>
      <w:hyperlink w:anchor="P543" w:history="1">
        <w:r>
          <w:rPr>
            <w:color w:val="0000FF"/>
          </w:rPr>
          <w:t>форму</w:t>
        </w:r>
      </w:hyperlink>
      <w:r>
        <w:t xml:space="preserve"> договора на размещение нестационарного торгового объекта на территории муниципального образования "Город Астрахань" по результатам торгов.</w:t>
      </w:r>
    </w:p>
    <w:p w:rsidR="004770D2" w:rsidRDefault="004770D2">
      <w:pPr>
        <w:pStyle w:val="ConsPlusNormal"/>
        <w:spacing w:before="220"/>
        <w:ind w:firstLine="540"/>
        <w:jc w:val="both"/>
      </w:pPr>
      <w:r>
        <w:t xml:space="preserve">1.4. Типовую </w:t>
      </w:r>
      <w:hyperlink w:anchor="P813" w:history="1">
        <w:r>
          <w:rPr>
            <w:color w:val="0000FF"/>
          </w:rPr>
          <w:t>форму</w:t>
        </w:r>
      </w:hyperlink>
      <w:r>
        <w:t xml:space="preserve"> договора на размещение нестационарного торгового объекта на территории муниципального образования "Город Астрахань" без проведения торгов.</w:t>
      </w:r>
    </w:p>
    <w:p w:rsidR="004770D2" w:rsidRDefault="004770D2">
      <w:pPr>
        <w:pStyle w:val="ConsPlusNormal"/>
        <w:spacing w:before="220"/>
        <w:ind w:firstLine="540"/>
        <w:jc w:val="both"/>
      </w:pPr>
      <w:r>
        <w:t xml:space="preserve">1.5. </w:t>
      </w:r>
      <w:hyperlink w:anchor="P1074" w:history="1">
        <w:r>
          <w:rPr>
            <w:color w:val="0000FF"/>
          </w:rPr>
          <w:t>Методику</w:t>
        </w:r>
      </w:hyperlink>
      <w:r>
        <w:t xml:space="preserve"> определения размера платы по договору на размещение нестационарного торгового объекта на территории муниципального образования "Город Астрахань".</w:t>
      </w:r>
    </w:p>
    <w:p w:rsidR="004770D2" w:rsidRDefault="004770D2">
      <w:pPr>
        <w:pStyle w:val="ConsPlusNormal"/>
        <w:spacing w:before="220"/>
        <w:ind w:firstLine="540"/>
        <w:jc w:val="both"/>
      </w:pPr>
      <w:r>
        <w:t xml:space="preserve">1.6. </w:t>
      </w:r>
      <w:hyperlink w:anchor="P1169" w:history="1">
        <w:r>
          <w:rPr>
            <w:color w:val="0000FF"/>
          </w:rPr>
          <w:t>Состав</w:t>
        </w:r>
      </w:hyperlink>
      <w:r>
        <w:t xml:space="preserve"> постоянно действующей комиссии по организации и проведению электронного аукциона на право заключения договора на размещение нестационарных торговых объектов на территории муниципального образования "Город Астрахань".</w:t>
      </w:r>
    </w:p>
    <w:p w:rsidR="004770D2" w:rsidRDefault="004770D2">
      <w:pPr>
        <w:pStyle w:val="ConsPlusNormal"/>
        <w:spacing w:before="220"/>
        <w:ind w:firstLine="540"/>
        <w:jc w:val="both"/>
      </w:pPr>
      <w:r>
        <w:t xml:space="preserve">1.7. Форму </w:t>
      </w:r>
      <w:hyperlink w:anchor="P1202" w:history="1">
        <w:r>
          <w:rPr>
            <w:color w:val="0000FF"/>
          </w:rPr>
          <w:t>акта</w:t>
        </w:r>
      </w:hyperlink>
      <w:r>
        <w:t xml:space="preserve"> приемочной комиссии о соответствии нестационарного торгового объекта требованиям, указанным в договоре на размещение нестационарного торгового объекта на территории муниципального образования "Город Астрахань".</w:t>
      </w:r>
    </w:p>
    <w:p w:rsidR="004770D2" w:rsidRDefault="004770D2">
      <w:pPr>
        <w:pStyle w:val="ConsPlusNormal"/>
        <w:spacing w:before="220"/>
        <w:ind w:firstLine="540"/>
        <w:jc w:val="both"/>
      </w:pPr>
      <w:r>
        <w:t xml:space="preserve">1.8. Типовую аукционную </w:t>
      </w:r>
      <w:hyperlink w:anchor="P1265" w:history="1">
        <w:r>
          <w:rPr>
            <w:color w:val="0000FF"/>
          </w:rPr>
          <w:t>документацию</w:t>
        </w:r>
      </w:hyperlink>
      <w:r>
        <w:t xml:space="preserve"> для проведения электронного аукциона на право заключения договора на размещение нестационарных торговых объектов на территории муниципального образования "Город Астрахань".</w:t>
      </w:r>
    </w:p>
    <w:p w:rsidR="004770D2" w:rsidRDefault="004770D2">
      <w:pPr>
        <w:pStyle w:val="ConsPlusNormal"/>
        <w:spacing w:before="220"/>
        <w:ind w:firstLine="540"/>
        <w:jc w:val="both"/>
      </w:pPr>
      <w:r>
        <w:lastRenderedPageBreak/>
        <w:t xml:space="preserve">1.9. Типовую </w:t>
      </w:r>
      <w:hyperlink w:anchor="P1533" w:history="1">
        <w:r>
          <w:rPr>
            <w:color w:val="0000FF"/>
          </w:rPr>
          <w:t>форму</w:t>
        </w:r>
      </w:hyperlink>
      <w:r>
        <w:t xml:space="preserve"> извещения о проведении электронного аукциона на право заключения договора на размещение нестационарных торговых объектов на территории муниципального образования "Город Астрахань".</w:t>
      </w:r>
    </w:p>
    <w:p w:rsidR="004770D2" w:rsidRDefault="004770D2">
      <w:pPr>
        <w:pStyle w:val="ConsPlusNormal"/>
        <w:spacing w:before="220"/>
        <w:ind w:firstLine="540"/>
        <w:jc w:val="both"/>
      </w:pPr>
      <w:r>
        <w:t>2. Определить управление торговли и поддержки предпринимательства администрации муниципального образования "Город Астрахань" органом, уполномоченным на организацию и проведение электронного аукциона на право заключения договора на размещение нестационарных торговых объектов на территории муниципального образования "Город Астрахань" (далее - Уполномоченный орган).</w:t>
      </w:r>
    </w:p>
    <w:p w:rsidR="004770D2" w:rsidRDefault="004770D2">
      <w:pPr>
        <w:pStyle w:val="ConsPlusNormal"/>
        <w:spacing w:before="220"/>
        <w:ind w:firstLine="540"/>
        <w:jc w:val="both"/>
      </w:pPr>
      <w:r>
        <w:t>3. Управлению информационной политики администрации муниципального образования "Город Астрахань":</w:t>
      </w:r>
    </w:p>
    <w:p w:rsidR="004770D2" w:rsidRDefault="004770D2">
      <w:pPr>
        <w:pStyle w:val="ConsPlusNormal"/>
        <w:spacing w:before="220"/>
        <w:ind w:firstLine="540"/>
        <w:jc w:val="both"/>
      </w:pPr>
      <w:r>
        <w:t>3.1. Опубликовать настоящее Постановление администрации муниципального образования "Город Астрахань" в средствах массовой информации.</w:t>
      </w:r>
    </w:p>
    <w:p w:rsidR="004770D2" w:rsidRDefault="004770D2">
      <w:pPr>
        <w:pStyle w:val="ConsPlusNormal"/>
        <w:spacing w:before="220"/>
        <w:ind w:firstLine="540"/>
        <w:jc w:val="both"/>
      </w:pPr>
      <w:r>
        <w:t xml:space="preserve">3.2. </w:t>
      </w:r>
      <w:proofErr w:type="gramStart"/>
      <w:r>
        <w:t>Разместить</w:t>
      </w:r>
      <w:proofErr w:type="gramEnd"/>
      <w:r>
        <w:t xml:space="preserve">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4770D2" w:rsidRDefault="004770D2">
      <w:pPr>
        <w:pStyle w:val="ConsPlusNormal"/>
        <w:spacing w:before="220"/>
        <w:ind w:firstLine="540"/>
        <w:jc w:val="both"/>
      </w:pPr>
      <w:r>
        <w:t>4. Признать утратившими силу Постановления администрации муниципального образования "Город Астрахань":</w:t>
      </w:r>
    </w:p>
    <w:p w:rsidR="004770D2" w:rsidRDefault="004770D2">
      <w:pPr>
        <w:pStyle w:val="ConsPlusNormal"/>
        <w:spacing w:before="220"/>
        <w:ind w:firstLine="540"/>
        <w:jc w:val="both"/>
      </w:pPr>
      <w:r>
        <w:t xml:space="preserve">- от 05.11.2015 </w:t>
      </w:r>
      <w:hyperlink r:id="rId11" w:history="1">
        <w:r>
          <w:rPr>
            <w:color w:val="0000FF"/>
          </w:rPr>
          <w:t>N 7645</w:t>
        </w:r>
      </w:hyperlink>
      <w:r>
        <w:t xml:space="preserve"> "О размещении нестационарных торговых объектов, расположенных на территории муниципального образования "Город Астрахань";</w:t>
      </w:r>
    </w:p>
    <w:p w:rsidR="004770D2" w:rsidRDefault="004770D2">
      <w:pPr>
        <w:pStyle w:val="ConsPlusNormal"/>
        <w:spacing w:before="220"/>
        <w:ind w:firstLine="540"/>
        <w:jc w:val="both"/>
      </w:pPr>
      <w:r>
        <w:t xml:space="preserve">- от 25.12.2015 </w:t>
      </w:r>
      <w:hyperlink r:id="rId12" w:history="1">
        <w:r>
          <w:rPr>
            <w:color w:val="0000FF"/>
          </w:rPr>
          <w:t>N 9039</w:t>
        </w:r>
      </w:hyperlink>
      <w:r>
        <w:t xml:space="preserve"> "О внесении изменений в постановление администрации муниципального образования "Город Астрахань" от 05.11.2015 N 7645";</w:t>
      </w:r>
    </w:p>
    <w:p w:rsidR="004770D2" w:rsidRDefault="004770D2">
      <w:pPr>
        <w:pStyle w:val="ConsPlusNormal"/>
        <w:spacing w:before="220"/>
        <w:ind w:firstLine="540"/>
        <w:jc w:val="both"/>
      </w:pPr>
      <w:r>
        <w:t xml:space="preserve">- от 04.02.2016 </w:t>
      </w:r>
      <w:hyperlink r:id="rId13" w:history="1">
        <w:r>
          <w:rPr>
            <w:color w:val="0000FF"/>
          </w:rPr>
          <w:t>N 603</w:t>
        </w:r>
      </w:hyperlink>
      <w:r>
        <w:t xml:space="preserve"> "О внесении изменений в постановление администрации муниципального образования "Город Астрахань" от 05.11.2015 N 7645";</w:t>
      </w:r>
    </w:p>
    <w:p w:rsidR="004770D2" w:rsidRDefault="004770D2">
      <w:pPr>
        <w:pStyle w:val="ConsPlusNormal"/>
        <w:spacing w:before="220"/>
        <w:ind w:firstLine="540"/>
        <w:jc w:val="both"/>
      </w:pPr>
      <w:r>
        <w:t xml:space="preserve">- от 31.03.2016 </w:t>
      </w:r>
      <w:hyperlink r:id="rId14" w:history="1">
        <w:r>
          <w:rPr>
            <w:color w:val="0000FF"/>
          </w:rPr>
          <w:t>N 2054</w:t>
        </w:r>
      </w:hyperlink>
      <w:r>
        <w:t xml:space="preserve"> "О внесении изменений и дополнений в постановление администрации муниципального образования "Город Астрахань" от 05.11.2015 N 7645";</w:t>
      </w:r>
    </w:p>
    <w:p w:rsidR="004770D2" w:rsidRDefault="004770D2">
      <w:pPr>
        <w:pStyle w:val="ConsPlusNormal"/>
        <w:spacing w:before="220"/>
        <w:ind w:firstLine="540"/>
        <w:jc w:val="both"/>
      </w:pPr>
      <w:r>
        <w:t xml:space="preserve">- от 01.07.2016 </w:t>
      </w:r>
      <w:hyperlink r:id="rId15" w:history="1">
        <w:r>
          <w:rPr>
            <w:color w:val="0000FF"/>
          </w:rPr>
          <w:t>N 4385</w:t>
        </w:r>
      </w:hyperlink>
      <w:r>
        <w:t xml:space="preserve"> "О внесении изменений и дополнений в постановление администрации муниципального образования "Город Астрахань" от 05.11.2015 N 7645";</w:t>
      </w:r>
    </w:p>
    <w:p w:rsidR="004770D2" w:rsidRDefault="004770D2">
      <w:pPr>
        <w:pStyle w:val="ConsPlusNormal"/>
        <w:spacing w:before="220"/>
        <w:ind w:firstLine="540"/>
        <w:jc w:val="both"/>
      </w:pPr>
      <w:r>
        <w:t xml:space="preserve">- от 05.09.2016 </w:t>
      </w:r>
      <w:hyperlink r:id="rId16" w:history="1">
        <w:r>
          <w:rPr>
            <w:color w:val="0000FF"/>
          </w:rPr>
          <w:t>N 5868</w:t>
        </w:r>
      </w:hyperlink>
      <w:r>
        <w:t xml:space="preserve"> "О внесении изменений в постановление администрации муниципального образования "Город Астрахань" от 05.11.2015 N 7645";</w:t>
      </w:r>
    </w:p>
    <w:p w:rsidR="004770D2" w:rsidRDefault="004770D2">
      <w:pPr>
        <w:pStyle w:val="ConsPlusNormal"/>
        <w:spacing w:before="220"/>
        <w:ind w:firstLine="540"/>
        <w:jc w:val="both"/>
      </w:pPr>
      <w:r>
        <w:t xml:space="preserve">- от 26.10.2016 </w:t>
      </w:r>
      <w:hyperlink r:id="rId17" w:history="1">
        <w:r>
          <w:rPr>
            <w:color w:val="0000FF"/>
          </w:rPr>
          <w:t>N 7325</w:t>
        </w:r>
      </w:hyperlink>
      <w:r>
        <w:t xml:space="preserve"> "О внесении изменений в постановление администрации муниципального образования "Город Астрахань" от 05.11.2015 N 7645";</w:t>
      </w:r>
    </w:p>
    <w:p w:rsidR="004770D2" w:rsidRDefault="004770D2">
      <w:pPr>
        <w:pStyle w:val="ConsPlusNormal"/>
        <w:spacing w:before="220"/>
        <w:ind w:firstLine="540"/>
        <w:jc w:val="both"/>
      </w:pPr>
      <w:r>
        <w:t xml:space="preserve">- от 20.04.2017 </w:t>
      </w:r>
      <w:hyperlink r:id="rId18" w:history="1">
        <w:r>
          <w:rPr>
            <w:color w:val="0000FF"/>
          </w:rPr>
          <w:t>N 2410</w:t>
        </w:r>
      </w:hyperlink>
      <w:r>
        <w:t xml:space="preserve"> "О внесении изменений в постановление администрации муниципального образования "Город Астрахань" от 05.11.2015 N 7645";</w:t>
      </w:r>
    </w:p>
    <w:p w:rsidR="004770D2" w:rsidRDefault="004770D2">
      <w:pPr>
        <w:pStyle w:val="ConsPlusNormal"/>
        <w:spacing w:before="220"/>
        <w:ind w:firstLine="540"/>
        <w:jc w:val="both"/>
      </w:pPr>
      <w:r>
        <w:t xml:space="preserve">- от 26.07.2017 </w:t>
      </w:r>
      <w:hyperlink r:id="rId19" w:history="1">
        <w:r>
          <w:rPr>
            <w:color w:val="0000FF"/>
          </w:rPr>
          <w:t>N 4387</w:t>
        </w:r>
      </w:hyperlink>
      <w:r>
        <w:t xml:space="preserve"> "О внесении изменений в постановление администрации муниципального образования "Город Астрахань" от 05.11.2015 N 7645";</w:t>
      </w:r>
    </w:p>
    <w:p w:rsidR="004770D2" w:rsidRDefault="004770D2">
      <w:pPr>
        <w:pStyle w:val="ConsPlusNormal"/>
        <w:spacing w:before="220"/>
        <w:ind w:firstLine="540"/>
        <w:jc w:val="both"/>
      </w:pPr>
      <w:r>
        <w:t xml:space="preserve">- от 04.08.2017 </w:t>
      </w:r>
      <w:hyperlink r:id="rId20" w:history="1">
        <w:r>
          <w:rPr>
            <w:color w:val="0000FF"/>
          </w:rPr>
          <w:t>N 4598</w:t>
        </w:r>
      </w:hyperlink>
      <w:r>
        <w:t xml:space="preserve"> "О внесении изменений в постановление администрации муниципального образования "Город Астрахань" от 05.11.2015 N 7645";</w:t>
      </w:r>
    </w:p>
    <w:p w:rsidR="004770D2" w:rsidRDefault="004770D2">
      <w:pPr>
        <w:pStyle w:val="ConsPlusNormal"/>
        <w:spacing w:before="220"/>
        <w:ind w:firstLine="540"/>
        <w:jc w:val="both"/>
      </w:pPr>
      <w:r>
        <w:t xml:space="preserve">- от 12.01.2018 </w:t>
      </w:r>
      <w:hyperlink r:id="rId21" w:history="1">
        <w:r>
          <w:rPr>
            <w:color w:val="0000FF"/>
          </w:rPr>
          <w:t>N 05</w:t>
        </w:r>
      </w:hyperlink>
      <w:r>
        <w:t xml:space="preserve"> "О внесении изменений в постановление администрации муниципального образования "Город Астрахань" от 05.11.2015 N 7645";</w:t>
      </w:r>
    </w:p>
    <w:p w:rsidR="004770D2" w:rsidRDefault="004770D2">
      <w:pPr>
        <w:pStyle w:val="ConsPlusNormal"/>
        <w:spacing w:before="220"/>
        <w:ind w:firstLine="540"/>
        <w:jc w:val="both"/>
      </w:pPr>
      <w:r>
        <w:t xml:space="preserve">- от 10.05.2018 </w:t>
      </w:r>
      <w:hyperlink r:id="rId22" w:history="1">
        <w:r>
          <w:rPr>
            <w:color w:val="0000FF"/>
          </w:rPr>
          <w:t>N 272</w:t>
        </w:r>
      </w:hyperlink>
      <w:r>
        <w:t xml:space="preserve"> "О внесении изменений в постановление администрации </w:t>
      </w:r>
      <w:r>
        <w:lastRenderedPageBreak/>
        <w:t>муниципального образования "Город Астрахань" от 05.11.2015 N 7645";</w:t>
      </w:r>
    </w:p>
    <w:p w:rsidR="004770D2" w:rsidRDefault="004770D2">
      <w:pPr>
        <w:pStyle w:val="ConsPlusNormal"/>
        <w:spacing w:before="220"/>
        <w:ind w:firstLine="540"/>
        <w:jc w:val="both"/>
      </w:pPr>
      <w:r>
        <w:t xml:space="preserve">- от 25.04.2016 </w:t>
      </w:r>
      <w:hyperlink r:id="rId23" w:history="1">
        <w:r>
          <w:rPr>
            <w:color w:val="0000FF"/>
          </w:rPr>
          <w:t>N 2837</w:t>
        </w:r>
      </w:hyperlink>
      <w:r>
        <w:t xml:space="preserve"> "Об утверждении типовой конкурсной документации для проведения открытого конкурса на право заключения договора на размещение нестационарного торгового объекта на территории муниципального образования "Город Астрахань", типовой формы извещения о проведении открытого конкурса на право заключения договора на размещение нестационарного торгового объекта на территории муниципального образования "Город Астрахань".</w:t>
      </w:r>
    </w:p>
    <w:p w:rsidR="004770D2" w:rsidRDefault="004770D2">
      <w:pPr>
        <w:pStyle w:val="ConsPlusNormal"/>
        <w:spacing w:before="220"/>
        <w:ind w:firstLine="540"/>
        <w:jc w:val="both"/>
      </w:pPr>
      <w:r>
        <w:t>5. Управлению контроля и документооборота администрации муниципального образования "Город Астрахань":</w:t>
      </w:r>
    </w:p>
    <w:p w:rsidR="004770D2" w:rsidRDefault="004770D2">
      <w:pPr>
        <w:pStyle w:val="ConsPlusNormal"/>
        <w:spacing w:before="220"/>
        <w:ind w:firstLine="540"/>
        <w:jc w:val="both"/>
      </w:pPr>
      <w:r>
        <w:t>5.1.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w:t>
      </w:r>
    </w:p>
    <w:p w:rsidR="004770D2" w:rsidRDefault="004770D2">
      <w:pPr>
        <w:pStyle w:val="ConsPlusNormal"/>
        <w:spacing w:before="220"/>
        <w:ind w:firstLine="540"/>
        <w:jc w:val="both"/>
      </w:pPr>
      <w:r>
        <w:t>5.2. В течение десяти дней после дня принятия настоящего Постановления направить его в прокуратуру города Астрахани для проведения антикоррупционной экспертизы и проверки на предмет законности.</w:t>
      </w:r>
    </w:p>
    <w:p w:rsidR="004770D2" w:rsidRDefault="004770D2">
      <w:pPr>
        <w:pStyle w:val="ConsPlusNormal"/>
        <w:spacing w:before="220"/>
        <w:ind w:firstLine="540"/>
        <w:jc w:val="both"/>
      </w:pPr>
      <w:r>
        <w:t>5.3. Внести соответствующие изменения в поисково-справочную систему правовых актов администрации муниципального образования "Город Астрахань".</w:t>
      </w:r>
    </w:p>
    <w:p w:rsidR="004770D2" w:rsidRDefault="004770D2">
      <w:pPr>
        <w:pStyle w:val="ConsPlusNormal"/>
        <w:spacing w:before="220"/>
        <w:ind w:firstLine="540"/>
        <w:jc w:val="both"/>
      </w:pPr>
      <w:r>
        <w:t>6. Настоящее Постановление администрации муниципального образования "Город Астрахань" вступает в силу со дня его официального опубликования.</w:t>
      </w:r>
    </w:p>
    <w:p w:rsidR="004770D2" w:rsidRDefault="004770D2">
      <w:pPr>
        <w:pStyle w:val="ConsPlusNormal"/>
        <w:ind w:firstLine="540"/>
        <w:jc w:val="both"/>
      </w:pPr>
    </w:p>
    <w:p w:rsidR="004770D2" w:rsidRDefault="004770D2">
      <w:pPr>
        <w:pStyle w:val="ConsPlusNormal"/>
        <w:jc w:val="right"/>
      </w:pPr>
      <w:r>
        <w:t>И.о. главы администрации</w:t>
      </w:r>
    </w:p>
    <w:p w:rsidR="004770D2" w:rsidRDefault="004770D2">
      <w:pPr>
        <w:pStyle w:val="ConsPlusNormal"/>
        <w:jc w:val="right"/>
      </w:pPr>
      <w:r>
        <w:t>Г.В.ДИДЕНКО</w:t>
      </w:r>
    </w:p>
    <w:p w:rsidR="004770D2" w:rsidRDefault="004770D2">
      <w:pPr>
        <w:pStyle w:val="ConsPlusNormal"/>
        <w:jc w:val="right"/>
      </w:pPr>
    </w:p>
    <w:p w:rsidR="004770D2" w:rsidRDefault="004770D2">
      <w:pPr>
        <w:pStyle w:val="ConsPlusNormal"/>
        <w:jc w:val="right"/>
      </w:pPr>
    </w:p>
    <w:p w:rsidR="004770D2" w:rsidRDefault="004770D2">
      <w:pPr>
        <w:pStyle w:val="ConsPlusNormal"/>
        <w:jc w:val="right"/>
      </w:pPr>
    </w:p>
    <w:p w:rsidR="004770D2" w:rsidRDefault="004770D2">
      <w:pPr>
        <w:pStyle w:val="ConsPlusNormal"/>
        <w:jc w:val="right"/>
      </w:pPr>
    </w:p>
    <w:p w:rsidR="004770D2" w:rsidRDefault="004770D2">
      <w:pPr>
        <w:pStyle w:val="ConsPlusNormal"/>
        <w:jc w:val="right"/>
      </w:pPr>
    </w:p>
    <w:p w:rsidR="004770D2" w:rsidRDefault="004770D2">
      <w:pPr>
        <w:pStyle w:val="ConsPlusNormal"/>
        <w:jc w:val="right"/>
        <w:outlineLvl w:val="0"/>
      </w:pPr>
      <w:r>
        <w:t>Утверждено</w:t>
      </w:r>
    </w:p>
    <w:p w:rsidR="004770D2" w:rsidRDefault="004770D2">
      <w:pPr>
        <w:pStyle w:val="ConsPlusNormal"/>
        <w:jc w:val="right"/>
      </w:pPr>
      <w:r>
        <w:t>Постановлением администрации</w:t>
      </w:r>
    </w:p>
    <w:p w:rsidR="004770D2" w:rsidRDefault="004770D2">
      <w:pPr>
        <w:pStyle w:val="ConsPlusNormal"/>
        <w:jc w:val="right"/>
      </w:pPr>
      <w:r>
        <w:t>муниципального образования</w:t>
      </w:r>
    </w:p>
    <w:p w:rsidR="004770D2" w:rsidRDefault="004770D2">
      <w:pPr>
        <w:pStyle w:val="ConsPlusNormal"/>
        <w:jc w:val="right"/>
      </w:pPr>
      <w:r>
        <w:t>"Город Астрахань"</w:t>
      </w:r>
    </w:p>
    <w:p w:rsidR="004770D2" w:rsidRDefault="004770D2">
      <w:pPr>
        <w:pStyle w:val="ConsPlusNormal"/>
        <w:jc w:val="right"/>
      </w:pPr>
      <w:r>
        <w:t>от 21 марта 2019 г. N 119</w:t>
      </w:r>
    </w:p>
    <w:p w:rsidR="004770D2" w:rsidRDefault="004770D2">
      <w:pPr>
        <w:pStyle w:val="ConsPlusNormal"/>
        <w:jc w:val="right"/>
      </w:pPr>
    </w:p>
    <w:p w:rsidR="004770D2" w:rsidRDefault="004770D2">
      <w:pPr>
        <w:pStyle w:val="ConsPlusTitle"/>
        <w:jc w:val="center"/>
      </w:pPr>
      <w:bookmarkStart w:id="1" w:name="P60"/>
      <w:bookmarkEnd w:id="1"/>
      <w:r>
        <w:t>ПОЛОЖЕНИЕ О ПОРЯДКЕ РАЗМЕЩЕНИЯ И ЭКСПЛУАТАЦИИ</w:t>
      </w:r>
    </w:p>
    <w:p w:rsidR="004770D2" w:rsidRDefault="004770D2">
      <w:pPr>
        <w:pStyle w:val="ConsPlusTitle"/>
        <w:jc w:val="center"/>
      </w:pPr>
      <w:r>
        <w:t>НЕСТАЦИОНАРНЫХ ТОРГОВЫХ ОБЪЕКТОВ, РАСПОЛОЖЕННЫХ</w:t>
      </w:r>
    </w:p>
    <w:p w:rsidR="004770D2" w:rsidRDefault="004770D2">
      <w:pPr>
        <w:pStyle w:val="ConsPlusTitle"/>
        <w:jc w:val="center"/>
      </w:pPr>
      <w:r>
        <w:t>НА ТЕРРИТОРИИ МУНИЦИПАЛЬНОГО ОБРАЗОВАНИЯ</w:t>
      </w:r>
    </w:p>
    <w:p w:rsidR="004770D2" w:rsidRDefault="004770D2">
      <w:pPr>
        <w:pStyle w:val="ConsPlusTitle"/>
        <w:jc w:val="center"/>
      </w:pPr>
      <w:r>
        <w:t>"ГОРОД АСТРАХАНЬ"</w:t>
      </w:r>
    </w:p>
    <w:p w:rsidR="004770D2" w:rsidRDefault="004770D2">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770D2">
        <w:trPr>
          <w:jc w:val="center"/>
        </w:trPr>
        <w:tc>
          <w:tcPr>
            <w:tcW w:w="9294" w:type="dxa"/>
            <w:tcBorders>
              <w:top w:val="nil"/>
              <w:left w:val="single" w:sz="24" w:space="0" w:color="CED3F1"/>
              <w:bottom w:val="nil"/>
              <w:right w:val="single" w:sz="24" w:space="0" w:color="F4F3F8"/>
            </w:tcBorders>
            <w:shd w:val="clear" w:color="auto" w:fill="F4F3F8"/>
          </w:tcPr>
          <w:p w:rsidR="004770D2" w:rsidRDefault="004770D2">
            <w:pPr>
              <w:pStyle w:val="ConsPlusNormal"/>
              <w:jc w:val="center"/>
            </w:pPr>
            <w:r>
              <w:rPr>
                <w:color w:val="392C69"/>
              </w:rPr>
              <w:t>Список изменяющих документов</w:t>
            </w:r>
          </w:p>
          <w:p w:rsidR="004770D2" w:rsidRDefault="004770D2">
            <w:pPr>
              <w:pStyle w:val="ConsPlusNormal"/>
              <w:jc w:val="center"/>
            </w:pPr>
            <w:proofErr w:type="gramStart"/>
            <w:r>
              <w:rPr>
                <w:color w:val="392C69"/>
              </w:rPr>
              <w:t xml:space="preserve">(в ред. </w:t>
            </w:r>
            <w:hyperlink r:id="rId24" w:history="1">
              <w:r>
                <w:rPr>
                  <w:color w:val="0000FF"/>
                </w:rPr>
                <w:t>Постановления</w:t>
              </w:r>
            </w:hyperlink>
            <w:r>
              <w:rPr>
                <w:color w:val="392C69"/>
              </w:rPr>
              <w:t xml:space="preserve"> администрации муниципального образования</w:t>
            </w:r>
            <w:proofErr w:type="gramEnd"/>
          </w:p>
          <w:p w:rsidR="004770D2" w:rsidRDefault="004770D2">
            <w:pPr>
              <w:pStyle w:val="ConsPlusNormal"/>
              <w:jc w:val="center"/>
            </w:pPr>
            <w:proofErr w:type="gramStart"/>
            <w:r>
              <w:rPr>
                <w:color w:val="392C69"/>
              </w:rPr>
              <w:t>"Город Астрахань" от 23.10.2019 N 416)</w:t>
            </w:r>
            <w:proofErr w:type="gramEnd"/>
          </w:p>
        </w:tc>
      </w:tr>
    </w:tbl>
    <w:p w:rsidR="004770D2" w:rsidRDefault="004770D2">
      <w:pPr>
        <w:pStyle w:val="ConsPlusNormal"/>
        <w:jc w:val="center"/>
      </w:pPr>
    </w:p>
    <w:p w:rsidR="004770D2" w:rsidRDefault="004770D2">
      <w:pPr>
        <w:pStyle w:val="ConsPlusTitle"/>
        <w:jc w:val="center"/>
        <w:outlineLvl w:val="1"/>
      </w:pPr>
      <w:r>
        <w:t>1. Общие положения</w:t>
      </w:r>
    </w:p>
    <w:p w:rsidR="004770D2" w:rsidRDefault="004770D2">
      <w:pPr>
        <w:pStyle w:val="ConsPlusNormal"/>
        <w:jc w:val="center"/>
      </w:pPr>
    </w:p>
    <w:p w:rsidR="004770D2" w:rsidRDefault="004770D2">
      <w:pPr>
        <w:pStyle w:val="ConsPlusNormal"/>
        <w:ind w:firstLine="540"/>
        <w:jc w:val="both"/>
      </w:pPr>
      <w:r>
        <w:t xml:space="preserve">1.1. </w:t>
      </w:r>
      <w:proofErr w:type="gramStart"/>
      <w:r>
        <w:t xml:space="preserve">Положение о порядке размещения и эксплуатации нестационарных торговых объектов, расположенных на территории муниципального образования "Город Астрахань" (далее - Положение о порядке размещения НТО), разработано в соответствии с федеральными законами </w:t>
      </w:r>
      <w:r>
        <w:lastRenderedPageBreak/>
        <w:t>"</w:t>
      </w:r>
      <w:hyperlink r:id="rId25" w:history="1">
        <w:r>
          <w:rPr>
            <w:color w:val="0000FF"/>
          </w:rPr>
          <w:t>Об общих принципах организации</w:t>
        </w:r>
      </w:hyperlink>
      <w:r>
        <w:t xml:space="preserve"> местного самоуправления в Российской Федерации", "</w:t>
      </w:r>
      <w:hyperlink r:id="rId26" w:history="1">
        <w:r>
          <w:rPr>
            <w:color w:val="0000FF"/>
          </w:rPr>
          <w:t>Об основах государственного регулирования</w:t>
        </w:r>
      </w:hyperlink>
      <w:r>
        <w:t xml:space="preserve"> торговой деятельности в Российской Федерации", </w:t>
      </w:r>
      <w:hyperlink r:id="rId27" w:history="1">
        <w:r>
          <w:rPr>
            <w:color w:val="0000FF"/>
          </w:rPr>
          <w:t>статьями 39.33</w:t>
        </w:r>
      </w:hyperlink>
      <w:r>
        <w:t xml:space="preserve">, </w:t>
      </w:r>
      <w:hyperlink r:id="rId28" w:history="1">
        <w:r>
          <w:rPr>
            <w:color w:val="0000FF"/>
          </w:rPr>
          <w:t>39.36</w:t>
        </w:r>
      </w:hyperlink>
      <w:r>
        <w:t xml:space="preserve"> Земельного кодекса Российской Федерации в целях упорядочения размещения нестационарных торговых объектов</w:t>
      </w:r>
      <w:proofErr w:type="gramEnd"/>
      <w:r>
        <w:t xml:space="preserve"> (далее - НТО), создания условий для улучшения организации и качества торгового и социально-бытового обслуживания населения муниципального образования "Город Астрахань".</w:t>
      </w:r>
    </w:p>
    <w:p w:rsidR="004770D2" w:rsidRDefault="004770D2">
      <w:pPr>
        <w:pStyle w:val="ConsPlusNormal"/>
        <w:spacing w:before="220"/>
        <w:ind w:firstLine="540"/>
        <w:jc w:val="both"/>
      </w:pPr>
      <w:r>
        <w:t>1.2. Положение о порядке размещения НТО определяет порядок и условия размещения НТО на территории муниципального образования "Город Астрахань".</w:t>
      </w:r>
    </w:p>
    <w:p w:rsidR="004770D2" w:rsidRDefault="004770D2">
      <w:pPr>
        <w:pStyle w:val="ConsPlusNormal"/>
        <w:spacing w:before="220"/>
        <w:ind w:firstLine="540"/>
        <w:jc w:val="both"/>
      </w:pPr>
      <w:r>
        <w:t xml:space="preserve">1.3. </w:t>
      </w:r>
      <w:proofErr w:type="gramStart"/>
      <w:r>
        <w:t>Размещение НТО на территории муниципального образования "Город Астрахань" осуществляется в соответствии со Схемой размещения НТО на территории муниципального образования "Город Астрахань" (далее - Схема), с учетом обеспечения устойчивого развития территории муниципального образования "Город Астрахань", положения инженерных коммуникаций и их охранных зон, действующих архитектурных, градостроительных норм, строительных норм и правил, правил благоустройства городской территории муниципального образования "Город Астрахань", а также противопожарных и</w:t>
      </w:r>
      <w:proofErr w:type="gramEnd"/>
      <w:r>
        <w:t xml:space="preserve"> санитарно-эпидемиологических норм, на земельных участках, находящихся в государственной собственности, в муниципальной собственности и государственная собственность на которые не разграничена.</w:t>
      </w:r>
    </w:p>
    <w:p w:rsidR="004770D2" w:rsidRDefault="004770D2">
      <w:pPr>
        <w:pStyle w:val="ConsPlusNormal"/>
        <w:spacing w:before="220"/>
        <w:ind w:firstLine="540"/>
        <w:jc w:val="both"/>
      </w:pPr>
      <w:r>
        <w:t xml:space="preserve">1.4. </w:t>
      </w:r>
      <w:proofErr w:type="gramStart"/>
      <w:r>
        <w:t>Настоящее Положение о порядке размещения НТО не распространяется на отношения, связанные с размещением НТО, находящихся в зданиях, строениях, сооружениях или на земельных участках, находящихся в частной собственности, а также на территории розничных рынков, ярмарок, а также при проведении праздничных и иных массовых мероприятий, имеющих временный характер, а также на НТО, размещаемые в соответствии со Схемой в рамках инвестиционных соглашений.</w:t>
      </w:r>
      <w:proofErr w:type="gramEnd"/>
    </w:p>
    <w:p w:rsidR="004770D2" w:rsidRDefault="004770D2">
      <w:pPr>
        <w:pStyle w:val="ConsPlusNormal"/>
        <w:ind w:firstLine="540"/>
        <w:jc w:val="both"/>
      </w:pPr>
    </w:p>
    <w:p w:rsidR="004770D2" w:rsidRDefault="004770D2">
      <w:pPr>
        <w:pStyle w:val="ConsPlusTitle"/>
        <w:jc w:val="center"/>
        <w:outlineLvl w:val="1"/>
      </w:pPr>
      <w:r>
        <w:t>2. Основные понятия и их определения</w:t>
      </w:r>
    </w:p>
    <w:p w:rsidR="004770D2" w:rsidRDefault="004770D2">
      <w:pPr>
        <w:pStyle w:val="ConsPlusNormal"/>
        <w:ind w:firstLine="540"/>
        <w:jc w:val="both"/>
      </w:pPr>
    </w:p>
    <w:p w:rsidR="004770D2" w:rsidRDefault="004770D2">
      <w:pPr>
        <w:pStyle w:val="ConsPlusNormal"/>
        <w:ind w:firstLine="540"/>
        <w:jc w:val="both"/>
      </w:pPr>
      <w:r>
        <w:t>В Положении о порядке размещения НТО применяются следующие основные понятия:</w:t>
      </w:r>
    </w:p>
    <w:p w:rsidR="004770D2" w:rsidRDefault="004770D2">
      <w:pPr>
        <w:pStyle w:val="ConsPlusNormal"/>
        <w:spacing w:before="220"/>
        <w:ind w:firstLine="540"/>
        <w:jc w:val="both"/>
      </w:pPr>
      <w:r>
        <w:t>- розничная торговля - вид деятельности, связанный с приобретением и продажей товаров для использования их в личных, семейных, домашних и иных целях, не связанных с осуществлением предпринимательской деятельности;</w:t>
      </w:r>
    </w:p>
    <w:p w:rsidR="004770D2" w:rsidRDefault="004770D2">
      <w:pPr>
        <w:pStyle w:val="ConsPlusNormal"/>
        <w:spacing w:before="220"/>
        <w:ind w:firstLine="540"/>
        <w:jc w:val="both"/>
      </w:pPr>
      <w:r>
        <w:t xml:space="preserve">- хозяйствующий субъект - юридическое лицо или индивидуальный предприниматель, </w:t>
      </w:r>
      <w:proofErr w:type="gramStart"/>
      <w:r>
        <w:t>осуществляющие</w:t>
      </w:r>
      <w:proofErr w:type="gramEnd"/>
      <w:r>
        <w:t xml:space="preserve"> торговую деятельность и зарегистрированные в установленном порядке;</w:t>
      </w:r>
    </w:p>
    <w:p w:rsidR="004770D2" w:rsidRDefault="004770D2">
      <w:pPr>
        <w:pStyle w:val="ConsPlusNormal"/>
        <w:spacing w:before="220"/>
        <w:ind w:firstLine="540"/>
        <w:jc w:val="both"/>
      </w:pPr>
      <w:r>
        <w:t>- нестационарный торговый объект (НТО) - торговый объект, представляющий собой временное сооружение или временную конструкцию, не связанные прочно с земельным участком вне зависимости от наличия или отсутствия подключения (технологического присоединения) к сетям инженерно-технического обеспечения, в том числе передвижное сооружение;</w:t>
      </w:r>
    </w:p>
    <w:p w:rsidR="004770D2" w:rsidRDefault="004770D2">
      <w:pPr>
        <w:pStyle w:val="ConsPlusNormal"/>
        <w:spacing w:before="220"/>
        <w:ind w:firstLine="540"/>
        <w:jc w:val="both"/>
      </w:pPr>
      <w:r>
        <w:t>- схема размещения нестационарных торговых объектов - разработанный и утвержденный правовой акт, состоящий из текстовой (в виде таблицы) части, содержащий информацию об адресном ориентире (в т.ч. выкопировку месторасположения НТО в электронной версии), виде нестационарного объекта, специализации НТО, периоде размещения, наименовании и адресе регистрации хозяйствующего субъекта (далее - Схема размещения НТО);</w:t>
      </w:r>
    </w:p>
    <w:p w:rsidR="004770D2" w:rsidRDefault="004770D2">
      <w:pPr>
        <w:pStyle w:val="ConsPlusNormal"/>
        <w:spacing w:before="220"/>
        <w:ind w:firstLine="540"/>
        <w:jc w:val="both"/>
      </w:pPr>
      <w:r>
        <w:t>- торговый (вендинговый) автомат - НТО, представляющий собой техническое устройство, предназначенное для автоматизации продажи оплаты и выдачи штучных товаров в потребительской упаковке в месте нахождения устройства без участия продавца, площадью не более 5 кв. м;</w:t>
      </w:r>
    </w:p>
    <w:p w:rsidR="004770D2" w:rsidRDefault="004770D2">
      <w:pPr>
        <w:pStyle w:val="ConsPlusNormal"/>
        <w:spacing w:before="220"/>
        <w:ind w:firstLine="540"/>
        <w:jc w:val="both"/>
      </w:pPr>
      <w:r>
        <w:t xml:space="preserve">- бахчевой развал - НТО, представляющий собой специально оборудованную временную </w:t>
      </w:r>
      <w:r>
        <w:lastRenderedPageBreak/>
        <w:t>конструкцию в виде обособленной открытой площадки или установленной торговой палатки, предназначенную для продажи сезонных бахчевых культур, площадью не более 50 кв. м;</w:t>
      </w:r>
    </w:p>
    <w:p w:rsidR="004770D2" w:rsidRDefault="004770D2">
      <w:pPr>
        <w:pStyle w:val="ConsPlusNormal"/>
        <w:spacing w:before="220"/>
        <w:ind w:firstLine="540"/>
        <w:jc w:val="both"/>
      </w:pPr>
      <w:r>
        <w:t>- елочный базар - НТО, представляющий собой специально оборудованную временную конструкцию в виде обособленной открытой площадки для новогодней (рождественской) продажи натуральных хвойных деревьев и веток хвойных деревьев, площадью не более 50 кв. м;</w:t>
      </w:r>
    </w:p>
    <w:p w:rsidR="004770D2" w:rsidRDefault="004770D2">
      <w:pPr>
        <w:pStyle w:val="ConsPlusNormal"/>
        <w:spacing w:before="220"/>
        <w:ind w:firstLine="540"/>
        <w:jc w:val="both"/>
      </w:pPr>
      <w:r>
        <w:t>- развозная торговля - форма мелкорозничной торговли, осуществляемая вне стационарной торговой сети с использованием специализированных или специально оборудованных для торговли транспортных средств, а также мобильного оборудования, применяемого только в комплекте с транспортным средством (автолавки, автоцистерны), площадью не более 20 кв. м;</w:t>
      </w:r>
    </w:p>
    <w:p w:rsidR="004770D2" w:rsidRDefault="004770D2">
      <w:pPr>
        <w:pStyle w:val="ConsPlusNormal"/>
        <w:jc w:val="both"/>
      </w:pPr>
      <w:r>
        <w:t xml:space="preserve">(в ред. </w:t>
      </w:r>
      <w:hyperlink r:id="rId29" w:history="1">
        <w:r>
          <w:rPr>
            <w:color w:val="0000FF"/>
          </w:rPr>
          <w:t>Постановления</w:t>
        </w:r>
      </w:hyperlink>
      <w:r>
        <w:t xml:space="preserve"> администрации муниципального образования "Город Астрахань" от 23.10.2019 N 416)</w:t>
      </w:r>
    </w:p>
    <w:p w:rsidR="004770D2" w:rsidRDefault="004770D2">
      <w:pPr>
        <w:pStyle w:val="ConsPlusNormal"/>
        <w:spacing w:before="220"/>
        <w:ind w:firstLine="540"/>
        <w:jc w:val="both"/>
      </w:pPr>
      <w:r>
        <w:t>- павильон - НТО, представляющий собой отдельно стоящее строение (часть строения) или сооружение (часть сооружения) с замкнутым пространством, имеющее торговый зал и рассчитанное на одно или несколько рабочих мест продавцов, площадью не более 40 кв. м. Павильон может иметь помещения для хранения товарного запаса;</w:t>
      </w:r>
    </w:p>
    <w:p w:rsidR="004770D2" w:rsidRDefault="004770D2">
      <w:pPr>
        <w:pStyle w:val="ConsPlusNormal"/>
        <w:spacing w:before="220"/>
        <w:ind w:firstLine="540"/>
        <w:jc w:val="both"/>
      </w:pPr>
      <w:r>
        <w:t>- киоск - НТО, представляющий собой сооружение без торгового зала с замкнутым пространством, внутри которого оборудовано одно рабочее место продавца и осуществляется хранение товарного запаса, площадью не более 10 кв. м;</w:t>
      </w:r>
    </w:p>
    <w:p w:rsidR="004770D2" w:rsidRDefault="004770D2">
      <w:pPr>
        <w:pStyle w:val="ConsPlusNormal"/>
        <w:spacing w:before="220"/>
        <w:ind w:firstLine="540"/>
        <w:jc w:val="both"/>
      </w:pPr>
      <w:r>
        <w:t>- торговая палатка - НТО, представляющий собой оснащенную прилавком легковозводимую сборно-разборную конструкцию, образующую внутреннее пространство, не замкнутое со стороны прилавка, предназначенный для размещения одного или несколько рабочих мест продавцов и товарного запаса на один день торговли, площадью не более 5 кв. м;</w:t>
      </w:r>
    </w:p>
    <w:p w:rsidR="004770D2" w:rsidRDefault="004770D2">
      <w:pPr>
        <w:pStyle w:val="ConsPlusNormal"/>
        <w:spacing w:before="220"/>
        <w:ind w:firstLine="540"/>
        <w:jc w:val="both"/>
      </w:pPr>
      <w:r>
        <w:t>- торгово-остановочный комплекс - павильон или киоск, выполненный в едином составе с малыми архитектурными формами (навесом и лавочкой для ожидания пассажирского транспорта), размещается в местах фиксированных остановочных пунктов ожидания транспортных средств по маршруту регулярных перевозок, площадью не более 20 кв. м;</w:t>
      </w:r>
    </w:p>
    <w:p w:rsidR="004770D2" w:rsidRDefault="004770D2">
      <w:pPr>
        <w:pStyle w:val="ConsPlusNormal"/>
        <w:spacing w:before="220"/>
        <w:ind w:firstLine="540"/>
        <w:jc w:val="both"/>
      </w:pPr>
      <w:r>
        <w:t xml:space="preserve">- торговая галерея - выполненный в едином </w:t>
      </w:r>
      <w:proofErr w:type="gramStart"/>
      <w:r>
        <w:t>архитектурном решении</w:t>
      </w:r>
      <w:proofErr w:type="gramEnd"/>
      <w:r>
        <w:t xml:space="preserve"> нестационарный торговый объект, состоящий из совокупности, но не более пяти (в одном ряду) специализированных павильонов или киосков, симметрично расположенных напротив друг друга, обеспечивающих беспрепятственный проход для покупателей, объединенных под единой временной светопрозрачной кровлей, не несущей теплоизоляционную функцию, площадь не более 80 кв. м;</w:t>
      </w:r>
    </w:p>
    <w:p w:rsidR="004770D2" w:rsidRDefault="004770D2">
      <w:pPr>
        <w:pStyle w:val="ConsPlusNormal"/>
        <w:spacing w:before="220"/>
        <w:ind w:firstLine="540"/>
        <w:jc w:val="both"/>
      </w:pPr>
      <w:r>
        <w:t>- выносное холодильное оборудование - холодильник с прозрачной стеклянной дверью для хранения и реализации прохладительных напитков, мороженого, в том числе горизонтального типа, площадью не более 5 кв. м;</w:t>
      </w:r>
    </w:p>
    <w:p w:rsidR="004770D2" w:rsidRDefault="004770D2">
      <w:pPr>
        <w:pStyle w:val="ConsPlusNormal"/>
        <w:spacing w:before="220"/>
        <w:ind w:firstLine="540"/>
        <w:jc w:val="both"/>
      </w:pPr>
      <w:proofErr w:type="gramStart"/>
      <w:r>
        <w:t>- сезонные (летние) кафе при стационарных предприятиях общественного питания (далее - сезонные кафе) - НТО, не являющийся объектом капитального строительства и для размещения которого не требуется получение разрешения на строительство, оборудованный в соответствии с утвержденными требованиями, предназначенный для дополнительного обслуживания - питания и отдыха потребителей (или без него), расположенный на расстоянии не более 5 метров от стационарного предприятия общественного питания либо на внешних поверхностях</w:t>
      </w:r>
      <w:proofErr w:type="gramEnd"/>
      <w:r>
        <w:t xml:space="preserve"> здания (крыша), строения, сооружения, в котором осуществляется деятельность по оказанию услуг общественного питания предприятием общественного питания;</w:t>
      </w:r>
    </w:p>
    <w:p w:rsidR="004770D2" w:rsidRDefault="004770D2">
      <w:pPr>
        <w:pStyle w:val="ConsPlusNormal"/>
        <w:spacing w:before="220"/>
        <w:ind w:firstLine="540"/>
        <w:jc w:val="both"/>
      </w:pPr>
      <w:r>
        <w:t xml:space="preserve">- специализация НТО - вид торговой деятельности, при которой восемьдесят и более процентов всех предлагаемых к продаже товаров (продовольственных, непродовольственных и др.) от их общего количества составляют товары одной группы или оказания одного вида услуг, </w:t>
      </w:r>
      <w:r>
        <w:lastRenderedPageBreak/>
        <w:t>предусмотренных Схемой размещения НТО;</w:t>
      </w:r>
    </w:p>
    <w:p w:rsidR="004770D2" w:rsidRDefault="004770D2">
      <w:pPr>
        <w:pStyle w:val="ConsPlusNormal"/>
        <w:spacing w:before="220"/>
        <w:ind w:firstLine="540"/>
        <w:jc w:val="both"/>
      </w:pPr>
      <w:r>
        <w:t>- компенсационное место - альтернативное место для размещения НТО в соответствии со Схемой размещения НТО, утвержденной постановлением администрации муниципального образования "Город Астрахань";</w:t>
      </w:r>
    </w:p>
    <w:p w:rsidR="004770D2" w:rsidRDefault="004770D2">
      <w:pPr>
        <w:pStyle w:val="ConsPlusNormal"/>
        <w:spacing w:before="220"/>
        <w:ind w:firstLine="540"/>
        <w:jc w:val="both"/>
      </w:pPr>
      <w:r>
        <w:t>- сайт администрации - официальный сайт администрации муниципального образования "Город Астрахань" в сети Интернет, размещенный по адресу: http://astrgorod.ru;</w:t>
      </w:r>
    </w:p>
    <w:p w:rsidR="004770D2" w:rsidRDefault="004770D2">
      <w:pPr>
        <w:pStyle w:val="ConsPlusNormal"/>
        <w:spacing w:before="220"/>
        <w:ind w:firstLine="540"/>
        <w:jc w:val="both"/>
      </w:pPr>
      <w:r>
        <w:t xml:space="preserve">- сезонные (летние) кафе при нестационарном предприятии общественного питания - нестационарное кафе, располагаемое при нестационарном объекте, обеспеченное необходимой инфраструктурой, работающие с использованием продуктов и </w:t>
      </w:r>
      <w:proofErr w:type="gramStart"/>
      <w:r>
        <w:t>блюд</w:t>
      </w:r>
      <w:proofErr w:type="gramEnd"/>
      <w:r>
        <w:t xml:space="preserve"> привозных либо приготовленных в нестационарном объекте. При размещении сезонного (летнего) кафе допускается установка навеса, зонтов, перголы, кулисы, вертикального озеленения, технологического настила и шпалеров. Площадь сезонного (летнего) кафе при нестационарном предприятии общественного питания может составлять не более 40 кв. м.</w:t>
      </w:r>
    </w:p>
    <w:p w:rsidR="004770D2" w:rsidRDefault="004770D2">
      <w:pPr>
        <w:pStyle w:val="ConsPlusNormal"/>
        <w:jc w:val="both"/>
      </w:pPr>
      <w:r>
        <w:t xml:space="preserve">(абзац введен </w:t>
      </w:r>
      <w:hyperlink r:id="rId30" w:history="1">
        <w:r>
          <w:rPr>
            <w:color w:val="0000FF"/>
          </w:rPr>
          <w:t>Постановлением</w:t>
        </w:r>
      </w:hyperlink>
      <w:r>
        <w:t xml:space="preserve"> администрации муниципального образования "Город Астрахань" от 23.10.2019 N 416)</w:t>
      </w:r>
    </w:p>
    <w:p w:rsidR="004770D2" w:rsidRDefault="004770D2">
      <w:pPr>
        <w:pStyle w:val="ConsPlusNormal"/>
        <w:ind w:firstLine="540"/>
        <w:jc w:val="both"/>
      </w:pPr>
    </w:p>
    <w:p w:rsidR="004770D2" w:rsidRDefault="004770D2">
      <w:pPr>
        <w:pStyle w:val="ConsPlusTitle"/>
        <w:jc w:val="center"/>
        <w:outlineLvl w:val="1"/>
      </w:pPr>
      <w:r>
        <w:t xml:space="preserve">3. Требования к Схеме размещения </w:t>
      </w:r>
      <w:proofErr w:type="gramStart"/>
      <w:r>
        <w:t>нестационарных</w:t>
      </w:r>
      <w:proofErr w:type="gramEnd"/>
    </w:p>
    <w:p w:rsidR="004770D2" w:rsidRDefault="004770D2">
      <w:pPr>
        <w:pStyle w:val="ConsPlusTitle"/>
        <w:jc w:val="center"/>
      </w:pPr>
      <w:r>
        <w:t>торговых объектов и ее формирование</w:t>
      </w:r>
    </w:p>
    <w:p w:rsidR="004770D2" w:rsidRDefault="004770D2">
      <w:pPr>
        <w:pStyle w:val="ConsPlusNormal"/>
        <w:ind w:firstLine="540"/>
        <w:jc w:val="both"/>
      </w:pPr>
    </w:p>
    <w:p w:rsidR="004770D2" w:rsidRDefault="004770D2">
      <w:pPr>
        <w:pStyle w:val="ConsPlusNormal"/>
        <w:ind w:firstLine="540"/>
        <w:jc w:val="both"/>
      </w:pPr>
      <w:r>
        <w:t>3.1. Схема размещения НТО должна содержать сведения об адресном ориентире (выкопировку месторасположения НТО), виде нестационарного объекта, специализации НТО, периоде размещения, наименовании площади объекта и адресе регистрации хозяйствующего субъекта.</w:t>
      </w:r>
    </w:p>
    <w:p w:rsidR="004770D2" w:rsidRDefault="004770D2">
      <w:pPr>
        <w:pStyle w:val="ConsPlusNormal"/>
        <w:jc w:val="both"/>
      </w:pPr>
      <w:r>
        <w:t>(</w:t>
      </w:r>
      <w:proofErr w:type="gramStart"/>
      <w:r>
        <w:t>в</w:t>
      </w:r>
      <w:proofErr w:type="gramEnd"/>
      <w:r>
        <w:t xml:space="preserve"> ред. </w:t>
      </w:r>
      <w:hyperlink r:id="rId31" w:history="1">
        <w:r>
          <w:rPr>
            <w:color w:val="0000FF"/>
          </w:rPr>
          <w:t>Постановления</w:t>
        </w:r>
      </w:hyperlink>
      <w:r>
        <w:t xml:space="preserve"> администрации муниципального образования "Город Астрахань" от 23.10.2019 N 416)</w:t>
      </w:r>
    </w:p>
    <w:p w:rsidR="004770D2" w:rsidRDefault="004770D2">
      <w:pPr>
        <w:pStyle w:val="ConsPlusNormal"/>
        <w:spacing w:before="220"/>
        <w:ind w:firstLine="540"/>
        <w:jc w:val="both"/>
      </w:pPr>
      <w:r>
        <w:t xml:space="preserve">3.2. Схема размещения НТО разрабатывается и утверждается в соответствии с </w:t>
      </w:r>
      <w:hyperlink r:id="rId32" w:history="1">
        <w:r>
          <w:rPr>
            <w:color w:val="0000FF"/>
          </w:rPr>
          <w:t>Порядком</w:t>
        </w:r>
      </w:hyperlink>
      <w:r>
        <w:t xml:space="preserve">, утвержденным Постановлением министерства экономического развития Астраханской области от 31.07.2012 N 046-П "О порядке разработки и утверждения органами местного самоуправления муниципальных </w:t>
      </w:r>
      <w:proofErr w:type="gramStart"/>
      <w:r>
        <w:t>образований Астраханской области схем размещения нестационарных торговых объектов</w:t>
      </w:r>
      <w:proofErr w:type="gramEnd"/>
      <w:r>
        <w:t>".</w:t>
      </w:r>
    </w:p>
    <w:p w:rsidR="004770D2" w:rsidRDefault="004770D2">
      <w:pPr>
        <w:pStyle w:val="ConsPlusNormal"/>
        <w:spacing w:before="220"/>
        <w:ind w:firstLine="540"/>
        <w:jc w:val="both"/>
      </w:pPr>
      <w:r>
        <w:t>3.3. При формировании Схемы размещения НТО не допускается размещение НТО на газонах, цветниках и прочих объектах озеленения, детских и спортивных площадках, пешеходных дорожках и площадках, если свободная ширина прохода для пешеходов составляет менее 2 метров, на инженерных коммуникациях или в пределах их охранных зон без согласования с собственниками инженерных сетей.</w:t>
      </w:r>
    </w:p>
    <w:p w:rsidR="004770D2" w:rsidRDefault="004770D2">
      <w:pPr>
        <w:pStyle w:val="ConsPlusNormal"/>
        <w:spacing w:before="220"/>
        <w:ind w:firstLine="540"/>
        <w:jc w:val="both"/>
      </w:pPr>
      <w:r>
        <w:t xml:space="preserve">3.4. </w:t>
      </w:r>
      <w:proofErr w:type="gramStart"/>
      <w:r>
        <w:t xml:space="preserve">В случае необходимости включения в Схему размещения НТО объектов, расположенных на земельных участках, в зданиях, строениях и сооружениях, находящихся в федеральной собственности или в собственности субъекта Российской Федерации, администрация муниципального образования "Город Астрахань" направляет в органы, осуществляющие полномочия собственника имущества, заявление о включении объектов в Схему размещения в порядке, предусмотренном </w:t>
      </w:r>
      <w:hyperlink r:id="rId33" w:history="1">
        <w:r>
          <w:rPr>
            <w:color w:val="0000FF"/>
          </w:rPr>
          <w:t>Постановлением</w:t>
        </w:r>
      </w:hyperlink>
      <w:r>
        <w:t xml:space="preserve"> Правительства Российской Федерации от 29.09.2010 N 772 "Об утверждении</w:t>
      </w:r>
      <w:proofErr w:type="gramEnd"/>
      <w:r>
        <w:t xml:space="preserve"> Правил включения нестационарных торговых объектов, расположенных на земельных участках, в зданиях, строениях, и торговых объектов, расположенных на земельных участках, в зданиях, строениях и сооружениях, находящихся в государственной собственности, в схему размещения нестационарных торговых объектов".</w:t>
      </w:r>
    </w:p>
    <w:p w:rsidR="004770D2" w:rsidRDefault="004770D2">
      <w:pPr>
        <w:pStyle w:val="ConsPlusNormal"/>
        <w:spacing w:before="220"/>
        <w:ind w:firstLine="540"/>
        <w:jc w:val="both"/>
      </w:pPr>
      <w:proofErr w:type="gramStart"/>
      <w:r>
        <w:t xml:space="preserve">Включение НТО в Схему размещения НТО, а также внесение изменений в Схему осуществляется на основании решения </w:t>
      </w:r>
      <w:hyperlink r:id="rId34" w:history="1">
        <w:r>
          <w:rPr>
            <w:color w:val="0000FF"/>
          </w:rPr>
          <w:t>комиссии</w:t>
        </w:r>
      </w:hyperlink>
      <w:r>
        <w:t xml:space="preserve">, созданной Распоряжением администрации муниципального образования "Город Астрахань" от 28.02.2018 N 1000-р "Об утверждении </w:t>
      </w:r>
      <w:r>
        <w:lastRenderedPageBreak/>
        <w:t>комиссии по включению нестационарных торговых объектов в Схему размещения нестационарных торговых объектов на территории муниципального образования "Город Астрахань".</w:t>
      </w:r>
      <w:proofErr w:type="gramEnd"/>
    </w:p>
    <w:p w:rsidR="004770D2" w:rsidRDefault="004770D2">
      <w:pPr>
        <w:pStyle w:val="ConsPlusNormal"/>
        <w:spacing w:before="220"/>
        <w:ind w:firstLine="540"/>
        <w:jc w:val="both"/>
      </w:pPr>
      <w:r>
        <w:t>Решение комиссии является основанием для подготовки муниципального правового акта администрации муниципального образования "Город Астрахань" о внесении изменений в Схему НТО.</w:t>
      </w:r>
    </w:p>
    <w:p w:rsidR="004770D2" w:rsidRDefault="004770D2">
      <w:pPr>
        <w:pStyle w:val="ConsPlusNormal"/>
        <w:spacing w:before="220"/>
        <w:ind w:firstLine="540"/>
        <w:jc w:val="both"/>
      </w:pPr>
      <w:r>
        <w:t>3.5. Схема размещения НТО размещается на официальном сайте администрации муниципального образования "Город Астрахань".</w:t>
      </w:r>
    </w:p>
    <w:p w:rsidR="004770D2" w:rsidRDefault="004770D2">
      <w:pPr>
        <w:pStyle w:val="ConsPlusNormal"/>
        <w:ind w:firstLine="540"/>
        <w:jc w:val="both"/>
      </w:pPr>
    </w:p>
    <w:p w:rsidR="004770D2" w:rsidRDefault="004770D2">
      <w:pPr>
        <w:pStyle w:val="ConsPlusTitle"/>
        <w:jc w:val="center"/>
        <w:outlineLvl w:val="1"/>
      </w:pPr>
      <w:bookmarkStart w:id="2" w:name="P112"/>
      <w:bookmarkEnd w:id="2"/>
      <w:r>
        <w:t>4. Порядок размещения и эксплуатации НТО</w:t>
      </w:r>
    </w:p>
    <w:p w:rsidR="004770D2" w:rsidRDefault="004770D2">
      <w:pPr>
        <w:pStyle w:val="ConsPlusNormal"/>
        <w:ind w:firstLine="540"/>
        <w:jc w:val="both"/>
      </w:pPr>
    </w:p>
    <w:p w:rsidR="004770D2" w:rsidRDefault="004770D2">
      <w:pPr>
        <w:pStyle w:val="ConsPlusNormal"/>
        <w:ind w:firstLine="540"/>
        <w:jc w:val="both"/>
      </w:pPr>
      <w:r>
        <w:t>4.1. Право на заключение договора на размещение НТО приобретается по результатам проведения электронного аукциона.</w:t>
      </w:r>
    </w:p>
    <w:p w:rsidR="004770D2" w:rsidRDefault="004770D2">
      <w:pPr>
        <w:pStyle w:val="ConsPlusNormal"/>
        <w:spacing w:before="220"/>
        <w:ind w:firstLine="540"/>
        <w:jc w:val="both"/>
      </w:pPr>
      <w:bookmarkStart w:id="3" w:name="P115"/>
      <w:bookmarkEnd w:id="3"/>
      <w:r>
        <w:t>4.2. Право на заключение договора на размещение НТО без проведения торгов предоставляется в случаях:</w:t>
      </w:r>
    </w:p>
    <w:p w:rsidR="004770D2" w:rsidRDefault="004770D2">
      <w:pPr>
        <w:pStyle w:val="ConsPlusNormal"/>
        <w:spacing w:before="220"/>
        <w:ind w:firstLine="540"/>
        <w:jc w:val="both"/>
      </w:pPr>
      <w:bookmarkStart w:id="4" w:name="P116"/>
      <w:bookmarkEnd w:id="4"/>
      <w:r>
        <w:t xml:space="preserve">4.2.1. Размещение на новый срок НТО, ранее размещенного на том же месте, предусмотренном Схемой размещения НТО, хозяйствующим субъектом, надлежащим </w:t>
      </w:r>
      <w:proofErr w:type="gramStart"/>
      <w:r>
        <w:t>образом</w:t>
      </w:r>
      <w:proofErr w:type="gramEnd"/>
      <w:r>
        <w:t xml:space="preserve"> исполнившим свои обязательства по ранее заключенному договору на размещение НТО либо размещение НТО на земельном участке, ранее предоставленному по договору аренды, действовавшего на 1 марта 2015 года и действующего в настоящий момент, предусматривающего размещение НТО хозяйствующим субъектом, надлежащим образом исполнившим свои обязательства по заключенному договору аренды земельного участка".</w:t>
      </w:r>
    </w:p>
    <w:p w:rsidR="004770D2" w:rsidRDefault="004770D2">
      <w:pPr>
        <w:pStyle w:val="ConsPlusNormal"/>
        <w:jc w:val="both"/>
      </w:pPr>
      <w:r>
        <w:t xml:space="preserve">(в ред. </w:t>
      </w:r>
      <w:hyperlink r:id="rId35" w:history="1">
        <w:r>
          <w:rPr>
            <w:color w:val="0000FF"/>
          </w:rPr>
          <w:t>Постановления</w:t>
        </w:r>
      </w:hyperlink>
      <w:r>
        <w:t xml:space="preserve"> администрации муниципального образования "Город Астрахань" от 23.10.2019 N 416)</w:t>
      </w:r>
    </w:p>
    <w:p w:rsidR="004770D2" w:rsidRDefault="004770D2">
      <w:pPr>
        <w:pStyle w:val="ConsPlusNormal"/>
        <w:spacing w:before="220"/>
        <w:ind w:firstLine="540"/>
        <w:jc w:val="both"/>
      </w:pPr>
      <w:bookmarkStart w:id="5" w:name="P118"/>
      <w:bookmarkEnd w:id="5"/>
      <w:r>
        <w:t>4.2.2. Предоставления компенсационного места хозяйствующим субъектам:</w:t>
      </w:r>
    </w:p>
    <w:p w:rsidR="004770D2" w:rsidRDefault="004770D2">
      <w:pPr>
        <w:pStyle w:val="ConsPlusNormal"/>
        <w:spacing w:before="220"/>
        <w:ind w:firstLine="540"/>
        <w:jc w:val="both"/>
      </w:pPr>
      <w:r>
        <w:t>- при досрочном прекращении действия договора на размещение НТО либо действующего на момент принятия настоящего Положения, в установленном законом порядке договора аренды под НТО, заключенного до 1 марта 2015 года, в случае принятия органом местного самоуправления решения об освобождении земельного участка в связи:</w:t>
      </w:r>
    </w:p>
    <w:p w:rsidR="004770D2" w:rsidRDefault="004770D2">
      <w:pPr>
        <w:pStyle w:val="ConsPlusNormal"/>
        <w:spacing w:before="220"/>
        <w:ind w:firstLine="540"/>
        <w:jc w:val="both"/>
      </w:pPr>
      <w:r>
        <w:t>1) с необходимостью ремонта и (или) реконструкции автомобильных дорог (в случае если нахождение НТО препятствует осуществлению указанных работ);</w:t>
      </w:r>
    </w:p>
    <w:p w:rsidR="004770D2" w:rsidRDefault="004770D2">
      <w:pPr>
        <w:pStyle w:val="ConsPlusNormal"/>
        <w:spacing w:before="220"/>
        <w:ind w:firstLine="540"/>
        <w:jc w:val="both"/>
      </w:pPr>
      <w:r>
        <w:t>2) использования территории, занимаемой НТО, для целей, связанных с развитием улично-дорожной сети, размещением остановок общественного транспорта, оборудованием бордюров, организацией парковочных карманов;</w:t>
      </w:r>
    </w:p>
    <w:p w:rsidR="004770D2" w:rsidRDefault="004770D2">
      <w:pPr>
        <w:pStyle w:val="ConsPlusNormal"/>
        <w:spacing w:before="220"/>
        <w:ind w:firstLine="540"/>
        <w:jc w:val="both"/>
      </w:pPr>
      <w:r>
        <w:t>3) с размещением линейных объектов или объектов капитального строительства регионального и муниципального значения;</w:t>
      </w:r>
    </w:p>
    <w:p w:rsidR="004770D2" w:rsidRDefault="004770D2">
      <w:pPr>
        <w:pStyle w:val="ConsPlusNormal"/>
        <w:spacing w:before="220"/>
        <w:ind w:firstLine="540"/>
        <w:jc w:val="both"/>
      </w:pPr>
      <w:r>
        <w:t>4) при заключении договора о развитии застроенных территорий в случае, если нахождение НТО препятствует реализации указанного договора.</w:t>
      </w:r>
    </w:p>
    <w:p w:rsidR="004770D2" w:rsidRDefault="004770D2">
      <w:pPr>
        <w:pStyle w:val="ConsPlusNormal"/>
        <w:spacing w:before="220"/>
        <w:ind w:firstLine="540"/>
        <w:jc w:val="both"/>
      </w:pPr>
      <w:r>
        <w:t>Предоставление компенсационных мест для размещения НТО осуществляется в соответствии с Положением о порядке размещения НТО.</w:t>
      </w:r>
    </w:p>
    <w:p w:rsidR="004770D2" w:rsidRDefault="004770D2">
      <w:pPr>
        <w:pStyle w:val="ConsPlusNormal"/>
        <w:spacing w:before="220"/>
        <w:ind w:firstLine="540"/>
        <w:jc w:val="both"/>
      </w:pPr>
      <w:bookmarkStart w:id="6" w:name="P125"/>
      <w:bookmarkEnd w:id="6"/>
      <w:r>
        <w:t>4.2.3. Размещение сезонных (летних) кафе при стационарном и нестационарном предприятии общественного питания на срок не более 240 календарных дней в течение 12 последовательных календарных месяцев.</w:t>
      </w:r>
    </w:p>
    <w:p w:rsidR="004770D2" w:rsidRDefault="004770D2">
      <w:pPr>
        <w:pStyle w:val="ConsPlusNormal"/>
        <w:spacing w:before="220"/>
        <w:ind w:firstLine="540"/>
        <w:jc w:val="both"/>
      </w:pPr>
      <w:r>
        <w:lastRenderedPageBreak/>
        <w:t>В случае размещения сезонного (летнего) кафе при стационарном предприятии в качестве заявителей могут выступать юридические лица и индивидуальные предприниматели, обладающие вещными или иными, установленными в соответствии с гражданским законодательством, правами на здание, строение, сооружение, нежилое помещение, в котором размещено стационарное предприятие общественного питания.</w:t>
      </w:r>
    </w:p>
    <w:p w:rsidR="004770D2" w:rsidRDefault="004770D2">
      <w:pPr>
        <w:pStyle w:val="ConsPlusNormal"/>
        <w:spacing w:before="220"/>
        <w:ind w:firstLine="540"/>
        <w:jc w:val="both"/>
      </w:pPr>
      <w:r>
        <w:t>В случае размещения летнего кафе при нестационарном предприятии в качестве заявителей могут выступать юридические лица и индивидуальные предприниматели, имеющие действующий договор на размещение НТО на территории МО "Город Астрахань", предусматривающий размещение нестационарного объекта по оказанию услуг общественного питания.</w:t>
      </w:r>
    </w:p>
    <w:p w:rsidR="004770D2" w:rsidRDefault="004770D2">
      <w:pPr>
        <w:pStyle w:val="ConsPlusNormal"/>
        <w:jc w:val="both"/>
      </w:pPr>
      <w:r>
        <w:t xml:space="preserve">(п. 4.2.3 в ред. </w:t>
      </w:r>
      <w:hyperlink r:id="rId36" w:history="1">
        <w:r>
          <w:rPr>
            <w:color w:val="0000FF"/>
          </w:rPr>
          <w:t>Постановления</w:t>
        </w:r>
      </w:hyperlink>
      <w:r>
        <w:t xml:space="preserve"> администрации муниципального образования "Город Астрахань" от 23.10.2019 N 416)</w:t>
      </w:r>
    </w:p>
    <w:p w:rsidR="004770D2" w:rsidRDefault="004770D2">
      <w:pPr>
        <w:pStyle w:val="ConsPlusNormal"/>
        <w:spacing w:before="220"/>
        <w:ind w:firstLine="540"/>
        <w:jc w:val="both"/>
      </w:pPr>
      <w:r>
        <w:t xml:space="preserve">4.3. В случаях, предусмотренных </w:t>
      </w:r>
      <w:hyperlink w:anchor="P116" w:history="1">
        <w:r>
          <w:rPr>
            <w:color w:val="0000FF"/>
          </w:rPr>
          <w:t>подпунктами 4.2.1</w:t>
        </w:r>
      </w:hyperlink>
      <w:r>
        <w:t xml:space="preserve"> - </w:t>
      </w:r>
      <w:hyperlink w:anchor="P125" w:history="1">
        <w:r>
          <w:rPr>
            <w:color w:val="0000FF"/>
          </w:rPr>
          <w:t>4.2.3</w:t>
        </w:r>
      </w:hyperlink>
      <w:r>
        <w:t xml:space="preserve"> Положения о порядке размещения НТО, хозяйствующий субъект обращается в управление торговли и поддержки предпринимательства администрации муниципального образования "Город Астрахань" (далее - Уполномоченный орган) с заявлением о заключении с ним договора на размещение НТО.</w:t>
      </w:r>
    </w:p>
    <w:p w:rsidR="004770D2" w:rsidRDefault="004770D2">
      <w:pPr>
        <w:pStyle w:val="ConsPlusNormal"/>
        <w:spacing w:before="220"/>
        <w:ind w:firstLine="540"/>
        <w:jc w:val="both"/>
      </w:pPr>
      <w:r>
        <w:t xml:space="preserve">Перечень документов, прилагаемых хозяйствующим субъектом к заявлению для заключения договора на размещение НТО, установлен </w:t>
      </w:r>
      <w:hyperlink w:anchor="P139" w:history="1">
        <w:r>
          <w:rPr>
            <w:color w:val="0000FF"/>
          </w:rPr>
          <w:t>пунктом 4.4</w:t>
        </w:r>
      </w:hyperlink>
      <w:r>
        <w:t xml:space="preserve"> Положения о порядке размещения НТО.</w:t>
      </w:r>
    </w:p>
    <w:p w:rsidR="004770D2" w:rsidRDefault="004770D2">
      <w:pPr>
        <w:pStyle w:val="ConsPlusNormal"/>
        <w:spacing w:before="220"/>
        <w:ind w:firstLine="540"/>
        <w:jc w:val="both"/>
      </w:pPr>
      <w:r>
        <w:t>Заявление в Уполномоченный орган подается хозяйствующим субъектом (либо его представителем) на бумажном носителе.</w:t>
      </w:r>
    </w:p>
    <w:p w:rsidR="004770D2" w:rsidRDefault="004770D2">
      <w:pPr>
        <w:pStyle w:val="ConsPlusNormal"/>
        <w:spacing w:before="220"/>
        <w:ind w:firstLine="540"/>
        <w:jc w:val="both"/>
      </w:pPr>
      <w:r>
        <w:t>В случае принятия решения о заключении договора на размещение НТО, Уполномоченный орган в течение пятнадцати рабочих дней направляет проект договора хозяйствующему субъекту заказным письмом для подписания или вручает лично заявителю.</w:t>
      </w:r>
    </w:p>
    <w:p w:rsidR="004770D2" w:rsidRDefault="004770D2">
      <w:pPr>
        <w:pStyle w:val="ConsPlusNormal"/>
        <w:jc w:val="both"/>
      </w:pPr>
      <w:r>
        <w:t xml:space="preserve">(в ред. </w:t>
      </w:r>
      <w:hyperlink r:id="rId37" w:history="1">
        <w:r>
          <w:rPr>
            <w:color w:val="0000FF"/>
          </w:rPr>
          <w:t>Постановления</w:t>
        </w:r>
      </w:hyperlink>
      <w:r>
        <w:t xml:space="preserve"> администрации муниципального образования "Город Астрахань" от 23.10.2019 N 416)</w:t>
      </w:r>
    </w:p>
    <w:p w:rsidR="004770D2" w:rsidRDefault="004770D2">
      <w:pPr>
        <w:pStyle w:val="ConsPlusNormal"/>
        <w:spacing w:before="220"/>
        <w:ind w:firstLine="540"/>
        <w:jc w:val="both"/>
      </w:pPr>
      <w:r>
        <w:t xml:space="preserve">Хозяйствующий субъект обязан в течение трех рабочих дней со дня получения проекта договора подписать договор на размещение НТО и представить его в Уполномоченный орган. Непредставление хозяйствующим субъектом подписанного договора на размещение НТО в установленный срок считается отказом от его заключения за исключением </w:t>
      </w:r>
      <w:hyperlink w:anchor="P205" w:history="1">
        <w:r>
          <w:rPr>
            <w:color w:val="0000FF"/>
          </w:rPr>
          <w:t>п. 5.6</w:t>
        </w:r>
      </w:hyperlink>
      <w:r>
        <w:t xml:space="preserve"> настоящего Положения.</w:t>
      </w:r>
    </w:p>
    <w:p w:rsidR="004770D2" w:rsidRDefault="004770D2">
      <w:pPr>
        <w:pStyle w:val="ConsPlusNormal"/>
        <w:spacing w:before="220"/>
        <w:ind w:firstLine="540"/>
        <w:jc w:val="both"/>
      </w:pPr>
      <w:r>
        <w:t xml:space="preserve">Договор на размещение НТО заключается </w:t>
      </w:r>
      <w:proofErr w:type="gramStart"/>
      <w:r>
        <w:t>с Уполномоченным органом в течение пяти рабочих дней со дня получения от хозяйствующего субъекта подписанных экземпляров договора на размещение</w:t>
      </w:r>
      <w:proofErr w:type="gramEnd"/>
      <w:r>
        <w:t xml:space="preserve"> НТО.</w:t>
      </w:r>
    </w:p>
    <w:p w:rsidR="004770D2" w:rsidRDefault="004770D2">
      <w:pPr>
        <w:pStyle w:val="ConsPlusNormal"/>
        <w:spacing w:before="220"/>
        <w:ind w:firstLine="540"/>
        <w:jc w:val="both"/>
      </w:pPr>
      <w:r>
        <w:t>Право на размещение НТО, полученное по Договору на размещение НТО, не может быть передано другим лицам.</w:t>
      </w:r>
    </w:p>
    <w:p w:rsidR="004770D2" w:rsidRDefault="004770D2">
      <w:pPr>
        <w:pStyle w:val="ConsPlusNormal"/>
        <w:spacing w:before="220"/>
        <w:ind w:firstLine="540"/>
        <w:jc w:val="both"/>
      </w:pPr>
      <w:r>
        <w:t>От имени Уполномоченного органа договор на размещение НТО подписывается руководителем Уполномоченного органа или лицом, исполняющим его обязанности.</w:t>
      </w:r>
    </w:p>
    <w:p w:rsidR="004770D2" w:rsidRDefault="004770D2">
      <w:pPr>
        <w:pStyle w:val="ConsPlusNormal"/>
        <w:spacing w:before="220"/>
        <w:ind w:firstLine="540"/>
        <w:jc w:val="both"/>
      </w:pPr>
      <w:r>
        <w:t>В случае принятия решения об отказе в заключени</w:t>
      </w:r>
      <w:proofErr w:type="gramStart"/>
      <w:r>
        <w:t>и</w:t>
      </w:r>
      <w:proofErr w:type="gramEnd"/>
      <w:r>
        <w:t xml:space="preserve"> договора на размещение НТО, Уполномоченный орган в течение 30 (тридцати) дней с даты поступления заявления направляет в адрес заявителя письмо об отказе в заключении договора на размещение НТО с указанием причин отказа.</w:t>
      </w:r>
    </w:p>
    <w:p w:rsidR="004770D2" w:rsidRDefault="004770D2">
      <w:pPr>
        <w:pStyle w:val="ConsPlusNormal"/>
        <w:spacing w:before="220"/>
        <w:ind w:firstLine="540"/>
        <w:jc w:val="both"/>
      </w:pPr>
      <w:bookmarkStart w:id="7" w:name="P139"/>
      <w:bookmarkEnd w:id="7"/>
      <w:r>
        <w:t>4.4. В заявлении о заключении договора на размещение НТО без проведения торгов указываются сведения о хозяйствующем субъекте, в том числе наименование и местонахождение юридического лица либо фамилия, имя, отчество (при наличии) и место жительства индивидуального предпринимателя, почтовый адрес, ИНН, ОГРН, номер контактного телефона. К заявлению прикладываются:</w:t>
      </w:r>
    </w:p>
    <w:p w:rsidR="004770D2" w:rsidRDefault="004770D2">
      <w:pPr>
        <w:pStyle w:val="ConsPlusNormal"/>
        <w:spacing w:before="220"/>
        <w:ind w:firstLine="540"/>
        <w:jc w:val="both"/>
      </w:pPr>
      <w:r>
        <w:lastRenderedPageBreak/>
        <w:t>4.4.1. Для юридических лиц:</w:t>
      </w:r>
    </w:p>
    <w:p w:rsidR="004770D2" w:rsidRDefault="004770D2">
      <w:pPr>
        <w:pStyle w:val="ConsPlusNormal"/>
        <w:spacing w:before="220"/>
        <w:ind w:firstLine="540"/>
        <w:jc w:val="both"/>
      </w:pPr>
      <w:r>
        <w:t>- копии учредительных документов, заверенных юридическим лицом;</w:t>
      </w:r>
    </w:p>
    <w:p w:rsidR="004770D2" w:rsidRDefault="004770D2">
      <w:pPr>
        <w:pStyle w:val="ConsPlusNormal"/>
        <w:spacing w:before="220"/>
        <w:ind w:firstLine="540"/>
        <w:jc w:val="both"/>
      </w:pPr>
      <w:r>
        <w:t>- выписка из Единого государственного реестра юридических лиц (далее - ЕГРЮЛ), полученная не ранее чем за три месяца до даты подачи заявления;</w:t>
      </w:r>
    </w:p>
    <w:p w:rsidR="004770D2" w:rsidRDefault="004770D2">
      <w:pPr>
        <w:pStyle w:val="ConsPlusNormal"/>
        <w:spacing w:before="220"/>
        <w:ind w:firstLine="540"/>
        <w:jc w:val="both"/>
      </w:pPr>
      <w:r>
        <w:t>- документ, подтверждающий полномочия лица на осуществление действий от имени заявителя - юридического лица без доверенности (оригинал или заверенная юридическим лицом копия решения о назначении или избрании на должность, в соответствии с которым физическое лицо обладает правом действовать от имени заявителя без доверенности);</w:t>
      </w:r>
    </w:p>
    <w:p w:rsidR="004770D2" w:rsidRDefault="004770D2">
      <w:pPr>
        <w:pStyle w:val="ConsPlusNormal"/>
        <w:spacing w:before="220"/>
        <w:ind w:firstLine="540"/>
        <w:jc w:val="both"/>
      </w:pPr>
      <w:r>
        <w:t>- проект, разработанный в соответствии с Типовым проектом или согласованный с управлением по строительству, архитектуре и градостроительству администрации муниципального образования "Город Астрахань".</w:t>
      </w:r>
    </w:p>
    <w:p w:rsidR="004770D2" w:rsidRDefault="004770D2">
      <w:pPr>
        <w:pStyle w:val="ConsPlusNormal"/>
        <w:spacing w:before="220"/>
        <w:ind w:firstLine="540"/>
        <w:jc w:val="both"/>
      </w:pPr>
      <w:r>
        <w:t>4.4.2. Для индивидуальных предпринимателей:</w:t>
      </w:r>
    </w:p>
    <w:p w:rsidR="004770D2" w:rsidRDefault="004770D2">
      <w:pPr>
        <w:pStyle w:val="ConsPlusNormal"/>
        <w:spacing w:before="220"/>
        <w:ind w:firstLine="540"/>
        <w:jc w:val="both"/>
      </w:pPr>
      <w:r>
        <w:t>- выписка из Единого государственного реестра индивидуальных предпринимателей (далее - ЕГРИП), полученная не ранее чем за три месяца до даты подачи заявления;</w:t>
      </w:r>
    </w:p>
    <w:p w:rsidR="004770D2" w:rsidRDefault="004770D2">
      <w:pPr>
        <w:pStyle w:val="ConsPlusNormal"/>
        <w:spacing w:before="220"/>
        <w:ind w:firstLine="540"/>
        <w:jc w:val="both"/>
      </w:pPr>
      <w:r>
        <w:t>- проект, разработанный в соответствии с Типовым проектом или согласованный с управлением по строительству, архитектуре и градостроительству администрации муниципального образования "Город Астрахань".</w:t>
      </w:r>
    </w:p>
    <w:p w:rsidR="004770D2" w:rsidRDefault="004770D2">
      <w:pPr>
        <w:pStyle w:val="ConsPlusNormal"/>
        <w:spacing w:before="220"/>
        <w:ind w:firstLine="540"/>
        <w:jc w:val="both"/>
      </w:pPr>
      <w:r>
        <w:t>4.4.3. От имени хозяйствующего субъекта с заявлением о заключении договора на размещение вправе обратиться его представитель. Представитель предъявляет:</w:t>
      </w:r>
    </w:p>
    <w:p w:rsidR="004770D2" w:rsidRDefault="004770D2">
      <w:pPr>
        <w:pStyle w:val="ConsPlusNormal"/>
        <w:spacing w:before="220"/>
        <w:ind w:firstLine="540"/>
        <w:jc w:val="both"/>
      </w:pPr>
      <w:r>
        <w:t>- документ, удостоверяющий личность;</w:t>
      </w:r>
    </w:p>
    <w:p w:rsidR="004770D2" w:rsidRDefault="004770D2">
      <w:pPr>
        <w:pStyle w:val="ConsPlusNormal"/>
        <w:spacing w:before="220"/>
        <w:ind w:firstLine="540"/>
        <w:jc w:val="both"/>
      </w:pPr>
      <w:r>
        <w:t>- документ, подтверждающий полномочия на обращение с заявлением о заключении договора на размещение (подлинник либо нотариально заверенная копия).</w:t>
      </w:r>
    </w:p>
    <w:p w:rsidR="004770D2" w:rsidRDefault="004770D2">
      <w:pPr>
        <w:pStyle w:val="ConsPlusNormal"/>
        <w:spacing w:before="220"/>
        <w:ind w:firstLine="540"/>
        <w:jc w:val="both"/>
      </w:pPr>
      <w:r>
        <w:t>4.4.4. Копия документа, удостоверяющего личность заявителя и оригинал для сверки.</w:t>
      </w:r>
    </w:p>
    <w:p w:rsidR="004770D2" w:rsidRDefault="004770D2">
      <w:pPr>
        <w:pStyle w:val="ConsPlusNormal"/>
        <w:spacing w:before="220"/>
        <w:ind w:firstLine="540"/>
        <w:jc w:val="both"/>
      </w:pPr>
      <w:r>
        <w:t>4.4.5. Документы, подтверждающие возникновение права на заключение договора на размещение НТО без проведения торгов:</w:t>
      </w:r>
    </w:p>
    <w:p w:rsidR="004770D2" w:rsidRDefault="004770D2">
      <w:pPr>
        <w:pStyle w:val="ConsPlusNormal"/>
        <w:spacing w:before="220"/>
        <w:ind w:firstLine="540"/>
        <w:jc w:val="both"/>
      </w:pPr>
      <w:proofErr w:type="gramStart"/>
      <w:r>
        <w:t>- справка об отсутствии задолженности по арендной плате (в том числе пени) по ранее заключенному договору аренды земельного участка на момент подачи заявления;</w:t>
      </w:r>
      <w:proofErr w:type="gramEnd"/>
    </w:p>
    <w:p w:rsidR="004770D2" w:rsidRDefault="004770D2">
      <w:pPr>
        <w:pStyle w:val="ConsPlusNormal"/>
        <w:spacing w:before="220"/>
        <w:ind w:firstLine="540"/>
        <w:jc w:val="both"/>
      </w:pPr>
      <w:r>
        <w:t>- платежные документы, подтверждающие отсутствие задолженности по ранее заключенному договору на размещение НТО в период действия Схемы размещения НТО, в соответствии с которой был заключен договор, на момент подачи заявления;</w:t>
      </w:r>
    </w:p>
    <w:p w:rsidR="004770D2" w:rsidRDefault="004770D2">
      <w:pPr>
        <w:pStyle w:val="ConsPlusNormal"/>
        <w:spacing w:before="220"/>
        <w:ind w:firstLine="540"/>
        <w:jc w:val="both"/>
      </w:pPr>
      <w:r>
        <w:t>- копия договора аренды земельного участка либо договора на размещение НТО (с представлением оригинала договора для сверки);</w:t>
      </w:r>
    </w:p>
    <w:p w:rsidR="004770D2" w:rsidRDefault="004770D2">
      <w:pPr>
        <w:pStyle w:val="ConsPlusNormal"/>
        <w:spacing w:before="220"/>
        <w:ind w:firstLine="540"/>
        <w:jc w:val="both"/>
      </w:pPr>
      <w:r>
        <w:t>- копии правоустанавливающих документов, подтверждающих вещные или иные, установленные в соответствии с гражданским законодательством, права заявителя на занимаемое здание, строение, сооружение, нежилое помещение, в котором размещено стационарное предприятие общественного питания;</w:t>
      </w:r>
    </w:p>
    <w:p w:rsidR="004770D2" w:rsidRDefault="004770D2">
      <w:pPr>
        <w:pStyle w:val="ConsPlusNormal"/>
        <w:spacing w:before="220"/>
        <w:ind w:firstLine="540"/>
        <w:jc w:val="both"/>
      </w:pPr>
      <w:r>
        <w:t>- проект, разработанный в соответствии с Типовым проектом или согласованный с управлением по строительству, архитектуре и градостроительству администрации муниципального образования "Город Астрахань".</w:t>
      </w:r>
    </w:p>
    <w:p w:rsidR="004770D2" w:rsidRDefault="004770D2">
      <w:pPr>
        <w:pStyle w:val="ConsPlusNormal"/>
        <w:jc w:val="both"/>
      </w:pPr>
      <w:r>
        <w:t xml:space="preserve">(п. 4.4.5 в ред. </w:t>
      </w:r>
      <w:hyperlink r:id="rId38" w:history="1">
        <w:r>
          <w:rPr>
            <w:color w:val="0000FF"/>
          </w:rPr>
          <w:t>Постановления</w:t>
        </w:r>
      </w:hyperlink>
      <w:r>
        <w:t xml:space="preserve"> администрации муниципального образования "Город Астрахань" от </w:t>
      </w:r>
      <w:r>
        <w:lastRenderedPageBreak/>
        <w:t>23.10.2019 N 416)</w:t>
      </w:r>
    </w:p>
    <w:p w:rsidR="004770D2" w:rsidRDefault="004770D2">
      <w:pPr>
        <w:pStyle w:val="ConsPlusNormal"/>
        <w:spacing w:before="220"/>
        <w:ind w:firstLine="540"/>
        <w:jc w:val="both"/>
      </w:pPr>
      <w:r>
        <w:t>4.5. Основаниями для принятия решения об отказе в заключени</w:t>
      </w:r>
      <w:proofErr w:type="gramStart"/>
      <w:r>
        <w:t>и</w:t>
      </w:r>
      <w:proofErr w:type="gramEnd"/>
      <w:r>
        <w:t xml:space="preserve"> договора на размещение НТО без проведения торгов являются:</w:t>
      </w:r>
    </w:p>
    <w:p w:rsidR="004770D2" w:rsidRDefault="004770D2">
      <w:pPr>
        <w:pStyle w:val="ConsPlusNormal"/>
        <w:spacing w:before="220"/>
        <w:ind w:firstLine="540"/>
        <w:jc w:val="both"/>
      </w:pPr>
      <w:r>
        <w:t>- несоответствие информации, содержащейся в заявлении на заключение договора на размещение НТО (специализация, вид, период, адрес месторасположения (выкопировке) или площадь объекта, категория заявителя) требованиям, установленным Схемой размещения НТО;</w:t>
      </w:r>
    </w:p>
    <w:p w:rsidR="004770D2" w:rsidRDefault="004770D2">
      <w:pPr>
        <w:pStyle w:val="ConsPlusNormal"/>
        <w:spacing w:before="220"/>
        <w:ind w:firstLine="540"/>
        <w:jc w:val="both"/>
      </w:pPr>
      <w:r>
        <w:t>- отсутствие места, на которое подано заявление о заключении договора на размещение объекта, в Схеме размещения НТО либо его обременение правами третьих лиц;</w:t>
      </w:r>
    </w:p>
    <w:p w:rsidR="004770D2" w:rsidRDefault="004770D2">
      <w:pPr>
        <w:pStyle w:val="ConsPlusNormal"/>
        <w:spacing w:before="220"/>
        <w:ind w:firstLine="540"/>
        <w:jc w:val="both"/>
      </w:pPr>
      <w:r>
        <w:t xml:space="preserve">- отсутствие документов, указанных в </w:t>
      </w:r>
      <w:hyperlink w:anchor="P139" w:history="1">
        <w:r>
          <w:rPr>
            <w:color w:val="0000FF"/>
          </w:rPr>
          <w:t>пункте 4.4</w:t>
        </w:r>
      </w:hyperlink>
      <w:r>
        <w:t xml:space="preserve"> Положения о порядке размещения НТО;</w:t>
      </w:r>
    </w:p>
    <w:p w:rsidR="004770D2" w:rsidRDefault="004770D2">
      <w:pPr>
        <w:pStyle w:val="ConsPlusNormal"/>
        <w:spacing w:before="220"/>
        <w:ind w:firstLine="540"/>
        <w:jc w:val="both"/>
      </w:pPr>
      <w:r>
        <w:t>- наличие в заявлении или представленных документах недостоверной информации;</w:t>
      </w:r>
    </w:p>
    <w:p w:rsidR="004770D2" w:rsidRDefault="004770D2">
      <w:pPr>
        <w:pStyle w:val="ConsPlusNormal"/>
        <w:spacing w:before="220"/>
        <w:ind w:firstLine="540"/>
        <w:jc w:val="both"/>
      </w:pPr>
      <w:r>
        <w:t xml:space="preserve">- несоответствие заявителя требованиям, установленным </w:t>
      </w:r>
      <w:hyperlink w:anchor="P115" w:history="1">
        <w:r>
          <w:rPr>
            <w:color w:val="0000FF"/>
          </w:rPr>
          <w:t>пунктом 4.2</w:t>
        </w:r>
      </w:hyperlink>
      <w:r>
        <w:t xml:space="preserve"> и </w:t>
      </w:r>
      <w:hyperlink w:anchor="P239" w:history="1">
        <w:r>
          <w:rPr>
            <w:color w:val="0000FF"/>
          </w:rPr>
          <w:t>подпунктом 7.1.2</w:t>
        </w:r>
      </w:hyperlink>
      <w:r>
        <w:t xml:space="preserve"> Положения о порядке размещения НТО либо невнесения хозяйствующим субъектом платы по договору аренды земельного участка в установленные договором сроки, если просрочка платежа составляет более 90 (девяноста) календарных дней;</w:t>
      </w:r>
    </w:p>
    <w:p w:rsidR="004770D2" w:rsidRDefault="004770D2">
      <w:pPr>
        <w:pStyle w:val="ConsPlusNormal"/>
        <w:jc w:val="both"/>
      </w:pPr>
      <w:r>
        <w:t xml:space="preserve">(в ред. </w:t>
      </w:r>
      <w:hyperlink r:id="rId39" w:history="1">
        <w:r>
          <w:rPr>
            <w:color w:val="0000FF"/>
          </w:rPr>
          <w:t>Постановления</w:t>
        </w:r>
      </w:hyperlink>
      <w:r>
        <w:t xml:space="preserve"> администрации муниципального образования "Город Астрахань" от 23.10.2019 N 416)</w:t>
      </w:r>
    </w:p>
    <w:p w:rsidR="004770D2" w:rsidRDefault="004770D2">
      <w:pPr>
        <w:pStyle w:val="ConsPlusNormal"/>
        <w:spacing w:before="220"/>
        <w:ind w:firstLine="540"/>
        <w:jc w:val="both"/>
      </w:pPr>
      <w:r>
        <w:t>- несоответствие НТО (специализация или площадь объекта) требованиям, установленным Схемой размещения НТО к заявленному месту;</w:t>
      </w:r>
    </w:p>
    <w:p w:rsidR="004770D2" w:rsidRDefault="004770D2">
      <w:pPr>
        <w:pStyle w:val="ConsPlusNormal"/>
        <w:spacing w:before="220"/>
        <w:ind w:firstLine="540"/>
        <w:jc w:val="both"/>
      </w:pPr>
      <w:r>
        <w:t xml:space="preserve">абзац исключен. - </w:t>
      </w:r>
      <w:hyperlink r:id="rId40" w:history="1">
        <w:r>
          <w:rPr>
            <w:color w:val="0000FF"/>
          </w:rPr>
          <w:t>Постановление</w:t>
        </w:r>
      </w:hyperlink>
      <w:r>
        <w:t xml:space="preserve"> администрации муниципального образования "Город Астрахань" от 23.10.2019 N 416.</w:t>
      </w:r>
    </w:p>
    <w:p w:rsidR="004770D2" w:rsidRDefault="004770D2">
      <w:pPr>
        <w:pStyle w:val="ConsPlusNormal"/>
        <w:spacing w:before="220"/>
        <w:ind w:firstLine="540"/>
        <w:jc w:val="both"/>
      </w:pPr>
      <w:r>
        <w:t>4.6. Основанием для установки (монтажа) хозяйствующим субъектом НТО на территории муниципального образования "Город Астрахань" является заключенный с Уполномоченным органом договор на размещение НТО.</w:t>
      </w:r>
    </w:p>
    <w:p w:rsidR="004770D2" w:rsidRDefault="004770D2">
      <w:pPr>
        <w:pStyle w:val="ConsPlusNormal"/>
        <w:spacing w:before="220"/>
        <w:ind w:firstLine="540"/>
        <w:jc w:val="both"/>
      </w:pPr>
      <w:r>
        <w:t>4.7. Договор на размещение НТО заключается сроком до семи лет.</w:t>
      </w:r>
    </w:p>
    <w:p w:rsidR="004770D2" w:rsidRDefault="004770D2">
      <w:pPr>
        <w:pStyle w:val="ConsPlusNormal"/>
        <w:spacing w:before="220"/>
        <w:ind w:firstLine="540"/>
        <w:jc w:val="both"/>
      </w:pPr>
      <w:r>
        <w:t xml:space="preserve">4.8. </w:t>
      </w:r>
      <w:proofErr w:type="gramStart"/>
      <w:r>
        <w:t>Основанием</w:t>
      </w:r>
      <w:proofErr w:type="gramEnd"/>
      <w:r>
        <w:t xml:space="preserve"> для начала эксплуатации хозяйствующим субъектом НТО является акт приемочной комиссии о соответствии размещенного НТО требованиям, указанным в договоре, и проекту НТО, разработанного в соответствии с Типовым проектом, или согласованного с управлением по строительству, архитектуре и градостроительству администрации муниципального образования "Город Астрахань" (далее - акт приемочной комиссии).</w:t>
      </w:r>
    </w:p>
    <w:p w:rsidR="004770D2" w:rsidRDefault="004770D2">
      <w:pPr>
        <w:pStyle w:val="ConsPlusNormal"/>
        <w:spacing w:before="220"/>
        <w:ind w:firstLine="540"/>
        <w:jc w:val="both"/>
      </w:pPr>
      <w:r>
        <w:t>4.9. Акт приемочной комиссии составляется и утверждается по форме, утвержденной постановлением администрации муниципального образования "Город Астрахань".</w:t>
      </w:r>
    </w:p>
    <w:p w:rsidR="004770D2" w:rsidRDefault="004770D2">
      <w:pPr>
        <w:pStyle w:val="ConsPlusNormal"/>
        <w:spacing w:before="220"/>
        <w:ind w:firstLine="540"/>
        <w:jc w:val="both"/>
      </w:pPr>
      <w:r>
        <w:t>4.10. Составы приемочных комиссий утверждаются распорядительным актом администрации соответствующего района г. Астрахани.</w:t>
      </w:r>
    </w:p>
    <w:p w:rsidR="004770D2" w:rsidRDefault="004770D2">
      <w:pPr>
        <w:pStyle w:val="ConsPlusNormal"/>
        <w:spacing w:before="220"/>
        <w:ind w:firstLine="540"/>
        <w:jc w:val="both"/>
      </w:pPr>
      <w:r>
        <w:t>Приемочные комиссии утверждаются в составе представителя управления торговли и поддержки предпринимательства администрации муниципального образования "Город Астрахань", представителя управления по строительству, архитектуре и градостроительству администрации муниципального образования "Город Астрахань", представителя соответствующей районной администрации г. Астрахани.</w:t>
      </w:r>
    </w:p>
    <w:p w:rsidR="004770D2" w:rsidRDefault="004770D2">
      <w:pPr>
        <w:pStyle w:val="ConsPlusNormal"/>
        <w:spacing w:before="220"/>
        <w:ind w:firstLine="540"/>
        <w:jc w:val="both"/>
      </w:pPr>
      <w:r>
        <w:t>Председателем приемочной комиссии является глава соответствующей районной администрации г. Астрахани либо лицо, исполняющее обязанности главы администрации района, на основании распорядительного акта.</w:t>
      </w:r>
    </w:p>
    <w:p w:rsidR="004770D2" w:rsidRDefault="004770D2">
      <w:pPr>
        <w:pStyle w:val="ConsPlusNormal"/>
        <w:spacing w:before="220"/>
        <w:ind w:firstLine="540"/>
        <w:jc w:val="both"/>
      </w:pPr>
      <w:r>
        <w:lastRenderedPageBreak/>
        <w:t xml:space="preserve">4.11. </w:t>
      </w:r>
      <w:proofErr w:type="gramStart"/>
      <w:r>
        <w:t>НТО, размещенный в соответствии с указанными в договоре требованиями и проектом НТО, разработанным в соответствии с Типовым проектом или согласованным с управлением строительства, архитектуры и градостроительства администрации муниципального образования "Город Астрахань" проектом, должен быть предъявлен хозяйствующим субъектом, заключившим договор о размещении НТО, для осмотра приемочной комиссии не позднее 90 (девяноста) календарных дней с даты заключения договора на размещение НТО.</w:t>
      </w:r>
      <w:proofErr w:type="gramEnd"/>
    </w:p>
    <w:p w:rsidR="004770D2" w:rsidRDefault="004770D2">
      <w:pPr>
        <w:pStyle w:val="ConsPlusNormal"/>
        <w:jc w:val="both"/>
      </w:pPr>
      <w:r>
        <w:t>(</w:t>
      </w:r>
      <w:proofErr w:type="gramStart"/>
      <w:r>
        <w:t>в</w:t>
      </w:r>
      <w:proofErr w:type="gramEnd"/>
      <w:r>
        <w:t xml:space="preserve"> ред. </w:t>
      </w:r>
      <w:hyperlink r:id="rId41" w:history="1">
        <w:r>
          <w:rPr>
            <w:color w:val="0000FF"/>
          </w:rPr>
          <w:t>Постановления</w:t>
        </w:r>
      </w:hyperlink>
      <w:r>
        <w:t xml:space="preserve"> администрации муниципального образования "Город Астрахань" от 23.10.2019 N 416)</w:t>
      </w:r>
    </w:p>
    <w:p w:rsidR="004770D2" w:rsidRDefault="004770D2">
      <w:pPr>
        <w:pStyle w:val="ConsPlusNormal"/>
        <w:spacing w:before="220"/>
        <w:ind w:firstLine="540"/>
        <w:jc w:val="both"/>
      </w:pPr>
      <w:r>
        <w:t xml:space="preserve">4.12. Заявление о готовности НТО к осмотру приемочной комиссией (далее - заявление) подается в произвольной форме в приемочную комиссию районной администрации, территориально соответствующей месту размещения НТО. </w:t>
      </w:r>
      <w:proofErr w:type="gramStart"/>
      <w:r>
        <w:t>В случае отсутствия такого заявления от хозяйствующего субъекта, председатель приемочной комиссии администрации соответствующего района самостоятельно инициирует выезд приемочной комиссии (с уведомлением хозяйствующего субъекта) в место размещения НТО для проведения осмотра, в срок не позднее 10 дней с момента истечения срока подачи заявления о готовности НТО к осмотру приемочной комиссией хозяйствующим субъектом.</w:t>
      </w:r>
      <w:proofErr w:type="gramEnd"/>
    </w:p>
    <w:p w:rsidR="004770D2" w:rsidRDefault="004770D2">
      <w:pPr>
        <w:pStyle w:val="ConsPlusNormal"/>
        <w:spacing w:before="220"/>
        <w:ind w:firstLine="540"/>
        <w:jc w:val="both"/>
      </w:pPr>
      <w:r>
        <w:t>4.13. НТО осматривается приемочной комиссией в течение 5 (пяти) рабочих дней с момента поступления обращения. По результатам осмотра в течение 5 (пяти) рабочих дней составляется и утверждается акт приемочной комиссии.</w:t>
      </w:r>
    </w:p>
    <w:p w:rsidR="004770D2" w:rsidRDefault="004770D2">
      <w:pPr>
        <w:pStyle w:val="ConsPlusNormal"/>
        <w:spacing w:before="220"/>
        <w:ind w:firstLine="540"/>
        <w:jc w:val="both"/>
      </w:pPr>
      <w:bookmarkStart w:id="8" w:name="P179"/>
      <w:bookmarkEnd w:id="8"/>
      <w:r>
        <w:t>4.14. В случае обнаружения приемочной комиссией нарушений условий договора о размещении НТО, а также несоответствий проекту, разработанному в соответствии с Типовым проектом или согласованному с управлением по строительству, архитектуре и градостроительству администрации муниципального образования "Город Астрахань", приемочной комиссией заявителю выдается уведомление об устранении выявленных нарушений. Срок устранения выявленных нарушений не должен превышать 30 (тридцати) рабочих дней.</w:t>
      </w:r>
    </w:p>
    <w:p w:rsidR="004770D2" w:rsidRDefault="004770D2">
      <w:pPr>
        <w:pStyle w:val="ConsPlusNormal"/>
        <w:spacing w:before="220"/>
        <w:ind w:firstLine="540"/>
        <w:jc w:val="both"/>
      </w:pPr>
      <w:r>
        <w:t xml:space="preserve">4.15. После истечения срока, указанного в </w:t>
      </w:r>
      <w:hyperlink w:anchor="P179" w:history="1">
        <w:r>
          <w:rPr>
            <w:color w:val="0000FF"/>
          </w:rPr>
          <w:t>п. 4.14</w:t>
        </w:r>
      </w:hyperlink>
      <w:r>
        <w:t xml:space="preserve"> настоящего Положения, приемочной комиссией проводится повторный осмотр НТО. По результатам осмотра в течение 5 (пяти) рабочих дней составляется и утверждается акт приемочной комиссии.</w:t>
      </w:r>
    </w:p>
    <w:p w:rsidR="004770D2" w:rsidRDefault="004770D2">
      <w:pPr>
        <w:pStyle w:val="ConsPlusNormal"/>
        <w:spacing w:before="220"/>
        <w:ind w:firstLine="540"/>
        <w:jc w:val="both"/>
      </w:pPr>
      <w:r>
        <w:t xml:space="preserve">4.16. В случае неустранения выявленных нарушений в срок, указанный в </w:t>
      </w:r>
      <w:hyperlink w:anchor="P179" w:history="1">
        <w:r>
          <w:rPr>
            <w:color w:val="0000FF"/>
          </w:rPr>
          <w:t>п. 4.14</w:t>
        </w:r>
      </w:hyperlink>
      <w:r>
        <w:t xml:space="preserve"> настоящего Положения, а </w:t>
      </w:r>
      <w:proofErr w:type="gramStart"/>
      <w:r>
        <w:t>также</w:t>
      </w:r>
      <w:proofErr w:type="gramEnd"/>
      <w:r>
        <w:t xml:space="preserve"> если НТО эксплуатируется без утвержденного акта приемочной комиссии, действие договора прекращается Уполномоченным органом в одностороннем порядке, а такой НТО подлежит демонтажу.</w:t>
      </w:r>
    </w:p>
    <w:p w:rsidR="004770D2" w:rsidRDefault="004770D2">
      <w:pPr>
        <w:pStyle w:val="ConsPlusNormal"/>
        <w:spacing w:before="220"/>
        <w:ind w:firstLine="540"/>
        <w:jc w:val="both"/>
      </w:pPr>
      <w:r>
        <w:t>4.17. За размещение НТО взимается плата.</w:t>
      </w:r>
    </w:p>
    <w:p w:rsidR="004770D2" w:rsidRDefault="004770D2">
      <w:pPr>
        <w:pStyle w:val="ConsPlusNormal"/>
        <w:spacing w:before="220"/>
        <w:ind w:firstLine="540"/>
        <w:jc w:val="both"/>
      </w:pPr>
      <w:r>
        <w:t xml:space="preserve">4.17.1. Размер платы по договору на размещение НТО устанавливается </w:t>
      </w:r>
      <w:proofErr w:type="gramStart"/>
      <w:r>
        <w:t>в соответствии с Методикой определения платы по договору на размещение нестационарного торгового объекта на территории</w:t>
      </w:r>
      <w:proofErr w:type="gramEnd"/>
      <w:r>
        <w:t xml:space="preserve"> муниципального образования "Город Астрахань" (далее - Методика определения размера платы).</w:t>
      </w:r>
    </w:p>
    <w:p w:rsidR="004770D2" w:rsidRDefault="004770D2">
      <w:pPr>
        <w:pStyle w:val="ConsPlusNormal"/>
        <w:spacing w:before="220"/>
        <w:ind w:firstLine="540"/>
        <w:jc w:val="both"/>
      </w:pPr>
      <w:r>
        <w:t>4.17.2. Размер платы по договору на размещение НТО, заключаемому по результатам аукциона, определяется по итогам его проведения.</w:t>
      </w:r>
    </w:p>
    <w:p w:rsidR="004770D2" w:rsidRDefault="004770D2">
      <w:pPr>
        <w:pStyle w:val="ConsPlusNormal"/>
        <w:spacing w:before="220"/>
        <w:ind w:firstLine="540"/>
        <w:jc w:val="both"/>
      </w:pPr>
      <w:bookmarkStart w:id="9" w:name="P185"/>
      <w:bookmarkEnd w:id="9"/>
      <w:r>
        <w:t>4.18. Размер платы за размещение НТО увеличивается по инициативе Уполномоченного органа ежегодно, но не чаще одного раза в год и не более чем на величину уровня инфляции, установленного Законом Российской Федерации о федеральном бюджете.</w:t>
      </w:r>
    </w:p>
    <w:p w:rsidR="004770D2" w:rsidRDefault="004770D2">
      <w:pPr>
        <w:pStyle w:val="ConsPlusNormal"/>
        <w:spacing w:before="220"/>
        <w:ind w:firstLine="540"/>
        <w:jc w:val="both"/>
      </w:pPr>
      <w:r>
        <w:t xml:space="preserve">4.19. Размер платы увеличивается в одностороннем порядке с соблюдением условий, установленных </w:t>
      </w:r>
      <w:hyperlink w:anchor="P185" w:history="1">
        <w:r>
          <w:rPr>
            <w:color w:val="0000FF"/>
          </w:rPr>
          <w:t>п. 4.18</w:t>
        </w:r>
      </w:hyperlink>
      <w:r>
        <w:t xml:space="preserve"> настоящего Положения.</w:t>
      </w:r>
    </w:p>
    <w:p w:rsidR="004770D2" w:rsidRDefault="004770D2">
      <w:pPr>
        <w:pStyle w:val="ConsPlusNormal"/>
        <w:spacing w:before="220"/>
        <w:ind w:firstLine="540"/>
        <w:jc w:val="both"/>
      </w:pPr>
      <w:r>
        <w:t>4.20. Порядок оплаты определяется условиями договора на размещение НТО.</w:t>
      </w:r>
    </w:p>
    <w:p w:rsidR="004770D2" w:rsidRDefault="004770D2">
      <w:pPr>
        <w:pStyle w:val="ConsPlusNormal"/>
        <w:ind w:firstLine="540"/>
        <w:jc w:val="both"/>
      </w:pPr>
    </w:p>
    <w:p w:rsidR="004770D2" w:rsidRDefault="004770D2">
      <w:pPr>
        <w:pStyle w:val="ConsPlusTitle"/>
        <w:jc w:val="center"/>
        <w:outlineLvl w:val="1"/>
      </w:pPr>
      <w:r>
        <w:t>5. Особенности предоставления</w:t>
      </w:r>
    </w:p>
    <w:p w:rsidR="004770D2" w:rsidRDefault="004770D2">
      <w:pPr>
        <w:pStyle w:val="ConsPlusTitle"/>
        <w:jc w:val="center"/>
      </w:pPr>
      <w:r>
        <w:t>компенсационного места для размещения НТО</w:t>
      </w:r>
    </w:p>
    <w:p w:rsidR="004770D2" w:rsidRDefault="004770D2">
      <w:pPr>
        <w:pStyle w:val="ConsPlusNormal"/>
        <w:ind w:firstLine="540"/>
        <w:jc w:val="both"/>
      </w:pPr>
    </w:p>
    <w:p w:rsidR="004770D2" w:rsidRDefault="004770D2">
      <w:pPr>
        <w:pStyle w:val="ConsPlusNormal"/>
        <w:ind w:firstLine="540"/>
        <w:jc w:val="both"/>
      </w:pPr>
      <w:r>
        <w:t>5.1. Настоящий Порядок определяет процедуру предоставления компенсационного места для размещения НТО на территории муниципального образования "Город Астрахань".</w:t>
      </w:r>
    </w:p>
    <w:p w:rsidR="004770D2" w:rsidRDefault="004770D2">
      <w:pPr>
        <w:pStyle w:val="ConsPlusNormal"/>
        <w:spacing w:before="220"/>
        <w:ind w:firstLine="540"/>
        <w:jc w:val="both"/>
      </w:pPr>
      <w:r>
        <w:t xml:space="preserve">5.2. Компенсационное место предоставляется хозяйствующему субъекту в соответствии с </w:t>
      </w:r>
      <w:hyperlink w:anchor="P118" w:history="1">
        <w:r>
          <w:rPr>
            <w:color w:val="0000FF"/>
          </w:rPr>
          <w:t>подпунктом 4.2.2</w:t>
        </w:r>
      </w:hyperlink>
      <w:r>
        <w:t xml:space="preserve"> настоящего Положения при условии надлежащего исполнения обязательств по ранее заключенному договору аренды земельного участка под НТО или договору на размещение НТО.</w:t>
      </w:r>
    </w:p>
    <w:p w:rsidR="004770D2" w:rsidRDefault="004770D2">
      <w:pPr>
        <w:pStyle w:val="ConsPlusNormal"/>
        <w:jc w:val="both"/>
      </w:pPr>
      <w:r>
        <w:t>(</w:t>
      </w:r>
      <w:proofErr w:type="gramStart"/>
      <w:r>
        <w:t>в</w:t>
      </w:r>
      <w:proofErr w:type="gramEnd"/>
      <w:r>
        <w:t xml:space="preserve"> ред. </w:t>
      </w:r>
      <w:hyperlink r:id="rId42" w:history="1">
        <w:r>
          <w:rPr>
            <w:color w:val="0000FF"/>
          </w:rPr>
          <w:t>Постановления</w:t>
        </w:r>
      </w:hyperlink>
      <w:r>
        <w:t xml:space="preserve"> администрации муниципального образования "Город Астрахань" от 23.10.2019 N 416)</w:t>
      </w:r>
    </w:p>
    <w:p w:rsidR="004770D2" w:rsidRDefault="004770D2">
      <w:pPr>
        <w:pStyle w:val="ConsPlusNormal"/>
        <w:spacing w:before="220"/>
        <w:ind w:firstLine="540"/>
        <w:jc w:val="both"/>
      </w:pPr>
      <w:r>
        <w:t>5.3. Компенсационные места включаются в схему размещения НТО.</w:t>
      </w:r>
    </w:p>
    <w:p w:rsidR="004770D2" w:rsidRDefault="004770D2">
      <w:pPr>
        <w:pStyle w:val="ConsPlusNormal"/>
        <w:spacing w:before="220"/>
        <w:ind w:firstLine="540"/>
        <w:jc w:val="both"/>
      </w:pPr>
      <w:r>
        <w:t xml:space="preserve">5.4. Предоставление компенсационного места для размещения НТО осуществляется Уполномоченным органом в случаях, предусмотренных </w:t>
      </w:r>
      <w:hyperlink w:anchor="P359" w:history="1">
        <w:r>
          <w:rPr>
            <w:color w:val="0000FF"/>
          </w:rPr>
          <w:t>пунктом 5.1.1</w:t>
        </w:r>
      </w:hyperlink>
      <w:r>
        <w:t xml:space="preserve"> Положения о порядке размещения и эксплуатации НТО на территории муниципального образования "Город Астрахань", в соответствии со Схемой размещения НТО.</w:t>
      </w:r>
    </w:p>
    <w:p w:rsidR="004770D2" w:rsidRDefault="004770D2">
      <w:pPr>
        <w:pStyle w:val="ConsPlusNormal"/>
        <w:spacing w:before="220"/>
        <w:ind w:firstLine="540"/>
        <w:jc w:val="both"/>
      </w:pPr>
      <w:r>
        <w:t xml:space="preserve">В случаях, предусмотренных </w:t>
      </w:r>
      <w:hyperlink w:anchor="P358" w:history="1">
        <w:r>
          <w:rPr>
            <w:color w:val="0000FF"/>
          </w:rPr>
          <w:t>подпунктом 5.1</w:t>
        </w:r>
      </w:hyperlink>
      <w:r>
        <w:t xml:space="preserve"> настоящего Положения, хозяйствующий субъект обращается с заявлением о предоставлении компенсационного места для размещения НТО в Уполномоченный орган.</w:t>
      </w:r>
    </w:p>
    <w:p w:rsidR="004770D2" w:rsidRDefault="004770D2">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770D2">
        <w:trPr>
          <w:jc w:val="center"/>
        </w:trPr>
        <w:tc>
          <w:tcPr>
            <w:tcW w:w="9294" w:type="dxa"/>
            <w:tcBorders>
              <w:top w:val="nil"/>
              <w:left w:val="single" w:sz="24" w:space="0" w:color="CED3F1"/>
              <w:bottom w:val="nil"/>
              <w:right w:val="single" w:sz="24" w:space="0" w:color="F4F3F8"/>
            </w:tcBorders>
            <w:shd w:val="clear" w:color="auto" w:fill="F4F3F8"/>
          </w:tcPr>
          <w:p w:rsidR="004770D2" w:rsidRDefault="004770D2">
            <w:pPr>
              <w:pStyle w:val="ConsPlusNormal"/>
              <w:jc w:val="both"/>
            </w:pPr>
            <w:r>
              <w:rPr>
                <w:color w:val="392C69"/>
              </w:rPr>
              <w:t>КонсультантПлюс: примечание.</w:t>
            </w:r>
          </w:p>
          <w:p w:rsidR="004770D2" w:rsidRDefault="004770D2">
            <w:pPr>
              <w:pStyle w:val="ConsPlusNormal"/>
              <w:jc w:val="both"/>
            </w:pPr>
            <w:r>
              <w:rPr>
                <w:color w:val="392C69"/>
              </w:rPr>
              <w:t>В официальном тексте документа, видимо, допущена опечатка: вероятно, имеется в виду раздел 4, а не раздел IV.</w:t>
            </w:r>
          </w:p>
        </w:tc>
      </w:tr>
    </w:tbl>
    <w:p w:rsidR="004770D2" w:rsidRDefault="004770D2">
      <w:pPr>
        <w:pStyle w:val="ConsPlusNormal"/>
        <w:spacing w:before="280"/>
        <w:ind w:firstLine="540"/>
        <w:jc w:val="both"/>
      </w:pPr>
      <w:r>
        <w:t xml:space="preserve">Рассмотрение заявлений на предоставление компенсационного места, а также заключение договора осуществляется аналогично порядку, предусмотренному </w:t>
      </w:r>
      <w:hyperlink w:anchor="P112" w:history="1">
        <w:r>
          <w:rPr>
            <w:color w:val="0000FF"/>
          </w:rPr>
          <w:t>разделом IV</w:t>
        </w:r>
      </w:hyperlink>
      <w:r>
        <w:t xml:space="preserve"> Положения о порядке размещения НТО.</w:t>
      </w:r>
    </w:p>
    <w:p w:rsidR="004770D2" w:rsidRDefault="004770D2">
      <w:pPr>
        <w:pStyle w:val="ConsPlusNormal"/>
        <w:spacing w:before="220"/>
        <w:ind w:firstLine="540"/>
        <w:jc w:val="both"/>
      </w:pPr>
      <w:r>
        <w:t xml:space="preserve">5.5. В случаях, установленных </w:t>
      </w:r>
      <w:hyperlink w:anchor="P118" w:history="1">
        <w:r>
          <w:rPr>
            <w:color w:val="0000FF"/>
          </w:rPr>
          <w:t>подпунктом 4.2.2</w:t>
        </w:r>
      </w:hyperlink>
      <w:r>
        <w:t xml:space="preserve"> Положения о порядке размещения НТО, Уполномоченный орган не </w:t>
      </w:r>
      <w:proofErr w:type="gramStart"/>
      <w:r>
        <w:t>позднее</w:t>
      </w:r>
      <w:proofErr w:type="gramEnd"/>
      <w:r>
        <w:t xml:space="preserve"> чем за 30 (тридцать) календарных дней до принятия решения об исключении места размещения НТО из Схемы и расторжении договора на размещение НТО или окончания срока действия договора аренды направляет в адрес хозяйствующего субъекта соответствующее уведомление.</w:t>
      </w:r>
    </w:p>
    <w:p w:rsidR="004770D2" w:rsidRDefault="004770D2">
      <w:pPr>
        <w:pStyle w:val="ConsPlusNormal"/>
        <w:spacing w:before="220"/>
        <w:ind w:firstLine="540"/>
        <w:jc w:val="both"/>
      </w:pPr>
      <w:r>
        <w:t>Уведомление должно содержать предложение хозяйствующему субъекту о выборе компенсационного места.</w:t>
      </w:r>
    </w:p>
    <w:p w:rsidR="004770D2" w:rsidRDefault="004770D2">
      <w:pPr>
        <w:pStyle w:val="ConsPlusNormal"/>
        <w:spacing w:before="220"/>
        <w:ind w:firstLine="540"/>
        <w:jc w:val="both"/>
      </w:pPr>
      <w:r>
        <w:t>Компенсационное место может быть выбрано хозяйствующим субъектом из числа свободных мест, содержащихся в Схеме размещения НТО, взамен исключаемого места.</w:t>
      </w:r>
    </w:p>
    <w:p w:rsidR="004770D2" w:rsidRDefault="004770D2">
      <w:pPr>
        <w:pStyle w:val="ConsPlusNormal"/>
        <w:spacing w:before="220"/>
        <w:ind w:firstLine="540"/>
        <w:jc w:val="both"/>
      </w:pPr>
      <w:r>
        <w:t>Хозяйствующий субъе</w:t>
      </w:r>
      <w:proofErr w:type="gramStart"/>
      <w:r>
        <w:t>кт в ср</w:t>
      </w:r>
      <w:proofErr w:type="gramEnd"/>
      <w:r>
        <w:t>ок не позднее 10 (десяти) рабочих дней со дня получения уведомления об исключении места размещения НТО из Схемы размещения НТО и расторжении договора на размещение НТО или окончания срока действия договора аренды направляет в Уполномоченный орган уведомление о выборе места из Схемы размещения НТО.</w:t>
      </w:r>
    </w:p>
    <w:p w:rsidR="004770D2" w:rsidRDefault="004770D2">
      <w:pPr>
        <w:pStyle w:val="ConsPlusNormal"/>
        <w:spacing w:before="220"/>
        <w:ind w:firstLine="540"/>
        <w:jc w:val="both"/>
      </w:pPr>
      <w:bookmarkStart w:id="10" w:name="P205"/>
      <w:bookmarkEnd w:id="10"/>
      <w:r>
        <w:t>5.6. В случае отказа хозяйствующего субъекта от предложенных Уполномоченным органом компенсационных мест, хозяйствующий субъект утрачивает право на предоставление компенсационного места для размещения НТО.</w:t>
      </w:r>
    </w:p>
    <w:p w:rsidR="004770D2" w:rsidRDefault="004770D2">
      <w:pPr>
        <w:pStyle w:val="ConsPlusNormal"/>
        <w:spacing w:before="220"/>
        <w:ind w:firstLine="540"/>
        <w:jc w:val="both"/>
      </w:pPr>
      <w:r>
        <w:t xml:space="preserve">5.7. Хозяйствующий субъект считается отказавшимся от компенсационного места </w:t>
      </w:r>
      <w:r>
        <w:lastRenderedPageBreak/>
        <w:t>размещения НТО, предложенного Уполномоченным органом, в случае если он в течение 30 (тридцати) календарных дней, следующих за днем получения договора на размещение НТО относительно такого компенсационного места, не направил в Уполномоченный орган подписанный договор.</w:t>
      </w:r>
    </w:p>
    <w:p w:rsidR="004770D2" w:rsidRDefault="004770D2">
      <w:pPr>
        <w:pStyle w:val="ConsPlusNormal"/>
        <w:spacing w:before="220"/>
        <w:ind w:firstLine="540"/>
        <w:jc w:val="both"/>
      </w:pPr>
      <w:r>
        <w:t xml:space="preserve">5.8. Перечень документов для заключения договора на размещение НТО в соответствии со Схемой размещения НТО установлен </w:t>
      </w:r>
      <w:hyperlink w:anchor="P139" w:history="1">
        <w:r>
          <w:rPr>
            <w:color w:val="0000FF"/>
          </w:rPr>
          <w:t>пунктом 4.4</w:t>
        </w:r>
      </w:hyperlink>
      <w:r>
        <w:t xml:space="preserve"> Положения о порядке размещения НТО.</w:t>
      </w:r>
    </w:p>
    <w:p w:rsidR="004770D2" w:rsidRDefault="004770D2">
      <w:pPr>
        <w:pStyle w:val="ConsPlusNormal"/>
        <w:ind w:firstLine="540"/>
        <w:jc w:val="both"/>
      </w:pPr>
    </w:p>
    <w:p w:rsidR="004770D2" w:rsidRDefault="004770D2">
      <w:pPr>
        <w:pStyle w:val="ConsPlusTitle"/>
        <w:jc w:val="center"/>
        <w:outlineLvl w:val="1"/>
      </w:pPr>
      <w:r>
        <w:t>6. Требования к эксплуатации</w:t>
      </w:r>
    </w:p>
    <w:p w:rsidR="004770D2" w:rsidRDefault="004770D2">
      <w:pPr>
        <w:pStyle w:val="ConsPlusTitle"/>
        <w:jc w:val="center"/>
      </w:pPr>
      <w:r>
        <w:t>нестационарного торгового объекта</w:t>
      </w:r>
    </w:p>
    <w:p w:rsidR="004770D2" w:rsidRDefault="004770D2">
      <w:pPr>
        <w:pStyle w:val="ConsPlusNormal"/>
        <w:ind w:firstLine="540"/>
        <w:jc w:val="both"/>
      </w:pPr>
    </w:p>
    <w:p w:rsidR="004770D2" w:rsidRDefault="004770D2">
      <w:pPr>
        <w:pStyle w:val="ConsPlusNormal"/>
        <w:ind w:firstLine="540"/>
        <w:jc w:val="both"/>
      </w:pPr>
      <w:r>
        <w:t>6.1. Размещение НТО осуществляется в местах, определенных Схемой размещения НТО.</w:t>
      </w:r>
    </w:p>
    <w:p w:rsidR="004770D2" w:rsidRDefault="004770D2">
      <w:pPr>
        <w:pStyle w:val="ConsPlusNormal"/>
        <w:spacing w:before="220"/>
        <w:ind w:firstLine="540"/>
        <w:jc w:val="both"/>
      </w:pPr>
      <w:r>
        <w:t>6.2. Хозяйствующие субъекты, осуществляющие торговую деятельность, определяют режим работы самостоятельно, за исключением случаев, установленных законодательством Российской Федерации.</w:t>
      </w:r>
    </w:p>
    <w:p w:rsidR="004770D2" w:rsidRDefault="004770D2">
      <w:pPr>
        <w:pStyle w:val="ConsPlusNormal"/>
        <w:spacing w:before="220"/>
        <w:ind w:firstLine="540"/>
        <w:jc w:val="both"/>
      </w:pPr>
      <w:r>
        <w:t>6.3. При осуществлении торговой деятельности должна соблюдаться специализация НТО, минимальный ассортиментный перечень, который должен быть постоянно в продаже, и номенклатура дополнительных групп товаров в соответствии со специализацией.</w:t>
      </w:r>
    </w:p>
    <w:p w:rsidR="004770D2" w:rsidRDefault="004770D2">
      <w:pPr>
        <w:pStyle w:val="ConsPlusNormal"/>
        <w:spacing w:before="220"/>
        <w:ind w:firstLine="540"/>
        <w:jc w:val="both"/>
      </w:pPr>
      <w:r>
        <w:t>6.4. При эксплуатации НТО должно обеспечиваться соблюдение санитарно-эпидемиологических норм и правил, противопожарных и экологических правил, правил торговли, установленных законодательством Российской Федерации, условий труда и правил личной гигиены работниками, а также требований, предъявляемых законодательством Российской Федерации к продаже отдельных видов товаров, иные предусмотренные законодательством Российской Федерации требования.</w:t>
      </w:r>
    </w:p>
    <w:p w:rsidR="004770D2" w:rsidRDefault="004770D2">
      <w:pPr>
        <w:pStyle w:val="ConsPlusNormal"/>
        <w:spacing w:before="220"/>
        <w:ind w:firstLine="540"/>
        <w:jc w:val="both"/>
      </w:pPr>
      <w:r>
        <w:t>6.5. Транспортное обслуживание НТО и загрузка их товарами не должны затруднять и снижать безопасность движения транспорта и пешеходов. Подъездные пути, разгрузочные площадки, площадки для покупателей должны обеспечивать удобный доступ к входам, иметь твердое покрытие, обеспечивающее сток ливневых вод, а также должны быть освещены. Запрещается использование тротуаров, пешеходных дорожек, газонов, элементов благоустройства для подъезда транспорта к зоне загрузки товара, для стоянки автотранспорта, осуществляющего доставку товара.</w:t>
      </w:r>
    </w:p>
    <w:p w:rsidR="004770D2" w:rsidRDefault="004770D2">
      <w:pPr>
        <w:pStyle w:val="ConsPlusNormal"/>
        <w:spacing w:before="220"/>
        <w:ind w:firstLine="540"/>
        <w:jc w:val="both"/>
      </w:pPr>
      <w:r>
        <w:t>6.6. Не допускается размещать торгово-холодильное оборудование, столики, зонтики и другие подобные объекты за пределами НТО.</w:t>
      </w:r>
    </w:p>
    <w:p w:rsidR="004770D2" w:rsidRDefault="004770D2">
      <w:pPr>
        <w:pStyle w:val="ConsPlusNormal"/>
        <w:spacing w:before="220"/>
        <w:ind w:firstLine="540"/>
        <w:jc w:val="both"/>
      </w:pPr>
      <w:r>
        <w:t>6.7. Уборка территории, прилегающей к НТО, должна производиться в соответствии с действующими правилами благоустройства и требованиями в сфере санитарно-эпидемиологического благополучия населения.</w:t>
      </w:r>
    </w:p>
    <w:p w:rsidR="004770D2" w:rsidRDefault="004770D2">
      <w:pPr>
        <w:pStyle w:val="ConsPlusNormal"/>
        <w:spacing w:before="220"/>
        <w:ind w:firstLine="540"/>
        <w:jc w:val="both"/>
      </w:pPr>
      <w:r>
        <w:t>6.8. Требования к НТО (внешний вид, размеры, площадь, конструктивная схема и иные требования) устанавливаются в проекте НТО, разработанным в соответствии с Типовым проектом или согласованным с управлением по строительству, архитектуре и градостроительству администрации муниципального образования "Город Астрахань".</w:t>
      </w:r>
    </w:p>
    <w:p w:rsidR="004770D2" w:rsidRDefault="004770D2">
      <w:pPr>
        <w:pStyle w:val="ConsPlusNormal"/>
        <w:spacing w:before="220"/>
        <w:ind w:firstLine="540"/>
        <w:jc w:val="both"/>
      </w:pPr>
      <w:r>
        <w:t>Высота НТО не должна превышать шести метров.</w:t>
      </w:r>
    </w:p>
    <w:p w:rsidR="004770D2" w:rsidRDefault="004770D2">
      <w:pPr>
        <w:pStyle w:val="ConsPlusNormal"/>
        <w:spacing w:before="220"/>
        <w:ind w:firstLine="540"/>
        <w:jc w:val="both"/>
      </w:pPr>
      <w:r>
        <w:t>6.9. Порядок размещения остановочных комплексов (павильонов) с объектами торговли:</w:t>
      </w:r>
    </w:p>
    <w:p w:rsidR="004770D2" w:rsidRDefault="004770D2">
      <w:pPr>
        <w:pStyle w:val="ConsPlusNormal"/>
        <w:spacing w:before="220"/>
        <w:ind w:firstLine="540"/>
        <w:jc w:val="both"/>
      </w:pPr>
      <w:r>
        <w:t>а) торгово-остановочные комплексы (павильоны или киоск) устанавливаются в местах остановок общественного транспорта в соответствии со Схемой размещения НТО на территории муниципального образования "Город Астрахань";</w:t>
      </w:r>
    </w:p>
    <w:p w:rsidR="004770D2" w:rsidRDefault="004770D2">
      <w:pPr>
        <w:pStyle w:val="ConsPlusNormal"/>
        <w:spacing w:before="220"/>
        <w:ind w:firstLine="540"/>
        <w:jc w:val="both"/>
      </w:pPr>
      <w:proofErr w:type="gramStart"/>
      <w:r>
        <w:lastRenderedPageBreak/>
        <w:t>б) внешний вид торгово-остановочного комплекса (павильона) устанавливается в проекте НТО, согласованном с управлением по строительству, архитектуре и градостроительству администрации муниципального образования "Город Астрахань";</w:t>
      </w:r>
      <w:proofErr w:type="gramEnd"/>
    </w:p>
    <w:p w:rsidR="004770D2" w:rsidRDefault="004770D2">
      <w:pPr>
        <w:pStyle w:val="ConsPlusNormal"/>
        <w:spacing w:before="220"/>
        <w:ind w:firstLine="540"/>
        <w:jc w:val="both"/>
      </w:pPr>
      <w:r>
        <w:t>в) размещение НТО должно обеспечивать свободное движение пешеходов и доступ потребителей к торговым объектам, в том числе безбарьерную среду жизнедеятельности для инвалидов и иных маломобильных групп населения, беспрепятственный подъезд спецтранспорта при чрезвычайных ситуациях.</w:t>
      </w:r>
    </w:p>
    <w:p w:rsidR="004770D2" w:rsidRDefault="004770D2">
      <w:pPr>
        <w:pStyle w:val="ConsPlusNormal"/>
        <w:spacing w:before="220"/>
        <w:ind w:firstLine="540"/>
        <w:jc w:val="both"/>
      </w:pPr>
      <w:r>
        <w:t xml:space="preserve">6.10. </w:t>
      </w:r>
      <w:proofErr w:type="gramStart"/>
      <w:r>
        <w:t>При размещении объектов развозной торговли запрещается их переоборудование (модификация), если в результате проведения соответствующих работ объекты развозной торговли не могут быть самостоятельно транспортированы (за счет движущей силы, вырабатываемой двигателем) или не могут быть транспортированы в составе с механическим транспортным средством, в том числе запрещается демонтаж с объектов развозной торговли колес и прочих частей, элементов, деталей, узлов, агрегатов и устройств, обеспечивающих</w:t>
      </w:r>
      <w:proofErr w:type="gramEnd"/>
      <w:r>
        <w:t xml:space="preserve"> движение объекта развозной торговли.</w:t>
      </w:r>
    </w:p>
    <w:p w:rsidR="004770D2" w:rsidRDefault="004770D2">
      <w:pPr>
        <w:pStyle w:val="ConsPlusNormal"/>
        <w:spacing w:before="220"/>
        <w:ind w:firstLine="540"/>
        <w:jc w:val="both"/>
      </w:pPr>
      <w:r>
        <w:t>6.11. Объекты развозной торговли размещаются в местах с твердым покрытием, должны быть оборудованы осветительными приборами, урнами и малыми контейнерами для мусора.</w:t>
      </w:r>
    </w:p>
    <w:p w:rsidR="004770D2" w:rsidRDefault="004770D2">
      <w:pPr>
        <w:pStyle w:val="ConsPlusNormal"/>
        <w:spacing w:before="220"/>
        <w:ind w:firstLine="540"/>
        <w:jc w:val="both"/>
      </w:pPr>
      <w:r>
        <w:t>6.12. При реализации товаров в НТО должны быть документы, подтверждающие качество и безопасность продукции, в соответствии с законодательством Российской Федерации.</w:t>
      </w:r>
    </w:p>
    <w:p w:rsidR="004770D2" w:rsidRDefault="004770D2">
      <w:pPr>
        <w:pStyle w:val="ConsPlusNormal"/>
        <w:spacing w:before="220"/>
        <w:ind w:firstLine="540"/>
        <w:jc w:val="both"/>
      </w:pPr>
      <w:r>
        <w:t>6.13. Запрещается:</w:t>
      </w:r>
    </w:p>
    <w:p w:rsidR="004770D2" w:rsidRDefault="004770D2">
      <w:pPr>
        <w:pStyle w:val="ConsPlusNormal"/>
        <w:spacing w:before="220"/>
        <w:ind w:firstLine="540"/>
        <w:jc w:val="both"/>
      </w:pPr>
      <w:r>
        <w:t>- заглубление фундаментов для размещения НТО и применение капитальных строительных конструкций для их сооружения;</w:t>
      </w:r>
    </w:p>
    <w:p w:rsidR="004770D2" w:rsidRDefault="004770D2">
      <w:pPr>
        <w:pStyle w:val="ConsPlusNormal"/>
        <w:spacing w:before="220"/>
        <w:ind w:firstLine="540"/>
        <w:jc w:val="both"/>
      </w:pPr>
      <w:r>
        <w:t>- раскладка товаров, а также складирование тары и запаса продуктов на прилегающей к НТО территории;</w:t>
      </w:r>
    </w:p>
    <w:p w:rsidR="004770D2" w:rsidRDefault="004770D2">
      <w:pPr>
        <w:pStyle w:val="ConsPlusNormal"/>
        <w:spacing w:before="220"/>
        <w:ind w:firstLine="540"/>
        <w:jc w:val="both"/>
      </w:pPr>
      <w:r>
        <w:t>- реализация скоропортящихся пищевых продуктов при отсутствии холодильного оборудования для их хранения и реализации.</w:t>
      </w:r>
    </w:p>
    <w:p w:rsidR="004770D2" w:rsidRDefault="004770D2">
      <w:pPr>
        <w:pStyle w:val="ConsPlusNormal"/>
        <w:spacing w:before="220"/>
        <w:ind w:firstLine="540"/>
        <w:jc w:val="both"/>
      </w:pPr>
      <w:r>
        <w:t xml:space="preserve">6.14. При отсутствии централизованного водоснабжения и </w:t>
      </w:r>
      <w:proofErr w:type="gramStart"/>
      <w:r>
        <w:t>канализации</w:t>
      </w:r>
      <w:proofErr w:type="gramEnd"/>
      <w:r>
        <w:t xml:space="preserve"> хозяйствующие субъекты должны обеспечить бесперебойную доставку и использование воды, отвечающей требованиям качества воды централизованного водоснабжения, вывод стоков с последующей дезинфекцией емкостей для питьевой воды и емкостей для стоков в установленном порядке.</w:t>
      </w:r>
    </w:p>
    <w:p w:rsidR="004770D2" w:rsidRDefault="004770D2">
      <w:pPr>
        <w:pStyle w:val="ConsPlusNormal"/>
        <w:ind w:firstLine="540"/>
        <w:jc w:val="both"/>
      </w:pPr>
    </w:p>
    <w:p w:rsidR="004770D2" w:rsidRDefault="004770D2">
      <w:pPr>
        <w:pStyle w:val="ConsPlusTitle"/>
        <w:jc w:val="center"/>
        <w:outlineLvl w:val="1"/>
      </w:pPr>
      <w:r>
        <w:t>7. Основания и порядок досрочного прекращения</w:t>
      </w:r>
    </w:p>
    <w:p w:rsidR="004770D2" w:rsidRDefault="004770D2">
      <w:pPr>
        <w:pStyle w:val="ConsPlusTitle"/>
        <w:jc w:val="center"/>
      </w:pPr>
      <w:r>
        <w:t>действия договора на размещение НТО</w:t>
      </w:r>
    </w:p>
    <w:p w:rsidR="004770D2" w:rsidRDefault="004770D2">
      <w:pPr>
        <w:pStyle w:val="ConsPlusNormal"/>
        <w:ind w:firstLine="540"/>
        <w:jc w:val="both"/>
      </w:pPr>
    </w:p>
    <w:p w:rsidR="004770D2" w:rsidRDefault="004770D2">
      <w:pPr>
        <w:pStyle w:val="ConsPlusNormal"/>
        <w:ind w:firstLine="540"/>
        <w:jc w:val="both"/>
      </w:pPr>
      <w:r>
        <w:t xml:space="preserve">7.1. По инициативе Уполномоченного органа договор на размещение </w:t>
      </w:r>
      <w:proofErr w:type="gramStart"/>
      <w:r>
        <w:t>НТО</w:t>
      </w:r>
      <w:proofErr w:type="gramEnd"/>
      <w:r>
        <w:t xml:space="preserve"> может быть расторгнут в одностороннем порядке в случаях:</w:t>
      </w:r>
    </w:p>
    <w:p w:rsidR="004770D2" w:rsidRDefault="004770D2">
      <w:pPr>
        <w:pStyle w:val="ConsPlusNormal"/>
        <w:spacing w:before="220"/>
        <w:ind w:firstLine="540"/>
        <w:jc w:val="both"/>
      </w:pPr>
      <w:r>
        <w:t xml:space="preserve">7.1.1. Предусмотренных </w:t>
      </w:r>
      <w:hyperlink w:anchor="P118" w:history="1">
        <w:r>
          <w:rPr>
            <w:color w:val="0000FF"/>
          </w:rPr>
          <w:t>подпунктом 4.2.2</w:t>
        </w:r>
      </w:hyperlink>
      <w:r>
        <w:t xml:space="preserve"> Положения о порядке размещения НТО.</w:t>
      </w:r>
    </w:p>
    <w:p w:rsidR="004770D2" w:rsidRDefault="004770D2">
      <w:pPr>
        <w:pStyle w:val="ConsPlusNormal"/>
        <w:spacing w:before="220"/>
        <w:ind w:firstLine="540"/>
        <w:jc w:val="both"/>
      </w:pPr>
      <w:bookmarkStart w:id="11" w:name="P239"/>
      <w:bookmarkEnd w:id="11"/>
      <w:r>
        <w:t>7.1.2. Невнесения хозяйствующим субъектом платы за размещение НТО в установленные договором сроки, если просрочка платежа составляет более 90 (девяноста) календарных дней.</w:t>
      </w:r>
    </w:p>
    <w:p w:rsidR="004770D2" w:rsidRDefault="004770D2">
      <w:pPr>
        <w:pStyle w:val="ConsPlusNormal"/>
        <w:spacing w:before="220"/>
        <w:ind w:firstLine="540"/>
        <w:jc w:val="both"/>
      </w:pPr>
      <w:r>
        <w:t>7.1.3. Наличия более двух фактов реализации групп товаров, оказания услуг, не предусмотренных для данного места размещения НТО в соответствии со Схемой размещения НТО, что подтверждено актами администрации соответствующего района города Астрахани.</w:t>
      </w:r>
    </w:p>
    <w:p w:rsidR="004770D2" w:rsidRDefault="004770D2">
      <w:pPr>
        <w:pStyle w:val="ConsPlusNormal"/>
        <w:spacing w:before="220"/>
        <w:ind w:firstLine="540"/>
        <w:jc w:val="both"/>
      </w:pPr>
      <w:r>
        <w:t>7.1.4. Непредъявления в течение 60 дней НТО для осмотра приемочной комиссии.</w:t>
      </w:r>
    </w:p>
    <w:p w:rsidR="004770D2" w:rsidRDefault="004770D2">
      <w:pPr>
        <w:pStyle w:val="ConsPlusNormal"/>
        <w:spacing w:before="220"/>
        <w:ind w:firstLine="540"/>
        <w:jc w:val="both"/>
      </w:pPr>
      <w:r>
        <w:lastRenderedPageBreak/>
        <w:t>7.1.5. Эксплуатации НТО без акта приемочной комиссии.</w:t>
      </w:r>
    </w:p>
    <w:p w:rsidR="004770D2" w:rsidRDefault="004770D2">
      <w:pPr>
        <w:pStyle w:val="ConsPlusNormal"/>
        <w:spacing w:before="220"/>
        <w:ind w:firstLine="540"/>
        <w:jc w:val="both"/>
      </w:pPr>
      <w:r>
        <w:t>7.1.6. Выявления несоответствия НТО проекту НТО (изменение внешнего вида, размеров, площади НТО в ходе его эксплуатации, возведение пристроек, надстройка дополнительных антресолей и этажей), что подтверждено актами администрации соответствующего района города Астрахани.</w:t>
      </w:r>
    </w:p>
    <w:p w:rsidR="004770D2" w:rsidRDefault="004770D2">
      <w:pPr>
        <w:pStyle w:val="ConsPlusNormal"/>
        <w:spacing w:before="220"/>
        <w:ind w:firstLine="540"/>
        <w:jc w:val="both"/>
      </w:pPr>
      <w:r>
        <w:t>7.1.7. Несоответствия местонахождения НТО утвержденному месту размещения.</w:t>
      </w:r>
    </w:p>
    <w:p w:rsidR="004770D2" w:rsidRDefault="004770D2">
      <w:pPr>
        <w:pStyle w:val="ConsPlusNormal"/>
        <w:spacing w:before="220"/>
        <w:ind w:firstLine="540"/>
        <w:jc w:val="both"/>
      </w:pPr>
      <w:r>
        <w:t>7.1.8. Прекращения хозяйствующим субъектом в установленном законом порядке своей деятельности и при отсутствии правопреемников.</w:t>
      </w:r>
    </w:p>
    <w:p w:rsidR="004770D2" w:rsidRDefault="004770D2">
      <w:pPr>
        <w:pStyle w:val="ConsPlusNormal"/>
        <w:spacing w:before="220"/>
        <w:ind w:firstLine="540"/>
        <w:jc w:val="both"/>
      </w:pPr>
      <w:r>
        <w:t>7.2. В случае досрочного прекращения действия договора, Уполномоченный орган за 30 (тридцать) календарных дней до предполагаемой даты расторжения направляет хозяйствующему субъекту соответствующее уведомление.</w:t>
      </w:r>
    </w:p>
    <w:p w:rsidR="004770D2" w:rsidRDefault="004770D2">
      <w:pPr>
        <w:pStyle w:val="ConsPlusNormal"/>
        <w:spacing w:before="220"/>
        <w:ind w:firstLine="540"/>
        <w:jc w:val="both"/>
      </w:pPr>
      <w:r>
        <w:t xml:space="preserve">7.3. В случае досрочного прекращения действия договора по инициативе Уполномоченного органа либо хозяйствующего субъекта, НТО подлежит демонтажу хозяйствующим субъектом в течение пяти дней </w:t>
      </w:r>
      <w:proofErr w:type="gramStart"/>
      <w:r>
        <w:t>с даты прекращения</w:t>
      </w:r>
      <w:proofErr w:type="gramEnd"/>
      <w:r>
        <w:t xml:space="preserve"> действия договора, при этом хозяйствующему субъекту понесенные затраты не компенсируются.</w:t>
      </w:r>
    </w:p>
    <w:p w:rsidR="004770D2" w:rsidRDefault="004770D2">
      <w:pPr>
        <w:pStyle w:val="ConsPlusNormal"/>
        <w:spacing w:before="220"/>
        <w:ind w:firstLine="540"/>
        <w:jc w:val="both"/>
      </w:pPr>
      <w:r>
        <w:t>7.4. В случае подачи хозяйствующим субъектом соответствующего заявления о прекращении деятельности в адрес Уполномоченного органа, действие договора прекращается досрочно в одностороннем порядке в день подачи такого заявления.</w:t>
      </w:r>
    </w:p>
    <w:p w:rsidR="004770D2" w:rsidRDefault="004770D2">
      <w:pPr>
        <w:pStyle w:val="ConsPlusNormal"/>
        <w:ind w:firstLine="540"/>
        <w:jc w:val="both"/>
      </w:pPr>
    </w:p>
    <w:p w:rsidR="004770D2" w:rsidRDefault="004770D2">
      <w:pPr>
        <w:pStyle w:val="ConsPlusTitle"/>
        <w:jc w:val="center"/>
        <w:outlineLvl w:val="1"/>
      </w:pPr>
      <w:r>
        <w:t xml:space="preserve">8. Контроль за соответствием размещения </w:t>
      </w:r>
      <w:proofErr w:type="gramStart"/>
      <w:r>
        <w:t>нестационарных</w:t>
      </w:r>
      <w:proofErr w:type="gramEnd"/>
    </w:p>
    <w:p w:rsidR="004770D2" w:rsidRDefault="004770D2">
      <w:pPr>
        <w:pStyle w:val="ConsPlusTitle"/>
        <w:jc w:val="center"/>
      </w:pPr>
      <w:r>
        <w:t>торговых объектов Схеме размещения НТО и их работой</w:t>
      </w:r>
    </w:p>
    <w:p w:rsidR="004770D2" w:rsidRDefault="004770D2">
      <w:pPr>
        <w:pStyle w:val="ConsPlusNormal"/>
        <w:ind w:firstLine="540"/>
        <w:jc w:val="both"/>
      </w:pPr>
    </w:p>
    <w:p w:rsidR="004770D2" w:rsidRDefault="004770D2">
      <w:pPr>
        <w:pStyle w:val="ConsPlusNormal"/>
        <w:ind w:firstLine="540"/>
        <w:jc w:val="both"/>
      </w:pPr>
      <w:r>
        <w:t xml:space="preserve">8.1. </w:t>
      </w:r>
      <w:proofErr w:type="gramStart"/>
      <w:r>
        <w:t>Контроль за</w:t>
      </w:r>
      <w:proofErr w:type="gramEnd"/>
      <w:r>
        <w:t xml:space="preserve"> соответствием размещения нестационарных торговых объектов Схеме размещения НТО и их работой, а также за соблюдением условий договора на размещение нестационарных торговых объектов на территории муниципального образования "Город Астрахань" осуществляется администрациями районов города Астрахани.</w:t>
      </w:r>
    </w:p>
    <w:p w:rsidR="004770D2" w:rsidRDefault="004770D2">
      <w:pPr>
        <w:pStyle w:val="ConsPlusNormal"/>
        <w:spacing w:before="220"/>
        <w:ind w:firstLine="540"/>
        <w:jc w:val="both"/>
      </w:pPr>
      <w:r>
        <w:t>8.2. Администрации районов города Астрахани:</w:t>
      </w:r>
    </w:p>
    <w:p w:rsidR="004770D2" w:rsidRDefault="004770D2">
      <w:pPr>
        <w:pStyle w:val="ConsPlusNormal"/>
        <w:spacing w:before="220"/>
        <w:ind w:firstLine="540"/>
        <w:jc w:val="both"/>
      </w:pPr>
      <w:r>
        <w:t>8.2.1. Осуществляют предварительный осмотр при установке (размещении, подготовке места к размещению объекта) хозяйствующим субъектом нестационарного торгового объекта в месте размещения, указанного в договоре и выкопировке из плана города в формате М 1:500.</w:t>
      </w:r>
    </w:p>
    <w:p w:rsidR="004770D2" w:rsidRDefault="004770D2">
      <w:pPr>
        <w:pStyle w:val="ConsPlusNormal"/>
        <w:spacing w:before="220"/>
        <w:ind w:firstLine="540"/>
        <w:jc w:val="both"/>
      </w:pPr>
      <w:r>
        <w:t xml:space="preserve">8.2.2. Осуществляют </w:t>
      </w:r>
      <w:proofErr w:type="gramStart"/>
      <w:r>
        <w:t>контроль за</w:t>
      </w:r>
      <w:proofErr w:type="gramEnd"/>
      <w:r>
        <w:t xml:space="preserve"> размещением и работой нестационарных торговых объектов юридических лиц и индивидуальных предпринимателей в соответствии со Схемой размещения НТО и настоящим Положением, требованиями, указанными в договоре, согласованном проектом.</w:t>
      </w:r>
    </w:p>
    <w:p w:rsidR="004770D2" w:rsidRDefault="004770D2">
      <w:pPr>
        <w:pStyle w:val="ConsPlusNormal"/>
        <w:spacing w:before="220"/>
        <w:ind w:firstLine="540"/>
        <w:jc w:val="both"/>
      </w:pPr>
      <w:r>
        <w:t>8.2.3. При выявлении несоблюдения требований, установленных настоящим Положением, направляют Уведомление по их устранению и предупреждению.</w:t>
      </w:r>
    </w:p>
    <w:p w:rsidR="004770D2" w:rsidRDefault="004770D2">
      <w:pPr>
        <w:pStyle w:val="ConsPlusNormal"/>
        <w:spacing w:before="220"/>
        <w:ind w:firstLine="540"/>
        <w:jc w:val="both"/>
      </w:pPr>
      <w:r>
        <w:t>8.2.4. Акты по факту выявленных нарушений направляются в Уполномоченный орган в течение 3 рабочих дней.</w:t>
      </w:r>
    </w:p>
    <w:p w:rsidR="004770D2" w:rsidRDefault="004770D2">
      <w:pPr>
        <w:pStyle w:val="ConsPlusNormal"/>
        <w:spacing w:before="220"/>
        <w:ind w:firstLine="540"/>
        <w:jc w:val="both"/>
      </w:pPr>
      <w:r>
        <w:t>8.2.5. Проводят мониторинг соблюдения хозяйствующими субъектами требований к размещению нестационарных торговых объектов, расположенных на территории муниципального образования "Город Астрахань".</w:t>
      </w:r>
    </w:p>
    <w:p w:rsidR="004770D2" w:rsidRDefault="004770D2">
      <w:pPr>
        <w:pStyle w:val="ConsPlusNormal"/>
        <w:spacing w:before="220"/>
        <w:ind w:firstLine="540"/>
        <w:jc w:val="both"/>
      </w:pPr>
      <w:r>
        <w:t>8.2.6. Ответственность за ненадлежащее осуществление контроля возлагается на администрацию соответствующего района города Астрахани.</w:t>
      </w:r>
    </w:p>
    <w:p w:rsidR="004770D2" w:rsidRDefault="004770D2">
      <w:pPr>
        <w:pStyle w:val="ConsPlusNormal"/>
        <w:ind w:firstLine="540"/>
        <w:jc w:val="both"/>
      </w:pPr>
    </w:p>
    <w:p w:rsidR="004770D2" w:rsidRDefault="004770D2">
      <w:pPr>
        <w:pStyle w:val="ConsPlusTitle"/>
        <w:jc w:val="center"/>
        <w:outlineLvl w:val="1"/>
      </w:pPr>
      <w:r>
        <w:t>9. Порядок демонтажа НТО</w:t>
      </w:r>
    </w:p>
    <w:p w:rsidR="004770D2" w:rsidRDefault="004770D2">
      <w:pPr>
        <w:pStyle w:val="ConsPlusNormal"/>
        <w:ind w:firstLine="540"/>
        <w:jc w:val="both"/>
      </w:pPr>
    </w:p>
    <w:p w:rsidR="004770D2" w:rsidRDefault="004770D2">
      <w:pPr>
        <w:pStyle w:val="ConsPlusNormal"/>
        <w:ind w:firstLine="540"/>
        <w:jc w:val="both"/>
      </w:pPr>
      <w:r>
        <w:t xml:space="preserve">9.1. НТО подлежит обязательному демонтажу хозяйствующим субъектом в течение пяти рабочих дней </w:t>
      </w:r>
      <w:proofErr w:type="gramStart"/>
      <w:r>
        <w:t>с даты окончания</w:t>
      </w:r>
      <w:proofErr w:type="gramEnd"/>
      <w:r>
        <w:t xml:space="preserve"> срока действия договора на размещение НТО (договора аренды земельного участка) или при досрочном прекращении действия договора на размещение НТО (договора аренды земельного участка).</w:t>
      </w:r>
    </w:p>
    <w:p w:rsidR="004770D2" w:rsidRDefault="004770D2">
      <w:pPr>
        <w:pStyle w:val="ConsPlusNormal"/>
        <w:spacing w:before="220"/>
        <w:ind w:firstLine="540"/>
        <w:jc w:val="both"/>
      </w:pPr>
      <w:r>
        <w:t>9.2. В случае неисполнения в добровольном порядке хозяйствующим субъектом демонтажа НТО по истечении срока действия договора на размещение НТО (договора аренды земельного участка) или при досрочном прекращении действия договора на размещение НТО (договора аренды земельного участка), администрацией соответствующего района города Астрахани осуществляется его принудительный демонтаж.</w:t>
      </w:r>
    </w:p>
    <w:p w:rsidR="004770D2" w:rsidRDefault="004770D2">
      <w:pPr>
        <w:pStyle w:val="ConsPlusNormal"/>
        <w:spacing w:before="220"/>
        <w:ind w:firstLine="540"/>
        <w:jc w:val="both"/>
      </w:pPr>
      <w:r>
        <w:t>Затраты на демонтаж несет хозяйствующий субъект добровольно или на основании соответствующего решения суда.</w:t>
      </w:r>
    </w:p>
    <w:p w:rsidR="004770D2" w:rsidRDefault="004770D2">
      <w:pPr>
        <w:pStyle w:val="ConsPlusNormal"/>
        <w:ind w:firstLine="540"/>
        <w:jc w:val="both"/>
      </w:pPr>
    </w:p>
    <w:p w:rsidR="004770D2" w:rsidRDefault="004770D2">
      <w:pPr>
        <w:pStyle w:val="ConsPlusTitle"/>
        <w:jc w:val="center"/>
        <w:outlineLvl w:val="1"/>
      </w:pPr>
      <w:r>
        <w:t>10. Порядок обжалования решений и действий</w:t>
      </w:r>
    </w:p>
    <w:p w:rsidR="004770D2" w:rsidRDefault="004770D2">
      <w:pPr>
        <w:pStyle w:val="ConsPlusTitle"/>
        <w:jc w:val="center"/>
      </w:pPr>
      <w:r>
        <w:t>Уполномоченного органа</w:t>
      </w:r>
    </w:p>
    <w:p w:rsidR="004770D2" w:rsidRDefault="004770D2">
      <w:pPr>
        <w:pStyle w:val="ConsPlusNormal"/>
        <w:ind w:firstLine="540"/>
        <w:jc w:val="both"/>
      </w:pPr>
    </w:p>
    <w:p w:rsidR="004770D2" w:rsidRDefault="004770D2">
      <w:pPr>
        <w:pStyle w:val="ConsPlusNormal"/>
        <w:ind w:firstLine="540"/>
        <w:jc w:val="both"/>
      </w:pPr>
      <w:r>
        <w:t xml:space="preserve">10.1. Действия и решения Уполномоченного органа обжалуются в надзорные органы, суд в сроки и </w:t>
      </w:r>
      <w:proofErr w:type="gramStart"/>
      <w:r>
        <w:t>порядке</w:t>
      </w:r>
      <w:proofErr w:type="gramEnd"/>
      <w:r>
        <w:t>, предусмотренные действующим законодательством.</w:t>
      </w:r>
    </w:p>
    <w:p w:rsidR="004770D2" w:rsidRDefault="004770D2">
      <w:pPr>
        <w:pStyle w:val="ConsPlusNormal"/>
        <w:ind w:firstLine="540"/>
        <w:jc w:val="both"/>
      </w:pPr>
    </w:p>
    <w:p w:rsidR="004770D2" w:rsidRDefault="004770D2">
      <w:pPr>
        <w:pStyle w:val="ConsPlusTitle"/>
        <w:jc w:val="center"/>
        <w:outlineLvl w:val="1"/>
      </w:pPr>
      <w:r>
        <w:t>11. Заключительные и переходные положения</w:t>
      </w:r>
    </w:p>
    <w:p w:rsidR="004770D2" w:rsidRDefault="004770D2">
      <w:pPr>
        <w:pStyle w:val="ConsPlusNormal"/>
        <w:jc w:val="center"/>
      </w:pPr>
    </w:p>
    <w:p w:rsidR="004770D2" w:rsidRDefault="004770D2">
      <w:pPr>
        <w:pStyle w:val="ConsPlusNormal"/>
        <w:ind w:firstLine="540"/>
        <w:jc w:val="both"/>
      </w:pPr>
      <w:r>
        <w:t>Договоры на размещение НТО, заключенные до вступления в силу настоящего Положения о размещении НТО администрации муниципального образования "Город Астрахань", сохраняют юридическую силу до момента окончания срока действия и действуют на условиях, которые действовали на момент заключения таких договоров.</w:t>
      </w:r>
    </w:p>
    <w:p w:rsidR="004770D2" w:rsidRDefault="004770D2">
      <w:pPr>
        <w:pStyle w:val="ConsPlusNormal"/>
        <w:jc w:val="right"/>
      </w:pPr>
    </w:p>
    <w:p w:rsidR="004770D2" w:rsidRDefault="004770D2">
      <w:pPr>
        <w:pStyle w:val="ConsPlusNormal"/>
        <w:jc w:val="right"/>
      </w:pPr>
    </w:p>
    <w:p w:rsidR="004770D2" w:rsidRDefault="004770D2">
      <w:pPr>
        <w:pStyle w:val="ConsPlusNormal"/>
        <w:jc w:val="right"/>
      </w:pPr>
    </w:p>
    <w:p w:rsidR="004770D2" w:rsidRDefault="004770D2">
      <w:pPr>
        <w:pStyle w:val="ConsPlusNormal"/>
        <w:jc w:val="right"/>
      </w:pPr>
    </w:p>
    <w:p w:rsidR="004770D2" w:rsidRDefault="004770D2">
      <w:pPr>
        <w:pStyle w:val="ConsPlusNormal"/>
        <w:jc w:val="right"/>
      </w:pPr>
    </w:p>
    <w:p w:rsidR="004770D2" w:rsidRDefault="004770D2">
      <w:pPr>
        <w:pStyle w:val="ConsPlusNormal"/>
        <w:jc w:val="right"/>
        <w:outlineLvl w:val="0"/>
      </w:pPr>
      <w:r>
        <w:t>Утверждено</w:t>
      </w:r>
    </w:p>
    <w:p w:rsidR="004770D2" w:rsidRDefault="004770D2">
      <w:pPr>
        <w:pStyle w:val="ConsPlusNormal"/>
        <w:jc w:val="right"/>
      </w:pPr>
      <w:r>
        <w:t>Постановлением администрации</w:t>
      </w:r>
    </w:p>
    <w:p w:rsidR="004770D2" w:rsidRDefault="004770D2">
      <w:pPr>
        <w:pStyle w:val="ConsPlusNormal"/>
        <w:jc w:val="right"/>
      </w:pPr>
      <w:r>
        <w:t>муниципального образования</w:t>
      </w:r>
    </w:p>
    <w:p w:rsidR="004770D2" w:rsidRDefault="004770D2">
      <w:pPr>
        <w:pStyle w:val="ConsPlusNormal"/>
        <w:jc w:val="right"/>
      </w:pPr>
      <w:r>
        <w:t>"Город Астрахань"</w:t>
      </w:r>
    </w:p>
    <w:p w:rsidR="004770D2" w:rsidRDefault="004770D2">
      <w:pPr>
        <w:pStyle w:val="ConsPlusNormal"/>
        <w:jc w:val="right"/>
      </w:pPr>
      <w:r>
        <w:t>от 21 марта 2019 г. N 119</w:t>
      </w:r>
    </w:p>
    <w:p w:rsidR="004770D2" w:rsidRDefault="004770D2">
      <w:pPr>
        <w:pStyle w:val="ConsPlusNormal"/>
        <w:jc w:val="right"/>
      </w:pPr>
    </w:p>
    <w:p w:rsidR="004770D2" w:rsidRDefault="004770D2">
      <w:pPr>
        <w:pStyle w:val="ConsPlusTitle"/>
        <w:jc w:val="center"/>
      </w:pPr>
      <w:bookmarkStart w:id="12" w:name="P287"/>
      <w:bookmarkEnd w:id="12"/>
      <w:r>
        <w:t>ПОЛОЖЕНИЕ</w:t>
      </w:r>
    </w:p>
    <w:p w:rsidR="004770D2" w:rsidRDefault="004770D2">
      <w:pPr>
        <w:pStyle w:val="ConsPlusTitle"/>
        <w:jc w:val="center"/>
      </w:pPr>
      <w:r>
        <w:t>ОБ ОРГАНИЗАЦИИ И ПРОВЕДЕНИИ ЭЛЕКТРОННОГО АУКЦИОНА</w:t>
      </w:r>
    </w:p>
    <w:p w:rsidR="004770D2" w:rsidRDefault="004770D2">
      <w:pPr>
        <w:pStyle w:val="ConsPlusTitle"/>
        <w:jc w:val="center"/>
      </w:pPr>
      <w:r>
        <w:t xml:space="preserve">НА ПРАВО ЗАКЛЮЧЕНИЯ </w:t>
      </w:r>
      <w:proofErr w:type="gramStart"/>
      <w:r>
        <w:t>ДОГОВОРА</w:t>
      </w:r>
      <w:proofErr w:type="gramEnd"/>
      <w:r>
        <w:t xml:space="preserve"> НА РАЗМЕЩЕНИЕ НЕСТАЦИОНАРНЫХ</w:t>
      </w:r>
    </w:p>
    <w:p w:rsidR="004770D2" w:rsidRDefault="004770D2">
      <w:pPr>
        <w:pStyle w:val="ConsPlusTitle"/>
        <w:jc w:val="center"/>
      </w:pPr>
      <w:r>
        <w:t>ТОРГОВЫХ ОБЪЕКТОВ НА ТЕРРИТОРИИ МУНИЦИПАЛЬНОГО ОБРАЗОВАНИЯ</w:t>
      </w:r>
    </w:p>
    <w:p w:rsidR="004770D2" w:rsidRDefault="004770D2">
      <w:pPr>
        <w:pStyle w:val="ConsPlusTitle"/>
        <w:jc w:val="center"/>
      </w:pPr>
      <w:r>
        <w:t>"ГОРОД АСТРАХАНЬ"</w:t>
      </w:r>
    </w:p>
    <w:p w:rsidR="004770D2" w:rsidRDefault="004770D2">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770D2">
        <w:trPr>
          <w:jc w:val="center"/>
        </w:trPr>
        <w:tc>
          <w:tcPr>
            <w:tcW w:w="9294" w:type="dxa"/>
            <w:tcBorders>
              <w:top w:val="nil"/>
              <w:left w:val="single" w:sz="24" w:space="0" w:color="CED3F1"/>
              <w:bottom w:val="nil"/>
              <w:right w:val="single" w:sz="24" w:space="0" w:color="F4F3F8"/>
            </w:tcBorders>
            <w:shd w:val="clear" w:color="auto" w:fill="F4F3F8"/>
          </w:tcPr>
          <w:p w:rsidR="004770D2" w:rsidRDefault="004770D2">
            <w:pPr>
              <w:pStyle w:val="ConsPlusNormal"/>
              <w:jc w:val="center"/>
            </w:pPr>
            <w:r>
              <w:rPr>
                <w:color w:val="392C69"/>
              </w:rPr>
              <w:t>Список изменяющих документов</w:t>
            </w:r>
          </w:p>
          <w:p w:rsidR="004770D2" w:rsidRDefault="004770D2">
            <w:pPr>
              <w:pStyle w:val="ConsPlusNormal"/>
              <w:jc w:val="center"/>
            </w:pPr>
            <w:proofErr w:type="gramStart"/>
            <w:r>
              <w:rPr>
                <w:color w:val="392C69"/>
              </w:rPr>
              <w:t xml:space="preserve">(в ред. </w:t>
            </w:r>
            <w:hyperlink r:id="rId43" w:history="1">
              <w:r>
                <w:rPr>
                  <w:color w:val="0000FF"/>
                </w:rPr>
                <w:t>Постановления</w:t>
              </w:r>
            </w:hyperlink>
            <w:r>
              <w:rPr>
                <w:color w:val="392C69"/>
              </w:rPr>
              <w:t xml:space="preserve"> администрации муниципального образования</w:t>
            </w:r>
            <w:proofErr w:type="gramEnd"/>
          </w:p>
          <w:p w:rsidR="004770D2" w:rsidRDefault="004770D2">
            <w:pPr>
              <w:pStyle w:val="ConsPlusNormal"/>
              <w:jc w:val="center"/>
            </w:pPr>
            <w:proofErr w:type="gramStart"/>
            <w:r>
              <w:rPr>
                <w:color w:val="392C69"/>
              </w:rPr>
              <w:t>"Город Астрахань" от 23.10.2019 N 416)</w:t>
            </w:r>
            <w:proofErr w:type="gramEnd"/>
          </w:p>
        </w:tc>
      </w:tr>
    </w:tbl>
    <w:p w:rsidR="004770D2" w:rsidRDefault="004770D2">
      <w:pPr>
        <w:pStyle w:val="ConsPlusNormal"/>
        <w:jc w:val="center"/>
      </w:pPr>
    </w:p>
    <w:p w:rsidR="004770D2" w:rsidRDefault="004770D2">
      <w:pPr>
        <w:pStyle w:val="ConsPlusTitle"/>
        <w:jc w:val="center"/>
        <w:outlineLvl w:val="1"/>
      </w:pPr>
      <w:r>
        <w:t>1. Общие положения</w:t>
      </w:r>
    </w:p>
    <w:p w:rsidR="004770D2" w:rsidRDefault="004770D2">
      <w:pPr>
        <w:pStyle w:val="ConsPlusNormal"/>
        <w:jc w:val="center"/>
      </w:pPr>
    </w:p>
    <w:p w:rsidR="004770D2" w:rsidRDefault="004770D2">
      <w:pPr>
        <w:pStyle w:val="ConsPlusNormal"/>
        <w:ind w:firstLine="540"/>
        <w:jc w:val="both"/>
      </w:pPr>
      <w:r>
        <w:t>1.1. Настоящее Положение разработано в соответствии с федеральными законами "</w:t>
      </w:r>
      <w:hyperlink r:id="rId44" w:history="1">
        <w:r>
          <w:rPr>
            <w:color w:val="0000FF"/>
          </w:rPr>
          <w:t xml:space="preserve">Об </w:t>
        </w:r>
        <w:r>
          <w:rPr>
            <w:color w:val="0000FF"/>
          </w:rPr>
          <w:lastRenderedPageBreak/>
          <w:t>общих принципах организации</w:t>
        </w:r>
      </w:hyperlink>
      <w:r>
        <w:t xml:space="preserve"> местного самоуправления в Российской Федерации", "</w:t>
      </w:r>
      <w:hyperlink r:id="rId45" w:history="1">
        <w:r>
          <w:rPr>
            <w:color w:val="0000FF"/>
          </w:rPr>
          <w:t>Об основах государственного регулирования</w:t>
        </w:r>
      </w:hyperlink>
      <w:r>
        <w:t xml:space="preserve"> торговой деятельности в Российской Федерации", </w:t>
      </w:r>
      <w:hyperlink r:id="rId46" w:history="1">
        <w:r>
          <w:rPr>
            <w:color w:val="0000FF"/>
          </w:rPr>
          <w:t>Уставом</w:t>
        </w:r>
      </w:hyperlink>
      <w:r>
        <w:t xml:space="preserve"> муниципального образования "Город Астрахань".</w:t>
      </w:r>
    </w:p>
    <w:p w:rsidR="004770D2" w:rsidRDefault="004770D2">
      <w:pPr>
        <w:pStyle w:val="ConsPlusNormal"/>
        <w:spacing w:before="220"/>
        <w:ind w:firstLine="540"/>
        <w:jc w:val="both"/>
      </w:pPr>
      <w:r>
        <w:t>1.2. Настоящее Положение устанавливает порядок организации и проведения электронного аукциона по продаже права на заключение договора на размещение нестационарных торговых объектов на территории муниципального образования "Город Астрахань" (далее - Положение).</w:t>
      </w:r>
    </w:p>
    <w:p w:rsidR="004770D2" w:rsidRDefault="004770D2">
      <w:pPr>
        <w:pStyle w:val="ConsPlusNormal"/>
        <w:spacing w:before="220"/>
        <w:ind w:firstLine="540"/>
        <w:jc w:val="both"/>
      </w:pPr>
      <w:r>
        <w:t>1.3. Аукцион по продаже права на размещение нестационарных торговых объектов на территории муниципального образования "Город Астрахань" (далее - НТО) является открытым по составу участников и проводится в форме электронного аукциона (далее - электронный аукцион).</w:t>
      </w:r>
    </w:p>
    <w:p w:rsidR="004770D2" w:rsidRDefault="004770D2">
      <w:pPr>
        <w:pStyle w:val="ConsPlusNormal"/>
        <w:spacing w:before="220"/>
        <w:ind w:firstLine="540"/>
        <w:jc w:val="both"/>
      </w:pPr>
      <w:r>
        <w:t>1.4. Предметом электронного аукциона является право на заключение договора на размещение НТО (далее - лот).</w:t>
      </w:r>
    </w:p>
    <w:p w:rsidR="004770D2" w:rsidRDefault="004770D2">
      <w:pPr>
        <w:pStyle w:val="ConsPlusNormal"/>
        <w:spacing w:before="220"/>
        <w:ind w:firstLine="540"/>
        <w:jc w:val="both"/>
      </w:pPr>
      <w:r>
        <w:t>1.5. Организацию проведения электронного аукциона от имени администрации муниципального образования "Город Астрахань" осуществляет управление торговли и поддержки предпринимательства (далее - Уполномоченный орган) совместно с оператором электронной площадки, выбранным Уполномоченным органом, с которым заключено соглашение о взаимодействии (далее - Оператор ЭП).</w:t>
      </w:r>
    </w:p>
    <w:p w:rsidR="004770D2" w:rsidRDefault="004770D2">
      <w:pPr>
        <w:pStyle w:val="ConsPlusNormal"/>
        <w:spacing w:before="220"/>
        <w:ind w:firstLine="540"/>
        <w:jc w:val="both"/>
      </w:pPr>
      <w:r>
        <w:t>1.6. Проведение электронного аукциона осуществляется постоянно действующей комиссией по организации и проведению аукциона на право размещения НТО на территории муниципального образования "Город Астрахань" (далее - Комиссия).</w:t>
      </w:r>
    </w:p>
    <w:p w:rsidR="004770D2" w:rsidRDefault="004770D2">
      <w:pPr>
        <w:pStyle w:val="ConsPlusNormal"/>
        <w:ind w:firstLine="540"/>
        <w:jc w:val="both"/>
      </w:pPr>
    </w:p>
    <w:p w:rsidR="004770D2" w:rsidRDefault="004770D2">
      <w:pPr>
        <w:pStyle w:val="ConsPlusTitle"/>
        <w:jc w:val="center"/>
        <w:outlineLvl w:val="1"/>
      </w:pPr>
      <w:r>
        <w:t>2. Основные термины</w:t>
      </w:r>
    </w:p>
    <w:p w:rsidR="004770D2" w:rsidRDefault="004770D2">
      <w:pPr>
        <w:pStyle w:val="ConsPlusNormal"/>
        <w:ind w:firstLine="540"/>
        <w:jc w:val="both"/>
      </w:pPr>
    </w:p>
    <w:p w:rsidR="004770D2" w:rsidRDefault="004770D2">
      <w:pPr>
        <w:pStyle w:val="ConsPlusNormal"/>
        <w:ind w:firstLine="540"/>
        <w:jc w:val="both"/>
      </w:pPr>
      <w:r>
        <w:t>2.1. Автоматизированная система (АС) - аппаратно-программный комплекс Оператора ЭП.</w:t>
      </w:r>
    </w:p>
    <w:p w:rsidR="004770D2" w:rsidRDefault="004770D2">
      <w:pPr>
        <w:pStyle w:val="ConsPlusNormal"/>
        <w:spacing w:before="220"/>
        <w:ind w:firstLine="540"/>
        <w:jc w:val="both"/>
      </w:pPr>
      <w:r>
        <w:t>2.2. Аккредитация - предоставление заявителю возможности работы в закрытой части АС Оператора ЭП в соответствии с требованиями регламента оператора.</w:t>
      </w:r>
    </w:p>
    <w:p w:rsidR="004770D2" w:rsidRDefault="004770D2">
      <w:pPr>
        <w:pStyle w:val="ConsPlusNormal"/>
        <w:spacing w:before="220"/>
        <w:ind w:firstLine="540"/>
        <w:jc w:val="both"/>
      </w:pPr>
      <w:r>
        <w:t>2.3. Блокировочный субсчет - субсчет счета заявителя, используемый для блокировки денежных средств заявителя, перечисленных на расчетный счет Оператора ЭП, в целях обеспечения его участия в электронном аукционе.</w:t>
      </w:r>
    </w:p>
    <w:p w:rsidR="004770D2" w:rsidRDefault="004770D2">
      <w:pPr>
        <w:pStyle w:val="ConsPlusNormal"/>
        <w:spacing w:before="220"/>
        <w:ind w:firstLine="540"/>
        <w:jc w:val="both"/>
      </w:pPr>
      <w:r>
        <w:t xml:space="preserve">2.4. Договор - договор на размещение НТО, заключенный по итогам электронного аукциона между Уполномоченным органом и субъектом торговли в порядке, предусмотренном Гражданским </w:t>
      </w:r>
      <w:hyperlink r:id="rId47" w:history="1">
        <w:r>
          <w:rPr>
            <w:color w:val="0000FF"/>
          </w:rPr>
          <w:t>кодексом</w:t>
        </w:r>
      </w:hyperlink>
      <w:r>
        <w:t xml:space="preserve"> Российской Федерации, иными федеральными законами и муниципальными правовыми актами.</w:t>
      </w:r>
    </w:p>
    <w:p w:rsidR="004770D2" w:rsidRDefault="004770D2">
      <w:pPr>
        <w:pStyle w:val="ConsPlusNormal"/>
        <w:spacing w:before="220"/>
        <w:ind w:firstLine="540"/>
        <w:jc w:val="both"/>
      </w:pPr>
      <w:r>
        <w:t>2.5. Оператор ЭП - юридическое лицо (независимо от его организационно-правовой формы, формы собственности, местонахождения и места происхождения капитала), государственная регистрация которого осуществлена в установленном порядке на территории Российской Федерации, владеющее отобранной электронной площадкой, необходимыми для ее функционирования программно-аппаратными средствами и обеспечивающее проведение на такой площадке электронных аукционов.</w:t>
      </w:r>
    </w:p>
    <w:p w:rsidR="004770D2" w:rsidRDefault="004770D2">
      <w:pPr>
        <w:pStyle w:val="ConsPlusNormal"/>
        <w:spacing w:before="220"/>
        <w:ind w:firstLine="540"/>
        <w:jc w:val="both"/>
      </w:pPr>
      <w:r>
        <w:t>2.6. Победитель электронного аукциона - лицо, предложившее наибольшую цену за право заключения договора на размещение НТО в порядке, установленном настоящим Положением.</w:t>
      </w:r>
    </w:p>
    <w:p w:rsidR="004770D2" w:rsidRDefault="004770D2">
      <w:pPr>
        <w:pStyle w:val="ConsPlusNormal"/>
        <w:spacing w:before="220"/>
        <w:ind w:firstLine="540"/>
        <w:jc w:val="both"/>
      </w:pPr>
      <w:r>
        <w:t>Установленная по результатам электронного аукциона цена за право заключения договора на размещение НТО определяет размер платы по договору на размещение НТО.</w:t>
      </w:r>
    </w:p>
    <w:p w:rsidR="004770D2" w:rsidRDefault="004770D2">
      <w:pPr>
        <w:pStyle w:val="ConsPlusNormal"/>
        <w:spacing w:before="220"/>
        <w:ind w:firstLine="540"/>
        <w:jc w:val="both"/>
      </w:pPr>
      <w:r>
        <w:t xml:space="preserve">2.7. Протокол рассмотрения первых частей заявок - протокол, подписываемый членами Комиссии, содержащий сведения о признании заявителя участником электронного аукциона и </w:t>
      </w:r>
      <w:r>
        <w:lastRenderedPageBreak/>
        <w:t>допуске к сессии.</w:t>
      </w:r>
    </w:p>
    <w:p w:rsidR="004770D2" w:rsidRDefault="004770D2">
      <w:pPr>
        <w:pStyle w:val="ConsPlusNormal"/>
        <w:spacing w:before="220"/>
        <w:ind w:firstLine="540"/>
        <w:jc w:val="both"/>
      </w:pPr>
      <w:r>
        <w:t>2.8. Протокол проведения электронного аукциона - протокол, составленный Оператором ЭП после проведения сессии по электронному аукциону.</w:t>
      </w:r>
    </w:p>
    <w:p w:rsidR="004770D2" w:rsidRDefault="004770D2">
      <w:pPr>
        <w:pStyle w:val="ConsPlusNormal"/>
        <w:spacing w:before="220"/>
        <w:ind w:firstLine="540"/>
        <w:jc w:val="both"/>
      </w:pPr>
      <w:r>
        <w:t>2.9. Протокол подведения итогов - протокол, подписываемый членами Комиссии, содержащий сведения о признании участника электронного аукциона победителем и о результатах электронного аукциона.</w:t>
      </w:r>
    </w:p>
    <w:p w:rsidR="004770D2" w:rsidRDefault="004770D2">
      <w:pPr>
        <w:pStyle w:val="ConsPlusNormal"/>
        <w:spacing w:before="220"/>
        <w:ind w:firstLine="540"/>
        <w:jc w:val="both"/>
      </w:pPr>
      <w:r>
        <w:t>2.10. Счет Уполномоченного органа - счет, регистрируемый Оператором ЭП при регистрации Уполномоченного органа на электронной площадке для перечисления средств участников, предназначенных для перечисления Уполномоченному органу.</w:t>
      </w:r>
    </w:p>
    <w:p w:rsidR="004770D2" w:rsidRDefault="004770D2">
      <w:pPr>
        <w:pStyle w:val="ConsPlusNormal"/>
        <w:spacing w:before="220"/>
        <w:ind w:firstLine="540"/>
        <w:jc w:val="both"/>
      </w:pPr>
      <w:r>
        <w:t>2.11. Заявитель - индивидуальный предприниматель или юридическое лицо независимо от организационно-правовой формы, формы собственности, местонахождения и места происхождения капитала.</w:t>
      </w:r>
    </w:p>
    <w:p w:rsidR="004770D2" w:rsidRDefault="004770D2">
      <w:pPr>
        <w:pStyle w:val="ConsPlusNormal"/>
        <w:spacing w:before="220"/>
        <w:ind w:firstLine="540"/>
        <w:jc w:val="both"/>
      </w:pPr>
      <w:r>
        <w:t>2.12. Участник электронного аукциона - заявитель, подавший заявку на участие в электронном аукционе и признанный решением Комиссии участником электронного аукциона.</w:t>
      </w:r>
    </w:p>
    <w:p w:rsidR="004770D2" w:rsidRDefault="004770D2">
      <w:pPr>
        <w:pStyle w:val="ConsPlusNormal"/>
        <w:spacing w:before="220"/>
        <w:ind w:firstLine="540"/>
        <w:jc w:val="both"/>
      </w:pPr>
      <w:r>
        <w:t>2.13. Электронный документ - документ, в котором информация представлена в электронно-цифровой форме, в том числе сканированные версии бумажных документов.</w:t>
      </w:r>
    </w:p>
    <w:p w:rsidR="004770D2" w:rsidRDefault="004770D2">
      <w:pPr>
        <w:pStyle w:val="ConsPlusNormal"/>
        <w:spacing w:before="220"/>
        <w:ind w:firstLine="540"/>
        <w:jc w:val="both"/>
      </w:pPr>
      <w:r>
        <w:t>2.14. Электронная цифровая подпись - информация в электронной форме, которая присоединена к другой информации в электронной форме (подписываемой информации) или иным образом связана с такой информацией и которая используется для определения лица, подписывающего информацию.</w:t>
      </w:r>
    </w:p>
    <w:p w:rsidR="004770D2" w:rsidRDefault="004770D2">
      <w:pPr>
        <w:pStyle w:val="ConsPlusNormal"/>
        <w:ind w:firstLine="540"/>
        <w:jc w:val="both"/>
      </w:pPr>
    </w:p>
    <w:p w:rsidR="004770D2" w:rsidRDefault="004770D2">
      <w:pPr>
        <w:pStyle w:val="ConsPlusTitle"/>
        <w:jc w:val="center"/>
        <w:outlineLvl w:val="1"/>
      </w:pPr>
      <w:r>
        <w:t>3. Полномочия Уполномоченного органа</w:t>
      </w:r>
    </w:p>
    <w:p w:rsidR="004770D2" w:rsidRDefault="004770D2">
      <w:pPr>
        <w:pStyle w:val="ConsPlusNormal"/>
        <w:ind w:firstLine="540"/>
        <w:jc w:val="both"/>
      </w:pPr>
    </w:p>
    <w:p w:rsidR="004770D2" w:rsidRDefault="004770D2">
      <w:pPr>
        <w:pStyle w:val="ConsPlusNormal"/>
        <w:ind w:firstLine="540"/>
        <w:jc w:val="both"/>
      </w:pPr>
      <w:r>
        <w:t>Уполномоченный орган имеет право:</w:t>
      </w:r>
    </w:p>
    <w:p w:rsidR="004770D2" w:rsidRDefault="004770D2">
      <w:pPr>
        <w:pStyle w:val="ConsPlusNormal"/>
        <w:spacing w:before="220"/>
        <w:ind w:firstLine="540"/>
        <w:jc w:val="both"/>
      </w:pPr>
      <w:r>
        <w:t>3.1. Определять стартовую цену аукциона на право заключения договора на размещение НТО (далее - стартовая цена договора, лота). Стартовая цена по договору, заключаемому свыше одного года, устанавливается из расчета за один год, а в случае если договор заключается на срок менее 1 года, стартовая цена определяется за весь период действия договора в соответствии с Методикой определения размера платы.</w:t>
      </w:r>
    </w:p>
    <w:p w:rsidR="004770D2" w:rsidRDefault="004770D2">
      <w:pPr>
        <w:pStyle w:val="ConsPlusNormal"/>
        <w:spacing w:before="220"/>
        <w:ind w:firstLine="540"/>
        <w:jc w:val="both"/>
      </w:pPr>
      <w:r>
        <w:t>3.2. Определять состав и цену лотов.</w:t>
      </w:r>
    </w:p>
    <w:p w:rsidR="004770D2" w:rsidRDefault="004770D2">
      <w:pPr>
        <w:pStyle w:val="ConsPlusNormal"/>
        <w:spacing w:before="220"/>
        <w:ind w:firstLine="540"/>
        <w:jc w:val="both"/>
      </w:pPr>
      <w:r>
        <w:t>3.3. Разрабатывать и утверждать аукционную документацию.</w:t>
      </w:r>
    </w:p>
    <w:p w:rsidR="004770D2" w:rsidRDefault="004770D2">
      <w:pPr>
        <w:pStyle w:val="ConsPlusNormal"/>
        <w:spacing w:before="220"/>
        <w:ind w:firstLine="540"/>
        <w:jc w:val="both"/>
      </w:pPr>
      <w:r>
        <w:t>3.4. Определять даты начала и окончания приема заявок для участия в электронном аукционе (далее - заявка), дату проведения электронного аукциона.</w:t>
      </w:r>
    </w:p>
    <w:p w:rsidR="004770D2" w:rsidRDefault="004770D2">
      <w:pPr>
        <w:pStyle w:val="ConsPlusNormal"/>
        <w:spacing w:before="220"/>
        <w:ind w:firstLine="540"/>
        <w:jc w:val="both"/>
      </w:pPr>
      <w:r>
        <w:t>3.5. Определять срок и условия внесения обеспечения заявки.</w:t>
      </w:r>
    </w:p>
    <w:p w:rsidR="004770D2" w:rsidRDefault="004770D2">
      <w:pPr>
        <w:pStyle w:val="ConsPlusNormal"/>
        <w:spacing w:before="220"/>
        <w:ind w:firstLine="540"/>
        <w:jc w:val="both"/>
      </w:pPr>
      <w:r>
        <w:t>3.6. Организовывать подготовку и публикацию информационного извещения о проведении электронного аукциона на электронной площадке, на сайте Администрации.</w:t>
      </w:r>
    </w:p>
    <w:p w:rsidR="004770D2" w:rsidRDefault="004770D2">
      <w:pPr>
        <w:pStyle w:val="ConsPlusNormal"/>
        <w:spacing w:before="220"/>
        <w:ind w:firstLine="540"/>
        <w:jc w:val="both"/>
      </w:pPr>
      <w:r>
        <w:t xml:space="preserve">3.7. Направлять заявителю по запросу разъяснение положений аукционной документации в течение двух рабочих дней </w:t>
      </w:r>
      <w:proofErr w:type="gramStart"/>
      <w:r>
        <w:t>с даты обращения</w:t>
      </w:r>
      <w:proofErr w:type="gramEnd"/>
      <w:r>
        <w:t>.</w:t>
      </w:r>
    </w:p>
    <w:p w:rsidR="004770D2" w:rsidRDefault="004770D2">
      <w:pPr>
        <w:pStyle w:val="ConsPlusNormal"/>
        <w:spacing w:before="220"/>
        <w:ind w:firstLine="540"/>
        <w:jc w:val="both"/>
      </w:pPr>
      <w:r>
        <w:t xml:space="preserve">3.8. Принимать решение о внесении изменений в аукционную документацию в срок не </w:t>
      </w:r>
      <w:proofErr w:type="gramStart"/>
      <w:r>
        <w:t>позднее</w:t>
      </w:r>
      <w:proofErr w:type="gramEnd"/>
      <w:r>
        <w:t xml:space="preserve"> чем за один рабочий день до даты окончания приема заявок. Вносимые в аукционную документацию изменения размещаются на электронной площадке, на сайте Администрации.</w:t>
      </w:r>
    </w:p>
    <w:p w:rsidR="004770D2" w:rsidRDefault="004770D2">
      <w:pPr>
        <w:pStyle w:val="ConsPlusNormal"/>
        <w:spacing w:before="220"/>
        <w:ind w:firstLine="540"/>
        <w:jc w:val="both"/>
      </w:pPr>
      <w:r>
        <w:lastRenderedPageBreak/>
        <w:t xml:space="preserve">3.9. Отказаться от проведения электронного аукциона не </w:t>
      </w:r>
      <w:proofErr w:type="gramStart"/>
      <w:r>
        <w:t>позднее</w:t>
      </w:r>
      <w:proofErr w:type="gramEnd"/>
      <w:r>
        <w:t xml:space="preserve"> чем за один рабочий день до даты окончания приема заявок, разместив соответствующую информацию на электронной площадке, сайте Администрации.</w:t>
      </w:r>
    </w:p>
    <w:p w:rsidR="004770D2" w:rsidRDefault="004770D2">
      <w:pPr>
        <w:pStyle w:val="ConsPlusNormal"/>
        <w:spacing w:before="220"/>
        <w:ind w:firstLine="540"/>
        <w:jc w:val="both"/>
      </w:pPr>
      <w:r>
        <w:t>3.10. Размещать информацию о результатах электронного аукциона на электронной площадке</w:t>
      </w:r>
    </w:p>
    <w:p w:rsidR="004770D2" w:rsidRDefault="004770D2">
      <w:pPr>
        <w:pStyle w:val="ConsPlusNormal"/>
        <w:jc w:val="both"/>
      </w:pPr>
      <w:r>
        <w:t xml:space="preserve">(п. 3.10 в ред. </w:t>
      </w:r>
      <w:hyperlink r:id="rId48" w:history="1">
        <w:r>
          <w:rPr>
            <w:color w:val="0000FF"/>
          </w:rPr>
          <w:t>Постановления</w:t>
        </w:r>
      </w:hyperlink>
      <w:r>
        <w:t xml:space="preserve"> администрации муниципального образования "Город Астрахань" от 23.10.2019 N 416)</w:t>
      </w:r>
    </w:p>
    <w:p w:rsidR="004770D2" w:rsidRDefault="004770D2">
      <w:pPr>
        <w:pStyle w:val="ConsPlusNormal"/>
        <w:spacing w:before="220"/>
        <w:ind w:firstLine="540"/>
        <w:jc w:val="both"/>
      </w:pPr>
      <w:r>
        <w:t>3.11. Заключать договоры на размещение НТО.</w:t>
      </w:r>
    </w:p>
    <w:p w:rsidR="004770D2" w:rsidRDefault="004770D2">
      <w:pPr>
        <w:pStyle w:val="ConsPlusNormal"/>
        <w:spacing w:before="220"/>
        <w:ind w:firstLine="540"/>
        <w:jc w:val="both"/>
      </w:pPr>
      <w:r>
        <w:t>3.12. Выполнять иные необходимые функции, предусмотренные настоящим Положением и не противоречащие действующему законодательству Российской Федерации.</w:t>
      </w:r>
    </w:p>
    <w:p w:rsidR="004770D2" w:rsidRDefault="004770D2">
      <w:pPr>
        <w:pStyle w:val="ConsPlusNormal"/>
        <w:ind w:firstLine="540"/>
        <w:jc w:val="both"/>
      </w:pPr>
    </w:p>
    <w:p w:rsidR="004770D2" w:rsidRDefault="004770D2">
      <w:pPr>
        <w:pStyle w:val="ConsPlusTitle"/>
        <w:jc w:val="center"/>
        <w:outlineLvl w:val="1"/>
      </w:pPr>
      <w:r>
        <w:t>4. Полномочия Оператора ЭП</w:t>
      </w:r>
    </w:p>
    <w:p w:rsidR="004770D2" w:rsidRDefault="004770D2">
      <w:pPr>
        <w:pStyle w:val="ConsPlusNormal"/>
        <w:jc w:val="center"/>
      </w:pPr>
    </w:p>
    <w:p w:rsidR="004770D2" w:rsidRDefault="004770D2">
      <w:pPr>
        <w:pStyle w:val="ConsPlusNormal"/>
        <w:ind w:firstLine="540"/>
        <w:jc w:val="both"/>
      </w:pPr>
      <w:r>
        <w:t>Оператор ЭП имеет право:</w:t>
      </w:r>
    </w:p>
    <w:p w:rsidR="004770D2" w:rsidRDefault="004770D2">
      <w:pPr>
        <w:pStyle w:val="ConsPlusNormal"/>
        <w:spacing w:before="220"/>
        <w:ind w:firstLine="540"/>
        <w:jc w:val="both"/>
      </w:pPr>
      <w:r>
        <w:t>4.1. Оказывать услуги Оператора ЭП в соответствии с настоящим Положением.</w:t>
      </w:r>
    </w:p>
    <w:p w:rsidR="004770D2" w:rsidRDefault="004770D2">
      <w:pPr>
        <w:pStyle w:val="ConsPlusNormal"/>
        <w:spacing w:before="220"/>
        <w:ind w:firstLine="540"/>
        <w:jc w:val="both"/>
      </w:pPr>
      <w:r>
        <w:t>4.2. Обеспечивать работоспособность и функционирование электронной площадки в соответствии с порядком, установленным действующим законодательством Российской Федерации. Оператор ЭП обязан обеспечить непрерывность, надежность функционирования программных и технических средств, используемых для проведения электронного аукциона, равный доступ участников аукциона к участию в нем независимо от времени окончания электронного аукциона.</w:t>
      </w:r>
    </w:p>
    <w:p w:rsidR="004770D2" w:rsidRDefault="004770D2">
      <w:pPr>
        <w:pStyle w:val="ConsPlusNormal"/>
        <w:spacing w:before="220"/>
        <w:ind w:firstLine="540"/>
        <w:jc w:val="both"/>
      </w:pPr>
      <w:r>
        <w:t>4.3. Обеспечивать заявителю доступ к участию в электронном аукционе с момента подтверждения аккредитации на электронной площадке.</w:t>
      </w:r>
    </w:p>
    <w:p w:rsidR="004770D2" w:rsidRDefault="004770D2">
      <w:pPr>
        <w:pStyle w:val="ConsPlusNormal"/>
        <w:spacing w:before="220"/>
        <w:ind w:firstLine="540"/>
        <w:jc w:val="both"/>
      </w:pPr>
      <w:r>
        <w:t>4.4. Обеспечивать Уполномоченному органу доступ к личному кабинету для проведения электронных аукционов.</w:t>
      </w:r>
    </w:p>
    <w:p w:rsidR="004770D2" w:rsidRDefault="004770D2">
      <w:pPr>
        <w:pStyle w:val="ConsPlusNormal"/>
        <w:spacing w:before="220"/>
        <w:ind w:firstLine="540"/>
        <w:jc w:val="both"/>
      </w:pPr>
      <w:r>
        <w:t>4.5. Обеспечивать использование электронных документов на электронной площадке в соответствии с действующим законодательством Российской Федерации.</w:t>
      </w:r>
    </w:p>
    <w:p w:rsidR="004770D2" w:rsidRDefault="004770D2">
      <w:pPr>
        <w:pStyle w:val="ConsPlusNormal"/>
        <w:spacing w:before="220"/>
        <w:ind w:firstLine="540"/>
        <w:jc w:val="both"/>
      </w:pPr>
      <w:r>
        <w:t>4.6. Принимать заявки и прилагаемые к ним документы.</w:t>
      </w:r>
    </w:p>
    <w:p w:rsidR="004770D2" w:rsidRDefault="004770D2">
      <w:pPr>
        <w:pStyle w:val="ConsPlusNormal"/>
        <w:spacing w:before="220"/>
        <w:ind w:firstLine="540"/>
        <w:jc w:val="both"/>
      </w:pPr>
      <w:r>
        <w:t>4.7. Вести учет и регистрацию заявок.</w:t>
      </w:r>
    </w:p>
    <w:p w:rsidR="004770D2" w:rsidRDefault="004770D2">
      <w:pPr>
        <w:pStyle w:val="ConsPlusNormal"/>
        <w:spacing w:before="220"/>
        <w:ind w:firstLine="540"/>
        <w:jc w:val="both"/>
      </w:pPr>
      <w:r>
        <w:t>4.8. Уведомлять участников о принятом в отношении их заявки решении.</w:t>
      </w:r>
    </w:p>
    <w:p w:rsidR="004770D2" w:rsidRDefault="004770D2">
      <w:pPr>
        <w:pStyle w:val="ConsPlusNormal"/>
        <w:spacing w:before="220"/>
        <w:ind w:firstLine="540"/>
        <w:jc w:val="both"/>
      </w:pPr>
      <w:r>
        <w:t>4.9. Составлять протокол проведения электронного аукциона.</w:t>
      </w:r>
    </w:p>
    <w:p w:rsidR="004770D2" w:rsidRDefault="004770D2">
      <w:pPr>
        <w:pStyle w:val="ConsPlusNormal"/>
        <w:spacing w:before="220"/>
        <w:ind w:firstLine="540"/>
        <w:jc w:val="both"/>
      </w:pPr>
      <w:r>
        <w:t>4.10. Производить с заявителями, участниками и победителем электронного аукциона расчеты по приему и возврату обеспечения заявки.</w:t>
      </w:r>
    </w:p>
    <w:p w:rsidR="004770D2" w:rsidRDefault="004770D2">
      <w:pPr>
        <w:pStyle w:val="ConsPlusNormal"/>
        <w:spacing w:before="220"/>
        <w:ind w:firstLine="540"/>
        <w:jc w:val="both"/>
      </w:pPr>
      <w:r>
        <w:t>4.11. В случае возникновения технических неполадок на электронной площадке уведомлять всех заявителей, участников электронного аукциона и Уполномоченный орган о таких неполадках, а также о дате и времени нового электронного аукциона.</w:t>
      </w:r>
    </w:p>
    <w:p w:rsidR="004770D2" w:rsidRDefault="004770D2">
      <w:pPr>
        <w:pStyle w:val="ConsPlusNormal"/>
        <w:spacing w:before="220"/>
        <w:ind w:firstLine="540"/>
        <w:jc w:val="both"/>
      </w:pPr>
      <w:r>
        <w:t>4.12. Выполнять иные необходимые функции, предусмотренные настоящим Положением и не противоречащие действующему законодательству Российской Федерации.</w:t>
      </w:r>
    </w:p>
    <w:p w:rsidR="004770D2" w:rsidRDefault="004770D2">
      <w:pPr>
        <w:pStyle w:val="ConsPlusNormal"/>
        <w:ind w:firstLine="540"/>
        <w:jc w:val="both"/>
      </w:pPr>
    </w:p>
    <w:p w:rsidR="004770D2" w:rsidRDefault="004770D2">
      <w:pPr>
        <w:pStyle w:val="ConsPlusTitle"/>
        <w:jc w:val="center"/>
        <w:outlineLvl w:val="1"/>
      </w:pPr>
      <w:r>
        <w:t>5. Полномочия Комиссии</w:t>
      </w:r>
    </w:p>
    <w:p w:rsidR="004770D2" w:rsidRDefault="004770D2">
      <w:pPr>
        <w:pStyle w:val="ConsPlusNormal"/>
        <w:ind w:firstLine="540"/>
        <w:jc w:val="both"/>
      </w:pPr>
    </w:p>
    <w:p w:rsidR="004770D2" w:rsidRDefault="004770D2">
      <w:pPr>
        <w:pStyle w:val="ConsPlusNormal"/>
        <w:ind w:firstLine="540"/>
        <w:jc w:val="both"/>
      </w:pPr>
      <w:bookmarkStart w:id="13" w:name="P358"/>
      <w:bookmarkEnd w:id="13"/>
      <w:r>
        <w:lastRenderedPageBreak/>
        <w:t>5.1. Комиссия осуществляет следующие функции:</w:t>
      </w:r>
    </w:p>
    <w:p w:rsidR="004770D2" w:rsidRDefault="004770D2">
      <w:pPr>
        <w:pStyle w:val="ConsPlusNormal"/>
        <w:spacing w:before="220"/>
        <w:ind w:firstLine="540"/>
        <w:jc w:val="both"/>
      </w:pPr>
      <w:bookmarkStart w:id="14" w:name="P359"/>
      <w:bookmarkEnd w:id="14"/>
      <w:r>
        <w:t>5.1.1. Рассматривает заявки с прилагаемыми к ним документами.</w:t>
      </w:r>
    </w:p>
    <w:p w:rsidR="004770D2" w:rsidRDefault="004770D2">
      <w:pPr>
        <w:pStyle w:val="ConsPlusNormal"/>
        <w:spacing w:before="220"/>
        <w:ind w:firstLine="540"/>
        <w:jc w:val="both"/>
      </w:pPr>
      <w:r>
        <w:t>5.1.2. Принимает решения о признании заявителей участниками электронного аукциона или об отказе в допуске заявителей к участию в электронном аукционе и подписывает протокол рассмотрения первых частей заявок, который утверждается председателем комиссии.</w:t>
      </w:r>
    </w:p>
    <w:p w:rsidR="004770D2" w:rsidRDefault="004770D2">
      <w:pPr>
        <w:pStyle w:val="ConsPlusNormal"/>
        <w:spacing w:before="220"/>
        <w:ind w:firstLine="540"/>
        <w:jc w:val="both"/>
      </w:pPr>
      <w:r>
        <w:t>5.1.3. Определяет победителя электронного аукциона.</w:t>
      </w:r>
    </w:p>
    <w:p w:rsidR="004770D2" w:rsidRDefault="004770D2">
      <w:pPr>
        <w:pStyle w:val="ConsPlusNormal"/>
        <w:spacing w:before="220"/>
        <w:ind w:firstLine="540"/>
        <w:jc w:val="both"/>
      </w:pPr>
      <w:r>
        <w:t>5.1.4. Подписывает протокол подведения итогов электронного аукциона.</w:t>
      </w:r>
    </w:p>
    <w:p w:rsidR="004770D2" w:rsidRDefault="004770D2">
      <w:pPr>
        <w:pStyle w:val="ConsPlusNormal"/>
        <w:jc w:val="both"/>
      </w:pPr>
      <w:r>
        <w:t>(</w:t>
      </w:r>
      <w:proofErr w:type="gramStart"/>
      <w:r>
        <w:t>п</w:t>
      </w:r>
      <w:proofErr w:type="gramEnd"/>
      <w:r>
        <w:t xml:space="preserve">. 5.1.4 в ред. </w:t>
      </w:r>
      <w:hyperlink r:id="rId49" w:history="1">
        <w:r>
          <w:rPr>
            <w:color w:val="0000FF"/>
          </w:rPr>
          <w:t>Постановления</w:t>
        </w:r>
      </w:hyperlink>
      <w:r>
        <w:t xml:space="preserve"> администрации муниципального образования "Город Астрахань" от 23.10.2019 N 416)</w:t>
      </w:r>
    </w:p>
    <w:p w:rsidR="004770D2" w:rsidRDefault="004770D2">
      <w:pPr>
        <w:pStyle w:val="ConsPlusNormal"/>
        <w:spacing w:before="220"/>
        <w:ind w:firstLine="540"/>
        <w:jc w:val="both"/>
      </w:pPr>
      <w:r>
        <w:t>5.1.5. Выполняет иные необходимые функции, предусмотренные настоящим Положением, не противоречащие действующему законодательству Российской Федерации.</w:t>
      </w:r>
    </w:p>
    <w:p w:rsidR="004770D2" w:rsidRDefault="004770D2">
      <w:pPr>
        <w:pStyle w:val="ConsPlusNormal"/>
        <w:spacing w:before="220"/>
        <w:ind w:firstLine="540"/>
        <w:jc w:val="both"/>
      </w:pPr>
      <w:r>
        <w:t>5.1.6. Члены Комиссии несут ответственность в соответствии с законодательством Российской Федерации.</w:t>
      </w:r>
    </w:p>
    <w:p w:rsidR="004770D2" w:rsidRDefault="004770D2">
      <w:pPr>
        <w:pStyle w:val="ConsPlusNormal"/>
        <w:spacing w:before="220"/>
        <w:ind w:firstLine="540"/>
        <w:jc w:val="both"/>
      </w:pPr>
      <w:r>
        <w:t>5.2. Секретарь Комиссии осуществляет следующие функции:</w:t>
      </w:r>
    </w:p>
    <w:p w:rsidR="004770D2" w:rsidRDefault="004770D2">
      <w:pPr>
        <w:pStyle w:val="ConsPlusNormal"/>
        <w:spacing w:before="220"/>
        <w:ind w:firstLine="540"/>
        <w:jc w:val="both"/>
      </w:pPr>
      <w:r>
        <w:t>5.2.2. Осуществляет подготовку заседаний Комиссии, информирование членов Комиссии о дате, времени и месте проведения заседаний и обеспечивает членов Комиссии необходимыми материалами;</w:t>
      </w:r>
    </w:p>
    <w:p w:rsidR="004770D2" w:rsidRDefault="004770D2">
      <w:pPr>
        <w:pStyle w:val="ConsPlusNormal"/>
        <w:spacing w:before="220"/>
        <w:ind w:firstLine="540"/>
        <w:jc w:val="both"/>
      </w:pPr>
      <w:r>
        <w:t>5.2.3. По итогам рассмотрения первых частей заявок оформляет протоколы заседаний Комиссии.</w:t>
      </w:r>
    </w:p>
    <w:p w:rsidR="004770D2" w:rsidRDefault="004770D2">
      <w:pPr>
        <w:pStyle w:val="ConsPlusNormal"/>
        <w:spacing w:before="220"/>
        <w:ind w:firstLine="540"/>
        <w:jc w:val="both"/>
      </w:pPr>
      <w:r>
        <w:t>5.2.4. Оформляет протокол заседания Комиссии по подведению итогов электронного аукциона.</w:t>
      </w:r>
    </w:p>
    <w:p w:rsidR="004770D2" w:rsidRDefault="004770D2">
      <w:pPr>
        <w:pStyle w:val="ConsPlusNormal"/>
        <w:spacing w:before="220"/>
        <w:ind w:firstLine="540"/>
        <w:jc w:val="both"/>
      </w:pPr>
      <w:r>
        <w:t>5.2.5. Обеспечивает размещение протоколов заседания Комиссии на официальном сайте Администрации.</w:t>
      </w:r>
    </w:p>
    <w:p w:rsidR="004770D2" w:rsidRDefault="004770D2">
      <w:pPr>
        <w:pStyle w:val="ConsPlusNormal"/>
        <w:spacing w:before="220"/>
        <w:ind w:firstLine="540"/>
        <w:jc w:val="both"/>
      </w:pPr>
      <w:r>
        <w:t>5.2.6. Осуществляет иные действия организационно-технического характера.</w:t>
      </w:r>
    </w:p>
    <w:p w:rsidR="004770D2" w:rsidRDefault="004770D2">
      <w:pPr>
        <w:pStyle w:val="ConsPlusNormal"/>
        <w:spacing w:before="220"/>
        <w:ind w:firstLine="540"/>
        <w:jc w:val="both"/>
      </w:pPr>
      <w:r>
        <w:t xml:space="preserve">5.2.7. В случае отсутствия секретаря Комиссии, его функции исполняет ведущий экономист </w:t>
      </w:r>
      <w:proofErr w:type="gramStart"/>
      <w:r>
        <w:t>отдела регулирования торговой деятельности управления торговли</w:t>
      </w:r>
      <w:proofErr w:type="gramEnd"/>
      <w:r>
        <w:t xml:space="preserve"> и поддержки предпринимательства администрации муниципального образования "Город Астрахань".</w:t>
      </w:r>
    </w:p>
    <w:p w:rsidR="004770D2" w:rsidRDefault="004770D2">
      <w:pPr>
        <w:pStyle w:val="ConsPlusNormal"/>
        <w:jc w:val="both"/>
      </w:pPr>
      <w:r>
        <w:t>(</w:t>
      </w:r>
      <w:proofErr w:type="gramStart"/>
      <w:r>
        <w:t>в</w:t>
      </w:r>
      <w:proofErr w:type="gramEnd"/>
      <w:r>
        <w:t xml:space="preserve"> ред. </w:t>
      </w:r>
      <w:hyperlink r:id="rId50" w:history="1">
        <w:r>
          <w:rPr>
            <w:color w:val="0000FF"/>
          </w:rPr>
          <w:t>Постановления</w:t>
        </w:r>
      </w:hyperlink>
      <w:r>
        <w:t xml:space="preserve"> администрации муниципального образования "Город Астрахань" от 23.10.2019 N 416)</w:t>
      </w:r>
    </w:p>
    <w:p w:rsidR="004770D2" w:rsidRDefault="004770D2">
      <w:pPr>
        <w:pStyle w:val="ConsPlusNormal"/>
        <w:spacing w:before="220"/>
        <w:ind w:firstLine="540"/>
        <w:jc w:val="both"/>
      </w:pPr>
      <w:r>
        <w:t>5.3. Заседания Комиссии проводятся по мере необходимости.</w:t>
      </w:r>
    </w:p>
    <w:p w:rsidR="004770D2" w:rsidRDefault="004770D2">
      <w:pPr>
        <w:pStyle w:val="ConsPlusNormal"/>
        <w:spacing w:before="220"/>
        <w:ind w:firstLine="540"/>
        <w:jc w:val="both"/>
      </w:pPr>
      <w:r>
        <w:t>5.3.1. Комиссия правомочна осуществлять свои функции, если на заседании Комиссии присутствует не менее 50 процентов от общего числа ее членов.</w:t>
      </w:r>
    </w:p>
    <w:p w:rsidR="004770D2" w:rsidRDefault="004770D2">
      <w:pPr>
        <w:pStyle w:val="ConsPlusNormal"/>
        <w:spacing w:before="220"/>
        <w:ind w:firstLine="540"/>
        <w:jc w:val="both"/>
      </w:pPr>
      <w:r>
        <w:t>5.3.2. Решения Комиссии принимаются большинством голосов. В случае равенства голосов, голос председателя Комиссии является решающим.</w:t>
      </w:r>
    </w:p>
    <w:p w:rsidR="004770D2" w:rsidRDefault="004770D2">
      <w:pPr>
        <w:pStyle w:val="ConsPlusNormal"/>
        <w:spacing w:before="220"/>
        <w:ind w:firstLine="540"/>
        <w:jc w:val="both"/>
      </w:pPr>
      <w:r>
        <w:t>5.3.3. Решения Комиссии оформляются протоколом, который подписывается всеми членами Комиссии.</w:t>
      </w:r>
    </w:p>
    <w:p w:rsidR="004770D2" w:rsidRDefault="004770D2">
      <w:pPr>
        <w:pStyle w:val="ConsPlusNormal"/>
        <w:jc w:val="both"/>
      </w:pPr>
      <w:r>
        <w:t xml:space="preserve">(в ред. </w:t>
      </w:r>
      <w:hyperlink r:id="rId51" w:history="1">
        <w:r>
          <w:rPr>
            <w:color w:val="0000FF"/>
          </w:rPr>
          <w:t>Постановления</w:t>
        </w:r>
      </w:hyperlink>
      <w:r>
        <w:t xml:space="preserve"> администрации муниципального образования "Город Астрахань" от 23.10.2019 N 416)</w:t>
      </w:r>
    </w:p>
    <w:p w:rsidR="004770D2" w:rsidRDefault="004770D2">
      <w:pPr>
        <w:pStyle w:val="ConsPlusNormal"/>
        <w:spacing w:before="220"/>
        <w:ind w:firstLine="540"/>
        <w:jc w:val="both"/>
      </w:pPr>
      <w:r>
        <w:t xml:space="preserve">5.3.4. В случае отсутствия председателя комиссии его функции исполняет заместитель </w:t>
      </w:r>
      <w:r>
        <w:lastRenderedPageBreak/>
        <w:t>председателя комиссии.</w:t>
      </w:r>
    </w:p>
    <w:p w:rsidR="004770D2" w:rsidRDefault="004770D2">
      <w:pPr>
        <w:pStyle w:val="ConsPlusNormal"/>
        <w:jc w:val="both"/>
      </w:pPr>
      <w:r>
        <w:t>(</w:t>
      </w:r>
      <w:proofErr w:type="gramStart"/>
      <w:r>
        <w:t>п</w:t>
      </w:r>
      <w:proofErr w:type="gramEnd"/>
      <w:r>
        <w:t xml:space="preserve">. 5.3.4 введен </w:t>
      </w:r>
      <w:hyperlink r:id="rId52" w:history="1">
        <w:r>
          <w:rPr>
            <w:color w:val="0000FF"/>
          </w:rPr>
          <w:t>Постановлением</w:t>
        </w:r>
      </w:hyperlink>
      <w:r>
        <w:t xml:space="preserve"> администрации муниципального образования "Город Астрахань" от 23.10.2019 N 416)</w:t>
      </w:r>
    </w:p>
    <w:p w:rsidR="004770D2" w:rsidRDefault="004770D2">
      <w:pPr>
        <w:pStyle w:val="ConsPlusNormal"/>
        <w:ind w:firstLine="540"/>
        <w:jc w:val="both"/>
      </w:pPr>
    </w:p>
    <w:p w:rsidR="004770D2" w:rsidRDefault="004770D2">
      <w:pPr>
        <w:pStyle w:val="ConsPlusTitle"/>
        <w:jc w:val="center"/>
        <w:outlineLvl w:val="1"/>
      </w:pPr>
      <w:r>
        <w:t>6. Требования к заявителям - участникам</w:t>
      </w:r>
    </w:p>
    <w:p w:rsidR="004770D2" w:rsidRDefault="004770D2">
      <w:pPr>
        <w:pStyle w:val="ConsPlusTitle"/>
        <w:jc w:val="center"/>
      </w:pPr>
      <w:r>
        <w:t>электронного аукциона</w:t>
      </w:r>
    </w:p>
    <w:p w:rsidR="004770D2" w:rsidRDefault="004770D2">
      <w:pPr>
        <w:pStyle w:val="ConsPlusNormal"/>
        <w:ind w:firstLine="540"/>
        <w:jc w:val="both"/>
      </w:pPr>
    </w:p>
    <w:p w:rsidR="004770D2" w:rsidRDefault="004770D2">
      <w:pPr>
        <w:pStyle w:val="ConsPlusNormal"/>
        <w:ind w:firstLine="540"/>
        <w:jc w:val="both"/>
      </w:pPr>
      <w:r>
        <w:t>6.1. Заявителем - участником электронного аукциона может быть индивидуальный предприниматель или юридическое лицо независимо от организационно-правовой формы, формы собственности, местонахождения, а также места происхождения капитала, прошедшие аккредитацию на электронной площадке.</w:t>
      </w:r>
    </w:p>
    <w:p w:rsidR="004770D2" w:rsidRDefault="004770D2">
      <w:pPr>
        <w:pStyle w:val="ConsPlusNormal"/>
        <w:spacing w:before="220"/>
        <w:ind w:firstLine="540"/>
        <w:jc w:val="both"/>
      </w:pPr>
      <w:r>
        <w:t xml:space="preserve">6.2. </w:t>
      </w:r>
      <w:proofErr w:type="gramStart"/>
      <w:r>
        <w:t>Заявители - участники электронного аукциона должны соответствовать требованиям, установленным законодательством Российской Федерации к таким участникам, в том числе необходимо отсутствие факта ликвидации юридического лица, индивидуального предпринимателя и отсутствие решений арбитражного суда о признании юридического лица, индивидуального предпринимателя банкротом и об открытии конкурсного производства.</w:t>
      </w:r>
      <w:proofErr w:type="gramEnd"/>
    </w:p>
    <w:p w:rsidR="004770D2" w:rsidRDefault="004770D2">
      <w:pPr>
        <w:pStyle w:val="ConsPlusNormal"/>
        <w:ind w:firstLine="540"/>
        <w:jc w:val="both"/>
      </w:pPr>
    </w:p>
    <w:p w:rsidR="004770D2" w:rsidRDefault="004770D2">
      <w:pPr>
        <w:pStyle w:val="ConsPlusTitle"/>
        <w:jc w:val="center"/>
        <w:outlineLvl w:val="1"/>
      </w:pPr>
      <w:r>
        <w:t>7. Обеспечение заявки для участия в электронном аукционе</w:t>
      </w:r>
    </w:p>
    <w:p w:rsidR="004770D2" w:rsidRDefault="004770D2">
      <w:pPr>
        <w:pStyle w:val="ConsPlusTitle"/>
        <w:jc w:val="center"/>
      </w:pPr>
      <w:r>
        <w:t>и шаг электронного аукциона</w:t>
      </w:r>
    </w:p>
    <w:p w:rsidR="004770D2" w:rsidRDefault="004770D2">
      <w:pPr>
        <w:pStyle w:val="ConsPlusNormal"/>
        <w:ind w:firstLine="540"/>
        <w:jc w:val="both"/>
      </w:pPr>
    </w:p>
    <w:p w:rsidR="004770D2" w:rsidRDefault="004770D2">
      <w:pPr>
        <w:pStyle w:val="ConsPlusNormal"/>
        <w:ind w:firstLine="540"/>
        <w:jc w:val="both"/>
      </w:pPr>
      <w:r>
        <w:t>7.1. Для подачи заявки на участие в электронном аукционе заявитель перечисляет денежные средства на блокировочный субсчет в размере обеспечения заявки, состав которой предусматривает:</w:t>
      </w:r>
    </w:p>
    <w:p w:rsidR="004770D2" w:rsidRDefault="004770D2">
      <w:pPr>
        <w:pStyle w:val="ConsPlusNormal"/>
        <w:spacing w:before="220"/>
        <w:ind w:firstLine="540"/>
        <w:jc w:val="both"/>
      </w:pPr>
      <w:bookmarkStart w:id="15" w:name="P392"/>
      <w:bookmarkEnd w:id="15"/>
      <w:r>
        <w:t>7.1.1. Стартовую цену лота.</w:t>
      </w:r>
    </w:p>
    <w:p w:rsidR="004770D2" w:rsidRDefault="004770D2">
      <w:pPr>
        <w:pStyle w:val="ConsPlusNormal"/>
        <w:spacing w:before="220"/>
        <w:ind w:firstLine="540"/>
        <w:jc w:val="both"/>
      </w:pPr>
      <w:r>
        <w:t>7.1.2. Плату за участие в электронном аукционе - в размере, установленном Оператором ЭП, который указывается в информационном извещении.</w:t>
      </w:r>
    </w:p>
    <w:p w:rsidR="004770D2" w:rsidRDefault="004770D2">
      <w:pPr>
        <w:pStyle w:val="ConsPlusNormal"/>
        <w:spacing w:before="220"/>
        <w:ind w:firstLine="540"/>
        <w:jc w:val="both"/>
      </w:pPr>
      <w:r>
        <w:t>7.2. Шаг электронного аукциона устанавливается в размере 5 (пяти) процентов от стартовой цены лота.</w:t>
      </w:r>
    </w:p>
    <w:p w:rsidR="004770D2" w:rsidRDefault="004770D2">
      <w:pPr>
        <w:pStyle w:val="ConsPlusNormal"/>
        <w:ind w:firstLine="540"/>
        <w:jc w:val="both"/>
      </w:pPr>
    </w:p>
    <w:p w:rsidR="004770D2" w:rsidRDefault="004770D2">
      <w:pPr>
        <w:pStyle w:val="ConsPlusTitle"/>
        <w:jc w:val="center"/>
        <w:outlineLvl w:val="1"/>
      </w:pPr>
      <w:r>
        <w:t xml:space="preserve">8. Информационное извещение о проведении </w:t>
      </w:r>
      <w:proofErr w:type="gramStart"/>
      <w:r>
        <w:t>электронного</w:t>
      </w:r>
      <w:proofErr w:type="gramEnd"/>
    </w:p>
    <w:p w:rsidR="004770D2" w:rsidRDefault="004770D2">
      <w:pPr>
        <w:pStyle w:val="ConsPlusTitle"/>
        <w:jc w:val="center"/>
      </w:pPr>
      <w:r>
        <w:t>аукциона и аукционная документация</w:t>
      </w:r>
    </w:p>
    <w:p w:rsidR="004770D2" w:rsidRDefault="004770D2">
      <w:pPr>
        <w:pStyle w:val="ConsPlusNormal"/>
        <w:ind w:firstLine="540"/>
        <w:jc w:val="both"/>
      </w:pPr>
    </w:p>
    <w:p w:rsidR="004770D2" w:rsidRDefault="004770D2">
      <w:pPr>
        <w:pStyle w:val="ConsPlusNormal"/>
        <w:ind w:firstLine="540"/>
        <w:jc w:val="both"/>
      </w:pPr>
      <w:r>
        <w:t>8.1. Оператор ЭП осуществляет публикацию информационного извещения об электронном аукционе и аукционной документации на электронной площадке. Уполномоченный орган обеспечивает размещение информационного извещения об электронном аукционе и аукционную документацию на официальном сайте Администрации.</w:t>
      </w:r>
    </w:p>
    <w:p w:rsidR="004770D2" w:rsidRDefault="004770D2">
      <w:pPr>
        <w:pStyle w:val="ConsPlusNormal"/>
        <w:spacing w:before="220"/>
        <w:ind w:firstLine="540"/>
        <w:jc w:val="both"/>
      </w:pPr>
      <w:r>
        <w:t xml:space="preserve">8.2. Информационное извещение о проведении электронного аукциона размещается на электронной площадке не </w:t>
      </w:r>
      <w:proofErr w:type="gramStart"/>
      <w:r>
        <w:t>позднее</w:t>
      </w:r>
      <w:proofErr w:type="gramEnd"/>
      <w:r>
        <w:t xml:space="preserve"> чем за тридцать дней до даты окончания подачи заявок на участие в электронном аукционе.</w:t>
      </w:r>
    </w:p>
    <w:p w:rsidR="004770D2" w:rsidRDefault="004770D2">
      <w:pPr>
        <w:pStyle w:val="ConsPlusNormal"/>
        <w:jc w:val="both"/>
      </w:pPr>
      <w:r>
        <w:t>(</w:t>
      </w:r>
      <w:proofErr w:type="gramStart"/>
      <w:r>
        <w:t>в</w:t>
      </w:r>
      <w:proofErr w:type="gramEnd"/>
      <w:r>
        <w:t xml:space="preserve"> ред. </w:t>
      </w:r>
      <w:hyperlink r:id="rId53" w:history="1">
        <w:r>
          <w:rPr>
            <w:color w:val="0000FF"/>
          </w:rPr>
          <w:t>Постановления</w:t>
        </w:r>
      </w:hyperlink>
      <w:r>
        <w:t xml:space="preserve"> администрации муниципального образования "Город Астрахань" от 23.10.2019 N 416)</w:t>
      </w:r>
    </w:p>
    <w:p w:rsidR="004770D2" w:rsidRDefault="004770D2">
      <w:pPr>
        <w:pStyle w:val="ConsPlusNormal"/>
        <w:spacing w:before="220"/>
        <w:ind w:firstLine="540"/>
        <w:jc w:val="both"/>
      </w:pPr>
      <w:r>
        <w:t>8.3. Аукционная документация должна содержать следующую информацию:</w:t>
      </w:r>
    </w:p>
    <w:p w:rsidR="004770D2" w:rsidRDefault="004770D2">
      <w:pPr>
        <w:pStyle w:val="ConsPlusNormal"/>
        <w:spacing w:before="220"/>
        <w:ind w:firstLine="540"/>
        <w:jc w:val="both"/>
      </w:pPr>
      <w:r>
        <w:t>8.3.1. Наименование, местонахождение и номер контактного телефона Уполномоченного органа.</w:t>
      </w:r>
    </w:p>
    <w:p w:rsidR="004770D2" w:rsidRDefault="004770D2">
      <w:pPr>
        <w:pStyle w:val="ConsPlusNormal"/>
        <w:spacing w:before="220"/>
        <w:ind w:firstLine="540"/>
        <w:jc w:val="both"/>
      </w:pPr>
      <w:r>
        <w:t>8.3.2. Требования к заявителям.</w:t>
      </w:r>
    </w:p>
    <w:p w:rsidR="004770D2" w:rsidRDefault="004770D2">
      <w:pPr>
        <w:pStyle w:val="ConsPlusNormal"/>
        <w:spacing w:before="220"/>
        <w:ind w:firstLine="540"/>
        <w:jc w:val="both"/>
      </w:pPr>
      <w:r>
        <w:t xml:space="preserve">8.3.3. Сведения о лоте (лотах), включающие информацию о виде и площади объекта, месте и </w:t>
      </w:r>
      <w:r>
        <w:lastRenderedPageBreak/>
        <w:t>сроке его размещения, спецификации, стартовой цене лота.</w:t>
      </w:r>
    </w:p>
    <w:p w:rsidR="004770D2" w:rsidRDefault="004770D2">
      <w:pPr>
        <w:pStyle w:val="ConsPlusNormal"/>
        <w:spacing w:before="220"/>
        <w:ind w:firstLine="540"/>
        <w:jc w:val="both"/>
      </w:pPr>
      <w:r>
        <w:t>8.3.4. Требования к содержанию, форме, оформлению и составу заявки.</w:t>
      </w:r>
    </w:p>
    <w:p w:rsidR="004770D2" w:rsidRDefault="004770D2">
      <w:pPr>
        <w:pStyle w:val="ConsPlusNormal"/>
        <w:spacing w:before="220"/>
        <w:ind w:firstLine="540"/>
        <w:jc w:val="both"/>
      </w:pPr>
      <w:r>
        <w:t>8.3.5. Размер обеспечения заявки, срок и порядок его внесения.</w:t>
      </w:r>
    </w:p>
    <w:p w:rsidR="004770D2" w:rsidRDefault="004770D2">
      <w:pPr>
        <w:pStyle w:val="ConsPlusNormal"/>
        <w:spacing w:before="220"/>
        <w:ind w:firstLine="540"/>
        <w:jc w:val="both"/>
      </w:pPr>
      <w:r>
        <w:t>8.3.6. Дату и время начала и окончания приема заявок.</w:t>
      </w:r>
    </w:p>
    <w:p w:rsidR="004770D2" w:rsidRDefault="004770D2">
      <w:pPr>
        <w:pStyle w:val="ConsPlusNormal"/>
        <w:spacing w:before="220"/>
        <w:ind w:firstLine="540"/>
        <w:jc w:val="both"/>
      </w:pPr>
      <w:r>
        <w:t>8.3.7. Дату и время рассмотрения заявок.</w:t>
      </w:r>
    </w:p>
    <w:p w:rsidR="004770D2" w:rsidRDefault="004770D2">
      <w:pPr>
        <w:pStyle w:val="ConsPlusNormal"/>
        <w:spacing w:before="220"/>
        <w:ind w:firstLine="540"/>
        <w:jc w:val="both"/>
      </w:pPr>
      <w:r>
        <w:t>8.3.8. Порядок и срок отзыва заявок.</w:t>
      </w:r>
    </w:p>
    <w:p w:rsidR="004770D2" w:rsidRDefault="004770D2">
      <w:pPr>
        <w:pStyle w:val="ConsPlusNormal"/>
        <w:spacing w:before="220"/>
        <w:ind w:firstLine="540"/>
        <w:jc w:val="both"/>
      </w:pPr>
      <w:r>
        <w:t>8.3.9. Дату, время и порядок проведения электронного аукциона.</w:t>
      </w:r>
    </w:p>
    <w:p w:rsidR="004770D2" w:rsidRDefault="004770D2">
      <w:pPr>
        <w:pStyle w:val="ConsPlusNormal"/>
        <w:spacing w:before="220"/>
        <w:ind w:firstLine="540"/>
        <w:jc w:val="both"/>
      </w:pPr>
      <w:r>
        <w:t>8.3.10. Порядок ознакомления с аукционной документацией.</w:t>
      </w:r>
    </w:p>
    <w:p w:rsidR="004770D2" w:rsidRDefault="004770D2">
      <w:pPr>
        <w:pStyle w:val="ConsPlusNormal"/>
        <w:spacing w:before="220"/>
        <w:ind w:firstLine="540"/>
        <w:jc w:val="both"/>
      </w:pPr>
      <w:r>
        <w:t>8.3.11. Срок заключения договора после проведения электронного аукциона.</w:t>
      </w:r>
    </w:p>
    <w:p w:rsidR="004770D2" w:rsidRDefault="004770D2">
      <w:pPr>
        <w:pStyle w:val="ConsPlusNormal"/>
        <w:spacing w:before="220"/>
        <w:ind w:firstLine="540"/>
        <w:jc w:val="both"/>
      </w:pPr>
      <w:r>
        <w:t>8.3.12. Проект договора на размещение НТО.</w:t>
      </w:r>
    </w:p>
    <w:p w:rsidR="004770D2" w:rsidRDefault="004770D2">
      <w:pPr>
        <w:pStyle w:val="ConsPlusNormal"/>
        <w:spacing w:before="220"/>
        <w:ind w:firstLine="540"/>
        <w:jc w:val="both"/>
      </w:pPr>
      <w:r>
        <w:t xml:space="preserve">8.4. Уполномоченный орган вправе принять решение о внесении изменений в аукционную документацию. Изменение предмета электронного аукциона не допускается. Указанные изменения размещаются на электронной площадке и на сайте Администрации в течение одного дня со дня принятия такого решения, но не </w:t>
      </w:r>
      <w:proofErr w:type="gramStart"/>
      <w:r>
        <w:t>позднее</w:t>
      </w:r>
      <w:proofErr w:type="gramEnd"/>
      <w:r>
        <w:t xml:space="preserve"> чем за один рабочий день до дня окончания приема заявок.</w:t>
      </w:r>
    </w:p>
    <w:p w:rsidR="004770D2" w:rsidRDefault="004770D2">
      <w:pPr>
        <w:pStyle w:val="ConsPlusNormal"/>
        <w:spacing w:before="220"/>
        <w:ind w:firstLine="540"/>
        <w:jc w:val="both"/>
      </w:pPr>
      <w:r>
        <w:t xml:space="preserve">8.5. Уполномоченный орган вправе принять решение об отказе в проведении электронного аукциона. Размещение извещения об отказе на электронной площадке и на сайте Администрации осуществляется в течение одного дня с момента принятия такого решения, но не </w:t>
      </w:r>
      <w:proofErr w:type="gramStart"/>
      <w:r>
        <w:t>позднее</w:t>
      </w:r>
      <w:proofErr w:type="gramEnd"/>
      <w:r>
        <w:t xml:space="preserve"> чем за один рабочий день до дня окончания приема заявок.</w:t>
      </w:r>
    </w:p>
    <w:p w:rsidR="004770D2" w:rsidRDefault="004770D2">
      <w:pPr>
        <w:pStyle w:val="ConsPlusNormal"/>
        <w:ind w:firstLine="540"/>
        <w:jc w:val="both"/>
      </w:pPr>
    </w:p>
    <w:p w:rsidR="004770D2" w:rsidRDefault="004770D2">
      <w:pPr>
        <w:pStyle w:val="ConsPlusTitle"/>
        <w:jc w:val="center"/>
        <w:outlineLvl w:val="1"/>
      </w:pPr>
      <w:r>
        <w:t>9. Порядок приема заявок для участия в электронном аукционе</w:t>
      </w:r>
    </w:p>
    <w:p w:rsidR="004770D2" w:rsidRDefault="004770D2">
      <w:pPr>
        <w:pStyle w:val="ConsPlusNormal"/>
        <w:ind w:firstLine="540"/>
        <w:jc w:val="both"/>
      </w:pPr>
    </w:p>
    <w:p w:rsidR="004770D2" w:rsidRDefault="004770D2">
      <w:pPr>
        <w:pStyle w:val="ConsPlusNormal"/>
        <w:ind w:firstLine="540"/>
        <w:jc w:val="both"/>
      </w:pPr>
      <w:r>
        <w:t>9.1. Подача заявок осуществляется только лицами, получившими аккредитацию на электронной площадке. Участие в электронном аукционе возможно при наличии на счете заявителя, открытом для проведения операций по обеспечению участия в электронных аукционах, денежных средств, достаточных для обеспечения поданных им заявок.</w:t>
      </w:r>
    </w:p>
    <w:p w:rsidR="004770D2" w:rsidRDefault="004770D2">
      <w:pPr>
        <w:pStyle w:val="ConsPlusNormal"/>
        <w:spacing w:before="220"/>
        <w:ind w:firstLine="540"/>
        <w:jc w:val="both"/>
      </w:pPr>
      <w:r>
        <w:t>9.2. Заявка подается заявителем в двух частях и в отношении каждого заявляемого лота по форме и в сроки, которые установлены аукционной документацией. Каждая часть заявки подписывается электронной цифровой подписью, обе части заявки подаются одновременно.</w:t>
      </w:r>
    </w:p>
    <w:p w:rsidR="004770D2" w:rsidRDefault="004770D2">
      <w:pPr>
        <w:pStyle w:val="ConsPlusNormal"/>
        <w:spacing w:before="220"/>
        <w:ind w:firstLine="540"/>
        <w:jc w:val="both"/>
      </w:pPr>
      <w:r>
        <w:t>9.3. Первая часть заявки должна содержать:</w:t>
      </w:r>
    </w:p>
    <w:p w:rsidR="004770D2" w:rsidRDefault="004770D2">
      <w:pPr>
        <w:pStyle w:val="ConsPlusNormal"/>
        <w:spacing w:before="220"/>
        <w:ind w:firstLine="540"/>
        <w:jc w:val="both"/>
      </w:pPr>
      <w:r>
        <w:t>9.3.1. Согласие на заключение договора на размещение НТО на территории муниципального образования "Город Астрахань" в соответствии с аукционной документацией.</w:t>
      </w:r>
    </w:p>
    <w:p w:rsidR="004770D2" w:rsidRDefault="004770D2">
      <w:pPr>
        <w:pStyle w:val="ConsPlusNormal"/>
        <w:spacing w:before="220"/>
        <w:ind w:firstLine="540"/>
        <w:jc w:val="both"/>
      </w:pPr>
      <w:r>
        <w:t>9.3.2. Информацию о номере лота и адресе лота.</w:t>
      </w:r>
    </w:p>
    <w:p w:rsidR="004770D2" w:rsidRDefault="004770D2">
      <w:pPr>
        <w:pStyle w:val="ConsPlusNormal"/>
        <w:jc w:val="both"/>
      </w:pPr>
      <w:r>
        <w:t>(</w:t>
      </w:r>
      <w:proofErr w:type="gramStart"/>
      <w:r>
        <w:t>п</w:t>
      </w:r>
      <w:proofErr w:type="gramEnd"/>
      <w:r>
        <w:t xml:space="preserve">. 9.3.2 в ред. </w:t>
      </w:r>
      <w:hyperlink r:id="rId54" w:history="1">
        <w:r>
          <w:rPr>
            <w:color w:val="0000FF"/>
          </w:rPr>
          <w:t>Постановления</w:t>
        </w:r>
      </w:hyperlink>
      <w:r>
        <w:t xml:space="preserve"> администрации муниципального образования "Город Астрахань" от 23.10.2019 N 416)</w:t>
      </w:r>
    </w:p>
    <w:p w:rsidR="004770D2" w:rsidRDefault="004770D2">
      <w:pPr>
        <w:pStyle w:val="ConsPlusNormal"/>
        <w:spacing w:before="220"/>
        <w:ind w:firstLine="540"/>
        <w:jc w:val="both"/>
      </w:pPr>
      <w:r>
        <w:t>9.4. Вторая часть заявки должна содержать:</w:t>
      </w:r>
    </w:p>
    <w:p w:rsidR="004770D2" w:rsidRDefault="004770D2">
      <w:pPr>
        <w:pStyle w:val="ConsPlusNormal"/>
        <w:spacing w:before="220"/>
        <w:ind w:firstLine="540"/>
        <w:jc w:val="both"/>
      </w:pPr>
      <w:r>
        <w:t>9.4.1. Наименование и местонахождение юридического лица либо фамилию, имя, отчество (при наличии) и место жительства индивидуального предпринимателя, почтовый адрес, ИНН, банковские реквизиты для возврата обеспечения заявки и (или) заключения договора, номер контактного телефона.</w:t>
      </w:r>
    </w:p>
    <w:p w:rsidR="004770D2" w:rsidRDefault="004770D2">
      <w:pPr>
        <w:pStyle w:val="ConsPlusNormal"/>
        <w:spacing w:before="220"/>
        <w:ind w:firstLine="540"/>
        <w:jc w:val="both"/>
      </w:pPr>
      <w:r>
        <w:lastRenderedPageBreak/>
        <w:t>9.4.2. Полученную не ранее чем за шесть месяцев до даты размещения на сайте Администрации информационного извещения о проведении электронного аукциона копию выписки из ЕГРЮЛ; полученную не ранее чем за шесть месяцев до даты размещения на сайте Администрации информационного извещения о проведении электронного аукциона копию выписки из ЕГРИП; в соответствии с законодательством соответствующего государства (для иностранных лиц) переведенные на русский язык копии документов о государственной регистрации юридического лица или физического лица в качестве индивидуального предпринимателя, полученные не ранее чем за шесть месяцев до даты размещения на сайте Администрации информационного извещения о проведении электронного аукциона.</w:t>
      </w:r>
    </w:p>
    <w:p w:rsidR="004770D2" w:rsidRDefault="004770D2">
      <w:pPr>
        <w:pStyle w:val="ConsPlusNormal"/>
        <w:spacing w:before="220"/>
        <w:ind w:firstLine="540"/>
        <w:jc w:val="both"/>
      </w:pPr>
      <w:r>
        <w:t>9.4.3. Копию документа, подтверждающего полномочия лица на осуществление действий от имени заявителя - юридического лица (копия решения о назначении или об избрании либо приказа о назначении физического лица на должность, в соответствии с которым такое физическое лицо обладает правом действовать от имени участника без доверенности (далее - руководитель)). В случае если от имени участника действует иное лицо, заявка должна содержать также копию доверенности на осуществление действий от имени заявителя, заверенную печатью заявителя и подписанную руководителем заявителя (для юридических лиц) или уполномоченным этим руководителем лицом. В случае если указанная доверенность подписана лицом, уполномоченным руководителем заявителя, заявка должна содержать также копию документа, подтверждающего полномочия такого лица.</w:t>
      </w:r>
    </w:p>
    <w:p w:rsidR="004770D2" w:rsidRDefault="004770D2">
      <w:pPr>
        <w:pStyle w:val="ConsPlusNormal"/>
        <w:spacing w:before="220"/>
        <w:ind w:firstLine="540"/>
        <w:jc w:val="both"/>
      </w:pPr>
      <w:r>
        <w:t>9.4.4. Копии учредительных документов заявителя (для юридических лиц).</w:t>
      </w:r>
    </w:p>
    <w:p w:rsidR="004770D2" w:rsidRDefault="004770D2">
      <w:pPr>
        <w:pStyle w:val="ConsPlusNormal"/>
        <w:spacing w:before="220"/>
        <w:ind w:firstLine="540"/>
        <w:jc w:val="both"/>
      </w:pPr>
      <w:r>
        <w:t xml:space="preserve">9.4.5. Заявление об отсутствии решения о ликвидации (прекращении деятельности) заявителя, об отсутствии решения арбитражного суда о признании заявителя банкротом и об открытии конкурсного производства, об отсутствии решения о приостановлении деятельности заявителя в порядке, предусмотренном </w:t>
      </w:r>
      <w:hyperlink r:id="rId55" w:history="1">
        <w:r>
          <w:rPr>
            <w:color w:val="0000FF"/>
          </w:rPr>
          <w:t>Кодексом</w:t>
        </w:r>
      </w:hyperlink>
      <w:r>
        <w:t xml:space="preserve"> Российской Федерации об административных правонарушениях, согласно утвержденной форме.</w:t>
      </w:r>
    </w:p>
    <w:p w:rsidR="004770D2" w:rsidRDefault="004770D2">
      <w:pPr>
        <w:pStyle w:val="ConsPlusNormal"/>
        <w:jc w:val="both"/>
      </w:pPr>
      <w:r>
        <w:t>(</w:t>
      </w:r>
      <w:proofErr w:type="gramStart"/>
      <w:r>
        <w:t>п</w:t>
      </w:r>
      <w:proofErr w:type="gramEnd"/>
      <w:r>
        <w:t xml:space="preserve">. 9.4.5 в ред. </w:t>
      </w:r>
      <w:hyperlink r:id="rId56" w:history="1">
        <w:r>
          <w:rPr>
            <w:color w:val="0000FF"/>
          </w:rPr>
          <w:t>Постановления</w:t>
        </w:r>
      </w:hyperlink>
      <w:r>
        <w:t xml:space="preserve"> администрации муниципального образования "Город Астрахань" от 23.10.2019 N 416)</w:t>
      </w:r>
    </w:p>
    <w:p w:rsidR="004770D2" w:rsidRDefault="004770D2">
      <w:pPr>
        <w:pStyle w:val="ConsPlusNormal"/>
        <w:spacing w:before="220"/>
        <w:ind w:firstLine="540"/>
        <w:jc w:val="both"/>
      </w:pPr>
      <w:r>
        <w:t>9.5. Поступление заявки является поручением о блокировании операций по счету заявителя, открытому для проведения операций по обеспечению участия в электронном аукционе, в отношении денежных сре</w:t>
      </w:r>
      <w:proofErr w:type="gramStart"/>
      <w:r>
        <w:t>дств в р</w:t>
      </w:r>
      <w:proofErr w:type="gramEnd"/>
      <w:r>
        <w:t>азмере обеспечения заявки.</w:t>
      </w:r>
    </w:p>
    <w:p w:rsidR="004770D2" w:rsidRDefault="004770D2">
      <w:pPr>
        <w:pStyle w:val="ConsPlusNormal"/>
        <w:spacing w:before="220"/>
        <w:ind w:firstLine="540"/>
        <w:jc w:val="both"/>
      </w:pPr>
      <w:r>
        <w:t>9.6. Заявитель вправе подать только одну заявку в отношении каждого лота.</w:t>
      </w:r>
    </w:p>
    <w:p w:rsidR="004770D2" w:rsidRDefault="004770D2">
      <w:pPr>
        <w:pStyle w:val="ConsPlusNormal"/>
        <w:spacing w:before="220"/>
        <w:ind w:firstLine="540"/>
        <w:jc w:val="both"/>
      </w:pPr>
      <w:r>
        <w:t>9.7. Оператор ЭП отказывает в приеме заявки в случаях:</w:t>
      </w:r>
    </w:p>
    <w:p w:rsidR="004770D2" w:rsidRDefault="004770D2">
      <w:pPr>
        <w:pStyle w:val="ConsPlusNormal"/>
        <w:spacing w:before="220"/>
        <w:ind w:firstLine="540"/>
        <w:jc w:val="both"/>
      </w:pPr>
      <w:r>
        <w:t>9.7.1. Отсутствия на открытом для проведения операций по обеспечению участия в электронных аукционах счете заявителя, подавшего заявку, денежных сре</w:t>
      </w:r>
      <w:proofErr w:type="gramStart"/>
      <w:r>
        <w:t>дств в р</w:t>
      </w:r>
      <w:proofErr w:type="gramEnd"/>
      <w:r>
        <w:t>азмере обеспечения заявки.</w:t>
      </w:r>
    </w:p>
    <w:p w:rsidR="004770D2" w:rsidRDefault="004770D2">
      <w:pPr>
        <w:pStyle w:val="ConsPlusNormal"/>
        <w:spacing w:before="220"/>
        <w:ind w:firstLine="540"/>
        <w:jc w:val="both"/>
      </w:pPr>
      <w:r>
        <w:t>9.7.2. Подачи одним заявителем двух и более заявок в отношении одного и того же лота при условии, что поданные ранее заявки заявителем не отозваны. В этом случае заявителю возвращаются все заявки, поданные в отношении данного лота.</w:t>
      </w:r>
    </w:p>
    <w:p w:rsidR="004770D2" w:rsidRDefault="004770D2">
      <w:pPr>
        <w:pStyle w:val="ConsPlusNormal"/>
        <w:spacing w:before="220"/>
        <w:ind w:firstLine="540"/>
        <w:jc w:val="both"/>
      </w:pPr>
      <w:r>
        <w:t>9.7.3. Получения заявки после окончания срока подачи заявок.</w:t>
      </w:r>
    </w:p>
    <w:p w:rsidR="004770D2" w:rsidRDefault="004770D2">
      <w:pPr>
        <w:pStyle w:val="ConsPlusNormal"/>
        <w:spacing w:before="220"/>
        <w:ind w:firstLine="540"/>
        <w:jc w:val="both"/>
      </w:pPr>
      <w:r>
        <w:t>9.7.4. Получения заявки с нарушением правил аккредитации.</w:t>
      </w:r>
    </w:p>
    <w:p w:rsidR="004770D2" w:rsidRDefault="004770D2">
      <w:pPr>
        <w:pStyle w:val="ConsPlusNormal"/>
        <w:spacing w:before="220"/>
        <w:ind w:firstLine="540"/>
        <w:jc w:val="both"/>
      </w:pPr>
      <w:r>
        <w:t>Перечень указанных оснований для отказа заявителю в участии в электронном аукционе является исчерпывающим.</w:t>
      </w:r>
    </w:p>
    <w:p w:rsidR="004770D2" w:rsidRDefault="004770D2">
      <w:pPr>
        <w:pStyle w:val="ConsPlusNormal"/>
        <w:spacing w:before="220"/>
        <w:ind w:firstLine="540"/>
        <w:jc w:val="both"/>
      </w:pPr>
      <w:r>
        <w:t>9.8. Заявитель вправе отозвать заявку в любое время до даты окончания приема заявок.</w:t>
      </w:r>
    </w:p>
    <w:p w:rsidR="004770D2" w:rsidRDefault="004770D2">
      <w:pPr>
        <w:pStyle w:val="ConsPlusNormal"/>
        <w:spacing w:before="220"/>
        <w:ind w:firstLine="540"/>
        <w:jc w:val="both"/>
      </w:pPr>
      <w:r>
        <w:lastRenderedPageBreak/>
        <w:t>9.9. Подача заявки является согласием заявителя на списание денежных средств, находящихся на открытом для проведения операций по обеспечению участия в электронном аукционе счете, в качестве платы за участие в электронном аукционе в случае признания такого участника победителем по итогам электронного аукциона и предоставления ему права заключения договора.</w:t>
      </w:r>
    </w:p>
    <w:p w:rsidR="004770D2" w:rsidRDefault="004770D2">
      <w:pPr>
        <w:pStyle w:val="ConsPlusNormal"/>
        <w:spacing w:before="220"/>
        <w:ind w:firstLine="540"/>
        <w:jc w:val="both"/>
      </w:pPr>
      <w:r>
        <w:t>9.10. Оператор ЭП обеспечивает конфиденциальность сведений о заявителях, подавших заявки, по отношению ко всем сторонам взаимодействия до момента направления на рассмотрение вторых частей заявок в адрес Уполномоченного органа.</w:t>
      </w:r>
    </w:p>
    <w:p w:rsidR="004770D2" w:rsidRDefault="004770D2">
      <w:pPr>
        <w:pStyle w:val="ConsPlusNormal"/>
        <w:spacing w:before="220"/>
        <w:ind w:firstLine="540"/>
        <w:jc w:val="both"/>
      </w:pPr>
      <w:r>
        <w:t>9.11. В случае если по окончании срока подачи заявок подана только одна заявка или не подано ни одной заявки, электронный аукцион признается несостоявшимся.</w:t>
      </w:r>
    </w:p>
    <w:p w:rsidR="004770D2" w:rsidRDefault="004770D2">
      <w:pPr>
        <w:pStyle w:val="ConsPlusNormal"/>
        <w:spacing w:before="220"/>
        <w:ind w:firstLine="540"/>
        <w:jc w:val="both"/>
      </w:pPr>
      <w:r>
        <w:t>9.12. В случае если по результатам подачи, отзыва и возврата заявок в реестре заявок электронного аукциона находится одна заявка, одновременно со сведениями о первой части заявки на рассмотрение направляется вторая часть заявки.</w:t>
      </w:r>
    </w:p>
    <w:p w:rsidR="004770D2" w:rsidRDefault="004770D2">
      <w:pPr>
        <w:pStyle w:val="ConsPlusNormal"/>
        <w:ind w:firstLine="540"/>
        <w:jc w:val="both"/>
      </w:pPr>
    </w:p>
    <w:p w:rsidR="004770D2" w:rsidRDefault="004770D2">
      <w:pPr>
        <w:pStyle w:val="ConsPlusTitle"/>
        <w:jc w:val="center"/>
        <w:outlineLvl w:val="1"/>
      </w:pPr>
      <w:r>
        <w:t>10. Порядок рассмотрения первых частей заявок</w:t>
      </w:r>
    </w:p>
    <w:p w:rsidR="004770D2" w:rsidRDefault="004770D2">
      <w:pPr>
        <w:pStyle w:val="ConsPlusNormal"/>
        <w:ind w:firstLine="540"/>
        <w:jc w:val="both"/>
      </w:pPr>
    </w:p>
    <w:p w:rsidR="004770D2" w:rsidRDefault="004770D2">
      <w:pPr>
        <w:pStyle w:val="ConsPlusNormal"/>
        <w:ind w:firstLine="540"/>
        <w:jc w:val="both"/>
      </w:pPr>
      <w:r>
        <w:t>10.1. Комиссия производит проверку первых частей заявок, срок такой проверки не может превышать пяти рабочих дней со дня окончания срока подачи заявок.</w:t>
      </w:r>
    </w:p>
    <w:p w:rsidR="004770D2" w:rsidRDefault="004770D2">
      <w:pPr>
        <w:pStyle w:val="ConsPlusNormal"/>
        <w:spacing w:before="220"/>
        <w:ind w:firstLine="540"/>
        <w:jc w:val="both"/>
      </w:pPr>
      <w:r>
        <w:t>10.2. По завершении рассмотрения первых частей заявок Комиссия формирует письменный протокол рассмотрения первых частей заявок, который подписывается всеми присутствующими на заседании членами Комиссии. Указанный протокол содержит решения о допуске либо отказе в допуске в отношении каждой заявки, направляется Оператору ЭП не позднее дня, следующего за днем подписания протокола, и публикуется на электронной площадке.</w:t>
      </w:r>
    </w:p>
    <w:p w:rsidR="004770D2" w:rsidRDefault="004770D2">
      <w:pPr>
        <w:pStyle w:val="ConsPlusNormal"/>
        <w:spacing w:before="220"/>
        <w:ind w:firstLine="540"/>
        <w:jc w:val="both"/>
      </w:pPr>
      <w:r>
        <w:t>10.3. В течение одного часа с момента опубликования на электронной площадке протокола рассмотрения заявок Оператором ЭП всем заявителям направляются уведомления о принятых относительно их заявок решениях.</w:t>
      </w:r>
    </w:p>
    <w:p w:rsidR="004770D2" w:rsidRDefault="004770D2">
      <w:pPr>
        <w:pStyle w:val="ConsPlusNormal"/>
        <w:spacing w:before="220"/>
        <w:ind w:firstLine="540"/>
        <w:jc w:val="both"/>
      </w:pPr>
      <w:r>
        <w:t>10.4. Электронный аукцион признается несостоявшимся в следующих случаях:</w:t>
      </w:r>
    </w:p>
    <w:p w:rsidR="004770D2" w:rsidRDefault="004770D2">
      <w:pPr>
        <w:pStyle w:val="ConsPlusNormal"/>
        <w:spacing w:before="220"/>
        <w:ind w:firstLine="540"/>
        <w:jc w:val="both"/>
      </w:pPr>
      <w:r>
        <w:t>10.4.1. По окончании срока подачи заявок подана лишь одна заявка.</w:t>
      </w:r>
    </w:p>
    <w:p w:rsidR="004770D2" w:rsidRDefault="004770D2">
      <w:pPr>
        <w:pStyle w:val="ConsPlusNormal"/>
        <w:spacing w:before="220"/>
        <w:ind w:firstLine="540"/>
        <w:jc w:val="both"/>
      </w:pPr>
      <w:bookmarkStart w:id="16" w:name="P454"/>
      <w:bookmarkEnd w:id="16"/>
      <w:r>
        <w:t>10.4.2. По окончании срока подачи заявок не подано ни одной заявки.</w:t>
      </w:r>
    </w:p>
    <w:p w:rsidR="004770D2" w:rsidRDefault="004770D2">
      <w:pPr>
        <w:pStyle w:val="ConsPlusNormal"/>
        <w:spacing w:before="220"/>
        <w:ind w:firstLine="540"/>
        <w:jc w:val="both"/>
      </w:pPr>
      <w:bookmarkStart w:id="17" w:name="P455"/>
      <w:bookmarkEnd w:id="17"/>
      <w:r>
        <w:t>10.4.3. Комиссией принято решение об отказе всем заявителям в допуске к участию в электронном аукционе.</w:t>
      </w:r>
    </w:p>
    <w:p w:rsidR="004770D2" w:rsidRDefault="004770D2">
      <w:pPr>
        <w:pStyle w:val="ConsPlusNormal"/>
        <w:spacing w:before="220"/>
        <w:ind w:firstLine="540"/>
        <w:jc w:val="both"/>
      </w:pPr>
      <w:r>
        <w:t>Если аукционной документацией предусмотрено два лота и более, электронный аукцион признается несостоявшимся по тем лотам, в отношении которых принято такое решение.</w:t>
      </w:r>
    </w:p>
    <w:p w:rsidR="004770D2" w:rsidRDefault="004770D2">
      <w:pPr>
        <w:pStyle w:val="ConsPlusNormal"/>
        <w:spacing w:before="220"/>
        <w:ind w:firstLine="540"/>
        <w:jc w:val="both"/>
      </w:pPr>
      <w:r>
        <w:t xml:space="preserve">10.5. В случае если электронный аукцион признан несостоявшимся по причинам, указанным в </w:t>
      </w:r>
      <w:hyperlink w:anchor="P454" w:history="1">
        <w:r>
          <w:rPr>
            <w:color w:val="0000FF"/>
          </w:rPr>
          <w:t>подпунктах 10.4.2</w:t>
        </w:r>
      </w:hyperlink>
      <w:r>
        <w:t xml:space="preserve">, </w:t>
      </w:r>
      <w:hyperlink w:anchor="P455" w:history="1">
        <w:r>
          <w:rPr>
            <w:color w:val="0000FF"/>
          </w:rPr>
          <w:t>10.4.3</w:t>
        </w:r>
      </w:hyperlink>
      <w:r>
        <w:t xml:space="preserve"> настоящего Положения, Уполномоченный орган вправе объявить о проведении нового электронного аукциона. В случае объявления о проведении нового электронного аукциона, Уполномоченный орган вправе изменить его условия.</w:t>
      </w:r>
    </w:p>
    <w:p w:rsidR="004770D2" w:rsidRDefault="004770D2">
      <w:pPr>
        <w:pStyle w:val="ConsPlusNormal"/>
        <w:spacing w:before="220"/>
        <w:ind w:firstLine="540"/>
        <w:jc w:val="both"/>
      </w:pPr>
      <w:r>
        <w:t>10.6. Заявитель приобретает статус участника электронного аукциона с момента оформления Комиссией протокола о рассмотрении первых частей заявок.</w:t>
      </w:r>
    </w:p>
    <w:p w:rsidR="004770D2" w:rsidRDefault="004770D2">
      <w:pPr>
        <w:pStyle w:val="ConsPlusNormal"/>
        <w:ind w:firstLine="540"/>
        <w:jc w:val="both"/>
      </w:pPr>
    </w:p>
    <w:p w:rsidR="004770D2" w:rsidRDefault="004770D2">
      <w:pPr>
        <w:pStyle w:val="ConsPlusTitle"/>
        <w:jc w:val="center"/>
        <w:outlineLvl w:val="1"/>
      </w:pPr>
      <w:r>
        <w:t>11. Организация и проведение электронного аукциона</w:t>
      </w:r>
    </w:p>
    <w:p w:rsidR="004770D2" w:rsidRDefault="004770D2">
      <w:pPr>
        <w:pStyle w:val="ConsPlusNormal"/>
        <w:ind w:firstLine="540"/>
        <w:jc w:val="both"/>
      </w:pPr>
    </w:p>
    <w:p w:rsidR="004770D2" w:rsidRDefault="004770D2">
      <w:pPr>
        <w:pStyle w:val="ConsPlusNormal"/>
        <w:ind w:firstLine="540"/>
        <w:jc w:val="both"/>
      </w:pPr>
      <w:r>
        <w:t xml:space="preserve">11.1. Электронный аукцион проводится на электронной площадке в день, указанный в информационном извещении. Время начала проведения электронного аукциона устанавливается </w:t>
      </w:r>
      <w:r>
        <w:lastRenderedPageBreak/>
        <w:t>Оператором ЭП по московскому времени.</w:t>
      </w:r>
    </w:p>
    <w:p w:rsidR="004770D2" w:rsidRDefault="004770D2">
      <w:pPr>
        <w:pStyle w:val="ConsPlusNormal"/>
        <w:spacing w:before="220"/>
        <w:ind w:firstLine="540"/>
        <w:jc w:val="both"/>
      </w:pPr>
      <w:r>
        <w:t>11.2. С момента времени начала проведения электронного аукциона участник вправе подать свои предложения о цене лота.</w:t>
      </w:r>
    </w:p>
    <w:p w:rsidR="004770D2" w:rsidRDefault="004770D2">
      <w:pPr>
        <w:pStyle w:val="ConsPlusNormal"/>
        <w:spacing w:before="220"/>
        <w:ind w:firstLine="540"/>
        <w:jc w:val="both"/>
      </w:pPr>
      <w:r>
        <w:t>11.3. Шаг аукциона на электронной площадке составляет пять процентов от начальной (минимальной) цены лота.</w:t>
      </w:r>
    </w:p>
    <w:p w:rsidR="004770D2" w:rsidRDefault="004770D2">
      <w:pPr>
        <w:pStyle w:val="ConsPlusNormal"/>
        <w:spacing w:before="220"/>
        <w:ind w:firstLine="540"/>
        <w:jc w:val="both"/>
      </w:pPr>
      <w:r>
        <w:t>11.4. Каждое предложение о цене лота, подаваемое участником во время проведения электронного аукциона, подписывается электронной цифровой подписью.</w:t>
      </w:r>
    </w:p>
    <w:p w:rsidR="004770D2" w:rsidRDefault="004770D2">
      <w:pPr>
        <w:pStyle w:val="ConsPlusNormal"/>
        <w:spacing w:before="220"/>
        <w:ind w:firstLine="540"/>
        <w:jc w:val="both"/>
      </w:pPr>
      <w:r>
        <w:t>11.5. При проведении электронного аукциона предложение о цене лота фиксируется с точностью до копейки.</w:t>
      </w:r>
    </w:p>
    <w:p w:rsidR="004770D2" w:rsidRDefault="004770D2">
      <w:pPr>
        <w:pStyle w:val="ConsPlusNormal"/>
        <w:spacing w:before="220"/>
        <w:ind w:firstLine="540"/>
        <w:jc w:val="both"/>
      </w:pPr>
      <w:r>
        <w:t>11.6. Участники электронного аукциона подают предложения о цене лота, предусматривающие повышение текущего максимального предложения на величину шага аукциона.</w:t>
      </w:r>
    </w:p>
    <w:p w:rsidR="004770D2" w:rsidRDefault="004770D2">
      <w:pPr>
        <w:pStyle w:val="ConsPlusNormal"/>
        <w:spacing w:before="220"/>
        <w:ind w:firstLine="540"/>
        <w:jc w:val="both"/>
      </w:pPr>
      <w:r>
        <w:t>11.7. Первый порядковый номер присваивается участнику, предложившему наиболее высокую цену лота.</w:t>
      </w:r>
    </w:p>
    <w:p w:rsidR="004770D2" w:rsidRDefault="004770D2">
      <w:pPr>
        <w:pStyle w:val="ConsPlusNormal"/>
        <w:spacing w:before="220"/>
        <w:ind w:firstLine="540"/>
        <w:jc w:val="both"/>
      </w:pPr>
      <w:r>
        <w:t>11.8. В случае если в течение десяти минут с момента приема последнего предложения или с момента начала электронного аукциона не было подано ни одного предложения о цене лота, выполняется автоматическое завершение электронного аукциона по данному лоту.</w:t>
      </w:r>
    </w:p>
    <w:p w:rsidR="004770D2" w:rsidRDefault="004770D2">
      <w:pPr>
        <w:pStyle w:val="ConsPlusNormal"/>
        <w:spacing w:before="220"/>
        <w:ind w:firstLine="540"/>
        <w:jc w:val="both"/>
      </w:pPr>
      <w:r>
        <w:t>11.9. Протокол проведения электронного аукциона размещается Оператором ЭП на электронной площадке в течение 30 (тридцати) минут после окончания электронного аукциона.</w:t>
      </w:r>
    </w:p>
    <w:p w:rsidR="004770D2" w:rsidRDefault="004770D2">
      <w:pPr>
        <w:pStyle w:val="ConsPlusNormal"/>
        <w:spacing w:before="220"/>
        <w:ind w:firstLine="540"/>
        <w:jc w:val="both"/>
      </w:pPr>
      <w:r>
        <w:t>11.10. В протоколе проведения электронного аукциона указываются: адрес электронной площадки; дата, время начала и окончания электронного аукциона; стартовая цена лота; все максимальные предложения о цене лота, сделанные участниками электронного аукциона и ранжированные по мере убывания с указанием порядковых номеров, присвоенных заявкам на участие в электронном аукционе, которые поданы участниками электронного аукциона, сделавшими соответствующие предложения о цене лота, с указанием времени поступления данных предложений.</w:t>
      </w:r>
    </w:p>
    <w:p w:rsidR="004770D2" w:rsidRDefault="004770D2">
      <w:pPr>
        <w:pStyle w:val="ConsPlusNormal"/>
        <w:spacing w:before="220"/>
        <w:ind w:firstLine="540"/>
        <w:jc w:val="both"/>
      </w:pPr>
      <w:bookmarkStart w:id="18" w:name="P472"/>
      <w:bookmarkEnd w:id="18"/>
      <w:r>
        <w:t>11.11. Если в течение десяти минут после начала проведения электронного аукциона ни один из участников электронного аукциона не подал предложение о цене лота, электронный аукцион по данному лоту признается несостоявшимся. В течение тридцати минут после окончания указанного времени Оператор ЭП размещает на электронной площадке протокол о признании электронного аукциона по конкретному лоту несостоявшимся (с указанием адреса электронной площадки, даты, времени начала и окончания электронного аукциона, цене лота) и направляет его Уполномоченному органу.</w:t>
      </w:r>
    </w:p>
    <w:p w:rsidR="004770D2" w:rsidRDefault="004770D2">
      <w:pPr>
        <w:pStyle w:val="ConsPlusNormal"/>
        <w:spacing w:before="220"/>
        <w:ind w:firstLine="540"/>
        <w:jc w:val="both"/>
      </w:pPr>
      <w:r>
        <w:t xml:space="preserve">11.12. В случае, предусмотренном </w:t>
      </w:r>
      <w:hyperlink w:anchor="P472" w:history="1">
        <w:r>
          <w:rPr>
            <w:color w:val="0000FF"/>
          </w:rPr>
          <w:t>пунктом 11.11</w:t>
        </w:r>
      </w:hyperlink>
      <w:r>
        <w:t xml:space="preserve"> Положения, Уполномоченный орган вправе выставить лот на электронный аукцион повторно.</w:t>
      </w:r>
    </w:p>
    <w:p w:rsidR="004770D2" w:rsidRDefault="004770D2">
      <w:pPr>
        <w:pStyle w:val="ConsPlusNormal"/>
        <w:ind w:firstLine="540"/>
        <w:jc w:val="both"/>
      </w:pPr>
    </w:p>
    <w:p w:rsidR="004770D2" w:rsidRDefault="004770D2">
      <w:pPr>
        <w:pStyle w:val="ConsPlusTitle"/>
        <w:jc w:val="center"/>
        <w:outlineLvl w:val="1"/>
      </w:pPr>
      <w:r>
        <w:t>12. Рассмотрение вторых частей заявок на участие</w:t>
      </w:r>
    </w:p>
    <w:p w:rsidR="004770D2" w:rsidRDefault="004770D2">
      <w:pPr>
        <w:pStyle w:val="ConsPlusTitle"/>
        <w:jc w:val="center"/>
      </w:pPr>
      <w:r>
        <w:t>в электронном аукционе и подведение итогов</w:t>
      </w:r>
    </w:p>
    <w:p w:rsidR="004770D2" w:rsidRDefault="004770D2">
      <w:pPr>
        <w:pStyle w:val="ConsPlusNormal"/>
        <w:ind w:firstLine="540"/>
        <w:jc w:val="both"/>
      </w:pPr>
    </w:p>
    <w:p w:rsidR="004770D2" w:rsidRDefault="004770D2">
      <w:pPr>
        <w:pStyle w:val="ConsPlusNormal"/>
        <w:ind w:firstLine="540"/>
        <w:jc w:val="both"/>
      </w:pPr>
      <w:r>
        <w:t>12.1. В течение одного часа после размещения на электронной площадке протокола проведения электронного аукциона Оператор ЭП направляет в Уполномоченный орган протокол проведения электронного аукциона, вторые части заявок на участие в электронном аукционе, поданные участниками электронного аукциона, и сведения из реестра аккредитованных участников.</w:t>
      </w:r>
    </w:p>
    <w:p w:rsidR="004770D2" w:rsidRDefault="004770D2">
      <w:pPr>
        <w:pStyle w:val="ConsPlusNormal"/>
        <w:spacing w:before="220"/>
        <w:ind w:firstLine="540"/>
        <w:jc w:val="both"/>
      </w:pPr>
      <w:r>
        <w:lastRenderedPageBreak/>
        <w:t>12.2. Комиссия рассматривает вторые части заявок на участие в электронном аукционе на соответствие их требованиям, установленным аукционной документацией.</w:t>
      </w:r>
    </w:p>
    <w:p w:rsidR="004770D2" w:rsidRDefault="004770D2">
      <w:pPr>
        <w:pStyle w:val="ConsPlusNormal"/>
        <w:spacing w:before="220"/>
        <w:ind w:firstLine="540"/>
        <w:jc w:val="both"/>
      </w:pPr>
      <w:r>
        <w:t>12.3. Общий срок рассмотрения вторых частей заявок, а также сведений из реестра аккредитованных участников не может превышать 5 (пяти) рабочих дней со дня размещения на электронной площадке протокола проведения электронного аукциона</w:t>
      </w:r>
    </w:p>
    <w:p w:rsidR="004770D2" w:rsidRDefault="004770D2">
      <w:pPr>
        <w:pStyle w:val="ConsPlusNormal"/>
        <w:jc w:val="both"/>
      </w:pPr>
      <w:r>
        <w:t xml:space="preserve">(п. 12.3 в ред. </w:t>
      </w:r>
      <w:hyperlink r:id="rId57" w:history="1">
        <w:r>
          <w:rPr>
            <w:color w:val="0000FF"/>
          </w:rPr>
          <w:t>Постановления</w:t>
        </w:r>
      </w:hyperlink>
      <w:r>
        <w:t xml:space="preserve"> администрации муниципального образования "Город Астрахань" от 23.10.2019 N 416)</w:t>
      </w:r>
    </w:p>
    <w:p w:rsidR="004770D2" w:rsidRDefault="004770D2">
      <w:pPr>
        <w:pStyle w:val="ConsPlusNormal"/>
        <w:spacing w:before="220"/>
        <w:ind w:firstLine="540"/>
        <w:jc w:val="both"/>
      </w:pPr>
      <w:r>
        <w:t>12.4. Комиссия рассматривает вторые части заявок до принятия решения о соответствии двух таких заявок на участие в электронном аукционе требованиям, предусмотренным аукционной документацией. Рассмотрение вторых частей заявок начинается с заявки, поданной участником электронного аукциона, предложившим наиболее высокую цену лота, и осуществляется с учетом ранжирования заявок на участие в электронном аукционе.</w:t>
      </w:r>
    </w:p>
    <w:p w:rsidR="004770D2" w:rsidRDefault="004770D2">
      <w:pPr>
        <w:pStyle w:val="ConsPlusNormal"/>
        <w:spacing w:before="220"/>
        <w:ind w:firstLine="540"/>
        <w:jc w:val="both"/>
      </w:pPr>
      <w:r>
        <w:t>12.5. В случае если Комиссией принято решение о соответствии только одной второй части заявки на участие в электронном аукционе требованиям, предусмотренным аукционной документацией, то такой участник признается единственным участником.</w:t>
      </w:r>
    </w:p>
    <w:p w:rsidR="004770D2" w:rsidRDefault="004770D2">
      <w:pPr>
        <w:pStyle w:val="ConsPlusNormal"/>
        <w:spacing w:before="220"/>
        <w:ind w:firstLine="540"/>
        <w:jc w:val="both"/>
      </w:pPr>
      <w:r>
        <w:t>12.6. В случае если Комиссией принято решение о несоответствии требованиям, установленным документацией об электронном аукционе, всех вторых частей заявок на участие в нем или о соответствии указанным требованиям только одной второй части заявки на участие в нем, такой аукцион признается несостоявшимся.</w:t>
      </w:r>
    </w:p>
    <w:p w:rsidR="004770D2" w:rsidRDefault="004770D2">
      <w:pPr>
        <w:pStyle w:val="ConsPlusNormal"/>
        <w:spacing w:before="220"/>
        <w:ind w:firstLine="540"/>
        <w:jc w:val="both"/>
      </w:pPr>
      <w:r>
        <w:t xml:space="preserve">12.7. </w:t>
      </w:r>
      <w:proofErr w:type="gramStart"/>
      <w:r>
        <w:t>В случае принятия решения о соответствии заявок требованиям, установленным аукционной документацией, а также в случае принятия на основании рассмотрения вторых частей заявок, поданных всеми участниками электронного аукциона, решения о соответствии более одной заявки указанным требованиям, Комиссией оформляется протокол подведения итогов электронного аукциона, который подписывается всеми присутствующими на заседании членами Комиссии в день окончания рассмотрения заявок.</w:t>
      </w:r>
      <w:proofErr w:type="gramEnd"/>
    </w:p>
    <w:p w:rsidR="004770D2" w:rsidRDefault="004770D2">
      <w:pPr>
        <w:pStyle w:val="ConsPlusNormal"/>
        <w:spacing w:before="220"/>
        <w:ind w:firstLine="540"/>
        <w:jc w:val="both"/>
      </w:pPr>
      <w:r>
        <w:t xml:space="preserve">12.8. Протокол содержит сведения о порядковых номерах заявок, которые ранжированы по мере убывания и в отношении которых принято решение о соответствии требованиям, установленным аукционной документацией, и об участниках, вторые части </w:t>
      </w:r>
      <w:proofErr w:type="gramStart"/>
      <w:r>
        <w:t>заявок</w:t>
      </w:r>
      <w:proofErr w:type="gramEnd"/>
      <w:r>
        <w:t xml:space="preserve"> которых рассматривались, решение о соответствии или о несоответствии заявок требованиям, установленным аукционной документацией, с обоснованием принятого решения, сведения о решении каждого члена Комиссии о соответствии или о несоответствии заявки требованиям, </w:t>
      </w:r>
      <w:proofErr w:type="gramStart"/>
      <w:r>
        <w:t>установленным аукционной документацией.</w:t>
      </w:r>
      <w:proofErr w:type="gramEnd"/>
    </w:p>
    <w:p w:rsidR="004770D2" w:rsidRDefault="004770D2">
      <w:pPr>
        <w:pStyle w:val="ConsPlusNormal"/>
        <w:spacing w:before="220"/>
        <w:ind w:firstLine="540"/>
        <w:jc w:val="both"/>
      </w:pPr>
      <w:r>
        <w:t>12.9. Участник электронного аукциона, который предложил наиболее высокую цену лота и заявка которого соответствует требованиям аукционной документации, признается победителем электронного аукциона.</w:t>
      </w:r>
    </w:p>
    <w:p w:rsidR="004770D2" w:rsidRDefault="004770D2">
      <w:pPr>
        <w:pStyle w:val="ConsPlusNormal"/>
        <w:spacing w:before="220"/>
        <w:ind w:firstLine="540"/>
        <w:jc w:val="both"/>
      </w:pPr>
      <w:r>
        <w:t>12.10. Право на заключение договора на размещение НТО может быть передано без проведения торгов лицу, подавшему единственную заявку, в случае если указанная заявка соответствует требованиям и условиям, предусмотренным аукционной документацией, на условиях, предусмотренных аукционной документацией, с ценой, равной стартовой цене лота, указанной в информационном извещении о проведении электронного аукциона.</w:t>
      </w:r>
    </w:p>
    <w:p w:rsidR="004770D2" w:rsidRDefault="004770D2">
      <w:pPr>
        <w:pStyle w:val="ConsPlusNormal"/>
        <w:jc w:val="both"/>
      </w:pPr>
      <w:r>
        <w:t>(</w:t>
      </w:r>
      <w:proofErr w:type="gramStart"/>
      <w:r>
        <w:t>п</w:t>
      </w:r>
      <w:proofErr w:type="gramEnd"/>
      <w:r>
        <w:t xml:space="preserve">. 12.10 в ред. </w:t>
      </w:r>
      <w:hyperlink r:id="rId58" w:history="1">
        <w:r>
          <w:rPr>
            <w:color w:val="0000FF"/>
          </w:rPr>
          <w:t>Постановления</w:t>
        </w:r>
      </w:hyperlink>
      <w:r>
        <w:t xml:space="preserve"> администрации муниципального образования "Город Астрахань" от 23.10.2019 N 416)</w:t>
      </w:r>
    </w:p>
    <w:p w:rsidR="004770D2" w:rsidRDefault="004770D2">
      <w:pPr>
        <w:pStyle w:val="ConsPlusNormal"/>
        <w:ind w:firstLine="540"/>
        <w:jc w:val="both"/>
      </w:pPr>
    </w:p>
    <w:p w:rsidR="004770D2" w:rsidRDefault="004770D2">
      <w:pPr>
        <w:pStyle w:val="ConsPlusTitle"/>
        <w:jc w:val="center"/>
        <w:outlineLvl w:val="1"/>
      </w:pPr>
      <w:r>
        <w:t>13. Порядок возврата обеспечения заявки</w:t>
      </w:r>
    </w:p>
    <w:p w:rsidR="004770D2" w:rsidRDefault="004770D2">
      <w:pPr>
        <w:pStyle w:val="ConsPlusNormal"/>
        <w:ind w:firstLine="540"/>
        <w:jc w:val="both"/>
      </w:pPr>
    </w:p>
    <w:p w:rsidR="004770D2" w:rsidRDefault="004770D2">
      <w:pPr>
        <w:pStyle w:val="ConsPlusNormal"/>
        <w:ind w:firstLine="540"/>
        <w:jc w:val="both"/>
      </w:pPr>
      <w:r>
        <w:t>13.1. Денежные средства, внесенные заявителями в качестве обеспечения заявки на счет и заблокированные, возвращаются Оператором ЭП в течение пяти рабочих дней:</w:t>
      </w:r>
    </w:p>
    <w:p w:rsidR="004770D2" w:rsidRDefault="004770D2">
      <w:pPr>
        <w:pStyle w:val="ConsPlusNormal"/>
        <w:spacing w:before="220"/>
        <w:ind w:firstLine="540"/>
        <w:jc w:val="both"/>
      </w:pPr>
      <w:r>
        <w:lastRenderedPageBreak/>
        <w:t>13.1.1. Заявителям - со дня размещения на электронной площадке извещения об отказе от проведения электронного аукциона.</w:t>
      </w:r>
    </w:p>
    <w:p w:rsidR="004770D2" w:rsidRDefault="004770D2">
      <w:pPr>
        <w:pStyle w:val="ConsPlusNormal"/>
        <w:spacing w:before="220"/>
        <w:ind w:firstLine="540"/>
        <w:jc w:val="both"/>
      </w:pPr>
      <w:r>
        <w:t>13.1.2. Заявителю в связи с отзывом заявки - до дня окончания приема заявок.</w:t>
      </w:r>
    </w:p>
    <w:p w:rsidR="004770D2" w:rsidRDefault="004770D2">
      <w:pPr>
        <w:pStyle w:val="ConsPlusNormal"/>
        <w:spacing w:before="220"/>
        <w:ind w:firstLine="540"/>
        <w:jc w:val="both"/>
      </w:pPr>
      <w:r>
        <w:t>13.1.3. Заявителям в случае признания электронного аукциона несостоявшимся - со дня размещения на электронной площадке протокола рассмотрения первых частей заявок.</w:t>
      </w:r>
    </w:p>
    <w:p w:rsidR="004770D2" w:rsidRDefault="004770D2">
      <w:pPr>
        <w:pStyle w:val="ConsPlusNormal"/>
        <w:spacing w:before="220"/>
        <w:ind w:firstLine="540"/>
        <w:jc w:val="both"/>
      </w:pPr>
      <w:r>
        <w:t>13.1.4. Участникам электронного аукциона - со дня размещения на электронной площадке протокола подведения итогов электронного аукциона, за исключением победителя и иного участника электронного аукциона, предложившего наиболее высокую цену лота, следующую после предложенной победителем электронного аукциона цены лота (далее - второй участник).</w:t>
      </w:r>
    </w:p>
    <w:p w:rsidR="004770D2" w:rsidRDefault="004770D2">
      <w:pPr>
        <w:pStyle w:val="ConsPlusNormal"/>
        <w:spacing w:before="220"/>
        <w:ind w:firstLine="540"/>
        <w:jc w:val="both"/>
      </w:pPr>
      <w:r>
        <w:t>13.1.5. Второму участнику - после заключения договора с победителем.</w:t>
      </w:r>
    </w:p>
    <w:p w:rsidR="004770D2" w:rsidRDefault="004770D2">
      <w:pPr>
        <w:pStyle w:val="ConsPlusNormal"/>
        <w:spacing w:before="220"/>
        <w:ind w:firstLine="540"/>
        <w:jc w:val="both"/>
      </w:pPr>
      <w:r>
        <w:t xml:space="preserve">13.2. В случае признания победителя электронного аукциона или второго участника уклонившимися от заключения договора, денежные средства, внесенные такими участниками в качестве обеспечения заявок согласно </w:t>
      </w:r>
      <w:hyperlink w:anchor="P392" w:history="1">
        <w:r>
          <w:rPr>
            <w:color w:val="0000FF"/>
          </w:rPr>
          <w:t>подпункту 7.1.1</w:t>
        </w:r>
      </w:hyperlink>
      <w:r>
        <w:t xml:space="preserve"> настоящего Положения, не возвращаются, а перечисляются Оператором ЭП на счет Уполномоченного органа.</w:t>
      </w:r>
    </w:p>
    <w:p w:rsidR="004770D2" w:rsidRDefault="004770D2">
      <w:pPr>
        <w:pStyle w:val="ConsPlusNormal"/>
        <w:ind w:firstLine="540"/>
        <w:jc w:val="both"/>
      </w:pPr>
    </w:p>
    <w:p w:rsidR="004770D2" w:rsidRDefault="004770D2">
      <w:pPr>
        <w:pStyle w:val="ConsPlusTitle"/>
        <w:jc w:val="center"/>
        <w:outlineLvl w:val="1"/>
      </w:pPr>
      <w:r>
        <w:t>14. Заключение договора по результатам проведения аукциона</w:t>
      </w:r>
    </w:p>
    <w:p w:rsidR="004770D2" w:rsidRDefault="004770D2">
      <w:pPr>
        <w:pStyle w:val="ConsPlusNormal"/>
        <w:ind w:firstLine="540"/>
        <w:jc w:val="both"/>
      </w:pPr>
    </w:p>
    <w:p w:rsidR="004770D2" w:rsidRDefault="004770D2">
      <w:pPr>
        <w:pStyle w:val="ConsPlusNormal"/>
        <w:ind w:firstLine="540"/>
        <w:jc w:val="both"/>
      </w:pPr>
      <w:r>
        <w:t>14.1. Договор заключается:</w:t>
      </w:r>
    </w:p>
    <w:p w:rsidR="004770D2" w:rsidRDefault="004770D2">
      <w:pPr>
        <w:pStyle w:val="ConsPlusNormal"/>
        <w:spacing w:before="220"/>
        <w:ind w:firstLine="540"/>
        <w:jc w:val="both"/>
      </w:pPr>
      <w:bookmarkStart w:id="19" w:name="P504"/>
      <w:bookmarkEnd w:id="19"/>
      <w:r>
        <w:t>14.1.1. С победителем электронного аукциона.</w:t>
      </w:r>
    </w:p>
    <w:p w:rsidR="004770D2" w:rsidRDefault="004770D2">
      <w:pPr>
        <w:pStyle w:val="ConsPlusNormal"/>
        <w:spacing w:before="220"/>
        <w:ind w:firstLine="540"/>
        <w:jc w:val="both"/>
      </w:pPr>
      <w:bookmarkStart w:id="20" w:name="P505"/>
      <w:bookmarkEnd w:id="20"/>
      <w:r>
        <w:t>14.1.2. При уклонении или отказе победителя аукциона от заключения в установленный срок договора - со вторым участником.</w:t>
      </w:r>
    </w:p>
    <w:p w:rsidR="004770D2" w:rsidRDefault="004770D2">
      <w:pPr>
        <w:pStyle w:val="ConsPlusNormal"/>
        <w:spacing w:before="220"/>
        <w:ind w:firstLine="540"/>
        <w:jc w:val="both"/>
      </w:pPr>
      <w:r>
        <w:t>14.1.3. С единственным заявителем, заявка и документы которого признаны Комиссией соответствующими аукционной документации.</w:t>
      </w:r>
    </w:p>
    <w:p w:rsidR="004770D2" w:rsidRDefault="004770D2">
      <w:pPr>
        <w:pStyle w:val="ConsPlusNormal"/>
        <w:spacing w:before="220"/>
        <w:ind w:firstLine="540"/>
        <w:jc w:val="both"/>
      </w:pPr>
      <w:r>
        <w:t>14.1.4. С участником электронного аукциона, который по результатам рассмотрения вторых частей заявок признан Комиссией единственным участником.</w:t>
      </w:r>
    </w:p>
    <w:p w:rsidR="004770D2" w:rsidRDefault="004770D2">
      <w:pPr>
        <w:pStyle w:val="ConsPlusNormal"/>
        <w:spacing w:before="220"/>
        <w:ind w:firstLine="540"/>
        <w:jc w:val="both"/>
      </w:pPr>
      <w:r>
        <w:t xml:space="preserve">14.2. Заключение договора осуществляется в порядке, предусмотренном Гражданским </w:t>
      </w:r>
      <w:hyperlink r:id="rId59" w:history="1">
        <w:r>
          <w:rPr>
            <w:color w:val="0000FF"/>
          </w:rPr>
          <w:t>кодексом</w:t>
        </w:r>
      </w:hyperlink>
      <w:r>
        <w:t xml:space="preserve"> Российской Федерации и иными федеральными законами.</w:t>
      </w:r>
    </w:p>
    <w:p w:rsidR="004770D2" w:rsidRDefault="004770D2">
      <w:pPr>
        <w:pStyle w:val="ConsPlusNormal"/>
        <w:spacing w:before="220"/>
        <w:ind w:firstLine="540"/>
        <w:jc w:val="both"/>
      </w:pPr>
      <w:r>
        <w:t>14.3. Договор заключается не позднее чем через 20 (двадцать) рабочих дней со дня объявления победителя электронного аукциона.</w:t>
      </w:r>
    </w:p>
    <w:p w:rsidR="004770D2" w:rsidRDefault="004770D2">
      <w:pPr>
        <w:pStyle w:val="ConsPlusNormal"/>
        <w:spacing w:before="220"/>
        <w:ind w:firstLine="540"/>
        <w:jc w:val="both"/>
      </w:pPr>
      <w:r>
        <w:t>В случае выявления на месте размещения, указанном в протоколе подведения итогов электронного аукциона, незаконно установленного НТО, администрация соответствующего района города Астрахани проводит работу по демонтажу данного объекта, при этом договор на размещение НТО заключается в срок не позднее 60 календарных дней со дня объявления победителя аукциона.</w:t>
      </w:r>
    </w:p>
    <w:p w:rsidR="004770D2" w:rsidRDefault="004770D2">
      <w:pPr>
        <w:pStyle w:val="ConsPlusNormal"/>
        <w:spacing w:before="220"/>
        <w:ind w:firstLine="540"/>
        <w:jc w:val="both"/>
      </w:pPr>
      <w:r>
        <w:t xml:space="preserve">14.4. Уполномоченный орган в течение 10 (десяти) рабочих дней со дня </w:t>
      </w:r>
      <w:proofErr w:type="gramStart"/>
      <w:r>
        <w:t>размещения протокола подведения итогов электронного аукциона</w:t>
      </w:r>
      <w:proofErr w:type="gramEnd"/>
      <w:r>
        <w:t xml:space="preserve"> на электронной площадке направляет Оператору ЭП проект договора, составляемый путем включения итоговой стоимости лота, предложенной участником электронного аукциона, с которым заключается договор. Оператор ЭП в течение одного часа направляет поступивший проект договора победителю электронного аукциона.</w:t>
      </w:r>
    </w:p>
    <w:p w:rsidR="004770D2" w:rsidRDefault="004770D2">
      <w:pPr>
        <w:pStyle w:val="ConsPlusNormal"/>
        <w:jc w:val="both"/>
      </w:pPr>
      <w:r>
        <w:t xml:space="preserve">(п. 14.4 в ред. </w:t>
      </w:r>
      <w:hyperlink r:id="rId60" w:history="1">
        <w:r>
          <w:rPr>
            <w:color w:val="0000FF"/>
          </w:rPr>
          <w:t>Постановления</w:t>
        </w:r>
      </w:hyperlink>
      <w:r>
        <w:t xml:space="preserve"> администрации муниципального образования "Город Астрахань" от 23.10.2019 N 416)</w:t>
      </w:r>
    </w:p>
    <w:p w:rsidR="004770D2" w:rsidRDefault="004770D2">
      <w:pPr>
        <w:pStyle w:val="ConsPlusNormal"/>
        <w:spacing w:before="220"/>
        <w:ind w:firstLine="540"/>
        <w:jc w:val="both"/>
      </w:pPr>
      <w:bookmarkStart w:id="21" w:name="P513"/>
      <w:bookmarkEnd w:id="21"/>
      <w:r>
        <w:lastRenderedPageBreak/>
        <w:t>14.5. Победитель электронного аукциона в течение 10 (десяти) рабочих дней с момента получения проекта договора направляет Оператору ЭП проект договора, подписанный усиленной электронной подписью лица, имеющего право действовать от имени участника электронного аукциона, в соответствии с условиями функционирования электронных площадок. Оператор ЭП в течение одного часа направляет поступивший от победителя электронного аукциона договор в адрес Уполномоченного органа.</w:t>
      </w:r>
    </w:p>
    <w:p w:rsidR="004770D2" w:rsidRDefault="004770D2">
      <w:pPr>
        <w:pStyle w:val="ConsPlusNormal"/>
        <w:jc w:val="both"/>
      </w:pPr>
      <w:r>
        <w:t xml:space="preserve">(п. 14.5 в ред. </w:t>
      </w:r>
      <w:hyperlink r:id="rId61" w:history="1">
        <w:r>
          <w:rPr>
            <w:color w:val="0000FF"/>
          </w:rPr>
          <w:t>Постановления</w:t>
        </w:r>
      </w:hyperlink>
      <w:r>
        <w:t xml:space="preserve"> администрации муниципального образования "Город Астрахань" от 23.10.2019 N 416)</w:t>
      </w:r>
    </w:p>
    <w:p w:rsidR="004770D2" w:rsidRDefault="004770D2">
      <w:pPr>
        <w:pStyle w:val="ConsPlusNormal"/>
        <w:spacing w:before="220"/>
        <w:ind w:firstLine="540"/>
        <w:jc w:val="both"/>
      </w:pPr>
      <w:bookmarkStart w:id="22" w:name="P515"/>
      <w:bookmarkEnd w:id="22"/>
      <w:r>
        <w:t xml:space="preserve">14.6. Победитель электронного аукциона признается уклонившимся от заключения договора в случае, если в срок, предусмотренный </w:t>
      </w:r>
      <w:hyperlink w:anchor="P513" w:history="1">
        <w:r>
          <w:rPr>
            <w:color w:val="0000FF"/>
          </w:rPr>
          <w:t>пунктом 14.5</w:t>
        </w:r>
      </w:hyperlink>
      <w:r>
        <w:t xml:space="preserve"> Положения, он не направил Уполномоченному органу проект договора, подписанный усиленной электронной подписью лица, имеющего право действовать от имени участника электронного аукциона, в соответствии с условиями функционирования электронных площадок.</w:t>
      </w:r>
    </w:p>
    <w:p w:rsidR="004770D2" w:rsidRDefault="004770D2">
      <w:pPr>
        <w:pStyle w:val="ConsPlusNormal"/>
        <w:spacing w:before="220"/>
        <w:ind w:firstLine="540"/>
        <w:jc w:val="both"/>
      </w:pPr>
      <w:r>
        <w:t xml:space="preserve">14.7. В случае, указанном в </w:t>
      </w:r>
      <w:hyperlink w:anchor="P515" w:history="1">
        <w:r>
          <w:rPr>
            <w:color w:val="0000FF"/>
          </w:rPr>
          <w:t>пункте 14.6</w:t>
        </w:r>
      </w:hyperlink>
      <w:r>
        <w:t xml:space="preserve"> Положения, Уполномоченный орган в течение трех рабочих дней со дня признания победителя уклонившимся от заключения договора направляет Оператору ЭП проект договора для подписания вторым участником.</w:t>
      </w:r>
    </w:p>
    <w:p w:rsidR="004770D2" w:rsidRDefault="004770D2">
      <w:pPr>
        <w:pStyle w:val="ConsPlusNormal"/>
        <w:spacing w:before="220"/>
        <w:ind w:firstLine="540"/>
        <w:jc w:val="both"/>
      </w:pPr>
      <w:r>
        <w:t>14.8. В течение пяти рабочих дней с момента получения проекта договора второй участник направляет Оператору ЭП проект договора, подписанный усиленной электронной подписью лица, имеющего право действовать от имени участника электронного аукциона, в соответствии с условиями функционирования электронных площадок. Оператор ЭП в течение одного часа направляет поступивший от второго участника договор в адрес Уполномоченного органа.</w:t>
      </w:r>
    </w:p>
    <w:p w:rsidR="004770D2" w:rsidRDefault="004770D2">
      <w:pPr>
        <w:pStyle w:val="ConsPlusNormal"/>
        <w:spacing w:before="220"/>
        <w:ind w:firstLine="540"/>
        <w:jc w:val="both"/>
      </w:pPr>
      <w:r>
        <w:t xml:space="preserve">14.9. В случае, указанном в </w:t>
      </w:r>
      <w:hyperlink w:anchor="P515" w:history="1">
        <w:r>
          <w:rPr>
            <w:color w:val="0000FF"/>
          </w:rPr>
          <w:t>пункте 14.6</w:t>
        </w:r>
      </w:hyperlink>
      <w:r>
        <w:t xml:space="preserve"> Положения, победитель электронного аукциона утрачивает право на заключение договора и обеспечение заявки ему не возвращается, а подлежит перечислению Оператором ЭП на счет Уполномоченного органа.</w:t>
      </w:r>
    </w:p>
    <w:p w:rsidR="004770D2" w:rsidRDefault="004770D2">
      <w:pPr>
        <w:pStyle w:val="ConsPlusNormal"/>
        <w:spacing w:before="220"/>
        <w:ind w:firstLine="540"/>
        <w:jc w:val="both"/>
      </w:pPr>
      <w:r>
        <w:t>14.10. В случае отказа от подписания проекта договора вторым участником, он утрачивает право на заключение договора и обеспечение заявки ему не возвращается, а подлежит перечислению Оператором ЭП на счет Уполномоченного органа.</w:t>
      </w:r>
    </w:p>
    <w:p w:rsidR="004770D2" w:rsidRDefault="004770D2">
      <w:pPr>
        <w:pStyle w:val="ConsPlusNormal"/>
        <w:spacing w:before="220"/>
        <w:ind w:firstLine="540"/>
        <w:jc w:val="both"/>
      </w:pPr>
      <w:r>
        <w:t xml:space="preserve">14.11. В случае уклонения от заключения договора по лоту лицами, указанными в </w:t>
      </w:r>
      <w:hyperlink w:anchor="P504" w:history="1">
        <w:r>
          <w:rPr>
            <w:color w:val="0000FF"/>
          </w:rPr>
          <w:t>подпунктах 14.1.1</w:t>
        </w:r>
      </w:hyperlink>
      <w:r>
        <w:t xml:space="preserve">, </w:t>
      </w:r>
      <w:hyperlink w:anchor="P505" w:history="1">
        <w:r>
          <w:rPr>
            <w:color w:val="0000FF"/>
          </w:rPr>
          <w:t>14.1.2</w:t>
        </w:r>
      </w:hyperlink>
      <w:r>
        <w:t xml:space="preserve"> Положения, электронный аукцион по данному лоту признается несостоявшимся и Уполномоченный орган вправе выставить лот на торги повторно.</w:t>
      </w:r>
    </w:p>
    <w:p w:rsidR="004770D2" w:rsidRDefault="004770D2">
      <w:pPr>
        <w:pStyle w:val="ConsPlusNormal"/>
        <w:spacing w:before="220"/>
        <w:ind w:firstLine="540"/>
        <w:jc w:val="both"/>
      </w:pPr>
      <w:r>
        <w:t>14.12. В случае уклонения победителя аукциона или второго участника от заключения договора, Уполномоченный орган вправе обратиться в суд с иском о понуждении таких участников заключить договор, а также о возмещении убытков, причиненных уклонением от заключения договора.</w:t>
      </w:r>
    </w:p>
    <w:p w:rsidR="004770D2" w:rsidRDefault="004770D2">
      <w:pPr>
        <w:pStyle w:val="ConsPlusNormal"/>
        <w:ind w:firstLine="540"/>
        <w:jc w:val="both"/>
      </w:pPr>
    </w:p>
    <w:p w:rsidR="004770D2" w:rsidRDefault="004770D2">
      <w:pPr>
        <w:pStyle w:val="ConsPlusTitle"/>
        <w:jc w:val="center"/>
        <w:outlineLvl w:val="1"/>
      </w:pPr>
      <w:r>
        <w:t xml:space="preserve">15. Порядок обжалования действий оператора </w:t>
      </w:r>
      <w:proofErr w:type="gramStart"/>
      <w:r>
        <w:t>электронной</w:t>
      </w:r>
      <w:proofErr w:type="gramEnd"/>
    </w:p>
    <w:p w:rsidR="004770D2" w:rsidRDefault="004770D2">
      <w:pPr>
        <w:pStyle w:val="ConsPlusTitle"/>
        <w:jc w:val="center"/>
      </w:pPr>
      <w:r>
        <w:t>площадки, постоянно действующей комиссии по организации</w:t>
      </w:r>
    </w:p>
    <w:p w:rsidR="004770D2" w:rsidRDefault="004770D2">
      <w:pPr>
        <w:pStyle w:val="ConsPlusTitle"/>
        <w:jc w:val="center"/>
      </w:pPr>
      <w:r>
        <w:t>и проведению аукциона на право размещения НТО на территории</w:t>
      </w:r>
    </w:p>
    <w:p w:rsidR="004770D2" w:rsidRDefault="004770D2">
      <w:pPr>
        <w:pStyle w:val="ConsPlusTitle"/>
        <w:jc w:val="center"/>
      </w:pPr>
      <w:r>
        <w:t>муниципального образования "Город Астрахань" и ее решений</w:t>
      </w:r>
    </w:p>
    <w:p w:rsidR="004770D2" w:rsidRDefault="004770D2">
      <w:pPr>
        <w:pStyle w:val="ConsPlusNormal"/>
        <w:ind w:firstLine="540"/>
        <w:jc w:val="both"/>
      </w:pPr>
    </w:p>
    <w:p w:rsidR="004770D2" w:rsidRDefault="004770D2">
      <w:pPr>
        <w:pStyle w:val="ConsPlusNormal"/>
        <w:ind w:firstLine="540"/>
        <w:jc w:val="both"/>
      </w:pPr>
      <w:r>
        <w:t>15.1. Действия оператора, Комисс</w:t>
      </w:r>
      <w:proofErr w:type="gramStart"/>
      <w:r>
        <w:t>ии и ее</w:t>
      </w:r>
      <w:proofErr w:type="gramEnd"/>
      <w:r>
        <w:t xml:space="preserve"> решения обжалуются в надзорные органы, суд в сроки и порядке, предусмотренные действующим законодательством.</w:t>
      </w:r>
    </w:p>
    <w:p w:rsidR="004770D2" w:rsidRDefault="004770D2">
      <w:pPr>
        <w:pStyle w:val="ConsPlusNormal"/>
        <w:jc w:val="right"/>
      </w:pPr>
    </w:p>
    <w:p w:rsidR="004770D2" w:rsidRDefault="004770D2">
      <w:pPr>
        <w:pStyle w:val="ConsPlusNormal"/>
        <w:jc w:val="right"/>
      </w:pPr>
    </w:p>
    <w:p w:rsidR="004770D2" w:rsidRDefault="004770D2">
      <w:pPr>
        <w:pStyle w:val="ConsPlusNormal"/>
        <w:jc w:val="right"/>
      </w:pPr>
    </w:p>
    <w:p w:rsidR="004770D2" w:rsidRDefault="004770D2">
      <w:pPr>
        <w:pStyle w:val="ConsPlusNormal"/>
        <w:jc w:val="right"/>
      </w:pPr>
    </w:p>
    <w:p w:rsidR="004770D2" w:rsidRDefault="004770D2">
      <w:pPr>
        <w:pStyle w:val="ConsPlusNormal"/>
        <w:jc w:val="right"/>
      </w:pPr>
    </w:p>
    <w:p w:rsidR="004770D2" w:rsidRDefault="004770D2">
      <w:pPr>
        <w:pStyle w:val="ConsPlusNormal"/>
        <w:jc w:val="right"/>
        <w:outlineLvl w:val="0"/>
      </w:pPr>
      <w:r>
        <w:t>Утверждена</w:t>
      </w:r>
    </w:p>
    <w:p w:rsidR="004770D2" w:rsidRDefault="004770D2">
      <w:pPr>
        <w:pStyle w:val="ConsPlusNormal"/>
        <w:jc w:val="right"/>
      </w:pPr>
      <w:r>
        <w:lastRenderedPageBreak/>
        <w:t>Постановлением администрации</w:t>
      </w:r>
    </w:p>
    <w:p w:rsidR="004770D2" w:rsidRDefault="004770D2">
      <w:pPr>
        <w:pStyle w:val="ConsPlusNormal"/>
        <w:jc w:val="right"/>
      </w:pPr>
      <w:r>
        <w:t>муниципального образования</w:t>
      </w:r>
    </w:p>
    <w:p w:rsidR="004770D2" w:rsidRDefault="004770D2">
      <w:pPr>
        <w:pStyle w:val="ConsPlusNormal"/>
        <w:jc w:val="right"/>
      </w:pPr>
      <w:r>
        <w:t>"Город Астрахань"</w:t>
      </w:r>
    </w:p>
    <w:p w:rsidR="004770D2" w:rsidRDefault="004770D2">
      <w:pPr>
        <w:pStyle w:val="ConsPlusNormal"/>
        <w:jc w:val="right"/>
      </w:pPr>
      <w:r>
        <w:t>от 21 марта 2019 г. N 119</w:t>
      </w:r>
    </w:p>
    <w:p w:rsidR="004770D2" w:rsidRDefault="004770D2">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770D2">
        <w:trPr>
          <w:jc w:val="center"/>
        </w:trPr>
        <w:tc>
          <w:tcPr>
            <w:tcW w:w="9294" w:type="dxa"/>
            <w:tcBorders>
              <w:top w:val="nil"/>
              <w:left w:val="single" w:sz="24" w:space="0" w:color="CED3F1"/>
              <w:bottom w:val="nil"/>
              <w:right w:val="single" w:sz="24" w:space="0" w:color="F4F3F8"/>
            </w:tcBorders>
            <w:shd w:val="clear" w:color="auto" w:fill="F4F3F8"/>
          </w:tcPr>
          <w:p w:rsidR="004770D2" w:rsidRDefault="004770D2">
            <w:pPr>
              <w:pStyle w:val="ConsPlusNormal"/>
              <w:jc w:val="center"/>
            </w:pPr>
            <w:r>
              <w:rPr>
                <w:color w:val="392C69"/>
              </w:rPr>
              <w:t>Список изменяющих документов</w:t>
            </w:r>
          </w:p>
          <w:p w:rsidR="004770D2" w:rsidRDefault="004770D2">
            <w:pPr>
              <w:pStyle w:val="ConsPlusNormal"/>
              <w:jc w:val="center"/>
            </w:pPr>
            <w:proofErr w:type="gramStart"/>
            <w:r>
              <w:rPr>
                <w:color w:val="392C69"/>
              </w:rPr>
              <w:t xml:space="preserve">(в ред. </w:t>
            </w:r>
            <w:hyperlink r:id="rId62" w:history="1">
              <w:r>
                <w:rPr>
                  <w:color w:val="0000FF"/>
                </w:rPr>
                <w:t>Постановления</w:t>
              </w:r>
            </w:hyperlink>
            <w:r>
              <w:rPr>
                <w:color w:val="392C69"/>
              </w:rPr>
              <w:t xml:space="preserve"> администрации муниципального образования</w:t>
            </w:r>
            <w:proofErr w:type="gramEnd"/>
          </w:p>
          <w:p w:rsidR="004770D2" w:rsidRDefault="004770D2">
            <w:pPr>
              <w:pStyle w:val="ConsPlusNormal"/>
              <w:jc w:val="center"/>
            </w:pPr>
            <w:proofErr w:type="gramStart"/>
            <w:r>
              <w:rPr>
                <w:color w:val="392C69"/>
              </w:rPr>
              <w:t>"Город Астрахань" от 23.10.2019 N 416)</w:t>
            </w:r>
            <w:proofErr w:type="gramEnd"/>
          </w:p>
        </w:tc>
      </w:tr>
    </w:tbl>
    <w:p w:rsidR="004770D2" w:rsidRDefault="004770D2">
      <w:pPr>
        <w:pStyle w:val="ConsPlusNormal"/>
        <w:jc w:val="center"/>
      </w:pPr>
    </w:p>
    <w:p w:rsidR="004770D2" w:rsidRDefault="004770D2">
      <w:pPr>
        <w:pStyle w:val="ConsPlusNonformat"/>
        <w:jc w:val="both"/>
      </w:pPr>
      <w:bookmarkStart w:id="23" w:name="P543"/>
      <w:bookmarkEnd w:id="23"/>
      <w:r>
        <w:t xml:space="preserve">                   Типовая форма договора на размещение</w:t>
      </w:r>
    </w:p>
    <w:p w:rsidR="004770D2" w:rsidRDefault="004770D2">
      <w:pPr>
        <w:pStyle w:val="ConsPlusNonformat"/>
        <w:jc w:val="both"/>
      </w:pPr>
      <w:r>
        <w:t xml:space="preserve">          нестационарного торгового объекта по результатам торгов</w:t>
      </w:r>
    </w:p>
    <w:p w:rsidR="004770D2" w:rsidRDefault="004770D2">
      <w:pPr>
        <w:pStyle w:val="ConsPlusNonformat"/>
        <w:jc w:val="both"/>
      </w:pPr>
    </w:p>
    <w:p w:rsidR="004770D2" w:rsidRDefault="004770D2">
      <w:pPr>
        <w:pStyle w:val="ConsPlusNonformat"/>
        <w:jc w:val="both"/>
      </w:pPr>
      <w:r>
        <w:t xml:space="preserve">    г. Астрахань                                   "__" __________ 20 __ г.</w:t>
      </w:r>
    </w:p>
    <w:p w:rsidR="004770D2" w:rsidRDefault="004770D2">
      <w:pPr>
        <w:pStyle w:val="ConsPlusNonformat"/>
        <w:jc w:val="both"/>
      </w:pPr>
    </w:p>
    <w:p w:rsidR="004770D2" w:rsidRDefault="004770D2">
      <w:pPr>
        <w:pStyle w:val="ConsPlusNonformat"/>
        <w:jc w:val="both"/>
      </w:pPr>
      <w:r>
        <w:t xml:space="preserve">    Управление   торговли  и  поддержки  предпринимательства  администрации</w:t>
      </w:r>
    </w:p>
    <w:p w:rsidR="004770D2" w:rsidRDefault="004770D2">
      <w:pPr>
        <w:pStyle w:val="ConsPlusNonformat"/>
        <w:jc w:val="both"/>
      </w:pPr>
      <w:r>
        <w:t>муниципального  образования  "Город Астрахань" в лице начальника управления</w:t>
      </w:r>
    </w:p>
    <w:p w:rsidR="004770D2" w:rsidRDefault="004770D2">
      <w:pPr>
        <w:pStyle w:val="ConsPlusNonformat"/>
        <w:jc w:val="both"/>
      </w:pPr>
      <w:r>
        <w:t>торговли и поддержки предпринимательства _________________________________,</w:t>
      </w:r>
    </w:p>
    <w:p w:rsidR="004770D2" w:rsidRDefault="004770D2">
      <w:pPr>
        <w:pStyle w:val="ConsPlusNonformat"/>
        <w:jc w:val="both"/>
      </w:pPr>
      <w:proofErr w:type="gramStart"/>
      <w:r>
        <w:t>действующего</w:t>
      </w:r>
      <w:proofErr w:type="gramEnd"/>
      <w:r>
        <w:t xml:space="preserve"> на основании ____________________________________, именуемое в</w:t>
      </w:r>
    </w:p>
    <w:p w:rsidR="004770D2" w:rsidRDefault="004770D2">
      <w:pPr>
        <w:pStyle w:val="ConsPlusNonformat"/>
        <w:jc w:val="both"/>
      </w:pPr>
      <w:proofErr w:type="gramStart"/>
      <w:r>
        <w:t>дальнейшем</w:t>
      </w:r>
      <w:proofErr w:type="gramEnd"/>
      <w:r>
        <w:t xml:space="preserve"> "Сторона-1", с одной стороны, и ________________________________</w:t>
      </w:r>
    </w:p>
    <w:p w:rsidR="004770D2" w:rsidRDefault="004770D2">
      <w:pPr>
        <w:pStyle w:val="ConsPlusNonformat"/>
        <w:jc w:val="both"/>
      </w:pPr>
      <w:r>
        <w:t xml:space="preserve">в лице ________________________________________, </w:t>
      </w:r>
      <w:proofErr w:type="gramStart"/>
      <w:r>
        <w:t>действующего</w:t>
      </w:r>
      <w:proofErr w:type="gramEnd"/>
      <w:r>
        <w:t xml:space="preserve">  на основании</w:t>
      </w:r>
    </w:p>
    <w:p w:rsidR="004770D2" w:rsidRDefault="004770D2">
      <w:pPr>
        <w:pStyle w:val="ConsPlusNonformat"/>
        <w:jc w:val="both"/>
      </w:pPr>
      <w:r>
        <w:t>______________________________________, именуемое в дальнейшем "Сторона-2",</w:t>
      </w:r>
    </w:p>
    <w:p w:rsidR="004770D2" w:rsidRDefault="004770D2">
      <w:pPr>
        <w:pStyle w:val="ConsPlusNonformat"/>
        <w:jc w:val="both"/>
      </w:pPr>
      <w:r>
        <w:t>с  другой  стороны,  вместе  именуемые "Стороны", по результатам проведения</w:t>
      </w:r>
    </w:p>
    <w:p w:rsidR="004770D2" w:rsidRDefault="004770D2">
      <w:pPr>
        <w:pStyle w:val="ConsPlusNonformat"/>
        <w:jc w:val="both"/>
      </w:pPr>
      <w:r>
        <w:t>торгов на право заключения договора на размещение нестационарного торгового</w:t>
      </w:r>
    </w:p>
    <w:p w:rsidR="004770D2" w:rsidRDefault="004770D2">
      <w:pPr>
        <w:pStyle w:val="ConsPlusNonformat"/>
        <w:jc w:val="both"/>
      </w:pPr>
      <w:proofErr w:type="gramStart"/>
      <w:r>
        <w:t>объекта  (полное наименование торгов и реквизиты постановления о проведении</w:t>
      </w:r>
      <w:proofErr w:type="gramEnd"/>
    </w:p>
    <w:p w:rsidR="004770D2" w:rsidRDefault="004770D2">
      <w:pPr>
        <w:pStyle w:val="ConsPlusNonformat"/>
        <w:jc w:val="both"/>
      </w:pPr>
      <w:r>
        <w:t>торгов) и на основании протокола о результатах торгов от "__" ______ 20 __</w:t>
      </w:r>
    </w:p>
    <w:p w:rsidR="004770D2" w:rsidRDefault="004770D2">
      <w:pPr>
        <w:pStyle w:val="ConsPlusNonformat"/>
        <w:jc w:val="both"/>
      </w:pPr>
      <w:r>
        <w:t>N __________ заключили настоящий договор (далее - Договор) о нижеследующем:</w:t>
      </w:r>
    </w:p>
    <w:p w:rsidR="004770D2" w:rsidRDefault="004770D2">
      <w:pPr>
        <w:pStyle w:val="ConsPlusNonformat"/>
        <w:jc w:val="both"/>
      </w:pPr>
    </w:p>
    <w:p w:rsidR="004770D2" w:rsidRDefault="004770D2">
      <w:pPr>
        <w:pStyle w:val="ConsPlusNonformat"/>
        <w:jc w:val="both"/>
      </w:pPr>
      <w:r>
        <w:t xml:space="preserve">                            1. Предмет Договора</w:t>
      </w:r>
    </w:p>
    <w:p w:rsidR="004770D2" w:rsidRDefault="004770D2">
      <w:pPr>
        <w:pStyle w:val="ConsPlusNonformat"/>
        <w:jc w:val="both"/>
      </w:pPr>
    </w:p>
    <w:p w:rsidR="004770D2" w:rsidRDefault="004770D2">
      <w:pPr>
        <w:pStyle w:val="ConsPlusNonformat"/>
        <w:jc w:val="both"/>
      </w:pPr>
      <w:bookmarkStart w:id="24" w:name="P563"/>
      <w:bookmarkEnd w:id="24"/>
      <w:r>
        <w:t xml:space="preserve">    1.1.  Сторона-1 предоставляет Стороне-2 право на заключение договора </w:t>
      </w:r>
      <w:proofErr w:type="gramStart"/>
      <w:r>
        <w:t>на</w:t>
      </w:r>
      <w:proofErr w:type="gramEnd"/>
    </w:p>
    <w:p w:rsidR="004770D2" w:rsidRDefault="004770D2">
      <w:pPr>
        <w:pStyle w:val="ConsPlusNonformat"/>
        <w:jc w:val="both"/>
      </w:pPr>
      <w:r>
        <w:t>размещение  нестационарного  торгового объекта на территории муниципального</w:t>
      </w:r>
    </w:p>
    <w:p w:rsidR="004770D2" w:rsidRDefault="004770D2">
      <w:pPr>
        <w:pStyle w:val="ConsPlusNonformat"/>
        <w:jc w:val="both"/>
      </w:pPr>
      <w:r>
        <w:t>образования   "Город   Астрахань"   (далее   -   НТО)   для   осуществления</w:t>
      </w:r>
    </w:p>
    <w:p w:rsidR="004770D2" w:rsidRDefault="004770D2">
      <w:pPr>
        <w:pStyle w:val="ConsPlusNonformat"/>
        <w:jc w:val="both"/>
      </w:pPr>
      <w:r>
        <w:t>___________________________________________________________________________</w:t>
      </w:r>
    </w:p>
    <w:p w:rsidR="004770D2" w:rsidRDefault="004770D2">
      <w:pPr>
        <w:pStyle w:val="ConsPlusNonformat"/>
        <w:jc w:val="both"/>
      </w:pPr>
      <w:r>
        <w:t xml:space="preserve">              (вид деятельности, группа реализуемых товаров)</w:t>
      </w:r>
    </w:p>
    <w:p w:rsidR="004770D2" w:rsidRDefault="004770D2">
      <w:pPr>
        <w:pStyle w:val="ConsPlusNonformat"/>
        <w:jc w:val="both"/>
      </w:pPr>
      <w:r>
        <w:t>общей  площадью  _________  кв.  м  в  соответствии  со  Схемой  размещения</w:t>
      </w:r>
    </w:p>
    <w:p w:rsidR="004770D2" w:rsidRDefault="004770D2">
      <w:pPr>
        <w:pStyle w:val="ConsPlusNonformat"/>
        <w:jc w:val="both"/>
      </w:pPr>
      <w:r>
        <w:t>нестационарных  торговых  объектов на территории муниципального образования</w:t>
      </w:r>
    </w:p>
    <w:p w:rsidR="004770D2" w:rsidRDefault="004770D2">
      <w:pPr>
        <w:pStyle w:val="ConsPlusNonformat"/>
        <w:jc w:val="both"/>
      </w:pPr>
      <w:r>
        <w:t xml:space="preserve">"Город   Астрахань"   (далее   -   Схема   размещения   НТО),  </w:t>
      </w:r>
      <w:proofErr w:type="gramStart"/>
      <w:r>
        <w:t>утвержденной</w:t>
      </w:r>
      <w:proofErr w:type="gramEnd"/>
    </w:p>
    <w:p w:rsidR="004770D2" w:rsidRDefault="004770D2">
      <w:pPr>
        <w:pStyle w:val="ConsPlusNonformat"/>
        <w:jc w:val="both"/>
      </w:pPr>
      <w:r>
        <w:t>постановлением администрации  муниципального  образования "Город Астрахань"</w:t>
      </w:r>
    </w:p>
    <w:p w:rsidR="004770D2" w:rsidRDefault="004770D2">
      <w:pPr>
        <w:pStyle w:val="ConsPlusNonformat"/>
        <w:jc w:val="both"/>
      </w:pPr>
      <w:r>
        <w:t>от ____________ N _____, на участке по адресному ориентиру: _______________</w:t>
      </w:r>
    </w:p>
    <w:p w:rsidR="004770D2" w:rsidRDefault="004770D2">
      <w:pPr>
        <w:pStyle w:val="ConsPlusNonformat"/>
        <w:jc w:val="both"/>
      </w:pPr>
      <w:r>
        <w:t>___________________________________________________________________________</w:t>
      </w:r>
    </w:p>
    <w:p w:rsidR="004770D2" w:rsidRDefault="004770D2">
      <w:pPr>
        <w:pStyle w:val="ConsPlusNonformat"/>
        <w:jc w:val="both"/>
      </w:pPr>
      <w:r>
        <w:t xml:space="preserve">                       (место расположения объекта)</w:t>
      </w:r>
    </w:p>
    <w:p w:rsidR="004770D2" w:rsidRDefault="004770D2">
      <w:pPr>
        <w:pStyle w:val="ConsPlusNonformat"/>
        <w:jc w:val="both"/>
      </w:pPr>
    </w:p>
    <w:p w:rsidR="004770D2" w:rsidRDefault="004770D2">
      <w:pPr>
        <w:pStyle w:val="ConsPlusNonformat"/>
        <w:jc w:val="both"/>
      </w:pPr>
      <w:r>
        <w:t xml:space="preserve">                      2. Права и обязанности Сторон</w:t>
      </w:r>
    </w:p>
    <w:p w:rsidR="004770D2" w:rsidRDefault="004770D2">
      <w:pPr>
        <w:pStyle w:val="ConsPlusNonformat"/>
        <w:jc w:val="both"/>
      </w:pPr>
    </w:p>
    <w:p w:rsidR="004770D2" w:rsidRDefault="004770D2">
      <w:pPr>
        <w:pStyle w:val="ConsPlusNonformat"/>
        <w:jc w:val="both"/>
      </w:pPr>
      <w:r>
        <w:t xml:space="preserve">    2.1. Сторона-1 вправе:</w:t>
      </w:r>
    </w:p>
    <w:p w:rsidR="004770D2" w:rsidRDefault="004770D2">
      <w:pPr>
        <w:pStyle w:val="ConsPlusNonformat"/>
        <w:jc w:val="both"/>
      </w:pPr>
      <w:r>
        <w:t xml:space="preserve">    2.1.1.   Осуществлять   </w:t>
      </w:r>
      <w:proofErr w:type="gramStart"/>
      <w:r>
        <w:t>контроль   за</w:t>
      </w:r>
      <w:proofErr w:type="gramEnd"/>
      <w:r>
        <w:t xml:space="preserve">  выполнением  Стороной-2  условий</w:t>
      </w:r>
    </w:p>
    <w:p w:rsidR="004770D2" w:rsidRDefault="004770D2">
      <w:pPr>
        <w:pStyle w:val="ConsPlusNonformat"/>
        <w:jc w:val="both"/>
      </w:pPr>
      <w:r>
        <w:t>настоящего  Договора  и  требований нормативно-правовых актов, регулирующих</w:t>
      </w:r>
    </w:p>
    <w:p w:rsidR="004770D2" w:rsidRDefault="004770D2">
      <w:pPr>
        <w:pStyle w:val="ConsPlusNonformat"/>
        <w:jc w:val="both"/>
      </w:pPr>
      <w:r>
        <w:t>размещение НТО.</w:t>
      </w:r>
    </w:p>
    <w:p w:rsidR="004770D2" w:rsidRDefault="004770D2">
      <w:pPr>
        <w:pStyle w:val="ConsPlusNonformat"/>
        <w:jc w:val="both"/>
      </w:pPr>
      <w:r>
        <w:t xml:space="preserve">    2.1.2.   Отказаться  в  одностороннем  порядке  от  исполнения  условий</w:t>
      </w:r>
    </w:p>
    <w:p w:rsidR="004770D2" w:rsidRDefault="004770D2">
      <w:pPr>
        <w:pStyle w:val="ConsPlusNonformat"/>
        <w:jc w:val="both"/>
      </w:pPr>
      <w:r>
        <w:t>настоящего  Договора  в  случаях  и  порядке, которые установлены настоящим</w:t>
      </w:r>
    </w:p>
    <w:p w:rsidR="004770D2" w:rsidRDefault="004770D2">
      <w:pPr>
        <w:pStyle w:val="ConsPlusNonformat"/>
        <w:jc w:val="both"/>
      </w:pPr>
      <w:r>
        <w:t>Договором и действующим законодательством Российской Федерации.</w:t>
      </w:r>
    </w:p>
    <w:p w:rsidR="004770D2" w:rsidRDefault="004770D2">
      <w:pPr>
        <w:pStyle w:val="ConsPlusNonformat"/>
        <w:jc w:val="both"/>
      </w:pPr>
      <w:r>
        <w:t xml:space="preserve">    2.2.  Сторона-1  предоставляет  Стороне-2  право  на размещение НТО </w:t>
      </w:r>
      <w:proofErr w:type="gramStart"/>
      <w:r>
        <w:t>по</w:t>
      </w:r>
      <w:proofErr w:type="gramEnd"/>
    </w:p>
    <w:p w:rsidR="004770D2" w:rsidRDefault="004770D2">
      <w:pPr>
        <w:pStyle w:val="ConsPlusNonformat"/>
        <w:jc w:val="both"/>
      </w:pPr>
      <w:r>
        <w:t>адресному  ориентиру,  указанному  в пункте 1.1 настоящего Договора. Право,</w:t>
      </w:r>
    </w:p>
    <w:p w:rsidR="004770D2" w:rsidRDefault="004770D2">
      <w:pPr>
        <w:pStyle w:val="ConsPlusNonformat"/>
        <w:jc w:val="both"/>
      </w:pPr>
      <w:proofErr w:type="gramStart"/>
      <w:r>
        <w:t>предоставленное</w:t>
      </w:r>
      <w:proofErr w:type="gramEnd"/>
      <w:r>
        <w:t xml:space="preserve">  Стороне-2  по  настоящему Договору, не может быть передано</w:t>
      </w:r>
    </w:p>
    <w:p w:rsidR="004770D2" w:rsidRDefault="004770D2">
      <w:pPr>
        <w:pStyle w:val="ConsPlusNonformat"/>
        <w:jc w:val="both"/>
      </w:pPr>
      <w:r>
        <w:t>другим лицам, за исключением случая получения данного права по наследству.</w:t>
      </w:r>
    </w:p>
    <w:p w:rsidR="004770D2" w:rsidRDefault="004770D2">
      <w:pPr>
        <w:pStyle w:val="ConsPlusNonformat"/>
        <w:jc w:val="both"/>
      </w:pPr>
      <w:r>
        <w:t xml:space="preserve">    2.3.   Сторона-2  вправе  досрочно  отказаться  от  исполнения  условий</w:t>
      </w:r>
    </w:p>
    <w:p w:rsidR="004770D2" w:rsidRDefault="004770D2">
      <w:pPr>
        <w:pStyle w:val="ConsPlusNonformat"/>
        <w:jc w:val="both"/>
      </w:pPr>
      <w:r>
        <w:t>настоящего  Договора  по  основаниям  и  в  порядке,  которые предусмотрены</w:t>
      </w:r>
    </w:p>
    <w:p w:rsidR="004770D2" w:rsidRDefault="004770D2">
      <w:pPr>
        <w:pStyle w:val="ConsPlusNonformat"/>
        <w:jc w:val="both"/>
      </w:pPr>
      <w:r>
        <w:t>настоящим Договором и действующим законодательством Российской Федерации.</w:t>
      </w:r>
    </w:p>
    <w:p w:rsidR="004770D2" w:rsidRDefault="004770D2">
      <w:pPr>
        <w:pStyle w:val="ConsPlusNonformat"/>
        <w:jc w:val="both"/>
      </w:pPr>
      <w:r>
        <w:t xml:space="preserve">    2.4. Сторона-2 обязана:</w:t>
      </w:r>
    </w:p>
    <w:p w:rsidR="004770D2" w:rsidRDefault="004770D2">
      <w:pPr>
        <w:pStyle w:val="ConsPlusNonformat"/>
        <w:jc w:val="both"/>
      </w:pPr>
      <w:r>
        <w:t xml:space="preserve">    2.4.1.   Обеспечить   установку   НТО   в   соответствии   с  проектом,</w:t>
      </w:r>
    </w:p>
    <w:p w:rsidR="004770D2" w:rsidRDefault="004770D2">
      <w:pPr>
        <w:pStyle w:val="ConsPlusNonformat"/>
        <w:jc w:val="both"/>
      </w:pPr>
      <w:r>
        <w:t xml:space="preserve">разработанным  в  соответствии  с  Типовым  проектом  или  согласованным  </w:t>
      </w:r>
      <w:proofErr w:type="gramStart"/>
      <w:r>
        <w:t>с</w:t>
      </w:r>
      <w:proofErr w:type="gramEnd"/>
    </w:p>
    <w:p w:rsidR="004770D2" w:rsidRDefault="004770D2">
      <w:pPr>
        <w:pStyle w:val="ConsPlusNonformat"/>
        <w:jc w:val="both"/>
      </w:pPr>
      <w:r>
        <w:lastRenderedPageBreak/>
        <w:t>управлением    по    строительству,    архитектуре   и   градостроительству</w:t>
      </w:r>
    </w:p>
    <w:p w:rsidR="004770D2" w:rsidRDefault="004770D2">
      <w:pPr>
        <w:pStyle w:val="ConsPlusNonformat"/>
        <w:jc w:val="both"/>
      </w:pPr>
      <w:r>
        <w:t>администрации   муниципального   образования   "Город  Астрахань",  который</w:t>
      </w:r>
    </w:p>
    <w:p w:rsidR="004770D2" w:rsidRDefault="004770D2">
      <w:pPr>
        <w:pStyle w:val="ConsPlusNonformat"/>
        <w:jc w:val="both"/>
      </w:pPr>
      <w:r>
        <w:t>предъявить  к  приемке  в  течение  шестидесяти календарных дней приемочной</w:t>
      </w:r>
    </w:p>
    <w:p w:rsidR="004770D2" w:rsidRDefault="004770D2">
      <w:pPr>
        <w:pStyle w:val="ConsPlusNonformat"/>
        <w:jc w:val="both"/>
      </w:pPr>
      <w:r>
        <w:t>комиссии.</w:t>
      </w:r>
    </w:p>
    <w:p w:rsidR="004770D2" w:rsidRDefault="004770D2">
      <w:pPr>
        <w:pStyle w:val="ConsPlusNonformat"/>
        <w:jc w:val="both"/>
      </w:pPr>
      <w:r>
        <w:t xml:space="preserve">    2.4.2.  Своевременно и в полном объеме производить оплату </w:t>
      </w:r>
      <w:proofErr w:type="gramStart"/>
      <w:r>
        <w:t>по настоящему</w:t>
      </w:r>
      <w:proofErr w:type="gramEnd"/>
    </w:p>
    <w:p w:rsidR="004770D2" w:rsidRDefault="004770D2">
      <w:pPr>
        <w:pStyle w:val="ConsPlusNonformat"/>
        <w:jc w:val="both"/>
      </w:pPr>
      <w:r>
        <w:t>Договору.</w:t>
      </w:r>
    </w:p>
    <w:p w:rsidR="004770D2" w:rsidRDefault="004770D2">
      <w:pPr>
        <w:pStyle w:val="ConsPlusNonformat"/>
        <w:jc w:val="both"/>
      </w:pPr>
      <w:bookmarkStart w:id="25" w:name="P601"/>
      <w:bookmarkEnd w:id="25"/>
      <w:r>
        <w:t xml:space="preserve">    2.4.3.   Использовать  НТО  по  назначению,  указанному  в  </w:t>
      </w:r>
      <w:hyperlink w:anchor="P563" w:history="1">
        <w:r>
          <w:rPr>
            <w:color w:val="0000FF"/>
          </w:rPr>
          <w:t>пункте  1.1</w:t>
        </w:r>
      </w:hyperlink>
    </w:p>
    <w:p w:rsidR="004770D2" w:rsidRDefault="004770D2">
      <w:pPr>
        <w:pStyle w:val="ConsPlusNonformat"/>
        <w:jc w:val="both"/>
      </w:pPr>
      <w:r>
        <w:t>настоящего Договора.</w:t>
      </w:r>
    </w:p>
    <w:p w:rsidR="004770D2" w:rsidRDefault="004770D2">
      <w:pPr>
        <w:pStyle w:val="ConsPlusNonformat"/>
        <w:jc w:val="both"/>
      </w:pPr>
      <w:bookmarkStart w:id="26" w:name="P603"/>
      <w:bookmarkEnd w:id="26"/>
      <w:r>
        <w:t xml:space="preserve">    2.4.4.   Обеспечить   сохранение   внешнего   вида   согласно  проекту,</w:t>
      </w:r>
    </w:p>
    <w:p w:rsidR="004770D2" w:rsidRDefault="004770D2">
      <w:pPr>
        <w:pStyle w:val="ConsPlusNonformat"/>
        <w:jc w:val="both"/>
      </w:pPr>
      <w:r>
        <w:t>местоположения и размеров НТО в течение установленного периода размещения.</w:t>
      </w:r>
    </w:p>
    <w:p w:rsidR="004770D2" w:rsidRDefault="004770D2">
      <w:pPr>
        <w:pStyle w:val="ConsPlusNonformat"/>
        <w:jc w:val="both"/>
      </w:pPr>
      <w:r>
        <w:t xml:space="preserve">    2.4.5.  Обеспечить  соблюдение санитарных норм и правил, вывоз мусора и</w:t>
      </w:r>
    </w:p>
    <w:p w:rsidR="004770D2" w:rsidRDefault="004770D2">
      <w:pPr>
        <w:pStyle w:val="ConsPlusNonformat"/>
        <w:jc w:val="both"/>
      </w:pPr>
      <w:r>
        <w:t>иных  отходов, образовавшихся в результате использования НТО, с заключением</w:t>
      </w:r>
    </w:p>
    <w:p w:rsidR="004770D2" w:rsidRDefault="004770D2">
      <w:pPr>
        <w:pStyle w:val="ConsPlusNonformat"/>
        <w:jc w:val="both"/>
      </w:pPr>
      <w:r>
        <w:t>соответствующих договоров.</w:t>
      </w:r>
    </w:p>
    <w:p w:rsidR="004770D2" w:rsidRDefault="004770D2">
      <w:pPr>
        <w:pStyle w:val="ConsPlusNonformat"/>
        <w:jc w:val="both"/>
      </w:pPr>
      <w:r>
        <w:t xml:space="preserve">    2.4.6.  При  осуществлении  хозяйственной деятельности с использованием</w:t>
      </w:r>
    </w:p>
    <w:p w:rsidR="004770D2" w:rsidRDefault="004770D2">
      <w:pPr>
        <w:pStyle w:val="ConsPlusNonformat"/>
        <w:jc w:val="both"/>
      </w:pPr>
      <w:r>
        <w:t xml:space="preserve">НТО обеспечить соблюдение требований </w:t>
      </w:r>
      <w:hyperlink r:id="rId63" w:history="1">
        <w:r>
          <w:rPr>
            <w:color w:val="0000FF"/>
          </w:rPr>
          <w:t>Постановления</w:t>
        </w:r>
      </w:hyperlink>
      <w:r>
        <w:t xml:space="preserve"> Правительства </w:t>
      </w:r>
      <w:proofErr w:type="gramStart"/>
      <w:r>
        <w:t>Российской</w:t>
      </w:r>
      <w:proofErr w:type="gramEnd"/>
    </w:p>
    <w:p w:rsidR="004770D2" w:rsidRDefault="004770D2">
      <w:pPr>
        <w:pStyle w:val="ConsPlusNonformat"/>
        <w:jc w:val="both"/>
      </w:pPr>
      <w:r>
        <w:t>Федерации от 19.01.1998 N 55 "Об утверждении правил продажи отдельных видов</w:t>
      </w:r>
    </w:p>
    <w:p w:rsidR="004770D2" w:rsidRDefault="004770D2">
      <w:pPr>
        <w:pStyle w:val="ConsPlusNonformat"/>
        <w:jc w:val="both"/>
      </w:pPr>
      <w:r>
        <w:t>товаров,   перечня   товаров   длительного   пользования,   на  которые  не</w:t>
      </w:r>
    </w:p>
    <w:p w:rsidR="004770D2" w:rsidRDefault="004770D2">
      <w:pPr>
        <w:pStyle w:val="ConsPlusNonformat"/>
        <w:jc w:val="both"/>
      </w:pPr>
      <w:r>
        <w:t>распространяется  требование  покупателя о безвозмездном предоставлении ему</w:t>
      </w:r>
    </w:p>
    <w:p w:rsidR="004770D2" w:rsidRDefault="004770D2">
      <w:pPr>
        <w:pStyle w:val="ConsPlusNonformat"/>
        <w:jc w:val="both"/>
      </w:pPr>
      <w:r>
        <w:t>на   период   ремонта   или   замены   аналогичного   товара,   и   перечня</w:t>
      </w:r>
    </w:p>
    <w:p w:rsidR="004770D2" w:rsidRDefault="004770D2">
      <w:pPr>
        <w:pStyle w:val="ConsPlusNonformat"/>
        <w:jc w:val="both"/>
      </w:pPr>
      <w:r>
        <w:t>непродовольственных  товаров  надлежащего  качества, не подлежащих возврату</w:t>
      </w:r>
    </w:p>
    <w:p w:rsidR="004770D2" w:rsidRDefault="004770D2">
      <w:pPr>
        <w:pStyle w:val="ConsPlusNonformat"/>
        <w:jc w:val="both"/>
      </w:pPr>
      <w:r>
        <w:t>или  обмену  на  аналогичный товар других размера, формы, габарита, фасона,</w:t>
      </w:r>
    </w:p>
    <w:p w:rsidR="004770D2" w:rsidRDefault="004770D2">
      <w:pPr>
        <w:pStyle w:val="ConsPlusNonformat"/>
        <w:jc w:val="both"/>
      </w:pPr>
      <w:r>
        <w:t xml:space="preserve">расцветки   или   комплектации",   </w:t>
      </w:r>
      <w:hyperlink r:id="rId64" w:history="1">
        <w:r>
          <w:rPr>
            <w:color w:val="0000FF"/>
          </w:rPr>
          <w:t>Постановления</w:t>
        </w:r>
      </w:hyperlink>
      <w:r>
        <w:t xml:space="preserve">  Правительства  Российской</w:t>
      </w:r>
    </w:p>
    <w:p w:rsidR="004770D2" w:rsidRDefault="004770D2">
      <w:pPr>
        <w:pStyle w:val="ConsPlusNonformat"/>
        <w:jc w:val="both"/>
      </w:pPr>
      <w:r>
        <w:t>Федерации  от  15.08.1997  N  1036  "Об  утверждении  правил оказания услуг</w:t>
      </w:r>
    </w:p>
    <w:p w:rsidR="004770D2" w:rsidRDefault="004770D2">
      <w:pPr>
        <w:pStyle w:val="ConsPlusNonformat"/>
        <w:jc w:val="both"/>
      </w:pPr>
      <w:proofErr w:type="gramStart"/>
      <w:r>
        <w:t>общественного  питания",  санитарных  правил  "Санитарно-эпидемиологические</w:t>
      </w:r>
      <w:proofErr w:type="gramEnd"/>
    </w:p>
    <w:p w:rsidR="004770D2" w:rsidRDefault="004770D2">
      <w:pPr>
        <w:pStyle w:val="ConsPlusNonformat"/>
        <w:jc w:val="both"/>
      </w:pPr>
      <w:r>
        <w:t>требования к организациям торговли и обороту в них продовольственного сырья</w:t>
      </w:r>
    </w:p>
    <w:p w:rsidR="004770D2" w:rsidRDefault="004770D2">
      <w:pPr>
        <w:pStyle w:val="ConsPlusNonformat"/>
        <w:jc w:val="both"/>
      </w:pPr>
      <w:r>
        <w:t xml:space="preserve">и  пищевых  продуктов.  </w:t>
      </w:r>
      <w:hyperlink r:id="rId65" w:history="1">
        <w:r>
          <w:rPr>
            <w:color w:val="0000FF"/>
          </w:rPr>
          <w:t>СП  2.3.6.1066-01</w:t>
        </w:r>
      </w:hyperlink>
      <w:r>
        <w:t>"  и "Санитарно-эпидемиологические</w:t>
      </w:r>
    </w:p>
    <w:p w:rsidR="004770D2" w:rsidRDefault="004770D2">
      <w:pPr>
        <w:pStyle w:val="ConsPlusNonformat"/>
        <w:jc w:val="both"/>
      </w:pPr>
      <w:r>
        <w:t>требования   к   организациям   общественного   питания,   изготовлению   и</w:t>
      </w:r>
    </w:p>
    <w:p w:rsidR="004770D2" w:rsidRDefault="004770D2">
      <w:pPr>
        <w:pStyle w:val="ConsPlusNonformat"/>
        <w:jc w:val="both"/>
      </w:pPr>
      <w:r>
        <w:t>оборотоспособности  в  них  пищевых  продуктов  и продовольственного сырья.</w:t>
      </w:r>
    </w:p>
    <w:p w:rsidR="004770D2" w:rsidRDefault="004770D2">
      <w:pPr>
        <w:pStyle w:val="ConsPlusNonformat"/>
        <w:jc w:val="both"/>
      </w:pPr>
      <w:hyperlink r:id="rId66" w:history="1">
        <w:r>
          <w:rPr>
            <w:color w:val="0000FF"/>
          </w:rPr>
          <w:t>СанПиН 2.3.6.1079-01</w:t>
        </w:r>
      </w:hyperlink>
      <w:r>
        <w:t>".</w:t>
      </w:r>
    </w:p>
    <w:p w:rsidR="004770D2" w:rsidRDefault="004770D2">
      <w:pPr>
        <w:pStyle w:val="ConsPlusNonformat"/>
        <w:jc w:val="both"/>
      </w:pPr>
      <w:r>
        <w:t xml:space="preserve">    2.4.7. Не допускать загрязнения, захламления места размещения НТО.</w:t>
      </w:r>
    </w:p>
    <w:p w:rsidR="004770D2" w:rsidRDefault="004770D2">
      <w:pPr>
        <w:pStyle w:val="ConsPlusNonformat"/>
        <w:jc w:val="both"/>
      </w:pPr>
      <w:r>
        <w:t xml:space="preserve">    2.4.8. Обеспечить своевременный демонтаж НТО и приведение </w:t>
      </w:r>
      <w:proofErr w:type="gramStart"/>
      <w:r>
        <w:t>прилегающей</w:t>
      </w:r>
      <w:proofErr w:type="gramEnd"/>
      <w:r>
        <w:t xml:space="preserve"> к</w:t>
      </w:r>
    </w:p>
    <w:p w:rsidR="004770D2" w:rsidRDefault="004770D2">
      <w:pPr>
        <w:pStyle w:val="ConsPlusNonformat"/>
        <w:jc w:val="both"/>
      </w:pPr>
      <w:r>
        <w:t xml:space="preserve">НТО  территории  в  первоначальное  состояние в течение пяти рабочих дней </w:t>
      </w:r>
      <w:proofErr w:type="gramStart"/>
      <w:r>
        <w:t>с</w:t>
      </w:r>
      <w:proofErr w:type="gramEnd"/>
    </w:p>
    <w:p w:rsidR="004770D2" w:rsidRDefault="004770D2">
      <w:pPr>
        <w:pStyle w:val="ConsPlusNonformat"/>
        <w:jc w:val="both"/>
      </w:pPr>
      <w:r>
        <w:t xml:space="preserve">даты  окончания  действия  Договора,  а  также в случае досрочного отказа </w:t>
      </w:r>
      <w:proofErr w:type="gramStart"/>
      <w:r>
        <w:t>в</w:t>
      </w:r>
      <w:proofErr w:type="gramEnd"/>
    </w:p>
    <w:p w:rsidR="004770D2" w:rsidRDefault="004770D2">
      <w:pPr>
        <w:pStyle w:val="ConsPlusNonformat"/>
        <w:jc w:val="both"/>
      </w:pPr>
      <w:r>
        <w:t xml:space="preserve">одностороннем   порядке   от  исполнения  условий  настоящего  Договора  </w:t>
      </w:r>
      <w:proofErr w:type="gramStart"/>
      <w:r>
        <w:t>по</w:t>
      </w:r>
      <w:proofErr w:type="gramEnd"/>
    </w:p>
    <w:p w:rsidR="004770D2" w:rsidRDefault="004770D2">
      <w:pPr>
        <w:pStyle w:val="ConsPlusNonformat"/>
        <w:jc w:val="both"/>
      </w:pPr>
      <w:r>
        <w:t xml:space="preserve">инициативе Стороны-1 в соответствии с </w:t>
      </w:r>
      <w:hyperlink w:anchor="P709" w:history="1">
        <w:r>
          <w:rPr>
            <w:color w:val="0000FF"/>
          </w:rPr>
          <w:t>разделом 6</w:t>
        </w:r>
      </w:hyperlink>
      <w:r>
        <w:t xml:space="preserve"> настоящего Договора.</w:t>
      </w:r>
    </w:p>
    <w:p w:rsidR="004770D2" w:rsidRDefault="004770D2">
      <w:pPr>
        <w:pStyle w:val="ConsPlusNonformat"/>
        <w:jc w:val="both"/>
      </w:pPr>
      <w:r>
        <w:t xml:space="preserve">    2.4.9.  Выполнять условия, предусмотренные нормативно-правовыми актами,</w:t>
      </w:r>
    </w:p>
    <w:p w:rsidR="004770D2" w:rsidRDefault="004770D2">
      <w:pPr>
        <w:pStyle w:val="ConsPlusNonformat"/>
        <w:jc w:val="both"/>
      </w:pPr>
      <w:r>
        <w:t>регулирующими размещение НТО.</w:t>
      </w:r>
    </w:p>
    <w:p w:rsidR="004770D2" w:rsidRDefault="004770D2">
      <w:pPr>
        <w:pStyle w:val="ConsPlusNonformat"/>
        <w:jc w:val="both"/>
      </w:pPr>
      <w:r>
        <w:t xml:space="preserve">    2.4.10.  В  случае  реорганизации  юридического  лица, не позднее чем </w:t>
      </w:r>
      <w:proofErr w:type="gramStart"/>
      <w:r>
        <w:t>в</w:t>
      </w:r>
      <w:proofErr w:type="gramEnd"/>
    </w:p>
    <w:p w:rsidR="004770D2" w:rsidRDefault="004770D2">
      <w:pPr>
        <w:pStyle w:val="ConsPlusNonformat"/>
        <w:jc w:val="both"/>
      </w:pPr>
      <w:r>
        <w:t>пятидневный  срок с момента внесения записи в Единый государственный реестр</w:t>
      </w:r>
    </w:p>
    <w:p w:rsidR="004770D2" w:rsidRDefault="004770D2">
      <w:pPr>
        <w:pStyle w:val="ConsPlusNonformat"/>
        <w:jc w:val="both"/>
      </w:pPr>
      <w:r>
        <w:t xml:space="preserve">юридических   лиц   письменно  уведомить  Сторону-1  о  правопреемниках  </w:t>
      </w:r>
      <w:proofErr w:type="gramStart"/>
      <w:r>
        <w:t>по</w:t>
      </w:r>
      <w:proofErr w:type="gramEnd"/>
    </w:p>
    <w:p w:rsidR="004770D2" w:rsidRDefault="004770D2">
      <w:pPr>
        <w:pStyle w:val="ConsPlusNonformat"/>
        <w:jc w:val="both"/>
      </w:pPr>
      <w:r>
        <w:t>настоящему  Договору  и  заключить  дополнительное  соглашение к настоящему</w:t>
      </w:r>
    </w:p>
    <w:p w:rsidR="004770D2" w:rsidRDefault="004770D2">
      <w:pPr>
        <w:pStyle w:val="ConsPlusNonformat"/>
        <w:jc w:val="both"/>
      </w:pPr>
      <w:r>
        <w:t>Договору.</w:t>
      </w:r>
    </w:p>
    <w:p w:rsidR="004770D2" w:rsidRDefault="004770D2">
      <w:pPr>
        <w:pStyle w:val="ConsPlusNonformat"/>
        <w:jc w:val="both"/>
      </w:pPr>
      <w:r>
        <w:t xml:space="preserve">    2.4.11.  Письменно в пятидневный срок оповестить Сторону-1 об изменении</w:t>
      </w:r>
    </w:p>
    <w:p w:rsidR="004770D2" w:rsidRDefault="004770D2">
      <w:pPr>
        <w:pStyle w:val="ConsPlusNonformat"/>
        <w:jc w:val="both"/>
      </w:pPr>
      <w:proofErr w:type="gramStart"/>
      <w:r>
        <w:t>своих   реквизитов   (наименования,   местонахождения,   почтового  адреса,</w:t>
      </w:r>
      <w:proofErr w:type="gramEnd"/>
    </w:p>
    <w:p w:rsidR="004770D2" w:rsidRDefault="004770D2">
      <w:pPr>
        <w:pStyle w:val="ConsPlusNonformat"/>
        <w:jc w:val="both"/>
      </w:pPr>
      <w:r>
        <w:t>электронной  почты,  факсимильной  связи). В случае неисполнения Стороной-2</w:t>
      </w:r>
    </w:p>
    <w:p w:rsidR="004770D2" w:rsidRDefault="004770D2">
      <w:pPr>
        <w:pStyle w:val="ConsPlusNonformat"/>
        <w:jc w:val="both"/>
      </w:pPr>
      <w:r>
        <w:t xml:space="preserve">этих  условий  письма  и другая корреспонденция, направляемые Стороной-1 </w:t>
      </w:r>
      <w:proofErr w:type="gramStart"/>
      <w:r>
        <w:t>по</w:t>
      </w:r>
      <w:proofErr w:type="gramEnd"/>
    </w:p>
    <w:p w:rsidR="004770D2" w:rsidRDefault="004770D2">
      <w:pPr>
        <w:pStyle w:val="ConsPlusNonformat"/>
        <w:jc w:val="both"/>
      </w:pPr>
      <w:r>
        <w:t>указанным   в   настоящем   Договоре  реквизитам,  считаются  отправленными</w:t>
      </w:r>
    </w:p>
    <w:p w:rsidR="004770D2" w:rsidRDefault="004770D2">
      <w:pPr>
        <w:pStyle w:val="ConsPlusNonformat"/>
        <w:jc w:val="both"/>
      </w:pPr>
      <w:r>
        <w:t xml:space="preserve">Стороне-1,  </w:t>
      </w:r>
      <w:proofErr w:type="gramStart"/>
      <w:r>
        <w:t>которая</w:t>
      </w:r>
      <w:proofErr w:type="gramEnd"/>
      <w:r>
        <w:t xml:space="preserve">  вне зависимости от их фактического получения считается</w:t>
      </w:r>
    </w:p>
    <w:p w:rsidR="004770D2" w:rsidRDefault="004770D2">
      <w:pPr>
        <w:pStyle w:val="ConsPlusNonformat"/>
        <w:jc w:val="both"/>
      </w:pPr>
      <w:proofErr w:type="gramStart"/>
      <w:r>
        <w:t>извещенной</w:t>
      </w:r>
      <w:proofErr w:type="gramEnd"/>
      <w:r>
        <w:t xml:space="preserve"> (получившей соответствующие письма, корреспонденцию).</w:t>
      </w:r>
    </w:p>
    <w:p w:rsidR="004770D2" w:rsidRDefault="004770D2">
      <w:pPr>
        <w:pStyle w:val="ConsPlusNonformat"/>
        <w:jc w:val="both"/>
      </w:pPr>
    </w:p>
    <w:p w:rsidR="004770D2" w:rsidRDefault="004770D2">
      <w:pPr>
        <w:pStyle w:val="ConsPlusNonformat"/>
        <w:jc w:val="both"/>
      </w:pPr>
      <w:r>
        <w:t xml:space="preserve">                     3. Платежи и расчеты по Договору</w:t>
      </w:r>
    </w:p>
    <w:p w:rsidR="004770D2" w:rsidRDefault="004770D2">
      <w:pPr>
        <w:pStyle w:val="ConsPlusNonformat"/>
        <w:jc w:val="both"/>
      </w:pPr>
    </w:p>
    <w:p w:rsidR="004770D2" w:rsidRDefault="004770D2">
      <w:pPr>
        <w:pStyle w:val="ConsPlusNonformat"/>
        <w:jc w:val="both"/>
      </w:pPr>
      <w:bookmarkStart w:id="27" w:name="P647"/>
      <w:bookmarkEnd w:id="27"/>
      <w:r>
        <w:t xml:space="preserve">    3.1.  Плата  за  размещение НТО устанавливается в размере итоговой цены</w:t>
      </w:r>
    </w:p>
    <w:p w:rsidR="004770D2" w:rsidRDefault="004770D2">
      <w:pPr>
        <w:pStyle w:val="ConsPlusNonformat"/>
        <w:jc w:val="both"/>
      </w:pPr>
      <w:r>
        <w:t xml:space="preserve">аукциона,  за  </w:t>
      </w:r>
      <w:proofErr w:type="gramStart"/>
      <w:r>
        <w:t>которую</w:t>
      </w:r>
      <w:proofErr w:type="gramEnd"/>
      <w:r>
        <w:t xml:space="preserve">  Сторона-2  приобрела право на заключение настоящего</w:t>
      </w:r>
    </w:p>
    <w:p w:rsidR="004770D2" w:rsidRDefault="004770D2">
      <w:pPr>
        <w:pStyle w:val="ConsPlusNonformat"/>
        <w:jc w:val="both"/>
      </w:pPr>
      <w:r>
        <w:t>Договора, и составляет ______ за один год (НДС не облагается).</w:t>
      </w:r>
    </w:p>
    <w:p w:rsidR="004770D2" w:rsidRDefault="004770D2">
      <w:pPr>
        <w:pStyle w:val="ConsPlusNonformat"/>
        <w:jc w:val="both"/>
      </w:pPr>
      <w:r>
        <w:t xml:space="preserve">    3.2. Плата за размещение НТО производится Стороной-2 путем перечисления</w:t>
      </w:r>
    </w:p>
    <w:p w:rsidR="004770D2" w:rsidRDefault="004770D2">
      <w:pPr>
        <w:pStyle w:val="ConsPlusNonformat"/>
        <w:jc w:val="both"/>
      </w:pPr>
      <w:r>
        <w:t>денежных  средств  на  счет администрации муниципального образования "Город</w:t>
      </w:r>
    </w:p>
    <w:p w:rsidR="004770D2" w:rsidRDefault="004770D2">
      <w:pPr>
        <w:pStyle w:val="ConsPlusNonformat"/>
        <w:jc w:val="both"/>
      </w:pPr>
      <w:r>
        <w:t>Астрахань".</w:t>
      </w:r>
    </w:p>
    <w:p w:rsidR="004770D2" w:rsidRDefault="004770D2">
      <w:pPr>
        <w:pStyle w:val="ConsPlusNonformat"/>
        <w:jc w:val="both"/>
      </w:pPr>
      <w:r>
        <w:t xml:space="preserve">    Исполнением  обязательств  по оплате считается дата зачисления денежных</w:t>
      </w:r>
    </w:p>
    <w:p w:rsidR="004770D2" w:rsidRDefault="004770D2">
      <w:pPr>
        <w:pStyle w:val="ConsPlusNonformat"/>
        <w:jc w:val="both"/>
      </w:pPr>
      <w:r>
        <w:t>средств на счет администрации муниципального образования "Город Астрахань".</w:t>
      </w:r>
    </w:p>
    <w:p w:rsidR="004770D2" w:rsidRDefault="004770D2">
      <w:pPr>
        <w:pStyle w:val="ConsPlusNonformat"/>
        <w:jc w:val="both"/>
      </w:pPr>
      <w:r>
        <w:t xml:space="preserve">    Оплата  по  Договору  производится  в соответствии с графиком платежей,</w:t>
      </w:r>
    </w:p>
    <w:p w:rsidR="004770D2" w:rsidRDefault="004770D2">
      <w:pPr>
        <w:pStyle w:val="ConsPlusNonformat"/>
        <w:jc w:val="both"/>
      </w:pPr>
      <w:proofErr w:type="gramStart"/>
      <w:r>
        <w:t>являющимся неотъемлемой частью Договора.</w:t>
      </w:r>
      <w:proofErr w:type="gramEnd"/>
    </w:p>
    <w:p w:rsidR="004770D2" w:rsidRDefault="004770D2">
      <w:pPr>
        <w:pStyle w:val="ConsPlusNonformat"/>
        <w:jc w:val="both"/>
      </w:pPr>
      <w:r>
        <w:t xml:space="preserve">    Сторона-2  в течение пяти банковских дней с момента заключения Договора</w:t>
      </w:r>
    </w:p>
    <w:p w:rsidR="004770D2" w:rsidRDefault="004770D2">
      <w:pPr>
        <w:pStyle w:val="ConsPlusNonformat"/>
        <w:jc w:val="both"/>
      </w:pPr>
      <w:r>
        <w:t>производит оплату за первый год.</w:t>
      </w:r>
    </w:p>
    <w:p w:rsidR="004770D2" w:rsidRDefault="004770D2">
      <w:pPr>
        <w:pStyle w:val="ConsPlusNonformat"/>
        <w:jc w:val="both"/>
      </w:pPr>
      <w:r>
        <w:lastRenderedPageBreak/>
        <w:t xml:space="preserve">    В   последующие   периоды   действия   Договора   оплата   производится</w:t>
      </w:r>
    </w:p>
    <w:p w:rsidR="004770D2" w:rsidRDefault="004770D2">
      <w:pPr>
        <w:pStyle w:val="ConsPlusNonformat"/>
        <w:jc w:val="both"/>
      </w:pPr>
      <w:r>
        <w:t>ежеквартально,  не  позднее  дня,  следующего  за  10 числом первого месяца</w:t>
      </w:r>
    </w:p>
    <w:p w:rsidR="004770D2" w:rsidRDefault="004770D2">
      <w:pPr>
        <w:pStyle w:val="ConsPlusNonformat"/>
        <w:jc w:val="both"/>
      </w:pPr>
      <w:r>
        <w:t>текущего квартала, авансовыми платежами на указанные Стороной-1 реквизиты.</w:t>
      </w:r>
    </w:p>
    <w:p w:rsidR="004770D2" w:rsidRDefault="004770D2">
      <w:pPr>
        <w:pStyle w:val="ConsPlusNonformat"/>
        <w:jc w:val="both"/>
      </w:pPr>
      <w:r>
        <w:t xml:space="preserve">    Денежные  средства,  внесенные Стороной-2 в качестве обеспечения заявки</w:t>
      </w:r>
    </w:p>
    <w:p w:rsidR="004770D2" w:rsidRDefault="004770D2">
      <w:pPr>
        <w:pStyle w:val="ConsPlusNonformat"/>
        <w:jc w:val="both"/>
      </w:pPr>
      <w:r>
        <w:t xml:space="preserve">на  участие  в  аукционе,  засчитываются  в счет исполнения обязательств </w:t>
      </w:r>
      <w:proofErr w:type="gramStart"/>
      <w:r>
        <w:t>по</w:t>
      </w:r>
      <w:proofErr w:type="gramEnd"/>
    </w:p>
    <w:p w:rsidR="004770D2" w:rsidRDefault="004770D2">
      <w:pPr>
        <w:pStyle w:val="ConsPlusNonformat"/>
        <w:jc w:val="both"/>
      </w:pPr>
      <w:r>
        <w:t xml:space="preserve">настоящему   Договору.  Сумма  обеспечения  заявки,  превышающая  плату  </w:t>
      </w:r>
      <w:proofErr w:type="gramStart"/>
      <w:r>
        <w:t>за</w:t>
      </w:r>
      <w:proofErr w:type="gramEnd"/>
    </w:p>
    <w:p w:rsidR="004770D2" w:rsidRDefault="004770D2">
      <w:pPr>
        <w:pStyle w:val="ConsPlusNonformat"/>
        <w:jc w:val="both"/>
      </w:pPr>
      <w:r>
        <w:t>размещение,  засчитывается в счет авансовых платежей за последующие периоды</w:t>
      </w:r>
    </w:p>
    <w:p w:rsidR="004770D2" w:rsidRDefault="004770D2">
      <w:pPr>
        <w:pStyle w:val="ConsPlusNonformat"/>
        <w:jc w:val="both"/>
      </w:pPr>
      <w:r>
        <w:t>и возврату не подлежит.</w:t>
      </w:r>
    </w:p>
    <w:p w:rsidR="004770D2" w:rsidRDefault="004770D2">
      <w:pPr>
        <w:pStyle w:val="ConsPlusNonformat"/>
        <w:jc w:val="both"/>
      </w:pPr>
      <w:r>
        <w:t xml:space="preserve">    3.3. Подтверждением исполнения обязательства Стороны-2 по осуществлению</w:t>
      </w:r>
    </w:p>
    <w:p w:rsidR="004770D2" w:rsidRDefault="004770D2">
      <w:pPr>
        <w:pStyle w:val="ConsPlusNonformat"/>
        <w:jc w:val="both"/>
      </w:pPr>
      <w:r>
        <w:t>оплаты по настоящему Договору является платежный документ с отметкой банка,</w:t>
      </w:r>
    </w:p>
    <w:p w:rsidR="004770D2" w:rsidRDefault="004770D2">
      <w:pPr>
        <w:pStyle w:val="ConsPlusNonformat"/>
        <w:jc w:val="both"/>
      </w:pPr>
      <w:r>
        <w:t>представленный  Стороне-1, а также факт зачисления денежных средств на счет</w:t>
      </w:r>
    </w:p>
    <w:p w:rsidR="004770D2" w:rsidRDefault="004770D2">
      <w:pPr>
        <w:pStyle w:val="ConsPlusNonformat"/>
        <w:jc w:val="both"/>
      </w:pPr>
      <w:r>
        <w:t>администрации муниципального образования "Город Астрахань".</w:t>
      </w:r>
    </w:p>
    <w:p w:rsidR="004770D2" w:rsidRDefault="004770D2">
      <w:pPr>
        <w:pStyle w:val="ConsPlusNonformat"/>
        <w:jc w:val="both"/>
      </w:pPr>
      <w:r>
        <w:t xml:space="preserve">    3.4.  Размер  платы  за  размещение  НТО  увеличивается  по  инициативе</w:t>
      </w:r>
    </w:p>
    <w:p w:rsidR="004770D2" w:rsidRDefault="004770D2">
      <w:pPr>
        <w:pStyle w:val="ConsPlusNonformat"/>
        <w:jc w:val="both"/>
      </w:pPr>
      <w:r>
        <w:t>Стороны-1  ежегодно,  но не ранее чем через год после заключения настоящего</w:t>
      </w:r>
    </w:p>
    <w:p w:rsidR="004770D2" w:rsidRDefault="004770D2">
      <w:pPr>
        <w:pStyle w:val="ConsPlusNonformat"/>
        <w:jc w:val="both"/>
      </w:pPr>
      <w:r>
        <w:t>Договора и не более чем на величину уровня инфляции, установленного Законом</w:t>
      </w:r>
    </w:p>
    <w:p w:rsidR="004770D2" w:rsidRDefault="004770D2">
      <w:pPr>
        <w:pStyle w:val="ConsPlusNonformat"/>
        <w:jc w:val="both"/>
      </w:pPr>
      <w:r>
        <w:t>Российской Федерации о федеральном бюджете.</w:t>
      </w:r>
    </w:p>
    <w:p w:rsidR="004770D2" w:rsidRDefault="004770D2">
      <w:pPr>
        <w:pStyle w:val="ConsPlusNonformat"/>
        <w:jc w:val="both"/>
      </w:pPr>
      <w:r>
        <w:t xml:space="preserve">    3.5. </w:t>
      </w:r>
      <w:proofErr w:type="gramStart"/>
      <w:r>
        <w:t>В случае отказа или уклонения от оплаты Стороны-2 (размер платы по</w:t>
      </w:r>
      <w:proofErr w:type="gramEnd"/>
    </w:p>
    <w:p w:rsidR="004770D2" w:rsidRDefault="004770D2">
      <w:pPr>
        <w:pStyle w:val="ConsPlusNonformat"/>
        <w:jc w:val="both"/>
      </w:pPr>
      <w:proofErr w:type="gramStart"/>
      <w:r>
        <w:t>Договору)   в   установленные  сроки,  Сторона-2  несет  ответственность  в</w:t>
      </w:r>
      <w:proofErr w:type="gramEnd"/>
    </w:p>
    <w:p w:rsidR="004770D2" w:rsidRDefault="004770D2">
      <w:pPr>
        <w:pStyle w:val="ConsPlusNonformat"/>
        <w:jc w:val="both"/>
      </w:pPr>
      <w:proofErr w:type="gramStart"/>
      <w:r>
        <w:t>соответствии</w:t>
      </w:r>
      <w:proofErr w:type="gramEnd"/>
      <w:r>
        <w:t xml:space="preserve"> с законодательством Российской Федерации.</w:t>
      </w:r>
    </w:p>
    <w:p w:rsidR="004770D2" w:rsidRDefault="004770D2">
      <w:pPr>
        <w:pStyle w:val="ConsPlusNonformat"/>
        <w:jc w:val="both"/>
      </w:pPr>
      <w:r>
        <w:t xml:space="preserve">    3.6.  При  нарушении сроков оплаты (размер платы по Договору) Сторона-2</w:t>
      </w:r>
    </w:p>
    <w:p w:rsidR="004770D2" w:rsidRDefault="004770D2">
      <w:pPr>
        <w:pStyle w:val="ConsPlusNonformat"/>
        <w:jc w:val="both"/>
      </w:pPr>
      <w:r>
        <w:t xml:space="preserve">уплачивает  Стороне-1  пени из расчета 0,1% от размера невнесенной суммы </w:t>
      </w:r>
      <w:proofErr w:type="gramStart"/>
      <w:r>
        <w:t>за</w:t>
      </w:r>
      <w:proofErr w:type="gramEnd"/>
    </w:p>
    <w:p w:rsidR="004770D2" w:rsidRDefault="004770D2">
      <w:pPr>
        <w:pStyle w:val="ConsPlusNonformat"/>
        <w:jc w:val="both"/>
      </w:pPr>
      <w:r>
        <w:t>каждый  календарный  день  просрочки  до фактической оплаты или расторжения</w:t>
      </w:r>
    </w:p>
    <w:p w:rsidR="004770D2" w:rsidRDefault="004770D2">
      <w:pPr>
        <w:pStyle w:val="ConsPlusNonformat"/>
        <w:jc w:val="both"/>
      </w:pPr>
      <w:r>
        <w:t>настоящего   Договора.   Расторжение  настоящего  Договора  не  освобождает</w:t>
      </w:r>
    </w:p>
    <w:p w:rsidR="004770D2" w:rsidRDefault="004770D2">
      <w:pPr>
        <w:pStyle w:val="ConsPlusNonformat"/>
        <w:jc w:val="both"/>
      </w:pPr>
      <w:r>
        <w:t xml:space="preserve">Сторону-2 от уплаты пеней в случае, если расторжение произведено </w:t>
      </w:r>
      <w:proofErr w:type="gramStart"/>
      <w:r>
        <w:t>вследствие</w:t>
      </w:r>
      <w:proofErr w:type="gramEnd"/>
    </w:p>
    <w:p w:rsidR="004770D2" w:rsidRDefault="004770D2">
      <w:pPr>
        <w:pStyle w:val="ConsPlusNonformat"/>
        <w:jc w:val="both"/>
      </w:pPr>
      <w:r>
        <w:t>нарушения Стороной-2 своих обязательств по настоящему Договору.</w:t>
      </w:r>
    </w:p>
    <w:p w:rsidR="004770D2" w:rsidRDefault="004770D2">
      <w:pPr>
        <w:pStyle w:val="ConsPlusNonformat"/>
        <w:jc w:val="both"/>
      </w:pPr>
      <w:r>
        <w:t xml:space="preserve">    3.7.   В  случае  нарушения  Стороной-2  условий  настоящего  Договора,</w:t>
      </w:r>
    </w:p>
    <w:p w:rsidR="004770D2" w:rsidRDefault="004770D2">
      <w:pPr>
        <w:pStyle w:val="ConsPlusNonformat"/>
        <w:jc w:val="both"/>
      </w:pPr>
      <w:r>
        <w:t>повлекшего   досрочное   расторжение  настоящего  Договора,  сумма  оплаты,</w:t>
      </w:r>
    </w:p>
    <w:p w:rsidR="004770D2" w:rsidRDefault="004770D2">
      <w:pPr>
        <w:pStyle w:val="ConsPlusNonformat"/>
        <w:jc w:val="both"/>
      </w:pPr>
      <w:proofErr w:type="gramStart"/>
      <w:r>
        <w:t>установленная</w:t>
      </w:r>
      <w:proofErr w:type="gramEnd"/>
      <w:r>
        <w:t xml:space="preserve"> </w:t>
      </w:r>
      <w:hyperlink w:anchor="P647" w:history="1">
        <w:r>
          <w:rPr>
            <w:color w:val="0000FF"/>
          </w:rPr>
          <w:t>пунктом 3.1</w:t>
        </w:r>
      </w:hyperlink>
      <w:r>
        <w:t xml:space="preserve"> настоящего Договора, Стороне-2 не возвращается.</w:t>
      </w:r>
    </w:p>
    <w:p w:rsidR="004770D2" w:rsidRDefault="004770D2">
      <w:pPr>
        <w:pStyle w:val="ConsPlusNonformat"/>
        <w:jc w:val="both"/>
      </w:pPr>
    </w:p>
    <w:p w:rsidR="004770D2" w:rsidRDefault="004770D2">
      <w:pPr>
        <w:pStyle w:val="ConsPlusNonformat"/>
        <w:jc w:val="both"/>
      </w:pPr>
      <w:r>
        <w:t xml:space="preserve">                         4. Срок действия Договора</w:t>
      </w:r>
    </w:p>
    <w:p w:rsidR="004770D2" w:rsidRDefault="004770D2">
      <w:pPr>
        <w:pStyle w:val="ConsPlusNonformat"/>
        <w:jc w:val="both"/>
      </w:pPr>
    </w:p>
    <w:p w:rsidR="004770D2" w:rsidRDefault="004770D2">
      <w:pPr>
        <w:pStyle w:val="ConsPlusNonformat"/>
        <w:jc w:val="both"/>
      </w:pPr>
      <w:bookmarkStart w:id="28" w:name="P690"/>
      <w:bookmarkEnd w:id="28"/>
      <w:r>
        <w:t xml:space="preserve">    4.1.  Настоящий  Договор  вступает  в  силу  с момента его подписания и</w:t>
      </w:r>
    </w:p>
    <w:p w:rsidR="004770D2" w:rsidRDefault="004770D2">
      <w:pPr>
        <w:pStyle w:val="ConsPlusNonformat"/>
        <w:jc w:val="both"/>
      </w:pPr>
      <w:r>
        <w:t>действует до _____________.</w:t>
      </w:r>
    </w:p>
    <w:p w:rsidR="004770D2" w:rsidRDefault="004770D2">
      <w:pPr>
        <w:pStyle w:val="ConsPlusNonformat"/>
        <w:jc w:val="both"/>
      </w:pPr>
      <w:r>
        <w:t xml:space="preserve">    4.2. Действие настоящего Договора прекращается со дня, следующего после</w:t>
      </w:r>
    </w:p>
    <w:p w:rsidR="004770D2" w:rsidRDefault="004770D2">
      <w:pPr>
        <w:pStyle w:val="ConsPlusNonformat"/>
        <w:jc w:val="both"/>
      </w:pPr>
      <w:r>
        <w:t xml:space="preserve">даты,  указанной  в  </w:t>
      </w:r>
      <w:hyperlink w:anchor="P690" w:history="1">
        <w:r>
          <w:rPr>
            <w:color w:val="0000FF"/>
          </w:rPr>
          <w:t>пункте 4.1</w:t>
        </w:r>
      </w:hyperlink>
      <w:r>
        <w:t xml:space="preserve"> настоящего Договора. Однако окончание срока</w:t>
      </w:r>
    </w:p>
    <w:p w:rsidR="004770D2" w:rsidRDefault="004770D2">
      <w:pPr>
        <w:pStyle w:val="ConsPlusNonformat"/>
        <w:jc w:val="both"/>
      </w:pPr>
      <w:r>
        <w:t>действия  настоящего  Договора не освобождает Стороны от полного исполнения</w:t>
      </w:r>
    </w:p>
    <w:p w:rsidR="004770D2" w:rsidRDefault="004770D2">
      <w:pPr>
        <w:pStyle w:val="ConsPlusNonformat"/>
        <w:jc w:val="both"/>
      </w:pPr>
      <w:r>
        <w:t>всех   обязательств  по  настоящему  Договору,  не  выполненных  на  момент</w:t>
      </w:r>
    </w:p>
    <w:p w:rsidR="004770D2" w:rsidRDefault="004770D2">
      <w:pPr>
        <w:pStyle w:val="ConsPlusNonformat"/>
        <w:jc w:val="both"/>
      </w:pPr>
      <w:r>
        <w:t>прекращения его действия.</w:t>
      </w:r>
    </w:p>
    <w:p w:rsidR="004770D2" w:rsidRDefault="004770D2">
      <w:pPr>
        <w:pStyle w:val="ConsPlusNonformat"/>
        <w:jc w:val="both"/>
      </w:pPr>
    </w:p>
    <w:p w:rsidR="004770D2" w:rsidRDefault="004770D2">
      <w:pPr>
        <w:pStyle w:val="ConsPlusNonformat"/>
        <w:jc w:val="both"/>
      </w:pPr>
      <w:r>
        <w:t xml:space="preserve">                         5. Ответственность Сторон</w:t>
      </w:r>
    </w:p>
    <w:p w:rsidR="004770D2" w:rsidRDefault="004770D2">
      <w:pPr>
        <w:pStyle w:val="ConsPlusNonformat"/>
        <w:jc w:val="both"/>
      </w:pPr>
    </w:p>
    <w:p w:rsidR="004770D2" w:rsidRDefault="004770D2">
      <w:pPr>
        <w:pStyle w:val="ConsPlusNonformat"/>
        <w:jc w:val="both"/>
      </w:pPr>
      <w:r>
        <w:t xml:space="preserve">    5.1. В случае неисполнения или ненадлежащего исполнения обязательств </w:t>
      </w:r>
      <w:proofErr w:type="gramStart"/>
      <w:r>
        <w:t>по</w:t>
      </w:r>
      <w:proofErr w:type="gramEnd"/>
    </w:p>
    <w:p w:rsidR="004770D2" w:rsidRDefault="004770D2">
      <w:pPr>
        <w:pStyle w:val="ConsPlusNonformat"/>
        <w:jc w:val="both"/>
      </w:pPr>
      <w:r>
        <w:t xml:space="preserve">настоящему   Договору,  Стороны  несут  ответственность  в  соответствии  </w:t>
      </w:r>
      <w:proofErr w:type="gramStart"/>
      <w:r>
        <w:t>с</w:t>
      </w:r>
      <w:proofErr w:type="gramEnd"/>
    </w:p>
    <w:p w:rsidR="004770D2" w:rsidRDefault="004770D2">
      <w:pPr>
        <w:pStyle w:val="ConsPlusNonformat"/>
        <w:jc w:val="both"/>
      </w:pPr>
      <w:r>
        <w:t>действующим законодательством Российской Федерации.</w:t>
      </w:r>
    </w:p>
    <w:p w:rsidR="004770D2" w:rsidRDefault="004770D2">
      <w:pPr>
        <w:pStyle w:val="ConsPlusNonformat"/>
        <w:jc w:val="both"/>
      </w:pPr>
      <w:r>
        <w:t xml:space="preserve">    5.2. В случае неустановки НТО, Сторона-2 не освобождается от исполнения</w:t>
      </w:r>
    </w:p>
    <w:p w:rsidR="004770D2" w:rsidRDefault="004770D2">
      <w:pPr>
        <w:pStyle w:val="ConsPlusNonformat"/>
        <w:jc w:val="both"/>
      </w:pPr>
      <w:r>
        <w:t>обязательств по настоящему Договору.</w:t>
      </w:r>
    </w:p>
    <w:p w:rsidR="004770D2" w:rsidRDefault="004770D2">
      <w:pPr>
        <w:pStyle w:val="ConsPlusNonformat"/>
        <w:jc w:val="both"/>
      </w:pPr>
      <w:r>
        <w:t xml:space="preserve">    5.3.  Стороны  освобождаются  от  обязательств  по  Договору  в  случае</w:t>
      </w:r>
    </w:p>
    <w:p w:rsidR="004770D2" w:rsidRDefault="004770D2">
      <w:pPr>
        <w:pStyle w:val="ConsPlusNonformat"/>
        <w:jc w:val="both"/>
      </w:pPr>
      <w:r>
        <w:t xml:space="preserve">наступления   форс-мажорных  обстоятельств  в  соответствии  с  </w:t>
      </w:r>
      <w:proofErr w:type="gramStart"/>
      <w:r>
        <w:t>действующим</w:t>
      </w:r>
      <w:proofErr w:type="gramEnd"/>
    </w:p>
    <w:p w:rsidR="004770D2" w:rsidRDefault="004770D2">
      <w:pPr>
        <w:pStyle w:val="ConsPlusNonformat"/>
        <w:jc w:val="both"/>
      </w:pPr>
      <w:r>
        <w:t>законодательством Российской Федерации.</w:t>
      </w:r>
    </w:p>
    <w:p w:rsidR="004770D2" w:rsidRDefault="004770D2">
      <w:pPr>
        <w:pStyle w:val="ConsPlusNonformat"/>
        <w:jc w:val="both"/>
      </w:pPr>
    </w:p>
    <w:p w:rsidR="004770D2" w:rsidRDefault="004770D2">
      <w:pPr>
        <w:pStyle w:val="ConsPlusNonformat"/>
        <w:jc w:val="both"/>
      </w:pPr>
      <w:bookmarkStart w:id="29" w:name="P709"/>
      <w:bookmarkEnd w:id="29"/>
      <w:r>
        <w:t xml:space="preserve">                      6. Порядок расторжения Договора</w:t>
      </w:r>
    </w:p>
    <w:p w:rsidR="004770D2" w:rsidRDefault="004770D2">
      <w:pPr>
        <w:pStyle w:val="ConsPlusNonformat"/>
        <w:jc w:val="both"/>
      </w:pPr>
    </w:p>
    <w:p w:rsidR="004770D2" w:rsidRDefault="004770D2">
      <w:pPr>
        <w:pStyle w:val="ConsPlusNonformat"/>
        <w:jc w:val="both"/>
      </w:pPr>
      <w:r>
        <w:t xml:space="preserve">    6.1. Настоящий </w:t>
      </w:r>
      <w:proofErr w:type="gramStart"/>
      <w:r>
        <w:t>Договор</w:t>
      </w:r>
      <w:proofErr w:type="gramEnd"/>
      <w:r>
        <w:t xml:space="preserve"> может быть расторгнут по соглашению Сторон.</w:t>
      </w:r>
    </w:p>
    <w:p w:rsidR="004770D2" w:rsidRDefault="004770D2">
      <w:pPr>
        <w:pStyle w:val="ConsPlusNonformat"/>
        <w:jc w:val="both"/>
      </w:pPr>
      <w:r>
        <w:t xml:space="preserve">    6.2.   Сторона   2   имеет   право   расторгнуть  настоящий  Договор  </w:t>
      </w:r>
      <w:proofErr w:type="gramStart"/>
      <w:r>
        <w:t>в</w:t>
      </w:r>
      <w:proofErr w:type="gramEnd"/>
    </w:p>
    <w:p w:rsidR="004770D2" w:rsidRDefault="004770D2">
      <w:pPr>
        <w:pStyle w:val="ConsPlusNonformat"/>
        <w:jc w:val="both"/>
      </w:pPr>
      <w:r>
        <w:t xml:space="preserve">одностороннем    внесудебном   </w:t>
      </w:r>
      <w:proofErr w:type="gramStart"/>
      <w:r>
        <w:t>порядке</w:t>
      </w:r>
      <w:proofErr w:type="gramEnd"/>
      <w:r>
        <w:t xml:space="preserve">   лишь   при   условиях   отсутствия</w:t>
      </w:r>
    </w:p>
    <w:p w:rsidR="004770D2" w:rsidRDefault="004770D2">
      <w:pPr>
        <w:pStyle w:val="ConsPlusNonformat"/>
        <w:jc w:val="both"/>
      </w:pPr>
      <w:r>
        <w:t>задолженности   по  настоящему  Договору,  осуществления  демонтажа  НТО  и</w:t>
      </w:r>
    </w:p>
    <w:p w:rsidR="004770D2" w:rsidRDefault="004770D2">
      <w:pPr>
        <w:pStyle w:val="ConsPlusNonformat"/>
        <w:jc w:val="both"/>
      </w:pPr>
      <w:r>
        <w:t>проведения  восстановительных  работ  на  месте  его размещения. Письменное</w:t>
      </w:r>
    </w:p>
    <w:p w:rsidR="004770D2" w:rsidRDefault="004770D2">
      <w:pPr>
        <w:pStyle w:val="ConsPlusNonformat"/>
        <w:jc w:val="both"/>
      </w:pPr>
      <w:r>
        <w:t>уведомление  о  расторжении  настоящего  Договора  должно  быть  направлено</w:t>
      </w:r>
    </w:p>
    <w:p w:rsidR="004770D2" w:rsidRDefault="004770D2">
      <w:pPr>
        <w:pStyle w:val="ConsPlusNonformat"/>
        <w:jc w:val="both"/>
      </w:pPr>
      <w:r>
        <w:t>Стороне-1  не  менее  чем  за  14  календарных  дней до предполагаемой даты</w:t>
      </w:r>
    </w:p>
    <w:p w:rsidR="004770D2" w:rsidRDefault="004770D2">
      <w:pPr>
        <w:pStyle w:val="ConsPlusNonformat"/>
        <w:jc w:val="both"/>
      </w:pPr>
      <w:r>
        <w:t>расторжения настоящего Договора.</w:t>
      </w:r>
    </w:p>
    <w:p w:rsidR="004770D2" w:rsidRDefault="004770D2">
      <w:pPr>
        <w:pStyle w:val="ConsPlusNonformat"/>
        <w:jc w:val="both"/>
      </w:pPr>
      <w:bookmarkStart w:id="30" w:name="P719"/>
      <w:bookmarkEnd w:id="30"/>
      <w:r>
        <w:t xml:space="preserve">    6.3.   Сторона-1   имеет   право   расторгнуть   настоящий   Договор  </w:t>
      </w:r>
      <w:proofErr w:type="gramStart"/>
      <w:r>
        <w:t>в</w:t>
      </w:r>
      <w:proofErr w:type="gramEnd"/>
    </w:p>
    <w:p w:rsidR="004770D2" w:rsidRDefault="004770D2">
      <w:pPr>
        <w:pStyle w:val="ConsPlusNonformat"/>
        <w:jc w:val="both"/>
      </w:pPr>
      <w:r>
        <w:t xml:space="preserve">одностороннем внесудебном </w:t>
      </w:r>
      <w:proofErr w:type="gramStart"/>
      <w:r>
        <w:t>порядке</w:t>
      </w:r>
      <w:proofErr w:type="gramEnd"/>
      <w:r>
        <w:t xml:space="preserve"> в случаях:</w:t>
      </w:r>
    </w:p>
    <w:p w:rsidR="004770D2" w:rsidRDefault="004770D2">
      <w:pPr>
        <w:pStyle w:val="ConsPlusNonformat"/>
        <w:jc w:val="both"/>
      </w:pPr>
      <w:r>
        <w:t xml:space="preserve">    6.3.1.   Принятия   администрацией  муниципального  образования  "Город</w:t>
      </w:r>
    </w:p>
    <w:p w:rsidR="004770D2" w:rsidRDefault="004770D2">
      <w:pPr>
        <w:pStyle w:val="ConsPlusNonformat"/>
        <w:jc w:val="both"/>
      </w:pPr>
      <w:r>
        <w:t>Астрахань"   решения   об   освобождении   земельного  участка  в  случаях,</w:t>
      </w:r>
    </w:p>
    <w:p w:rsidR="004770D2" w:rsidRDefault="004770D2">
      <w:pPr>
        <w:pStyle w:val="ConsPlusNonformat"/>
        <w:jc w:val="both"/>
      </w:pPr>
      <w:r>
        <w:lastRenderedPageBreak/>
        <w:t>предусмотренных Порядком размещения НТО.</w:t>
      </w:r>
    </w:p>
    <w:p w:rsidR="004770D2" w:rsidRDefault="004770D2">
      <w:pPr>
        <w:pStyle w:val="ConsPlusNonformat"/>
        <w:jc w:val="both"/>
      </w:pPr>
      <w:r>
        <w:t xml:space="preserve">    6.3.2.  Невнесения  Стороной-2  платы за размещение НТО </w:t>
      </w:r>
      <w:proofErr w:type="gramStart"/>
      <w:r>
        <w:t>в</w:t>
      </w:r>
      <w:proofErr w:type="gramEnd"/>
      <w:r>
        <w:t xml:space="preserve"> установленные</w:t>
      </w:r>
    </w:p>
    <w:p w:rsidR="004770D2" w:rsidRDefault="004770D2">
      <w:pPr>
        <w:pStyle w:val="ConsPlusNonformat"/>
        <w:jc w:val="both"/>
      </w:pPr>
      <w:r>
        <w:t>Договором  сроки,  если  просрочка  платежа составляет более 90 (девяноста)</w:t>
      </w:r>
    </w:p>
    <w:p w:rsidR="004770D2" w:rsidRDefault="004770D2">
      <w:pPr>
        <w:pStyle w:val="ConsPlusNonformat"/>
        <w:jc w:val="both"/>
      </w:pPr>
      <w:r>
        <w:t>календарных дней.</w:t>
      </w:r>
    </w:p>
    <w:p w:rsidR="004770D2" w:rsidRDefault="004770D2">
      <w:pPr>
        <w:pStyle w:val="ConsPlusNonformat"/>
        <w:jc w:val="both"/>
      </w:pPr>
      <w:r>
        <w:t xml:space="preserve">    6.3.3.  Прекращения  Стороной-2  в  установленном законом порядке своей</w:t>
      </w:r>
    </w:p>
    <w:p w:rsidR="004770D2" w:rsidRDefault="004770D2">
      <w:pPr>
        <w:pStyle w:val="ConsPlusNonformat"/>
        <w:jc w:val="both"/>
      </w:pPr>
      <w:r>
        <w:t>деятельности и при отсутствии правопреемников.</w:t>
      </w:r>
    </w:p>
    <w:p w:rsidR="004770D2" w:rsidRDefault="004770D2">
      <w:pPr>
        <w:pStyle w:val="ConsPlusNonformat"/>
        <w:jc w:val="both"/>
      </w:pPr>
      <w:r>
        <w:t xml:space="preserve">    6.3.4.  Наличия  более  двух  фактов реализации групп товаров, оказания</w:t>
      </w:r>
    </w:p>
    <w:p w:rsidR="004770D2" w:rsidRDefault="004770D2">
      <w:pPr>
        <w:pStyle w:val="ConsPlusNonformat"/>
        <w:jc w:val="both"/>
      </w:pPr>
      <w:r>
        <w:t>услуг,  не  предусмотренных для данного места размещения НТО в соответствии</w:t>
      </w:r>
    </w:p>
    <w:p w:rsidR="004770D2" w:rsidRDefault="004770D2">
      <w:pPr>
        <w:pStyle w:val="ConsPlusNonformat"/>
        <w:jc w:val="both"/>
      </w:pPr>
      <w:r>
        <w:t>со   Схемой   размещения  НТО,  что  подтверждено  соответствующими  актами</w:t>
      </w:r>
    </w:p>
    <w:p w:rsidR="004770D2" w:rsidRDefault="004770D2">
      <w:pPr>
        <w:pStyle w:val="ConsPlusNonformat"/>
        <w:jc w:val="both"/>
      </w:pPr>
      <w:r>
        <w:t>Стороны-1.</w:t>
      </w:r>
    </w:p>
    <w:p w:rsidR="004770D2" w:rsidRDefault="004770D2">
      <w:pPr>
        <w:pStyle w:val="ConsPlusNonformat"/>
        <w:jc w:val="both"/>
      </w:pPr>
      <w:r>
        <w:t xml:space="preserve">    6.3.5.  Непредъявления  в  течение  60  дней НТО для осмотра </w:t>
      </w:r>
      <w:proofErr w:type="gramStart"/>
      <w:r>
        <w:t>приемочной</w:t>
      </w:r>
      <w:proofErr w:type="gramEnd"/>
    </w:p>
    <w:p w:rsidR="004770D2" w:rsidRDefault="004770D2">
      <w:pPr>
        <w:pStyle w:val="ConsPlusNonformat"/>
        <w:jc w:val="both"/>
      </w:pPr>
      <w:r>
        <w:t>комиссией.</w:t>
      </w:r>
    </w:p>
    <w:p w:rsidR="004770D2" w:rsidRDefault="004770D2">
      <w:pPr>
        <w:pStyle w:val="ConsPlusNonformat"/>
        <w:jc w:val="both"/>
      </w:pPr>
      <w:r>
        <w:t xml:space="preserve">    6.3.6. Эксплуатации НТО без акта приемочной комиссии.</w:t>
      </w:r>
    </w:p>
    <w:p w:rsidR="004770D2" w:rsidRDefault="004770D2">
      <w:pPr>
        <w:pStyle w:val="ConsPlusNonformat"/>
        <w:jc w:val="both"/>
      </w:pPr>
      <w:r>
        <w:t xml:space="preserve">    6.3.7.  </w:t>
      </w:r>
      <w:proofErr w:type="gramStart"/>
      <w:r>
        <w:t>Выявления  несоответствия НТО согласованному проекту (изменение</w:t>
      </w:r>
      <w:proofErr w:type="gramEnd"/>
    </w:p>
    <w:p w:rsidR="004770D2" w:rsidRDefault="004770D2">
      <w:pPr>
        <w:pStyle w:val="ConsPlusNonformat"/>
        <w:jc w:val="both"/>
      </w:pPr>
      <w:r>
        <w:t>внешнего  вида,  размеров,  площади  в  ходе  его  эксплуатации, возведение</w:t>
      </w:r>
    </w:p>
    <w:p w:rsidR="004770D2" w:rsidRDefault="004770D2">
      <w:pPr>
        <w:pStyle w:val="ConsPlusNonformat"/>
        <w:jc w:val="both"/>
      </w:pPr>
      <w:r>
        <w:t>пристроек, надстройка дополнительных антресолей и этажей), что подтверждено</w:t>
      </w:r>
    </w:p>
    <w:p w:rsidR="004770D2" w:rsidRDefault="004770D2">
      <w:pPr>
        <w:pStyle w:val="ConsPlusNonformat"/>
        <w:jc w:val="both"/>
      </w:pPr>
      <w:r>
        <w:t>соответствующими актами приемочной комиссии.</w:t>
      </w:r>
    </w:p>
    <w:p w:rsidR="004770D2" w:rsidRDefault="004770D2">
      <w:pPr>
        <w:pStyle w:val="ConsPlusNonformat"/>
        <w:jc w:val="both"/>
      </w:pPr>
      <w:r>
        <w:t xml:space="preserve">    6.3.8.   Несоблюдения  требований  </w:t>
      </w:r>
      <w:hyperlink w:anchor="P601" w:history="1">
        <w:r>
          <w:rPr>
            <w:color w:val="0000FF"/>
          </w:rPr>
          <w:t>пунктов  2.4.3</w:t>
        </w:r>
      </w:hyperlink>
      <w:r>
        <w:t xml:space="preserve">  -  </w:t>
      </w:r>
      <w:hyperlink w:anchor="P603" w:history="1">
        <w:r>
          <w:rPr>
            <w:color w:val="0000FF"/>
          </w:rPr>
          <w:t>2.4.4</w:t>
        </w:r>
      </w:hyperlink>
      <w:r>
        <w:t xml:space="preserve">  настоящего</w:t>
      </w:r>
    </w:p>
    <w:p w:rsidR="004770D2" w:rsidRDefault="004770D2">
      <w:pPr>
        <w:pStyle w:val="ConsPlusNonformat"/>
        <w:jc w:val="both"/>
      </w:pPr>
      <w:r>
        <w:t>Договора.</w:t>
      </w:r>
    </w:p>
    <w:p w:rsidR="004770D2" w:rsidRDefault="004770D2">
      <w:pPr>
        <w:pStyle w:val="ConsPlusNonformat"/>
        <w:jc w:val="both"/>
      </w:pPr>
      <w:r>
        <w:t xml:space="preserve">    6.3.9.  Несоответствия местонахождения НТО месту, установленному Схемой</w:t>
      </w:r>
    </w:p>
    <w:p w:rsidR="004770D2" w:rsidRDefault="004770D2">
      <w:pPr>
        <w:pStyle w:val="ConsPlusNonformat"/>
        <w:jc w:val="both"/>
      </w:pPr>
      <w:r>
        <w:t>размещения НТО.</w:t>
      </w:r>
    </w:p>
    <w:p w:rsidR="004770D2" w:rsidRDefault="004770D2">
      <w:pPr>
        <w:pStyle w:val="ConsPlusNonformat"/>
        <w:jc w:val="both"/>
      </w:pPr>
      <w:r>
        <w:t xml:space="preserve">    6.4.  При  наличии  оснований  для  одностороннего отказа от исполнения</w:t>
      </w:r>
    </w:p>
    <w:p w:rsidR="004770D2" w:rsidRDefault="004770D2">
      <w:pPr>
        <w:pStyle w:val="ConsPlusNonformat"/>
        <w:jc w:val="both"/>
      </w:pPr>
      <w:r>
        <w:t xml:space="preserve">условий   настоящего   Договора,  предусмотренных  </w:t>
      </w:r>
      <w:hyperlink w:anchor="P719" w:history="1">
        <w:r>
          <w:rPr>
            <w:color w:val="0000FF"/>
          </w:rPr>
          <w:t>пунктом  6.3</w:t>
        </w:r>
      </w:hyperlink>
      <w:r>
        <w:t xml:space="preserve">  настоящего</w:t>
      </w:r>
    </w:p>
    <w:p w:rsidR="004770D2" w:rsidRDefault="004770D2">
      <w:pPr>
        <w:pStyle w:val="ConsPlusNonformat"/>
        <w:jc w:val="both"/>
      </w:pPr>
      <w:r>
        <w:t xml:space="preserve">Договора,  Сторона-1  за  30  (тридцать) календарных дней </w:t>
      </w:r>
      <w:proofErr w:type="gramStart"/>
      <w:r>
        <w:t>до</w:t>
      </w:r>
      <w:proofErr w:type="gramEnd"/>
      <w:r>
        <w:t xml:space="preserve"> предполагаемой</w:t>
      </w:r>
    </w:p>
    <w:p w:rsidR="004770D2" w:rsidRDefault="004770D2">
      <w:pPr>
        <w:pStyle w:val="ConsPlusNonformat"/>
        <w:jc w:val="both"/>
      </w:pPr>
      <w:r>
        <w:t>даты  расторжения направляет Стороне-2 письменное уведомление (предписание)</w:t>
      </w:r>
    </w:p>
    <w:p w:rsidR="004770D2" w:rsidRDefault="004770D2">
      <w:pPr>
        <w:pStyle w:val="ConsPlusNonformat"/>
        <w:jc w:val="both"/>
      </w:pPr>
      <w:r>
        <w:t>о расторжении настоящего Договора в одностороннем порядке.</w:t>
      </w:r>
    </w:p>
    <w:p w:rsidR="004770D2" w:rsidRDefault="004770D2">
      <w:pPr>
        <w:pStyle w:val="ConsPlusNonformat"/>
        <w:jc w:val="both"/>
      </w:pPr>
      <w:r>
        <w:t xml:space="preserve">    В  данном  случае  настоящий  Договор  считается  расторгнутым  с даты,</w:t>
      </w:r>
    </w:p>
    <w:p w:rsidR="004770D2" w:rsidRDefault="004770D2">
      <w:pPr>
        <w:pStyle w:val="ConsPlusNonformat"/>
        <w:jc w:val="both"/>
      </w:pPr>
      <w:proofErr w:type="gramStart"/>
      <w:r>
        <w:t>указанной</w:t>
      </w:r>
      <w:proofErr w:type="gramEnd"/>
      <w:r>
        <w:t xml:space="preserve">  в таком уведомлении, в случае не устранения Стороной-2 нарушения</w:t>
      </w:r>
    </w:p>
    <w:p w:rsidR="004770D2" w:rsidRDefault="004770D2">
      <w:pPr>
        <w:pStyle w:val="ConsPlusNonformat"/>
        <w:jc w:val="both"/>
      </w:pPr>
      <w:r>
        <w:t>в установленный в уведомлении срок.</w:t>
      </w:r>
    </w:p>
    <w:p w:rsidR="004770D2" w:rsidRDefault="004770D2">
      <w:pPr>
        <w:pStyle w:val="ConsPlusNonformat"/>
        <w:jc w:val="both"/>
      </w:pPr>
      <w:r>
        <w:t xml:space="preserve">    В  случае неоднократного (двух и более раз в течение календарного года)</w:t>
      </w:r>
    </w:p>
    <w:p w:rsidR="004770D2" w:rsidRDefault="004770D2">
      <w:pPr>
        <w:pStyle w:val="ConsPlusNonformat"/>
        <w:jc w:val="both"/>
      </w:pPr>
      <w:r>
        <w:t xml:space="preserve">нарушения  действующих  правил  торговли,  действующего  законодательства </w:t>
      </w:r>
      <w:proofErr w:type="gramStart"/>
      <w:r>
        <w:t>в</w:t>
      </w:r>
      <w:proofErr w:type="gramEnd"/>
    </w:p>
    <w:p w:rsidR="004770D2" w:rsidRDefault="004770D2">
      <w:pPr>
        <w:pStyle w:val="ConsPlusNonformat"/>
        <w:jc w:val="both"/>
      </w:pPr>
      <w:r>
        <w:t>сфере   благоустройства  и  санитарного  содержания  территорий  поселения,</w:t>
      </w:r>
    </w:p>
    <w:p w:rsidR="004770D2" w:rsidRDefault="004770D2">
      <w:pPr>
        <w:pStyle w:val="ConsPlusNonformat"/>
        <w:jc w:val="both"/>
      </w:pPr>
      <w:r>
        <w:t>порядка  обращения с отходами, других экологических и санитарных требований</w:t>
      </w:r>
    </w:p>
    <w:p w:rsidR="004770D2" w:rsidRDefault="004770D2">
      <w:pPr>
        <w:pStyle w:val="ConsPlusNonformat"/>
        <w:jc w:val="both"/>
      </w:pPr>
      <w:r>
        <w:t>основанием  для  расторжения  Договора  в  одностороннем  порядке  является</w:t>
      </w:r>
    </w:p>
    <w:p w:rsidR="004770D2" w:rsidRDefault="004770D2">
      <w:pPr>
        <w:pStyle w:val="ConsPlusNonformat"/>
        <w:jc w:val="both"/>
      </w:pPr>
      <w:r>
        <w:t xml:space="preserve">вступившее  в  законную  силу  постановление о назначении </w:t>
      </w:r>
      <w:proofErr w:type="gramStart"/>
      <w:r>
        <w:t>административного</w:t>
      </w:r>
      <w:proofErr w:type="gramEnd"/>
    </w:p>
    <w:p w:rsidR="004770D2" w:rsidRDefault="004770D2">
      <w:pPr>
        <w:pStyle w:val="ConsPlusNonformat"/>
        <w:jc w:val="both"/>
      </w:pPr>
      <w:r>
        <w:t>наказания.</w:t>
      </w:r>
    </w:p>
    <w:p w:rsidR="004770D2" w:rsidRDefault="004770D2">
      <w:pPr>
        <w:pStyle w:val="ConsPlusNonformat"/>
        <w:jc w:val="both"/>
      </w:pPr>
      <w:r>
        <w:t xml:space="preserve">    6.5.  В  случае  досрочного прекращения действия Договора по инициативе</w:t>
      </w:r>
    </w:p>
    <w:p w:rsidR="004770D2" w:rsidRDefault="004770D2">
      <w:pPr>
        <w:pStyle w:val="ConsPlusNonformat"/>
        <w:jc w:val="both"/>
      </w:pPr>
      <w:r>
        <w:t xml:space="preserve">Стороны-1,  НТО подлежит демонтажу Стороной-2 в течение пяти рабочих дней </w:t>
      </w:r>
      <w:proofErr w:type="gramStart"/>
      <w:r>
        <w:t>с</w:t>
      </w:r>
      <w:proofErr w:type="gramEnd"/>
    </w:p>
    <w:p w:rsidR="004770D2" w:rsidRDefault="004770D2">
      <w:pPr>
        <w:pStyle w:val="ConsPlusNonformat"/>
        <w:jc w:val="both"/>
      </w:pPr>
      <w:r>
        <w:t>даты  прекращения  действия Договора, при этом Стороне-2 понесенные затраты</w:t>
      </w:r>
    </w:p>
    <w:p w:rsidR="004770D2" w:rsidRDefault="004770D2">
      <w:pPr>
        <w:pStyle w:val="ConsPlusNonformat"/>
        <w:jc w:val="both"/>
      </w:pPr>
      <w:r>
        <w:t>не компенсируются.</w:t>
      </w:r>
    </w:p>
    <w:p w:rsidR="004770D2" w:rsidRDefault="004770D2">
      <w:pPr>
        <w:pStyle w:val="ConsPlusNonformat"/>
        <w:jc w:val="both"/>
      </w:pPr>
      <w:r>
        <w:t xml:space="preserve">    6.6.   В   случае   подачи   Стороной-2  соответствующего  заявления  о</w:t>
      </w:r>
    </w:p>
    <w:p w:rsidR="004770D2" w:rsidRDefault="004770D2">
      <w:pPr>
        <w:pStyle w:val="ConsPlusNonformat"/>
        <w:jc w:val="both"/>
      </w:pPr>
      <w:proofErr w:type="gramStart"/>
      <w:r>
        <w:t>прекращении</w:t>
      </w:r>
      <w:proofErr w:type="gramEnd"/>
      <w:r>
        <w:t xml:space="preserve"> деятельности Стороне-1, действие Договора прекращается досрочно</w:t>
      </w:r>
    </w:p>
    <w:p w:rsidR="004770D2" w:rsidRDefault="004770D2">
      <w:pPr>
        <w:pStyle w:val="ConsPlusNonformat"/>
        <w:jc w:val="both"/>
      </w:pPr>
      <w:r>
        <w:t>в одностороннем порядке.</w:t>
      </w:r>
    </w:p>
    <w:p w:rsidR="004770D2" w:rsidRDefault="004770D2">
      <w:pPr>
        <w:pStyle w:val="ConsPlusNonformat"/>
        <w:jc w:val="both"/>
      </w:pPr>
      <w:r>
        <w:t xml:space="preserve">    При  этом  демонтаж  НТО  осуществляется  Стороной-2  самостоятельно  </w:t>
      </w:r>
      <w:proofErr w:type="gramStart"/>
      <w:r>
        <w:t>в</w:t>
      </w:r>
      <w:proofErr w:type="gramEnd"/>
    </w:p>
    <w:p w:rsidR="004770D2" w:rsidRDefault="004770D2">
      <w:pPr>
        <w:pStyle w:val="ConsPlusNonformat"/>
        <w:jc w:val="both"/>
      </w:pPr>
      <w:r>
        <w:t>течение   пяти  рабочих  дней.  Понесенные  затраты  субъекту  торговли  не</w:t>
      </w:r>
    </w:p>
    <w:p w:rsidR="004770D2" w:rsidRDefault="004770D2">
      <w:pPr>
        <w:pStyle w:val="ConsPlusNonformat"/>
        <w:jc w:val="both"/>
      </w:pPr>
      <w:r>
        <w:t>компенсируются.</w:t>
      </w:r>
    </w:p>
    <w:p w:rsidR="004770D2" w:rsidRDefault="004770D2">
      <w:pPr>
        <w:pStyle w:val="ConsPlusNonformat"/>
        <w:jc w:val="both"/>
      </w:pPr>
    </w:p>
    <w:p w:rsidR="004770D2" w:rsidRDefault="004770D2">
      <w:pPr>
        <w:pStyle w:val="ConsPlusNonformat"/>
        <w:jc w:val="both"/>
      </w:pPr>
      <w:r>
        <w:t xml:space="preserve">                             7. Прочие условия</w:t>
      </w:r>
    </w:p>
    <w:p w:rsidR="004770D2" w:rsidRDefault="004770D2">
      <w:pPr>
        <w:pStyle w:val="ConsPlusNonformat"/>
        <w:jc w:val="both"/>
      </w:pPr>
    </w:p>
    <w:p w:rsidR="004770D2" w:rsidRDefault="004770D2">
      <w:pPr>
        <w:pStyle w:val="ConsPlusNonformat"/>
        <w:jc w:val="both"/>
      </w:pPr>
      <w:r>
        <w:t xml:space="preserve">    7.1.  Вопросы,  не  урегулированные  настоящим Договором, разрешаются </w:t>
      </w:r>
      <w:proofErr w:type="gramStart"/>
      <w:r>
        <w:t>в</w:t>
      </w:r>
      <w:proofErr w:type="gramEnd"/>
    </w:p>
    <w:p w:rsidR="004770D2" w:rsidRDefault="004770D2">
      <w:pPr>
        <w:pStyle w:val="ConsPlusNonformat"/>
        <w:jc w:val="both"/>
      </w:pPr>
      <w:proofErr w:type="gramStart"/>
      <w:r>
        <w:t>соответствии</w:t>
      </w:r>
      <w:proofErr w:type="gramEnd"/>
      <w:r>
        <w:t xml:space="preserve">   с   действующим  законодательством  Российской  Федерации  и</w:t>
      </w:r>
    </w:p>
    <w:p w:rsidR="004770D2" w:rsidRDefault="004770D2">
      <w:pPr>
        <w:pStyle w:val="ConsPlusNonformat"/>
        <w:jc w:val="both"/>
      </w:pPr>
      <w:r>
        <w:t>нормативно-правовыми актами, регулирующими размещение НТО.</w:t>
      </w:r>
    </w:p>
    <w:p w:rsidR="004770D2" w:rsidRDefault="004770D2">
      <w:pPr>
        <w:pStyle w:val="ConsPlusNonformat"/>
        <w:jc w:val="both"/>
      </w:pPr>
      <w:r>
        <w:t xml:space="preserve">    7.2.  Договор  составлен  в  двух  экземплярах, каждый из которых имеет</w:t>
      </w:r>
    </w:p>
    <w:p w:rsidR="004770D2" w:rsidRDefault="004770D2">
      <w:pPr>
        <w:pStyle w:val="ConsPlusNonformat"/>
        <w:jc w:val="both"/>
      </w:pPr>
      <w:r>
        <w:t>одинаковую юридическую силу.</w:t>
      </w:r>
    </w:p>
    <w:p w:rsidR="004770D2" w:rsidRDefault="004770D2">
      <w:pPr>
        <w:pStyle w:val="ConsPlusNonformat"/>
        <w:jc w:val="both"/>
      </w:pPr>
      <w:r>
        <w:t xml:space="preserve">    7.3.  Все  изменения  к  Договору оформляются Сторонами дополнительными</w:t>
      </w:r>
    </w:p>
    <w:p w:rsidR="004770D2" w:rsidRDefault="004770D2">
      <w:pPr>
        <w:pStyle w:val="ConsPlusNonformat"/>
        <w:jc w:val="both"/>
      </w:pPr>
      <w:r>
        <w:t>соглашениями,   составленными   в   письменной   форме,   которые  являются</w:t>
      </w:r>
    </w:p>
    <w:p w:rsidR="004770D2" w:rsidRDefault="004770D2">
      <w:pPr>
        <w:pStyle w:val="ConsPlusNonformat"/>
        <w:jc w:val="both"/>
      </w:pPr>
      <w:r>
        <w:t>неотъемлемой частью Договора.</w:t>
      </w:r>
    </w:p>
    <w:p w:rsidR="004770D2" w:rsidRDefault="004770D2">
      <w:pPr>
        <w:pStyle w:val="ConsPlusNonformat"/>
        <w:jc w:val="both"/>
      </w:pPr>
      <w:r>
        <w:t xml:space="preserve">    7.4.  Настоящий  Договор  вступает в силу </w:t>
      </w:r>
      <w:proofErr w:type="gramStart"/>
      <w:r>
        <w:t>с даты подписания</w:t>
      </w:r>
      <w:proofErr w:type="gramEnd"/>
      <w:r>
        <w:t xml:space="preserve"> Сторонами и</w:t>
      </w:r>
    </w:p>
    <w:p w:rsidR="004770D2" w:rsidRDefault="004770D2">
      <w:pPr>
        <w:pStyle w:val="ConsPlusNonformat"/>
        <w:jc w:val="both"/>
      </w:pPr>
      <w:r>
        <w:t>действует до полного исполнения Сторонами обязательств по нему.</w:t>
      </w:r>
    </w:p>
    <w:p w:rsidR="004770D2" w:rsidRDefault="004770D2">
      <w:pPr>
        <w:pStyle w:val="ConsPlusNonformat"/>
        <w:jc w:val="both"/>
      </w:pPr>
      <w:r>
        <w:t xml:space="preserve">    7.5. Приложения к Договору составляют его неотъемлемую часть:</w:t>
      </w:r>
    </w:p>
    <w:p w:rsidR="004770D2" w:rsidRDefault="004770D2">
      <w:pPr>
        <w:pStyle w:val="ConsPlusNonformat"/>
        <w:jc w:val="both"/>
      </w:pPr>
      <w:r>
        <w:t xml:space="preserve">    приложение N 1 - выкопировка размещения НТО;</w:t>
      </w:r>
    </w:p>
    <w:p w:rsidR="004770D2" w:rsidRDefault="004770D2">
      <w:pPr>
        <w:pStyle w:val="ConsPlusNonformat"/>
        <w:jc w:val="both"/>
      </w:pPr>
      <w:r>
        <w:t xml:space="preserve">    приложение N 2 - согласованный в установленном порядке проект НТО;</w:t>
      </w:r>
    </w:p>
    <w:p w:rsidR="004770D2" w:rsidRDefault="004770D2">
      <w:pPr>
        <w:pStyle w:val="ConsPlusNonformat"/>
        <w:jc w:val="both"/>
      </w:pPr>
      <w:r>
        <w:t xml:space="preserve">    приложение N 3 - график платежей.</w:t>
      </w:r>
    </w:p>
    <w:p w:rsidR="004770D2" w:rsidRDefault="004770D2">
      <w:pPr>
        <w:pStyle w:val="ConsPlusNonformat"/>
        <w:jc w:val="both"/>
      </w:pPr>
    </w:p>
    <w:p w:rsidR="004770D2" w:rsidRDefault="004770D2">
      <w:pPr>
        <w:pStyle w:val="ConsPlusNonformat"/>
        <w:jc w:val="both"/>
      </w:pPr>
      <w:r>
        <w:lastRenderedPageBreak/>
        <w:t xml:space="preserve">       8. Юридические адреса, банковские реквизиты и подписи Сторон</w:t>
      </w:r>
    </w:p>
    <w:p w:rsidR="004770D2" w:rsidRDefault="004770D2">
      <w:pPr>
        <w:pStyle w:val="ConsPlusNonformat"/>
        <w:jc w:val="both"/>
      </w:pPr>
    </w:p>
    <w:p w:rsidR="004770D2" w:rsidRDefault="004770D2">
      <w:pPr>
        <w:pStyle w:val="ConsPlusNonformat"/>
        <w:jc w:val="both"/>
      </w:pPr>
      <w:r>
        <w:t xml:space="preserve">    Сторона 1:                         Сторона 2:</w:t>
      </w:r>
    </w:p>
    <w:p w:rsidR="004770D2" w:rsidRDefault="004770D2">
      <w:pPr>
        <w:pStyle w:val="ConsPlusNonformat"/>
        <w:jc w:val="both"/>
      </w:pPr>
      <w:r>
        <w:t xml:space="preserve">    _______________________________    ____________________________________</w:t>
      </w:r>
    </w:p>
    <w:p w:rsidR="004770D2" w:rsidRDefault="004770D2">
      <w:pPr>
        <w:pStyle w:val="ConsPlusNonformat"/>
        <w:jc w:val="both"/>
      </w:pPr>
      <w:r>
        <w:t xml:space="preserve">    Адрес: ________________________    Адрес: _____________________________</w:t>
      </w:r>
    </w:p>
    <w:p w:rsidR="004770D2" w:rsidRDefault="004770D2">
      <w:pPr>
        <w:pStyle w:val="ConsPlusNonformat"/>
        <w:jc w:val="both"/>
      </w:pPr>
      <w:r>
        <w:t xml:space="preserve">    ИНН/КПП _______________________    ИНН/КПП ____________________________</w:t>
      </w:r>
    </w:p>
    <w:p w:rsidR="004770D2" w:rsidRDefault="004770D2">
      <w:pPr>
        <w:pStyle w:val="ConsPlusNonformat"/>
        <w:jc w:val="both"/>
      </w:pPr>
      <w:r>
        <w:t xml:space="preserve">    </w:t>
      </w:r>
      <w:proofErr w:type="gramStart"/>
      <w:r>
        <w:t>р</w:t>
      </w:r>
      <w:proofErr w:type="gramEnd"/>
      <w:r>
        <w:t>/с ___________________________    р/с ________________________________</w:t>
      </w:r>
    </w:p>
    <w:p w:rsidR="004770D2" w:rsidRDefault="004770D2">
      <w:pPr>
        <w:pStyle w:val="ConsPlusNonformat"/>
        <w:jc w:val="both"/>
      </w:pPr>
      <w:r>
        <w:t xml:space="preserve">    в _____________________________    </w:t>
      </w:r>
      <w:proofErr w:type="gramStart"/>
      <w:r>
        <w:t>в</w:t>
      </w:r>
      <w:proofErr w:type="gramEnd"/>
      <w:r>
        <w:t xml:space="preserve"> __________________________________</w:t>
      </w:r>
    </w:p>
    <w:p w:rsidR="004770D2" w:rsidRDefault="004770D2">
      <w:pPr>
        <w:pStyle w:val="ConsPlusNonformat"/>
        <w:jc w:val="both"/>
      </w:pPr>
      <w:r>
        <w:t xml:space="preserve">    БИК ___________________________    БИК ________________________________</w:t>
      </w:r>
    </w:p>
    <w:p w:rsidR="004770D2" w:rsidRDefault="004770D2">
      <w:pPr>
        <w:pStyle w:val="ConsPlusNonformat"/>
        <w:jc w:val="both"/>
      </w:pPr>
      <w:r>
        <w:t xml:space="preserve">    _______________________________    ____________________________________</w:t>
      </w:r>
    </w:p>
    <w:p w:rsidR="004770D2" w:rsidRDefault="004770D2">
      <w:pPr>
        <w:pStyle w:val="ConsPlusNonformat"/>
        <w:jc w:val="both"/>
      </w:pPr>
      <w:r>
        <w:t xml:space="preserve">              (подпись)                            (подпись)</w:t>
      </w:r>
    </w:p>
    <w:p w:rsidR="004770D2" w:rsidRDefault="004770D2">
      <w:pPr>
        <w:pStyle w:val="ConsPlusNonformat"/>
        <w:jc w:val="both"/>
      </w:pPr>
      <w:r>
        <w:t xml:space="preserve">    МП                                 </w:t>
      </w:r>
      <w:proofErr w:type="gramStart"/>
      <w:r>
        <w:t>МП</w:t>
      </w:r>
      <w:proofErr w:type="gramEnd"/>
    </w:p>
    <w:p w:rsidR="004770D2" w:rsidRDefault="004770D2">
      <w:pPr>
        <w:pStyle w:val="ConsPlusNormal"/>
        <w:jc w:val="right"/>
      </w:pPr>
    </w:p>
    <w:p w:rsidR="004770D2" w:rsidRDefault="004770D2">
      <w:pPr>
        <w:pStyle w:val="ConsPlusNormal"/>
        <w:jc w:val="right"/>
      </w:pPr>
    </w:p>
    <w:p w:rsidR="004770D2" w:rsidRDefault="004770D2">
      <w:pPr>
        <w:pStyle w:val="ConsPlusNormal"/>
        <w:jc w:val="right"/>
      </w:pPr>
    </w:p>
    <w:p w:rsidR="004770D2" w:rsidRDefault="004770D2">
      <w:pPr>
        <w:pStyle w:val="ConsPlusNormal"/>
        <w:jc w:val="right"/>
      </w:pPr>
    </w:p>
    <w:p w:rsidR="004770D2" w:rsidRDefault="004770D2">
      <w:pPr>
        <w:pStyle w:val="ConsPlusNormal"/>
        <w:jc w:val="right"/>
      </w:pPr>
    </w:p>
    <w:p w:rsidR="004770D2" w:rsidRDefault="004770D2">
      <w:pPr>
        <w:pStyle w:val="ConsPlusNormal"/>
        <w:jc w:val="right"/>
        <w:outlineLvl w:val="0"/>
      </w:pPr>
      <w:r>
        <w:t>Утверждена</w:t>
      </w:r>
    </w:p>
    <w:p w:rsidR="004770D2" w:rsidRDefault="004770D2">
      <w:pPr>
        <w:pStyle w:val="ConsPlusNormal"/>
        <w:jc w:val="right"/>
      </w:pPr>
      <w:r>
        <w:t>Постановлением администрации</w:t>
      </w:r>
    </w:p>
    <w:p w:rsidR="004770D2" w:rsidRDefault="004770D2">
      <w:pPr>
        <w:pStyle w:val="ConsPlusNormal"/>
        <w:jc w:val="right"/>
      </w:pPr>
      <w:r>
        <w:t>муниципального образования</w:t>
      </w:r>
    </w:p>
    <w:p w:rsidR="004770D2" w:rsidRDefault="004770D2">
      <w:pPr>
        <w:pStyle w:val="ConsPlusNormal"/>
        <w:jc w:val="right"/>
      </w:pPr>
      <w:r>
        <w:t>"Город Астрахань"</w:t>
      </w:r>
    </w:p>
    <w:p w:rsidR="004770D2" w:rsidRDefault="004770D2">
      <w:pPr>
        <w:pStyle w:val="ConsPlusNormal"/>
        <w:jc w:val="right"/>
      </w:pPr>
      <w:r>
        <w:t>от 21 марта 2019 г. N 119</w:t>
      </w:r>
    </w:p>
    <w:p w:rsidR="004770D2" w:rsidRDefault="004770D2">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770D2">
        <w:trPr>
          <w:jc w:val="center"/>
        </w:trPr>
        <w:tc>
          <w:tcPr>
            <w:tcW w:w="9294" w:type="dxa"/>
            <w:tcBorders>
              <w:top w:val="nil"/>
              <w:left w:val="single" w:sz="24" w:space="0" w:color="CED3F1"/>
              <w:bottom w:val="nil"/>
              <w:right w:val="single" w:sz="24" w:space="0" w:color="F4F3F8"/>
            </w:tcBorders>
            <w:shd w:val="clear" w:color="auto" w:fill="F4F3F8"/>
          </w:tcPr>
          <w:p w:rsidR="004770D2" w:rsidRDefault="004770D2">
            <w:pPr>
              <w:pStyle w:val="ConsPlusNormal"/>
              <w:jc w:val="center"/>
            </w:pPr>
            <w:r>
              <w:rPr>
                <w:color w:val="392C69"/>
              </w:rPr>
              <w:t>Список изменяющих документов</w:t>
            </w:r>
          </w:p>
          <w:p w:rsidR="004770D2" w:rsidRDefault="004770D2">
            <w:pPr>
              <w:pStyle w:val="ConsPlusNormal"/>
              <w:jc w:val="center"/>
            </w:pPr>
            <w:proofErr w:type="gramStart"/>
            <w:r>
              <w:rPr>
                <w:color w:val="392C69"/>
              </w:rPr>
              <w:t xml:space="preserve">(в ред. </w:t>
            </w:r>
            <w:hyperlink r:id="rId67" w:history="1">
              <w:r>
                <w:rPr>
                  <w:color w:val="0000FF"/>
                </w:rPr>
                <w:t>Постановления</w:t>
              </w:r>
            </w:hyperlink>
            <w:r>
              <w:rPr>
                <w:color w:val="392C69"/>
              </w:rPr>
              <w:t xml:space="preserve"> администрации муниципального образования</w:t>
            </w:r>
            <w:proofErr w:type="gramEnd"/>
          </w:p>
          <w:p w:rsidR="004770D2" w:rsidRDefault="004770D2">
            <w:pPr>
              <w:pStyle w:val="ConsPlusNormal"/>
              <w:jc w:val="center"/>
            </w:pPr>
            <w:proofErr w:type="gramStart"/>
            <w:r>
              <w:rPr>
                <w:color w:val="392C69"/>
              </w:rPr>
              <w:t>"Город Астрахань" от 23.10.2019 N 416)</w:t>
            </w:r>
            <w:proofErr w:type="gramEnd"/>
          </w:p>
        </w:tc>
      </w:tr>
    </w:tbl>
    <w:p w:rsidR="004770D2" w:rsidRDefault="004770D2">
      <w:pPr>
        <w:pStyle w:val="ConsPlusNormal"/>
        <w:jc w:val="center"/>
      </w:pPr>
    </w:p>
    <w:p w:rsidR="004770D2" w:rsidRDefault="004770D2">
      <w:pPr>
        <w:pStyle w:val="ConsPlusNonformat"/>
        <w:jc w:val="both"/>
      </w:pPr>
      <w:bookmarkStart w:id="31" w:name="P813"/>
      <w:bookmarkEnd w:id="31"/>
      <w:r>
        <w:t xml:space="preserve">                   Типовая форма договора на размещение</w:t>
      </w:r>
    </w:p>
    <w:p w:rsidR="004770D2" w:rsidRDefault="004770D2">
      <w:pPr>
        <w:pStyle w:val="ConsPlusNonformat"/>
        <w:jc w:val="both"/>
      </w:pPr>
      <w:r>
        <w:t xml:space="preserve">          нестационарного торгового объекта без проведения торгов</w:t>
      </w:r>
    </w:p>
    <w:p w:rsidR="004770D2" w:rsidRDefault="004770D2">
      <w:pPr>
        <w:pStyle w:val="ConsPlusNonformat"/>
        <w:jc w:val="both"/>
      </w:pPr>
    </w:p>
    <w:p w:rsidR="004770D2" w:rsidRDefault="004770D2">
      <w:pPr>
        <w:pStyle w:val="ConsPlusNonformat"/>
        <w:jc w:val="both"/>
      </w:pPr>
      <w:r>
        <w:t xml:space="preserve">    г. Астрахань                                   "__" __________ 20 __ г.</w:t>
      </w:r>
    </w:p>
    <w:p w:rsidR="004770D2" w:rsidRDefault="004770D2">
      <w:pPr>
        <w:pStyle w:val="ConsPlusNonformat"/>
        <w:jc w:val="both"/>
      </w:pPr>
    </w:p>
    <w:p w:rsidR="004770D2" w:rsidRDefault="004770D2">
      <w:pPr>
        <w:pStyle w:val="ConsPlusNonformat"/>
        <w:jc w:val="both"/>
      </w:pPr>
      <w:r>
        <w:t xml:space="preserve">    Управление   торговли  и  поддержки  предпринимательства  администрации</w:t>
      </w:r>
    </w:p>
    <w:p w:rsidR="004770D2" w:rsidRDefault="004770D2">
      <w:pPr>
        <w:pStyle w:val="ConsPlusNonformat"/>
        <w:jc w:val="both"/>
      </w:pPr>
      <w:r>
        <w:t>муниципального  образования  "Город Астрахань" в лице начальника управления</w:t>
      </w:r>
    </w:p>
    <w:p w:rsidR="004770D2" w:rsidRDefault="004770D2">
      <w:pPr>
        <w:pStyle w:val="ConsPlusNonformat"/>
        <w:jc w:val="both"/>
      </w:pPr>
      <w:r>
        <w:t>торговли и поддержки предпринимательства _________________________________,</w:t>
      </w:r>
    </w:p>
    <w:p w:rsidR="004770D2" w:rsidRDefault="004770D2">
      <w:pPr>
        <w:pStyle w:val="ConsPlusNonformat"/>
        <w:jc w:val="both"/>
      </w:pPr>
      <w:proofErr w:type="gramStart"/>
      <w:r>
        <w:t>действующего</w:t>
      </w:r>
      <w:proofErr w:type="gramEnd"/>
      <w:r>
        <w:t xml:space="preserve">  на  основании _______________________, именуемое в дальнейшем</w:t>
      </w:r>
    </w:p>
    <w:p w:rsidR="004770D2" w:rsidRDefault="004770D2">
      <w:pPr>
        <w:pStyle w:val="ConsPlusNonformat"/>
        <w:jc w:val="both"/>
      </w:pPr>
      <w:r>
        <w:t>"Сторона-1", с одной стороны, и ___________________________________________</w:t>
      </w:r>
    </w:p>
    <w:p w:rsidR="004770D2" w:rsidRDefault="004770D2">
      <w:pPr>
        <w:pStyle w:val="ConsPlusNonformat"/>
        <w:jc w:val="both"/>
      </w:pPr>
      <w:r>
        <w:t xml:space="preserve">в лице __________________, </w:t>
      </w:r>
      <w:proofErr w:type="gramStart"/>
      <w:r>
        <w:t>действующего</w:t>
      </w:r>
      <w:proofErr w:type="gramEnd"/>
      <w:r>
        <w:t xml:space="preserve"> на основании _____________________,</w:t>
      </w:r>
    </w:p>
    <w:p w:rsidR="004770D2" w:rsidRDefault="004770D2">
      <w:pPr>
        <w:pStyle w:val="ConsPlusNonformat"/>
        <w:jc w:val="both"/>
      </w:pPr>
      <w:proofErr w:type="gramStart"/>
      <w:r>
        <w:t>именуемое</w:t>
      </w:r>
      <w:proofErr w:type="gramEnd"/>
      <w:r>
        <w:t xml:space="preserve">  в  дальнейшем  "Сторона-2",  с  другой стороны, вместе именуемые</w:t>
      </w:r>
    </w:p>
    <w:p w:rsidR="004770D2" w:rsidRDefault="004770D2">
      <w:pPr>
        <w:pStyle w:val="ConsPlusNonformat"/>
        <w:jc w:val="both"/>
      </w:pPr>
      <w:r>
        <w:t>"Стороны",  на  основании  решения  о  заключении  договора  на  размещение</w:t>
      </w:r>
    </w:p>
    <w:p w:rsidR="004770D2" w:rsidRDefault="004770D2">
      <w:pPr>
        <w:pStyle w:val="ConsPlusNonformat"/>
        <w:jc w:val="both"/>
      </w:pPr>
      <w:r>
        <w:t>нестационарного торгового объекта о нижеследующем:</w:t>
      </w:r>
    </w:p>
    <w:p w:rsidR="004770D2" w:rsidRDefault="004770D2">
      <w:pPr>
        <w:pStyle w:val="ConsPlusNonformat"/>
        <w:jc w:val="both"/>
      </w:pPr>
      <w:bookmarkStart w:id="32" w:name="P827"/>
      <w:bookmarkEnd w:id="32"/>
      <w:r>
        <w:t xml:space="preserve">    1.1.    Сторона-1   предоставляет   Стороне-2   право   на   размещение</w:t>
      </w:r>
    </w:p>
    <w:p w:rsidR="004770D2" w:rsidRDefault="004770D2">
      <w:pPr>
        <w:pStyle w:val="ConsPlusNonformat"/>
        <w:jc w:val="both"/>
      </w:pPr>
      <w:r>
        <w:t>нестационарного  торгового объекта на территории муниципального образования</w:t>
      </w:r>
    </w:p>
    <w:p w:rsidR="004770D2" w:rsidRDefault="004770D2">
      <w:pPr>
        <w:pStyle w:val="ConsPlusNonformat"/>
        <w:jc w:val="both"/>
      </w:pPr>
      <w:r>
        <w:t>"Город Астрахань" (далее - НТО) для осуществления _________________________</w:t>
      </w:r>
    </w:p>
    <w:p w:rsidR="004770D2" w:rsidRDefault="004770D2">
      <w:pPr>
        <w:pStyle w:val="ConsPlusNonformat"/>
        <w:jc w:val="both"/>
      </w:pPr>
      <w:r>
        <w:t>___________________________________________________________________________</w:t>
      </w:r>
    </w:p>
    <w:p w:rsidR="004770D2" w:rsidRDefault="004770D2">
      <w:pPr>
        <w:pStyle w:val="ConsPlusNonformat"/>
        <w:jc w:val="both"/>
      </w:pPr>
      <w:r>
        <w:t xml:space="preserve">              (вид деятельности, группа реализуемых товаров)</w:t>
      </w:r>
    </w:p>
    <w:p w:rsidR="004770D2" w:rsidRDefault="004770D2">
      <w:pPr>
        <w:pStyle w:val="ConsPlusNonformat"/>
        <w:jc w:val="both"/>
      </w:pPr>
      <w:r>
        <w:t>общей  площадью  _________  кв.  м  в  соответствии  со  Схемой  размещения</w:t>
      </w:r>
    </w:p>
    <w:p w:rsidR="004770D2" w:rsidRDefault="004770D2">
      <w:pPr>
        <w:pStyle w:val="ConsPlusNonformat"/>
        <w:jc w:val="both"/>
      </w:pPr>
      <w:r>
        <w:t>нестационарных  торговых  объектов на территории муниципального образования</w:t>
      </w:r>
    </w:p>
    <w:p w:rsidR="004770D2" w:rsidRDefault="004770D2">
      <w:pPr>
        <w:pStyle w:val="ConsPlusNonformat"/>
        <w:jc w:val="both"/>
      </w:pPr>
      <w:r>
        <w:t xml:space="preserve">"Город   Астрахань"   (далее   -   Схема   размещения   НТО),  </w:t>
      </w:r>
      <w:proofErr w:type="gramStart"/>
      <w:r>
        <w:t>утвержденной</w:t>
      </w:r>
      <w:proofErr w:type="gramEnd"/>
    </w:p>
    <w:p w:rsidR="004770D2" w:rsidRDefault="004770D2">
      <w:pPr>
        <w:pStyle w:val="ConsPlusNonformat"/>
        <w:jc w:val="both"/>
      </w:pPr>
      <w:r>
        <w:t>постановлением  администрации  муниципального образования "Город Астрахань"</w:t>
      </w:r>
    </w:p>
    <w:p w:rsidR="004770D2" w:rsidRDefault="004770D2">
      <w:pPr>
        <w:pStyle w:val="ConsPlusNonformat"/>
        <w:jc w:val="both"/>
      </w:pPr>
      <w:r>
        <w:t>от ____________ N _____, на участке по адресному ориентиру: _______________</w:t>
      </w:r>
    </w:p>
    <w:p w:rsidR="004770D2" w:rsidRDefault="004770D2">
      <w:pPr>
        <w:pStyle w:val="ConsPlusNonformat"/>
        <w:jc w:val="both"/>
      </w:pPr>
      <w:r>
        <w:t>___________________________________________________________________________</w:t>
      </w:r>
    </w:p>
    <w:p w:rsidR="004770D2" w:rsidRDefault="004770D2">
      <w:pPr>
        <w:pStyle w:val="ConsPlusNonformat"/>
        <w:jc w:val="both"/>
      </w:pPr>
      <w:r>
        <w:t xml:space="preserve">                       (место расположения объекта)</w:t>
      </w:r>
    </w:p>
    <w:p w:rsidR="004770D2" w:rsidRDefault="004770D2">
      <w:pPr>
        <w:pStyle w:val="ConsPlusNonformat"/>
        <w:jc w:val="both"/>
      </w:pPr>
    </w:p>
    <w:p w:rsidR="004770D2" w:rsidRDefault="004770D2">
      <w:pPr>
        <w:pStyle w:val="ConsPlusNonformat"/>
        <w:jc w:val="both"/>
      </w:pPr>
      <w:r>
        <w:t xml:space="preserve">                       2. Права и обязанности Сторон</w:t>
      </w:r>
    </w:p>
    <w:p w:rsidR="004770D2" w:rsidRDefault="004770D2">
      <w:pPr>
        <w:pStyle w:val="ConsPlusNonformat"/>
        <w:jc w:val="both"/>
      </w:pPr>
    </w:p>
    <w:p w:rsidR="004770D2" w:rsidRDefault="004770D2">
      <w:pPr>
        <w:pStyle w:val="ConsPlusNonformat"/>
        <w:jc w:val="both"/>
      </w:pPr>
      <w:r>
        <w:t xml:space="preserve">    2.1. Сторона-1 вправе:</w:t>
      </w:r>
    </w:p>
    <w:p w:rsidR="004770D2" w:rsidRDefault="004770D2">
      <w:pPr>
        <w:pStyle w:val="ConsPlusNonformat"/>
        <w:jc w:val="both"/>
      </w:pPr>
      <w:r>
        <w:t xml:space="preserve">    2.1.1.   Осуществлять   </w:t>
      </w:r>
      <w:proofErr w:type="gramStart"/>
      <w:r>
        <w:t>контроль   за</w:t>
      </w:r>
      <w:proofErr w:type="gramEnd"/>
      <w:r>
        <w:t xml:space="preserve">  выполнением  Стороной-2  условий</w:t>
      </w:r>
    </w:p>
    <w:p w:rsidR="004770D2" w:rsidRDefault="004770D2">
      <w:pPr>
        <w:pStyle w:val="ConsPlusNonformat"/>
        <w:jc w:val="both"/>
      </w:pPr>
      <w:r>
        <w:t>настоящего  Договора  и  требований нормативно-правовых актов, регулирующих</w:t>
      </w:r>
    </w:p>
    <w:p w:rsidR="004770D2" w:rsidRDefault="004770D2">
      <w:pPr>
        <w:pStyle w:val="ConsPlusNonformat"/>
        <w:jc w:val="both"/>
      </w:pPr>
      <w:r>
        <w:t>размещение НТО.</w:t>
      </w:r>
    </w:p>
    <w:p w:rsidR="004770D2" w:rsidRDefault="004770D2">
      <w:pPr>
        <w:pStyle w:val="ConsPlusNonformat"/>
        <w:jc w:val="both"/>
      </w:pPr>
      <w:r>
        <w:lastRenderedPageBreak/>
        <w:t xml:space="preserve">    2.1.2.   Отказаться  в  одностороннем  порядке  от  исполнения  условий</w:t>
      </w:r>
    </w:p>
    <w:p w:rsidR="004770D2" w:rsidRDefault="004770D2">
      <w:pPr>
        <w:pStyle w:val="ConsPlusNonformat"/>
        <w:jc w:val="both"/>
      </w:pPr>
      <w:r>
        <w:t>настоящего  Договора  в  случаях  и  порядке, которые установлены настоящим</w:t>
      </w:r>
    </w:p>
    <w:p w:rsidR="004770D2" w:rsidRDefault="004770D2">
      <w:pPr>
        <w:pStyle w:val="ConsPlusNonformat"/>
        <w:jc w:val="both"/>
      </w:pPr>
      <w:r>
        <w:t>Договором и действующим законодательством Российской Федерации.</w:t>
      </w:r>
    </w:p>
    <w:p w:rsidR="004770D2" w:rsidRDefault="004770D2">
      <w:pPr>
        <w:pStyle w:val="ConsPlusNonformat"/>
        <w:jc w:val="both"/>
      </w:pPr>
      <w:r>
        <w:t xml:space="preserve">    2.2.  Сторона-1  предоставляет  Стороне-2  право  на размещение НТО  </w:t>
      </w:r>
      <w:proofErr w:type="gramStart"/>
      <w:r>
        <w:t>по</w:t>
      </w:r>
      <w:proofErr w:type="gramEnd"/>
    </w:p>
    <w:p w:rsidR="004770D2" w:rsidRDefault="004770D2">
      <w:pPr>
        <w:pStyle w:val="ConsPlusNonformat"/>
        <w:jc w:val="both"/>
      </w:pPr>
      <w:r>
        <w:t>адресному  ориентиру,  указанному  в пункте 1.1 настоящего Договора. Право,</w:t>
      </w:r>
    </w:p>
    <w:p w:rsidR="004770D2" w:rsidRDefault="004770D2">
      <w:pPr>
        <w:pStyle w:val="ConsPlusNonformat"/>
        <w:jc w:val="both"/>
      </w:pPr>
      <w:proofErr w:type="gramStart"/>
      <w:r>
        <w:t>предоставленное</w:t>
      </w:r>
      <w:proofErr w:type="gramEnd"/>
      <w:r>
        <w:t xml:space="preserve">  Стороне-2  по  настоящему Договору, не может быть передано</w:t>
      </w:r>
    </w:p>
    <w:p w:rsidR="004770D2" w:rsidRDefault="004770D2">
      <w:pPr>
        <w:pStyle w:val="ConsPlusNonformat"/>
        <w:jc w:val="both"/>
      </w:pPr>
      <w:r>
        <w:t>другим лицам, за исключением случая получения данного права по наследству".</w:t>
      </w:r>
    </w:p>
    <w:p w:rsidR="004770D2" w:rsidRDefault="004770D2">
      <w:pPr>
        <w:pStyle w:val="ConsPlusNonformat"/>
        <w:jc w:val="both"/>
      </w:pPr>
      <w:r>
        <w:t xml:space="preserve">    2.3.   Сторона-2  вправе  досрочно  отказаться  от  исполнения  условий</w:t>
      </w:r>
    </w:p>
    <w:p w:rsidR="004770D2" w:rsidRDefault="004770D2">
      <w:pPr>
        <w:pStyle w:val="ConsPlusNonformat"/>
        <w:jc w:val="both"/>
      </w:pPr>
      <w:r>
        <w:t>настоящего  Договора  по  основаниям  и  в  порядке,  которые предусмотрены</w:t>
      </w:r>
    </w:p>
    <w:p w:rsidR="004770D2" w:rsidRDefault="004770D2">
      <w:pPr>
        <w:pStyle w:val="ConsPlusNonformat"/>
        <w:jc w:val="both"/>
      </w:pPr>
      <w:r>
        <w:t>настоящим  Договором, нормативно-правовыми актами, регулирующими размещение</w:t>
      </w:r>
    </w:p>
    <w:p w:rsidR="004770D2" w:rsidRDefault="004770D2">
      <w:pPr>
        <w:pStyle w:val="ConsPlusNonformat"/>
        <w:jc w:val="both"/>
      </w:pPr>
      <w:r>
        <w:t>НТО, и действующим законодательством Российской Федерации.</w:t>
      </w:r>
    </w:p>
    <w:p w:rsidR="004770D2" w:rsidRDefault="004770D2">
      <w:pPr>
        <w:pStyle w:val="ConsPlusNonformat"/>
        <w:jc w:val="both"/>
      </w:pPr>
      <w:r>
        <w:t xml:space="preserve">    2.4. Сторона-2 обязана:</w:t>
      </w:r>
    </w:p>
    <w:p w:rsidR="004770D2" w:rsidRDefault="004770D2">
      <w:pPr>
        <w:pStyle w:val="ConsPlusNonformat"/>
        <w:jc w:val="both"/>
      </w:pPr>
      <w:r>
        <w:t xml:space="preserve">    2.4.1.   Обеспечить   установку   НТО   в   соответствии   с  проектом,</w:t>
      </w:r>
    </w:p>
    <w:p w:rsidR="004770D2" w:rsidRDefault="004770D2">
      <w:pPr>
        <w:pStyle w:val="ConsPlusNonformat"/>
        <w:jc w:val="both"/>
      </w:pPr>
      <w:r>
        <w:t xml:space="preserve">разработанным  в  соответствии  с  Типовым  проектом  или  согласованным  </w:t>
      </w:r>
      <w:proofErr w:type="gramStart"/>
      <w:r>
        <w:t>с</w:t>
      </w:r>
      <w:proofErr w:type="gramEnd"/>
    </w:p>
    <w:p w:rsidR="004770D2" w:rsidRDefault="004770D2">
      <w:pPr>
        <w:pStyle w:val="ConsPlusNonformat"/>
        <w:jc w:val="both"/>
      </w:pPr>
      <w:r>
        <w:t>управлением    по    строительству,    архитектуре   и   градостроительству</w:t>
      </w:r>
    </w:p>
    <w:p w:rsidR="004770D2" w:rsidRDefault="004770D2">
      <w:pPr>
        <w:pStyle w:val="ConsPlusNonformat"/>
        <w:jc w:val="both"/>
      </w:pPr>
      <w:r>
        <w:t>администрации  муниципального  образования  "Город Астрахань", и предъявить</w:t>
      </w:r>
    </w:p>
    <w:p w:rsidR="004770D2" w:rsidRDefault="004770D2">
      <w:pPr>
        <w:pStyle w:val="ConsPlusNonformat"/>
        <w:jc w:val="both"/>
      </w:pPr>
      <w:r>
        <w:t>объе</w:t>
      </w:r>
      <w:proofErr w:type="gramStart"/>
      <w:r>
        <w:t>кт   к  пр</w:t>
      </w:r>
      <w:proofErr w:type="gramEnd"/>
      <w:r>
        <w:t>иемке  в  течение  шестидесяти  календарных  дней  приемочной</w:t>
      </w:r>
    </w:p>
    <w:p w:rsidR="004770D2" w:rsidRDefault="004770D2">
      <w:pPr>
        <w:pStyle w:val="ConsPlusNonformat"/>
        <w:jc w:val="both"/>
      </w:pPr>
      <w:r>
        <w:t>комиссии.</w:t>
      </w:r>
    </w:p>
    <w:p w:rsidR="004770D2" w:rsidRDefault="004770D2">
      <w:pPr>
        <w:pStyle w:val="ConsPlusNonformat"/>
        <w:jc w:val="both"/>
      </w:pPr>
      <w:r>
        <w:t xml:space="preserve">    2.4.2.  Своевременно и в полном объеме производить оплату </w:t>
      </w:r>
      <w:proofErr w:type="gramStart"/>
      <w:r>
        <w:t>по настоящему</w:t>
      </w:r>
      <w:proofErr w:type="gramEnd"/>
    </w:p>
    <w:p w:rsidR="004770D2" w:rsidRDefault="004770D2">
      <w:pPr>
        <w:pStyle w:val="ConsPlusNonformat"/>
        <w:jc w:val="both"/>
      </w:pPr>
      <w:r>
        <w:t>Договору.</w:t>
      </w:r>
    </w:p>
    <w:p w:rsidR="004770D2" w:rsidRDefault="004770D2">
      <w:pPr>
        <w:pStyle w:val="ConsPlusNonformat"/>
        <w:jc w:val="both"/>
      </w:pPr>
      <w:bookmarkStart w:id="33" w:name="P866"/>
      <w:bookmarkEnd w:id="33"/>
      <w:r>
        <w:t xml:space="preserve">    2.4.3.   Использовать  НТО  по  назначению,  указанному  в  </w:t>
      </w:r>
      <w:hyperlink w:anchor="P827" w:history="1">
        <w:r>
          <w:rPr>
            <w:color w:val="0000FF"/>
          </w:rPr>
          <w:t>пункте  1.1</w:t>
        </w:r>
      </w:hyperlink>
    </w:p>
    <w:p w:rsidR="004770D2" w:rsidRDefault="004770D2">
      <w:pPr>
        <w:pStyle w:val="ConsPlusNonformat"/>
        <w:jc w:val="both"/>
      </w:pPr>
      <w:r>
        <w:t>настоящего Договора.</w:t>
      </w:r>
    </w:p>
    <w:p w:rsidR="004770D2" w:rsidRDefault="004770D2">
      <w:pPr>
        <w:pStyle w:val="ConsPlusNonformat"/>
        <w:jc w:val="both"/>
      </w:pPr>
      <w:bookmarkStart w:id="34" w:name="P868"/>
      <w:bookmarkEnd w:id="34"/>
      <w:r>
        <w:t xml:space="preserve">    2.4.4.  Обеспечить  сохранение  внешнего  вида  согласно </w:t>
      </w:r>
      <w:proofErr w:type="gramStart"/>
      <w:r>
        <w:t>согласованному</w:t>
      </w:r>
      <w:proofErr w:type="gramEnd"/>
    </w:p>
    <w:p w:rsidR="004770D2" w:rsidRDefault="004770D2">
      <w:pPr>
        <w:pStyle w:val="ConsPlusNonformat"/>
        <w:jc w:val="both"/>
      </w:pPr>
      <w:r>
        <w:t>проекту,  местоположения  и  размеров  НТО в течение установленного периода</w:t>
      </w:r>
    </w:p>
    <w:p w:rsidR="004770D2" w:rsidRDefault="004770D2">
      <w:pPr>
        <w:pStyle w:val="ConsPlusNonformat"/>
        <w:jc w:val="both"/>
      </w:pPr>
      <w:r>
        <w:t>размещения.</w:t>
      </w:r>
    </w:p>
    <w:p w:rsidR="004770D2" w:rsidRDefault="004770D2">
      <w:pPr>
        <w:pStyle w:val="ConsPlusNonformat"/>
        <w:jc w:val="both"/>
      </w:pPr>
      <w:r>
        <w:t xml:space="preserve">    2.4.5.  Обеспечить  соблюдение санитарных норм и правил, вывоз мусора и</w:t>
      </w:r>
    </w:p>
    <w:p w:rsidR="004770D2" w:rsidRDefault="004770D2">
      <w:pPr>
        <w:pStyle w:val="ConsPlusNonformat"/>
        <w:jc w:val="both"/>
      </w:pPr>
      <w:r>
        <w:t>иных  отходов, образовавшихся в результате использования НТО, с заключением</w:t>
      </w:r>
    </w:p>
    <w:p w:rsidR="004770D2" w:rsidRDefault="004770D2">
      <w:pPr>
        <w:pStyle w:val="ConsPlusNonformat"/>
        <w:jc w:val="both"/>
      </w:pPr>
      <w:r>
        <w:t>соответствующих договоров.</w:t>
      </w:r>
    </w:p>
    <w:p w:rsidR="004770D2" w:rsidRDefault="004770D2">
      <w:pPr>
        <w:pStyle w:val="ConsPlusNonformat"/>
        <w:jc w:val="both"/>
      </w:pPr>
      <w:r>
        <w:t xml:space="preserve">    2.4.6.  При  осуществлении  хозяйственной деятельности с использованием</w:t>
      </w:r>
    </w:p>
    <w:p w:rsidR="004770D2" w:rsidRDefault="004770D2">
      <w:pPr>
        <w:pStyle w:val="ConsPlusNonformat"/>
        <w:jc w:val="both"/>
      </w:pPr>
      <w:r>
        <w:t xml:space="preserve">НТО обеспечить соблюдение требований </w:t>
      </w:r>
      <w:hyperlink r:id="rId68" w:history="1">
        <w:r>
          <w:rPr>
            <w:color w:val="0000FF"/>
          </w:rPr>
          <w:t>Постановления</w:t>
        </w:r>
      </w:hyperlink>
      <w:r>
        <w:t xml:space="preserve"> Правительства </w:t>
      </w:r>
      <w:proofErr w:type="gramStart"/>
      <w:r>
        <w:t>Российской</w:t>
      </w:r>
      <w:proofErr w:type="gramEnd"/>
    </w:p>
    <w:p w:rsidR="004770D2" w:rsidRDefault="004770D2">
      <w:pPr>
        <w:pStyle w:val="ConsPlusNonformat"/>
        <w:jc w:val="both"/>
      </w:pPr>
      <w:r>
        <w:t>Федерации от 19.01.1998 N 55 "Об утверждении правил продажи отдельных видов</w:t>
      </w:r>
    </w:p>
    <w:p w:rsidR="004770D2" w:rsidRDefault="004770D2">
      <w:pPr>
        <w:pStyle w:val="ConsPlusNonformat"/>
        <w:jc w:val="both"/>
      </w:pPr>
      <w:r>
        <w:t>товаров,   перечня   товаров   длительного   пользования,   на  которые  не</w:t>
      </w:r>
    </w:p>
    <w:p w:rsidR="004770D2" w:rsidRDefault="004770D2">
      <w:pPr>
        <w:pStyle w:val="ConsPlusNonformat"/>
        <w:jc w:val="both"/>
      </w:pPr>
      <w:r>
        <w:t>распространяется  требование  покупателя о безвозмездном предоставлении ему</w:t>
      </w:r>
    </w:p>
    <w:p w:rsidR="004770D2" w:rsidRDefault="004770D2">
      <w:pPr>
        <w:pStyle w:val="ConsPlusNonformat"/>
        <w:jc w:val="both"/>
      </w:pPr>
      <w:r>
        <w:t>на   период   ремонта   или   замены   аналогичного   товара,   и   перечня</w:t>
      </w:r>
    </w:p>
    <w:p w:rsidR="004770D2" w:rsidRDefault="004770D2">
      <w:pPr>
        <w:pStyle w:val="ConsPlusNonformat"/>
        <w:jc w:val="both"/>
      </w:pPr>
      <w:r>
        <w:t>непродовольственных  товаров  надлежащего  качества, не подлежащих возврату</w:t>
      </w:r>
    </w:p>
    <w:p w:rsidR="004770D2" w:rsidRDefault="004770D2">
      <w:pPr>
        <w:pStyle w:val="ConsPlusNonformat"/>
        <w:jc w:val="both"/>
      </w:pPr>
      <w:r>
        <w:t>или  обмену  на  аналогичный товар других размера, формы, габарита, фасона,</w:t>
      </w:r>
    </w:p>
    <w:p w:rsidR="004770D2" w:rsidRDefault="004770D2">
      <w:pPr>
        <w:pStyle w:val="ConsPlusNonformat"/>
        <w:jc w:val="both"/>
      </w:pPr>
      <w:r>
        <w:t xml:space="preserve">расцветки   или   комплектации",   </w:t>
      </w:r>
      <w:hyperlink r:id="rId69" w:history="1">
        <w:r>
          <w:rPr>
            <w:color w:val="0000FF"/>
          </w:rPr>
          <w:t>Постановления</w:t>
        </w:r>
      </w:hyperlink>
      <w:r>
        <w:t xml:space="preserve">  Правительства  Российской</w:t>
      </w:r>
    </w:p>
    <w:p w:rsidR="004770D2" w:rsidRDefault="004770D2">
      <w:pPr>
        <w:pStyle w:val="ConsPlusNonformat"/>
        <w:jc w:val="both"/>
      </w:pPr>
      <w:r>
        <w:t>Федерации  от  15.08.1997  N  1036  "Об  утверждении  правил оказания услуг</w:t>
      </w:r>
    </w:p>
    <w:p w:rsidR="004770D2" w:rsidRDefault="004770D2">
      <w:pPr>
        <w:pStyle w:val="ConsPlusNonformat"/>
        <w:jc w:val="both"/>
      </w:pPr>
      <w:proofErr w:type="gramStart"/>
      <w:r>
        <w:t>общественного  питания",  санитарных  правил  "Санитарно-эпидемиологические</w:t>
      </w:r>
      <w:proofErr w:type="gramEnd"/>
    </w:p>
    <w:p w:rsidR="004770D2" w:rsidRDefault="004770D2">
      <w:pPr>
        <w:pStyle w:val="ConsPlusNonformat"/>
        <w:jc w:val="both"/>
      </w:pPr>
      <w:r>
        <w:t>требования к организациям торговли и обороту в них продовольственного сырья</w:t>
      </w:r>
    </w:p>
    <w:p w:rsidR="004770D2" w:rsidRDefault="004770D2">
      <w:pPr>
        <w:pStyle w:val="ConsPlusNonformat"/>
        <w:jc w:val="both"/>
      </w:pPr>
      <w:r>
        <w:t xml:space="preserve">и  пищевых  продуктов.  </w:t>
      </w:r>
      <w:hyperlink r:id="rId70" w:history="1">
        <w:r>
          <w:rPr>
            <w:color w:val="0000FF"/>
          </w:rPr>
          <w:t>СП  2.3.6.1066-01</w:t>
        </w:r>
      </w:hyperlink>
      <w:r>
        <w:t>"  и "Санитарно-эпидемиологические</w:t>
      </w:r>
    </w:p>
    <w:p w:rsidR="004770D2" w:rsidRDefault="004770D2">
      <w:pPr>
        <w:pStyle w:val="ConsPlusNonformat"/>
        <w:jc w:val="both"/>
      </w:pPr>
      <w:r>
        <w:t>требования   к   организациям   общественного   питания,   изготовлению   и</w:t>
      </w:r>
    </w:p>
    <w:p w:rsidR="004770D2" w:rsidRDefault="004770D2">
      <w:pPr>
        <w:pStyle w:val="ConsPlusNonformat"/>
        <w:jc w:val="both"/>
      </w:pPr>
      <w:r>
        <w:t>оборотоспособности  в  них  пищевых  продуктов  и продовольственного сырья.</w:t>
      </w:r>
    </w:p>
    <w:p w:rsidR="004770D2" w:rsidRDefault="004770D2">
      <w:pPr>
        <w:pStyle w:val="ConsPlusNonformat"/>
        <w:jc w:val="both"/>
      </w:pPr>
      <w:hyperlink r:id="rId71" w:history="1">
        <w:r>
          <w:rPr>
            <w:color w:val="0000FF"/>
          </w:rPr>
          <w:t>СанПиН 2.3.6.1079-01</w:t>
        </w:r>
      </w:hyperlink>
      <w:r>
        <w:t>".</w:t>
      </w:r>
    </w:p>
    <w:p w:rsidR="004770D2" w:rsidRDefault="004770D2">
      <w:pPr>
        <w:pStyle w:val="ConsPlusNonformat"/>
        <w:jc w:val="both"/>
      </w:pPr>
      <w:r>
        <w:t xml:space="preserve">    2.4.7. Не допускать загрязнения, захламления места размещения НТО.</w:t>
      </w:r>
    </w:p>
    <w:p w:rsidR="004770D2" w:rsidRDefault="004770D2">
      <w:pPr>
        <w:pStyle w:val="ConsPlusNonformat"/>
        <w:jc w:val="both"/>
      </w:pPr>
      <w:r>
        <w:t xml:space="preserve">    2.4.8.  Обеспечить  своевременный демонтаж НТО и привести </w:t>
      </w:r>
      <w:proofErr w:type="gramStart"/>
      <w:r>
        <w:t>прилегающую</w:t>
      </w:r>
      <w:proofErr w:type="gramEnd"/>
      <w:r>
        <w:t xml:space="preserve"> к</w:t>
      </w:r>
    </w:p>
    <w:p w:rsidR="004770D2" w:rsidRDefault="004770D2">
      <w:pPr>
        <w:pStyle w:val="ConsPlusNonformat"/>
        <w:jc w:val="both"/>
      </w:pPr>
      <w:r>
        <w:t xml:space="preserve">НТО  территорию  в  первоначальное  состояние в течение пяти рабочих дней </w:t>
      </w:r>
      <w:proofErr w:type="gramStart"/>
      <w:r>
        <w:t>с</w:t>
      </w:r>
      <w:proofErr w:type="gramEnd"/>
    </w:p>
    <w:p w:rsidR="004770D2" w:rsidRDefault="004770D2">
      <w:pPr>
        <w:pStyle w:val="ConsPlusNonformat"/>
        <w:jc w:val="both"/>
      </w:pPr>
      <w:r>
        <w:t xml:space="preserve">даты  окончания  действия  Договора,  а  также в случае досрочного отказа </w:t>
      </w:r>
      <w:proofErr w:type="gramStart"/>
      <w:r>
        <w:t>в</w:t>
      </w:r>
      <w:proofErr w:type="gramEnd"/>
    </w:p>
    <w:p w:rsidR="004770D2" w:rsidRDefault="004770D2">
      <w:pPr>
        <w:pStyle w:val="ConsPlusNonformat"/>
        <w:jc w:val="both"/>
      </w:pPr>
      <w:r>
        <w:t xml:space="preserve">одностороннем   порядке   от  исполнения  условий  настоящего  Договора  </w:t>
      </w:r>
      <w:proofErr w:type="gramStart"/>
      <w:r>
        <w:t>по</w:t>
      </w:r>
      <w:proofErr w:type="gramEnd"/>
    </w:p>
    <w:p w:rsidR="004770D2" w:rsidRDefault="004770D2">
      <w:pPr>
        <w:pStyle w:val="ConsPlusNonformat"/>
        <w:jc w:val="both"/>
      </w:pPr>
      <w:r>
        <w:t xml:space="preserve">инициативе Стороны-1 в соответствии с </w:t>
      </w:r>
      <w:hyperlink w:anchor="P972" w:history="1">
        <w:r>
          <w:rPr>
            <w:color w:val="0000FF"/>
          </w:rPr>
          <w:t>разделом 6</w:t>
        </w:r>
      </w:hyperlink>
      <w:r>
        <w:t xml:space="preserve"> настоящего Договора.</w:t>
      </w:r>
    </w:p>
    <w:p w:rsidR="004770D2" w:rsidRDefault="004770D2">
      <w:pPr>
        <w:pStyle w:val="ConsPlusNonformat"/>
        <w:jc w:val="both"/>
      </w:pPr>
      <w:r>
        <w:t xml:space="preserve">    2.4.9.  Выполнять условия, предусмотренные нормативно-правовыми актами,</w:t>
      </w:r>
    </w:p>
    <w:p w:rsidR="004770D2" w:rsidRDefault="004770D2">
      <w:pPr>
        <w:pStyle w:val="ConsPlusNonformat"/>
        <w:jc w:val="both"/>
      </w:pPr>
      <w:r>
        <w:t>регулирующими размещение НТО.</w:t>
      </w:r>
    </w:p>
    <w:p w:rsidR="004770D2" w:rsidRDefault="004770D2">
      <w:pPr>
        <w:pStyle w:val="ConsPlusNonformat"/>
        <w:jc w:val="both"/>
      </w:pPr>
      <w:r>
        <w:t xml:space="preserve">    2.4.10.  В  случае  реорганизации  юридического  лица, не позднее чем </w:t>
      </w:r>
      <w:proofErr w:type="gramStart"/>
      <w:r>
        <w:t>в</w:t>
      </w:r>
      <w:proofErr w:type="gramEnd"/>
    </w:p>
    <w:p w:rsidR="004770D2" w:rsidRDefault="004770D2">
      <w:pPr>
        <w:pStyle w:val="ConsPlusNonformat"/>
        <w:jc w:val="both"/>
      </w:pPr>
      <w:r>
        <w:t>пятидневный  срок с момента внесения записи в Единый государственный реестр</w:t>
      </w:r>
    </w:p>
    <w:p w:rsidR="004770D2" w:rsidRDefault="004770D2">
      <w:pPr>
        <w:pStyle w:val="ConsPlusNonformat"/>
        <w:jc w:val="both"/>
      </w:pPr>
      <w:r>
        <w:t xml:space="preserve">юридических   лиц   письменно  уведомить  Сторону-1  о  правопреемниках  </w:t>
      </w:r>
      <w:proofErr w:type="gramStart"/>
      <w:r>
        <w:t>по</w:t>
      </w:r>
      <w:proofErr w:type="gramEnd"/>
    </w:p>
    <w:p w:rsidR="004770D2" w:rsidRDefault="004770D2">
      <w:pPr>
        <w:pStyle w:val="ConsPlusNonformat"/>
        <w:jc w:val="both"/>
      </w:pPr>
      <w:r>
        <w:t>настоящему  Договору  и  заключить  дополнительное  соглашение к настоящему</w:t>
      </w:r>
    </w:p>
    <w:p w:rsidR="004770D2" w:rsidRDefault="004770D2">
      <w:pPr>
        <w:pStyle w:val="ConsPlusNonformat"/>
        <w:jc w:val="both"/>
      </w:pPr>
      <w:r>
        <w:t>Договору.</w:t>
      </w:r>
    </w:p>
    <w:p w:rsidR="004770D2" w:rsidRDefault="004770D2">
      <w:pPr>
        <w:pStyle w:val="ConsPlusNonformat"/>
        <w:jc w:val="both"/>
      </w:pPr>
      <w:r>
        <w:t xml:space="preserve">    2.4.11.  Письменно в пятидневный срок оповестить Сторону-1 об изменении</w:t>
      </w:r>
    </w:p>
    <w:p w:rsidR="004770D2" w:rsidRDefault="004770D2">
      <w:pPr>
        <w:pStyle w:val="ConsPlusNonformat"/>
        <w:jc w:val="both"/>
      </w:pPr>
      <w:proofErr w:type="gramStart"/>
      <w:r>
        <w:t>своих   реквизитов   (наименования,   местонахождения,   почтового  адреса,</w:t>
      </w:r>
      <w:proofErr w:type="gramEnd"/>
    </w:p>
    <w:p w:rsidR="004770D2" w:rsidRDefault="004770D2">
      <w:pPr>
        <w:pStyle w:val="ConsPlusNonformat"/>
        <w:jc w:val="both"/>
      </w:pPr>
      <w:r>
        <w:t>электронной  почты,  факсимильной  связи). В случае неисполнения Стороной-2</w:t>
      </w:r>
    </w:p>
    <w:p w:rsidR="004770D2" w:rsidRDefault="004770D2">
      <w:pPr>
        <w:pStyle w:val="ConsPlusNonformat"/>
        <w:jc w:val="both"/>
      </w:pPr>
      <w:r>
        <w:t xml:space="preserve">этих  условий,  письма и другая корреспонденция, направляемые Стороной-1 </w:t>
      </w:r>
      <w:proofErr w:type="gramStart"/>
      <w:r>
        <w:t>по</w:t>
      </w:r>
      <w:proofErr w:type="gramEnd"/>
    </w:p>
    <w:p w:rsidR="004770D2" w:rsidRDefault="004770D2">
      <w:pPr>
        <w:pStyle w:val="ConsPlusNonformat"/>
        <w:jc w:val="both"/>
      </w:pPr>
      <w:r>
        <w:t>указанным   в   настоящем   Договоре  реквизитам,  считаются  отправленными</w:t>
      </w:r>
    </w:p>
    <w:p w:rsidR="004770D2" w:rsidRDefault="004770D2">
      <w:pPr>
        <w:pStyle w:val="ConsPlusNonformat"/>
        <w:jc w:val="both"/>
      </w:pPr>
      <w:r>
        <w:t xml:space="preserve">Стороне-1,  </w:t>
      </w:r>
      <w:proofErr w:type="gramStart"/>
      <w:r>
        <w:t>которая</w:t>
      </w:r>
      <w:proofErr w:type="gramEnd"/>
      <w:r>
        <w:t xml:space="preserve">  вне зависимости от их фактического получения считается</w:t>
      </w:r>
    </w:p>
    <w:p w:rsidR="004770D2" w:rsidRDefault="004770D2">
      <w:pPr>
        <w:pStyle w:val="ConsPlusNonformat"/>
        <w:jc w:val="both"/>
      </w:pPr>
      <w:proofErr w:type="gramStart"/>
      <w:r>
        <w:t>извещенной</w:t>
      </w:r>
      <w:proofErr w:type="gramEnd"/>
      <w:r>
        <w:t xml:space="preserve"> (получившей соответствующие письма, корреспонденцию).</w:t>
      </w:r>
    </w:p>
    <w:p w:rsidR="004770D2" w:rsidRDefault="004770D2">
      <w:pPr>
        <w:pStyle w:val="ConsPlusNonformat"/>
        <w:jc w:val="both"/>
      </w:pPr>
    </w:p>
    <w:p w:rsidR="004770D2" w:rsidRDefault="004770D2">
      <w:pPr>
        <w:pStyle w:val="ConsPlusNonformat"/>
        <w:jc w:val="both"/>
      </w:pPr>
      <w:r>
        <w:t xml:space="preserve">                     3. Платежи и расчеты по Договору</w:t>
      </w:r>
    </w:p>
    <w:p w:rsidR="004770D2" w:rsidRDefault="004770D2">
      <w:pPr>
        <w:pStyle w:val="ConsPlusNonformat"/>
        <w:jc w:val="both"/>
      </w:pPr>
    </w:p>
    <w:p w:rsidR="004770D2" w:rsidRDefault="004770D2">
      <w:pPr>
        <w:pStyle w:val="ConsPlusNonformat"/>
        <w:jc w:val="both"/>
      </w:pPr>
      <w:bookmarkStart w:id="35" w:name="P913"/>
      <w:bookmarkEnd w:id="35"/>
      <w:r>
        <w:t xml:space="preserve">    3.1.   Плата   за  размещение  НТО  устанавливается  в  размере  суммы,</w:t>
      </w:r>
    </w:p>
    <w:p w:rsidR="004770D2" w:rsidRDefault="004770D2">
      <w:pPr>
        <w:pStyle w:val="ConsPlusNonformat"/>
        <w:jc w:val="both"/>
      </w:pPr>
      <w:proofErr w:type="gramStart"/>
      <w:r>
        <w:t>рассчитанной в соответствии с методикой определения начальной (минимальной)</w:t>
      </w:r>
      <w:proofErr w:type="gramEnd"/>
    </w:p>
    <w:p w:rsidR="004770D2" w:rsidRDefault="004770D2">
      <w:pPr>
        <w:pStyle w:val="ConsPlusNonformat"/>
        <w:jc w:val="both"/>
      </w:pPr>
      <w:r>
        <w:t>стоимости права на размещение НТО, и составляет __________________________.</w:t>
      </w:r>
    </w:p>
    <w:p w:rsidR="004770D2" w:rsidRDefault="004770D2">
      <w:pPr>
        <w:pStyle w:val="ConsPlusNonformat"/>
        <w:jc w:val="both"/>
      </w:pPr>
      <w:r>
        <w:t xml:space="preserve">    3.2. Плата за размещение НТО производится Стороной-2 путем перечисления</w:t>
      </w:r>
    </w:p>
    <w:p w:rsidR="004770D2" w:rsidRDefault="004770D2">
      <w:pPr>
        <w:pStyle w:val="ConsPlusNonformat"/>
        <w:jc w:val="both"/>
      </w:pPr>
      <w:r>
        <w:t>денежных  средств  на  счет администрации муниципального образования "Город</w:t>
      </w:r>
    </w:p>
    <w:p w:rsidR="004770D2" w:rsidRDefault="004770D2">
      <w:pPr>
        <w:pStyle w:val="ConsPlusNonformat"/>
        <w:jc w:val="both"/>
      </w:pPr>
      <w:r>
        <w:t>Астрахань".</w:t>
      </w:r>
    </w:p>
    <w:p w:rsidR="004770D2" w:rsidRDefault="004770D2">
      <w:pPr>
        <w:pStyle w:val="ConsPlusNonformat"/>
        <w:jc w:val="both"/>
      </w:pPr>
      <w:r>
        <w:t xml:space="preserve">    Исполнением  обязательств  по оплате считается дата зачисления денежных</w:t>
      </w:r>
    </w:p>
    <w:p w:rsidR="004770D2" w:rsidRDefault="004770D2">
      <w:pPr>
        <w:pStyle w:val="ConsPlusNonformat"/>
        <w:jc w:val="both"/>
      </w:pPr>
      <w:r>
        <w:t>средств на счет администрации муниципального образования "Город Астрахань".</w:t>
      </w:r>
    </w:p>
    <w:p w:rsidR="004770D2" w:rsidRDefault="004770D2">
      <w:pPr>
        <w:pStyle w:val="ConsPlusNonformat"/>
        <w:jc w:val="both"/>
      </w:pPr>
      <w:r>
        <w:t xml:space="preserve">    Оплата  по  Договору  производится  в соответствии с графиком платежей,</w:t>
      </w:r>
    </w:p>
    <w:p w:rsidR="004770D2" w:rsidRDefault="004770D2">
      <w:pPr>
        <w:pStyle w:val="ConsPlusNonformat"/>
        <w:jc w:val="both"/>
      </w:pPr>
      <w:proofErr w:type="gramStart"/>
      <w:r>
        <w:t>являющимся неотъемлемой частью Договора.</w:t>
      </w:r>
      <w:proofErr w:type="gramEnd"/>
    </w:p>
    <w:p w:rsidR="004770D2" w:rsidRDefault="004770D2">
      <w:pPr>
        <w:pStyle w:val="ConsPlusNonformat"/>
        <w:jc w:val="both"/>
      </w:pPr>
      <w:r>
        <w:t xml:space="preserve">    Сторона-2  в течение пяти банковских дней с момента заключения Договора</w:t>
      </w:r>
    </w:p>
    <w:p w:rsidR="004770D2" w:rsidRDefault="004770D2">
      <w:pPr>
        <w:pStyle w:val="ConsPlusNonformat"/>
        <w:jc w:val="both"/>
      </w:pPr>
      <w:r>
        <w:t>производит оплату за первый квартал.</w:t>
      </w:r>
    </w:p>
    <w:p w:rsidR="004770D2" w:rsidRDefault="004770D2">
      <w:pPr>
        <w:pStyle w:val="ConsPlusNonformat"/>
        <w:jc w:val="both"/>
      </w:pPr>
      <w:r>
        <w:t xml:space="preserve">    Оплата   по   Договору  производится  ежеквартально,  не  позднее  дня,</w:t>
      </w:r>
    </w:p>
    <w:p w:rsidR="004770D2" w:rsidRDefault="004770D2">
      <w:pPr>
        <w:pStyle w:val="ConsPlusNonformat"/>
        <w:jc w:val="both"/>
      </w:pPr>
      <w:r>
        <w:t xml:space="preserve">следующего  за  10  числом  первого  месяца  текущего  квартала, </w:t>
      </w:r>
      <w:proofErr w:type="gramStart"/>
      <w:r>
        <w:t>авансовыми</w:t>
      </w:r>
      <w:proofErr w:type="gramEnd"/>
    </w:p>
    <w:p w:rsidR="004770D2" w:rsidRDefault="004770D2">
      <w:pPr>
        <w:pStyle w:val="ConsPlusNonformat"/>
        <w:jc w:val="both"/>
      </w:pPr>
      <w:r>
        <w:t>платежами на указанные Стороной-1 реквизиты.</w:t>
      </w:r>
    </w:p>
    <w:p w:rsidR="004770D2" w:rsidRDefault="004770D2">
      <w:pPr>
        <w:pStyle w:val="ConsPlusNonformat"/>
        <w:jc w:val="both"/>
      </w:pPr>
      <w:r>
        <w:t xml:space="preserve">    Сумма    платы   за   неполный   календарный   квартал   рассчитывается</w:t>
      </w:r>
    </w:p>
    <w:p w:rsidR="004770D2" w:rsidRDefault="004770D2">
      <w:pPr>
        <w:pStyle w:val="ConsPlusNonformat"/>
        <w:jc w:val="both"/>
      </w:pPr>
      <w:r>
        <w:t>пропорционально дням, входящим в данный неполный календарный квартал.</w:t>
      </w:r>
    </w:p>
    <w:p w:rsidR="004770D2" w:rsidRDefault="004770D2">
      <w:pPr>
        <w:pStyle w:val="ConsPlusNonformat"/>
        <w:jc w:val="both"/>
      </w:pPr>
      <w:r>
        <w:t xml:space="preserve">    3.3. Подтверждением исполнения обязательства Стороны-2 по осуществлению</w:t>
      </w:r>
    </w:p>
    <w:p w:rsidR="004770D2" w:rsidRDefault="004770D2">
      <w:pPr>
        <w:pStyle w:val="ConsPlusNonformat"/>
        <w:jc w:val="both"/>
      </w:pPr>
      <w:r>
        <w:t>оплаты по настоящему Договору является платежный документ с отметкой банка,</w:t>
      </w:r>
    </w:p>
    <w:p w:rsidR="004770D2" w:rsidRDefault="004770D2">
      <w:pPr>
        <w:pStyle w:val="ConsPlusNonformat"/>
        <w:jc w:val="both"/>
      </w:pPr>
      <w:r>
        <w:t>представленный  Стороне-1, а также факт зачисления денежных средств на счет</w:t>
      </w:r>
    </w:p>
    <w:p w:rsidR="004770D2" w:rsidRDefault="004770D2">
      <w:pPr>
        <w:pStyle w:val="ConsPlusNonformat"/>
        <w:jc w:val="both"/>
      </w:pPr>
      <w:r>
        <w:t>администрации муниципального образования "Город Астрахань".</w:t>
      </w:r>
    </w:p>
    <w:p w:rsidR="004770D2" w:rsidRDefault="004770D2">
      <w:pPr>
        <w:pStyle w:val="ConsPlusNonformat"/>
        <w:jc w:val="both"/>
      </w:pPr>
      <w:r>
        <w:t xml:space="preserve">    3.4.  Размер  платы за размещение НТО может быть увеличен по инициативе</w:t>
      </w:r>
    </w:p>
    <w:p w:rsidR="004770D2" w:rsidRDefault="004770D2">
      <w:pPr>
        <w:pStyle w:val="ConsPlusNonformat"/>
        <w:jc w:val="both"/>
      </w:pPr>
      <w:r>
        <w:t>Стороны-1  не  ранее чем через год после заключения настоящего Договора, но</w:t>
      </w:r>
    </w:p>
    <w:p w:rsidR="004770D2" w:rsidRDefault="004770D2">
      <w:pPr>
        <w:pStyle w:val="ConsPlusNonformat"/>
        <w:jc w:val="both"/>
      </w:pPr>
      <w:r>
        <w:t>не  чаще  одного  раза  в  год  и не более чем на величину уровня инфляции,</w:t>
      </w:r>
    </w:p>
    <w:p w:rsidR="004770D2" w:rsidRDefault="004770D2">
      <w:pPr>
        <w:pStyle w:val="ConsPlusNonformat"/>
        <w:jc w:val="both"/>
      </w:pPr>
      <w:proofErr w:type="gramStart"/>
      <w:r>
        <w:t>установленного</w:t>
      </w:r>
      <w:proofErr w:type="gramEnd"/>
      <w:r>
        <w:t xml:space="preserve"> Законом Российской Федерации о федеральном бюджете.</w:t>
      </w:r>
    </w:p>
    <w:p w:rsidR="004770D2" w:rsidRDefault="004770D2">
      <w:pPr>
        <w:pStyle w:val="ConsPlusNonformat"/>
        <w:jc w:val="both"/>
      </w:pPr>
      <w:r>
        <w:t xml:space="preserve">    3.5.  </w:t>
      </w:r>
      <w:proofErr w:type="gramStart"/>
      <w:r>
        <w:t>В  случае отказа или уклонения от оплаты Стороны-2 (размера платы</w:t>
      </w:r>
      <w:proofErr w:type="gramEnd"/>
    </w:p>
    <w:p w:rsidR="004770D2" w:rsidRDefault="004770D2">
      <w:pPr>
        <w:pStyle w:val="ConsPlusNonformat"/>
        <w:jc w:val="both"/>
      </w:pPr>
      <w:r>
        <w:t xml:space="preserve">по  Договору)  в  установленные  сроки,  Сторона-2  несет ответственность </w:t>
      </w:r>
      <w:proofErr w:type="gramStart"/>
      <w:r>
        <w:t>в</w:t>
      </w:r>
      <w:proofErr w:type="gramEnd"/>
    </w:p>
    <w:p w:rsidR="004770D2" w:rsidRDefault="004770D2">
      <w:pPr>
        <w:pStyle w:val="ConsPlusNonformat"/>
        <w:jc w:val="both"/>
      </w:pPr>
      <w:proofErr w:type="gramStart"/>
      <w:r>
        <w:t>соответствии</w:t>
      </w:r>
      <w:proofErr w:type="gramEnd"/>
      <w:r>
        <w:t xml:space="preserve"> с законодательством Российской Федерации.</w:t>
      </w:r>
    </w:p>
    <w:p w:rsidR="004770D2" w:rsidRDefault="004770D2">
      <w:pPr>
        <w:pStyle w:val="ConsPlusNonformat"/>
        <w:jc w:val="both"/>
      </w:pPr>
      <w:r>
        <w:t xml:space="preserve">    3.6.  При нарушении сроков оплаты (размера платы по Договору) Сторона-2</w:t>
      </w:r>
    </w:p>
    <w:p w:rsidR="004770D2" w:rsidRDefault="004770D2">
      <w:pPr>
        <w:pStyle w:val="ConsPlusNonformat"/>
        <w:jc w:val="both"/>
      </w:pPr>
      <w:r>
        <w:t xml:space="preserve">уплачивает  Стороне-1  пени из расчета 0,1% от размера невнесенной суммы </w:t>
      </w:r>
      <w:proofErr w:type="gramStart"/>
      <w:r>
        <w:t>за</w:t>
      </w:r>
      <w:proofErr w:type="gramEnd"/>
    </w:p>
    <w:p w:rsidR="004770D2" w:rsidRDefault="004770D2">
      <w:pPr>
        <w:pStyle w:val="ConsPlusNonformat"/>
        <w:jc w:val="both"/>
      </w:pPr>
      <w:r>
        <w:t>каждый  календарный  день  просрочки  до фактической оплаты или расторжения</w:t>
      </w:r>
    </w:p>
    <w:p w:rsidR="004770D2" w:rsidRDefault="004770D2">
      <w:pPr>
        <w:pStyle w:val="ConsPlusNonformat"/>
        <w:jc w:val="both"/>
      </w:pPr>
      <w:r>
        <w:t>настоящего   Договора.   Расторжение  настоящего  Договора  не  освобождает</w:t>
      </w:r>
    </w:p>
    <w:p w:rsidR="004770D2" w:rsidRDefault="004770D2">
      <w:pPr>
        <w:pStyle w:val="ConsPlusNonformat"/>
        <w:jc w:val="both"/>
      </w:pPr>
      <w:r>
        <w:t xml:space="preserve">Сторону-2 от уплаты пеней в случае, если расторжение произведено </w:t>
      </w:r>
      <w:proofErr w:type="gramStart"/>
      <w:r>
        <w:t>вследствие</w:t>
      </w:r>
      <w:proofErr w:type="gramEnd"/>
    </w:p>
    <w:p w:rsidR="004770D2" w:rsidRDefault="004770D2">
      <w:pPr>
        <w:pStyle w:val="ConsPlusNonformat"/>
        <w:jc w:val="both"/>
      </w:pPr>
      <w:r>
        <w:t>нарушения Стороной-2 своих обязательств по настоящему Договору.</w:t>
      </w:r>
    </w:p>
    <w:p w:rsidR="004770D2" w:rsidRDefault="004770D2">
      <w:pPr>
        <w:pStyle w:val="ConsPlusNonformat"/>
        <w:jc w:val="both"/>
      </w:pPr>
      <w:r>
        <w:t xml:space="preserve">    3.7.   В  случае  нарушения  Стороной-2  условий  настоящего  Договора,</w:t>
      </w:r>
    </w:p>
    <w:p w:rsidR="004770D2" w:rsidRDefault="004770D2">
      <w:pPr>
        <w:pStyle w:val="ConsPlusNonformat"/>
        <w:jc w:val="both"/>
      </w:pPr>
      <w:r>
        <w:t>повлекшего   досрочное   расторжение  настоящего  Договора,  сумма  оплаты,</w:t>
      </w:r>
    </w:p>
    <w:p w:rsidR="004770D2" w:rsidRDefault="004770D2">
      <w:pPr>
        <w:pStyle w:val="ConsPlusNonformat"/>
        <w:jc w:val="both"/>
      </w:pPr>
      <w:proofErr w:type="gramStart"/>
      <w:r>
        <w:t>установленная</w:t>
      </w:r>
      <w:proofErr w:type="gramEnd"/>
      <w:r>
        <w:t xml:space="preserve"> </w:t>
      </w:r>
      <w:hyperlink w:anchor="P913" w:history="1">
        <w:r>
          <w:rPr>
            <w:color w:val="0000FF"/>
          </w:rPr>
          <w:t>пунктом 3.1</w:t>
        </w:r>
      </w:hyperlink>
      <w:r>
        <w:t xml:space="preserve"> настоящего Договора, Стороне-2 не возвращается.</w:t>
      </w:r>
    </w:p>
    <w:p w:rsidR="004770D2" w:rsidRDefault="004770D2">
      <w:pPr>
        <w:pStyle w:val="ConsPlusNonformat"/>
        <w:jc w:val="both"/>
      </w:pPr>
    </w:p>
    <w:p w:rsidR="004770D2" w:rsidRDefault="004770D2">
      <w:pPr>
        <w:pStyle w:val="ConsPlusNonformat"/>
        <w:jc w:val="both"/>
      </w:pPr>
      <w:r>
        <w:t xml:space="preserve">                         4. Срок действия Договора</w:t>
      </w:r>
    </w:p>
    <w:p w:rsidR="004770D2" w:rsidRDefault="004770D2">
      <w:pPr>
        <w:pStyle w:val="ConsPlusNonformat"/>
        <w:jc w:val="both"/>
      </w:pPr>
    </w:p>
    <w:p w:rsidR="004770D2" w:rsidRDefault="004770D2">
      <w:pPr>
        <w:pStyle w:val="ConsPlusNonformat"/>
        <w:jc w:val="both"/>
      </w:pPr>
      <w:bookmarkStart w:id="36" w:name="P953"/>
      <w:bookmarkEnd w:id="36"/>
      <w:r>
        <w:t xml:space="preserve">    4.1.  Настоящий  Договор  вступает  в  силу  с момента его подписания и</w:t>
      </w:r>
    </w:p>
    <w:p w:rsidR="004770D2" w:rsidRDefault="004770D2">
      <w:pPr>
        <w:pStyle w:val="ConsPlusNonformat"/>
        <w:jc w:val="both"/>
      </w:pPr>
      <w:r>
        <w:t>действует до _____________.</w:t>
      </w:r>
    </w:p>
    <w:p w:rsidR="004770D2" w:rsidRDefault="004770D2">
      <w:pPr>
        <w:pStyle w:val="ConsPlusNonformat"/>
        <w:jc w:val="both"/>
      </w:pPr>
      <w:r>
        <w:t xml:space="preserve">    4.2. Действие настоящего Договора прекращается со дня, следующего после</w:t>
      </w:r>
    </w:p>
    <w:p w:rsidR="004770D2" w:rsidRDefault="004770D2">
      <w:pPr>
        <w:pStyle w:val="ConsPlusNonformat"/>
        <w:jc w:val="both"/>
      </w:pPr>
      <w:r>
        <w:t xml:space="preserve">даты,  указанной  в  </w:t>
      </w:r>
      <w:hyperlink w:anchor="P953" w:history="1">
        <w:r>
          <w:rPr>
            <w:color w:val="0000FF"/>
          </w:rPr>
          <w:t>пункте 4.1</w:t>
        </w:r>
      </w:hyperlink>
      <w:r>
        <w:t xml:space="preserve"> настоящего Договора. Однако окончание срока</w:t>
      </w:r>
    </w:p>
    <w:p w:rsidR="004770D2" w:rsidRDefault="004770D2">
      <w:pPr>
        <w:pStyle w:val="ConsPlusNonformat"/>
        <w:jc w:val="both"/>
      </w:pPr>
      <w:r>
        <w:t>действия  настоящего  Договора не освобождает Стороны от полного исполнения</w:t>
      </w:r>
    </w:p>
    <w:p w:rsidR="004770D2" w:rsidRDefault="004770D2">
      <w:pPr>
        <w:pStyle w:val="ConsPlusNonformat"/>
        <w:jc w:val="both"/>
      </w:pPr>
      <w:r>
        <w:t>всех   обязательств  по  настоящему  Договору,  не  выполненных  на  момент</w:t>
      </w:r>
    </w:p>
    <w:p w:rsidR="004770D2" w:rsidRDefault="004770D2">
      <w:pPr>
        <w:pStyle w:val="ConsPlusNonformat"/>
        <w:jc w:val="both"/>
      </w:pPr>
      <w:r>
        <w:t>прекращения его действия.</w:t>
      </w:r>
    </w:p>
    <w:p w:rsidR="004770D2" w:rsidRDefault="004770D2">
      <w:pPr>
        <w:pStyle w:val="ConsPlusNonformat"/>
        <w:jc w:val="both"/>
      </w:pPr>
    </w:p>
    <w:p w:rsidR="004770D2" w:rsidRDefault="004770D2">
      <w:pPr>
        <w:pStyle w:val="ConsPlusNonformat"/>
        <w:jc w:val="both"/>
      </w:pPr>
      <w:r>
        <w:t xml:space="preserve">                         5. Ответственность Сторон</w:t>
      </w:r>
    </w:p>
    <w:p w:rsidR="004770D2" w:rsidRDefault="004770D2">
      <w:pPr>
        <w:pStyle w:val="ConsPlusNonformat"/>
        <w:jc w:val="both"/>
      </w:pPr>
    </w:p>
    <w:p w:rsidR="004770D2" w:rsidRDefault="004770D2">
      <w:pPr>
        <w:pStyle w:val="ConsPlusNonformat"/>
        <w:jc w:val="both"/>
      </w:pPr>
      <w:r>
        <w:t xml:space="preserve">    5.1. В случае неисполнения или ненадлежащего исполнения обязательств </w:t>
      </w:r>
      <w:proofErr w:type="gramStart"/>
      <w:r>
        <w:t>по</w:t>
      </w:r>
      <w:proofErr w:type="gramEnd"/>
    </w:p>
    <w:p w:rsidR="004770D2" w:rsidRDefault="004770D2">
      <w:pPr>
        <w:pStyle w:val="ConsPlusNonformat"/>
        <w:jc w:val="both"/>
      </w:pPr>
      <w:r>
        <w:t xml:space="preserve">настоящему   Договору,  Стороны  несут  ответственность  в  соответствии  </w:t>
      </w:r>
      <w:proofErr w:type="gramStart"/>
      <w:r>
        <w:t>с</w:t>
      </w:r>
      <w:proofErr w:type="gramEnd"/>
    </w:p>
    <w:p w:rsidR="004770D2" w:rsidRDefault="004770D2">
      <w:pPr>
        <w:pStyle w:val="ConsPlusNonformat"/>
        <w:jc w:val="both"/>
      </w:pPr>
      <w:r>
        <w:t>действующим законодательством Российской Федерации.</w:t>
      </w:r>
    </w:p>
    <w:p w:rsidR="004770D2" w:rsidRDefault="004770D2">
      <w:pPr>
        <w:pStyle w:val="ConsPlusNonformat"/>
        <w:jc w:val="both"/>
      </w:pPr>
      <w:r>
        <w:t xml:space="preserve">    5.2.  В случае неустановки НТО Сторона-2 не освобождается от исполнения</w:t>
      </w:r>
    </w:p>
    <w:p w:rsidR="004770D2" w:rsidRDefault="004770D2">
      <w:pPr>
        <w:pStyle w:val="ConsPlusNonformat"/>
        <w:jc w:val="both"/>
      </w:pPr>
      <w:r>
        <w:t>обязательств по настоящему Договору.</w:t>
      </w:r>
    </w:p>
    <w:p w:rsidR="004770D2" w:rsidRDefault="004770D2">
      <w:pPr>
        <w:pStyle w:val="ConsPlusNonformat"/>
        <w:jc w:val="both"/>
      </w:pPr>
      <w:r>
        <w:t xml:space="preserve">    5.3.  Стороны  освобождаются  от  обязательств  по  Договору  в  случае</w:t>
      </w:r>
    </w:p>
    <w:p w:rsidR="004770D2" w:rsidRDefault="004770D2">
      <w:pPr>
        <w:pStyle w:val="ConsPlusNonformat"/>
        <w:jc w:val="both"/>
      </w:pPr>
      <w:r>
        <w:t xml:space="preserve">наступления   форс-мажорных  обстоятельств  в  соответствии  с  </w:t>
      </w:r>
      <w:proofErr w:type="gramStart"/>
      <w:r>
        <w:t>действующим</w:t>
      </w:r>
      <w:proofErr w:type="gramEnd"/>
    </w:p>
    <w:p w:rsidR="004770D2" w:rsidRDefault="004770D2">
      <w:pPr>
        <w:pStyle w:val="ConsPlusNonformat"/>
        <w:jc w:val="both"/>
      </w:pPr>
      <w:r>
        <w:t>законодательством Российской Федерации.</w:t>
      </w:r>
    </w:p>
    <w:p w:rsidR="004770D2" w:rsidRDefault="004770D2">
      <w:pPr>
        <w:pStyle w:val="ConsPlusNonformat"/>
        <w:jc w:val="both"/>
      </w:pPr>
    </w:p>
    <w:p w:rsidR="004770D2" w:rsidRDefault="004770D2">
      <w:pPr>
        <w:pStyle w:val="ConsPlusNonformat"/>
        <w:jc w:val="both"/>
      </w:pPr>
      <w:bookmarkStart w:id="37" w:name="P972"/>
      <w:bookmarkEnd w:id="37"/>
      <w:r>
        <w:rPr>
          <w:sz w:val="18"/>
        </w:rPr>
        <w:t xml:space="preserve">                      6. Порядок расторжения Договора</w:t>
      </w:r>
    </w:p>
    <w:p w:rsidR="004770D2" w:rsidRDefault="004770D2">
      <w:pPr>
        <w:pStyle w:val="ConsPlusNonformat"/>
        <w:jc w:val="both"/>
      </w:pPr>
    </w:p>
    <w:p w:rsidR="004770D2" w:rsidRDefault="004770D2">
      <w:pPr>
        <w:pStyle w:val="ConsPlusNonformat"/>
        <w:jc w:val="both"/>
      </w:pPr>
      <w:r>
        <w:rPr>
          <w:sz w:val="18"/>
        </w:rPr>
        <w:lastRenderedPageBreak/>
        <w:t xml:space="preserve">    6.1. Настоящий </w:t>
      </w:r>
      <w:proofErr w:type="gramStart"/>
      <w:r>
        <w:rPr>
          <w:sz w:val="18"/>
        </w:rPr>
        <w:t>Договор</w:t>
      </w:r>
      <w:proofErr w:type="gramEnd"/>
      <w:r>
        <w:rPr>
          <w:sz w:val="18"/>
        </w:rPr>
        <w:t xml:space="preserve"> может быть расторгнут по соглашению Сторон.</w:t>
      </w:r>
    </w:p>
    <w:p w:rsidR="004770D2" w:rsidRDefault="004770D2">
      <w:pPr>
        <w:pStyle w:val="ConsPlusNonformat"/>
        <w:jc w:val="both"/>
      </w:pPr>
      <w:r>
        <w:rPr>
          <w:sz w:val="18"/>
        </w:rPr>
        <w:t xml:space="preserve">    6.2.   Сторона-2   имеет   право   расторгнуть   настоящий   Договор  </w:t>
      </w:r>
      <w:proofErr w:type="gramStart"/>
      <w:r>
        <w:rPr>
          <w:sz w:val="18"/>
        </w:rPr>
        <w:t>в</w:t>
      </w:r>
      <w:proofErr w:type="gramEnd"/>
    </w:p>
    <w:p w:rsidR="004770D2" w:rsidRDefault="004770D2">
      <w:pPr>
        <w:pStyle w:val="ConsPlusNonformat"/>
        <w:jc w:val="both"/>
      </w:pPr>
      <w:r>
        <w:rPr>
          <w:sz w:val="18"/>
        </w:rPr>
        <w:t xml:space="preserve">одностороннем    внесудебном   </w:t>
      </w:r>
      <w:proofErr w:type="gramStart"/>
      <w:r>
        <w:rPr>
          <w:sz w:val="18"/>
        </w:rPr>
        <w:t>порядке</w:t>
      </w:r>
      <w:proofErr w:type="gramEnd"/>
      <w:r>
        <w:rPr>
          <w:sz w:val="18"/>
        </w:rPr>
        <w:t xml:space="preserve">   лишь   при   условиях   отсутствия</w:t>
      </w:r>
    </w:p>
    <w:p w:rsidR="004770D2" w:rsidRDefault="004770D2">
      <w:pPr>
        <w:pStyle w:val="ConsPlusNonformat"/>
        <w:jc w:val="both"/>
      </w:pPr>
      <w:r>
        <w:rPr>
          <w:sz w:val="18"/>
        </w:rPr>
        <w:t>задолженности   по  настоящему  Договору,  осуществления  демонтажа  НТО  и</w:t>
      </w:r>
    </w:p>
    <w:p w:rsidR="004770D2" w:rsidRDefault="004770D2">
      <w:pPr>
        <w:pStyle w:val="ConsPlusNonformat"/>
        <w:jc w:val="both"/>
      </w:pPr>
      <w:r>
        <w:rPr>
          <w:sz w:val="18"/>
        </w:rPr>
        <w:t>проведения  восстановительных  работ  на  месте  его размещения. Письменное</w:t>
      </w:r>
    </w:p>
    <w:p w:rsidR="004770D2" w:rsidRDefault="004770D2">
      <w:pPr>
        <w:pStyle w:val="ConsPlusNonformat"/>
        <w:jc w:val="both"/>
      </w:pPr>
      <w:r>
        <w:rPr>
          <w:sz w:val="18"/>
        </w:rPr>
        <w:t>уведомление  о  расторжении  настоящего  Договора  должно  быть  направлено</w:t>
      </w:r>
    </w:p>
    <w:p w:rsidR="004770D2" w:rsidRDefault="004770D2">
      <w:pPr>
        <w:pStyle w:val="ConsPlusNonformat"/>
        <w:jc w:val="both"/>
      </w:pPr>
      <w:r>
        <w:rPr>
          <w:sz w:val="18"/>
        </w:rPr>
        <w:t>Стороне-1  не  менее  чем  за  14  календарных  дней до предполагаемой даты</w:t>
      </w:r>
    </w:p>
    <w:p w:rsidR="004770D2" w:rsidRDefault="004770D2">
      <w:pPr>
        <w:pStyle w:val="ConsPlusNonformat"/>
        <w:jc w:val="both"/>
      </w:pPr>
      <w:r>
        <w:rPr>
          <w:sz w:val="18"/>
        </w:rPr>
        <w:t>расторжения настоящего Договора.</w:t>
      </w:r>
    </w:p>
    <w:p w:rsidR="004770D2" w:rsidRDefault="004770D2">
      <w:pPr>
        <w:pStyle w:val="ConsPlusNonformat"/>
        <w:jc w:val="both"/>
      </w:pPr>
      <w:bookmarkStart w:id="38" w:name="P982"/>
      <w:bookmarkEnd w:id="38"/>
      <w:r>
        <w:rPr>
          <w:sz w:val="18"/>
        </w:rPr>
        <w:t xml:space="preserve">    6.3.   Сторона-1   имеет   право   расторгнуть   настоящий   Договор  </w:t>
      </w:r>
      <w:proofErr w:type="gramStart"/>
      <w:r>
        <w:rPr>
          <w:sz w:val="18"/>
        </w:rPr>
        <w:t>в</w:t>
      </w:r>
      <w:proofErr w:type="gramEnd"/>
    </w:p>
    <w:p w:rsidR="004770D2" w:rsidRDefault="004770D2">
      <w:pPr>
        <w:pStyle w:val="ConsPlusNonformat"/>
        <w:jc w:val="both"/>
      </w:pPr>
      <w:r>
        <w:rPr>
          <w:sz w:val="18"/>
        </w:rPr>
        <w:t xml:space="preserve">одностороннем внесудебном </w:t>
      </w:r>
      <w:proofErr w:type="gramStart"/>
      <w:r>
        <w:rPr>
          <w:sz w:val="18"/>
        </w:rPr>
        <w:t>порядке</w:t>
      </w:r>
      <w:proofErr w:type="gramEnd"/>
      <w:r>
        <w:rPr>
          <w:sz w:val="18"/>
        </w:rPr>
        <w:t xml:space="preserve"> в случаях:</w:t>
      </w:r>
    </w:p>
    <w:p w:rsidR="004770D2" w:rsidRDefault="004770D2">
      <w:pPr>
        <w:pStyle w:val="ConsPlusNonformat"/>
        <w:shd w:val="clear" w:color="auto" w:fill="F4F3F8"/>
        <w:jc w:val="both"/>
      </w:pPr>
      <w:r>
        <w:rPr>
          <w:color w:val="392C69"/>
          <w:sz w:val="18"/>
        </w:rPr>
        <w:t>КонсультантПлюс: примечание.</w:t>
      </w:r>
    </w:p>
    <w:p w:rsidR="004770D2" w:rsidRDefault="004770D2">
      <w:pPr>
        <w:pStyle w:val="ConsPlusNonformat"/>
        <w:shd w:val="clear" w:color="auto" w:fill="F4F3F8"/>
        <w:jc w:val="both"/>
      </w:pPr>
      <w:r>
        <w:rPr>
          <w:color w:val="392C69"/>
          <w:sz w:val="18"/>
        </w:rPr>
        <w:t>В официальном тексте документа, видимо, допущена опечатка: подпункт 4.2.2 отсутствует</w:t>
      </w:r>
    </w:p>
    <w:p w:rsidR="004770D2" w:rsidRDefault="004770D2">
      <w:pPr>
        <w:pStyle w:val="ConsPlusNonformat"/>
        <w:shd w:val="clear" w:color="auto" w:fill="F4F3F8"/>
        <w:jc w:val="both"/>
      </w:pPr>
      <w:r>
        <w:rPr>
          <w:color w:val="392C69"/>
          <w:sz w:val="18"/>
        </w:rPr>
        <w:t>в данном Порядке.</w:t>
      </w:r>
    </w:p>
    <w:p w:rsidR="004770D2" w:rsidRDefault="004770D2">
      <w:pPr>
        <w:pStyle w:val="ConsPlusNonformat"/>
        <w:jc w:val="both"/>
      </w:pPr>
      <w:r>
        <w:rPr>
          <w:sz w:val="18"/>
        </w:rPr>
        <w:t xml:space="preserve">    6.3.1.   Принятия   администрацией  муниципального  образования  "Город</w:t>
      </w:r>
    </w:p>
    <w:p w:rsidR="004770D2" w:rsidRDefault="004770D2">
      <w:pPr>
        <w:pStyle w:val="ConsPlusNonformat"/>
        <w:jc w:val="both"/>
      </w:pPr>
      <w:r>
        <w:rPr>
          <w:sz w:val="18"/>
        </w:rPr>
        <w:t>Астрахань"   решения   об   освобождении   земельного  участка  в  случаях,</w:t>
      </w:r>
    </w:p>
    <w:p w:rsidR="004770D2" w:rsidRDefault="004770D2">
      <w:pPr>
        <w:pStyle w:val="ConsPlusNonformat"/>
        <w:jc w:val="both"/>
      </w:pPr>
      <w:r>
        <w:rPr>
          <w:sz w:val="18"/>
        </w:rPr>
        <w:t>предусмотренных подпунктом 4.2.2 Порядка размещения НТО.</w:t>
      </w:r>
    </w:p>
    <w:p w:rsidR="004770D2" w:rsidRDefault="004770D2">
      <w:pPr>
        <w:pStyle w:val="ConsPlusNonformat"/>
        <w:jc w:val="both"/>
      </w:pPr>
      <w:r>
        <w:rPr>
          <w:sz w:val="18"/>
        </w:rPr>
        <w:t xml:space="preserve">    6.3.2.  Невнесения  Стороной-2  платы за размещение НТО </w:t>
      </w:r>
      <w:proofErr w:type="gramStart"/>
      <w:r>
        <w:rPr>
          <w:sz w:val="18"/>
        </w:rPr>
        <w:t>в</w:t>
      </w:r>
      <w:proofErr w:type="gramEnd"/>
      <w:r>
        <w:rPr>
          <w:sz w:val="18"/>
        </w:rPr>
        <w:t xml:space="preserve"> установленные</w:t>
      </w:r>
    </w:p>
    <w:p w:rsidR="004770D2" w:rsidRDefault="004770D2">
      <w:pPr>
        <w:pStyle w:val="ConsPlusNonformat"/>
        <w:jc w:val="both"/>
      </w:pPr>
      <w:r>
        <w:rPr>
          <w:sz w:val="18"/>
        </w:rPr>
        <w:t>Договором  сроки,  если  просрочка  платежа составляет более 90 (девяноста)</w:t>
      </w:r>
    </w:p>
    <w:p w:rsidR="004770D2" w:rsidRDefault="004770D2">
      <w:pPr>
        <w:pStyle w:val="ConsPlusNonformat"/>
        <w:jc w:val="both"/>
      </w:pPr>
      <w:r>
        <w:rPr>
          <w:sz w:val="18"/>
        </w:rPr>
        <w:t>календарных дней.</w:t>
      </w:r>
    </w:p>
    <w:p w:rsidR="004770D2" w:rsidRDefault="004770D2">
      <w:pPr>
        <w:pStyle w:val="ConsPlusNonformat"/>
        <w:jc w:val="both"/>
      </w:pPr>
      <w:r>
        <w:rPr>
          <w:sz w:val="18"/>
        </w:rPr>
        <w:t xml:space="preserve">    6.3.3.  Прекращения  Стороной-2  в  установленном законом порядке своей</w:t>
      </w:r>
    </w:p>
    <w:p w:rsidR="004770D2" w:rsidRDefault="004770D2">
      <w:pPr>
        <w:pStyle w:val="ConsPlusNonformat"/>
        <w:jc w:val="both"/>
      </w:pPr>
      <w:r>
        <w:rPr>
          <w:sz w:val="18"/>
        </w:rPr>
        <w:t>деятельности и при отсутствии правопреемников.</w:t>
      </w:r>
    </w:p>
    <w:p w:rsidR="004770D2" w:rsidRDefault="004770D2">
      <w:pPr>
        <w:pStyle w:val="ConsPlusNonformat"/>
        <w:jc w:val="both"/>
      </w:pPr>
      <w:r>
        <w:rPr>
          <w:sz w:val="18"/>
        </w:rPr>
        <w:t xml:space="preserve">    6.3.4.  Наличия  более  двух  фактов реализации групп товаров, оказания</w:t>
      </w:r>
    </w:p>
    <w:p w:rsidR="004770D2" w:rsidRDefault="004770D2">
      <w:pPr>
        <w:pStyle w:val="ConsPlusNonformat"/>
        <w:jc w:val="both"/>
      </w:pPr>
      <w:r>
        <w:rPr>
          <w:sz w:val="18"/>
        </w:rPr>
        <w:t>услуг,  не  предусмотренных для данного места размещения НТО в соответствии</w:t>
      </w:r>
    </w:p>
    <w:p w:rsidR="004770D2" w:rsidRDefault="004770D2">
      <w:pPr>
        <w:pStyle w:val="ConsPlusNonformat"/>
        <w:jc w:val="both"/>
      </w:pPr>
      <w:r>
        <w:rPr>
          <w:sz w:val="18"/>
        </w:rPr>
        <w:t>со   Схемой   размещения  НТО,  что  подтверждено  соответствующими  актами</w:t>
      </w:r>
    </w:p>
    <w:p w:rsidR="004770D2" w:rsidRDefault="004770D2">
      <w:pPr>
        <w:pStyle w:val="ConsPlusNonformat"/>
        <w:jc w:val="both"/>
      </w:pPr>
      <w:r>
        <w:rPr>
          <w:sz w:val="18"/>
        </w:rPr>
        <w:t>Стороны-1.</w:t>
      </w:r>
    </w:p>
    <w:p w:rsidR="004770D2" w:rsidRDefault="004770D2">
      <w:pPr>
        <w:pStyle w:val="ConsPlusNonformat"/>
        <w:jc w:val="both"/>
      </w:pPr>
      <w:r>
        <w:rPr>
          <w:sz w:val="18"/>
        </w:rPr>
        <w:t xml:space="preserve">    6.3.5.  Непредъявления  в  течение установленного срока НТО для осмотра</w:t>
      </w:r>
    </w:p>
    <w:p w:rsidR="004770D2" w:rsidRDefault="004770D2">
      <w:pPr>
        <w:pStyle w:val="ConsPlusNonformat"/>
        <w:jc w:val="both"/>
      </w:pPr>
      <w:r>
        <w:rPr>
          <w:sz w:val="18"/>
        </w:rPr>
        <w:t>приемочной комиссией.</w:t>
      </w:r>
    </w:p>
    <w:p w:rsidR="004770D2" w:rsidRDefault="004770D2">
      <w:pPr>
        <w:pStyle w:val="ConsPlusNonformat"/>
        <w:jc w:val="both"/>
      </w:pPr>
      <w:r>
        <w:rPr>
          <w:sz w:val="18"/>
        </w:rPr>
        <w:t xml:space="preserve">    6.3.6. Эксплуатации НТО без акта приемочной комиссии.</w:t>
      </w:r>
    </w:p>
    <w:p w:rsidR="004770D2" w:rsidRDefault="004770D2">
      <w:pPr>
        <w:pStyle w:val="ConsPlusNonformat"/>
        <w:jc w:val="both"/>
      </w:pPr>
      <w:r>
        <w:rPr>
          <w:sz w:val="18"/>
        </w:rPr>
        <w:t xml:space="preserve">    6.3.7.  </w:t>
      </w:r>
      <w:proofErr w:type="gramStart"/>
      <w:r>
        <w:rPr>
          <w:sz w:val="18"/>
        </w:rPr>
        <w:t>Выявления  несоответствия НТО согласованному проекту (изменение</w:t>
      </w:r>
      <w:proofErr w:type="gramEnd"/>
    </w:p>
    <w:p w:rsidR="004770D2" w:rsidRDefault="004770D2">
      <w:pPr>
        <w:pStyle w:val="ConsPlusNonformat"/>
        <w:jc w:val="both"/>
      </w:pPr>
      <w:r>
        <w:rPr>
          <w:sz w:val="18"/>
        </w:rPr>
        <w:t>внешнего  вида,  размеров,  площади  в  ходе  его  эксплуатации, возведение</w:t>
      </w:r>
    </w:p>
    <w:p w:rsidR="004770D2" w:rsidRDefault="004770D2">
      <w:pPr>
        <w:pStyle w:val="ConsPlusNonformat"/>
        <w:jc w:val="both"/>
      </w:pPr>
      <w:r>
        <w:rPr>
          <w:sz w:val="18"/>
        </w:rPr>
        <w:t>пристроек, надстройка дополнительных антресолей и этажей), что подтверждено</w:t>
      </w:r>
    </w:p>
    <w:p w:rsidR="004770D2" w:rsidRDefault="004770D2">
      <w:pPr>
        <w:pStyle w:val="ConsPlusNonformat"/>
        <w:jc w:val="both"/>
      </w:pPr>
      <w:r>
        <w:rPr>
          <w:sz w:val="18"/>
        </w:rPr>
        <w:t>соответствующими актами приемочной комиссии.</w:t>
      </w:r>
    </w:p>
    <w:p w:rsidR="004770D2" w:rsidRDefault="004770D2">
      <w:pPr>
        <w:pStyle w:val="ConsPlusNonformat"/>
        <w:jc w:val="both"/>
      </w:pPr>
      <w:r>
        <w:rPr>
          <w:sz w:val="18"/>
        </w:rPr>
        <w:t xml:space="preserve">    6.3.8.   Несоблюдения  требований  </w:t>
      </w:r>
      <w:hyperlink w:anchor="P866" w:history="1">
        <w:r>
          <w:rPr>
            <w:color w:val="0000FF"/>
            <w:sz w:val="18"/>
          </w:rPr>
          <w:t>пунктов  2.4.3</w:t>
        </w:r>
      </w:hyperlink>
      <w:r>
        <w:rPr>
          <w:sz w:val="18"/>
        </w:rPr>
        <w:t xml:space="preserve">  -  </w:t>
      </w:r>
      <w:hyperlink w:anchor="P868" w:history="1">
        <w:r>
          <w:rPr>
            <w:color w:val="0000FF"/>
            <w:sz w:val="18"/>
          </w:rPr>
          <w:t>2.4.4</w:t>
        </w:r>
      </w:hyperlink>
      <w:r>
        <w:rPr>
          <w:sz w:val="18"/>
        </w:rPr>
        <w:t xml:space="preserve">  настоящего</w:t>
      </w:r>
    </w:p>
    <w:p w:rsidR="004770D2" w:rsidRDefault="004770D2">
      <w:pPr>
        <w:pStyle w:val="ConsPlusNonformat"/>
        <w:jc w:val="both"/>
      </w:pPr>
      <w:r>
        <w:rPr>
          <w:sz w:val="18"/>
        </w:rPr>
        <w:t>Договора.</w:t>
      </w:r>
    </w:p>
    <w:p w:rsidR="004770D2" w:rsidRDefault="004770D2">
      <w:pPr>
        <w:pStyle w:val="ConsPlusNonformat"/>
        <w:jc w:val="both"/>
      </w:pPr>
      <w:r>
        <w:rPr>
          <w:sz w:val="18"/>
        </w:rPr>
        <w:t xml:space="preserve">    6.3.9.  Несоответствия местонахождения НТО месту, установленному Схемой</w:t>
      </w:r>
    </w:p>
    <w:p w:rsidR="004770D2" w:rsidRDefault="004770D2">
      <w:pPr>
        <w:pStyle w:val="ConsPlusNonformat"/>
        <w:jc w:val="both"/>
      </w:pPr>
      <w:r>
        <w:rPr>
          <w:sz w:val="18"/>
        </w:rPr>
        <w:t>размещения НТО.</w:t>
      </w:r>
    </w:p>
    <w:p w:rsidR="004770D2" w:rsidRDefault="004770D2">
      <w:pPr>
        <w:pStyle w:val="ConsPlusNonformat"/>
        <w:jc w:val="both"/>
      </w:pPr>
      <w:r>
        <w:rPr>
          <w:sz w:val="18"/>
        </w:rPr>
        <w:t xml:space="preserve">    6.4.  При  наличии  оснований  для  одностороннего отказа от исполнения</w:t>
      </w:r>
    </w:p>
    <w:p w:rsidR="004770D2" w:rsidRDefault="004770D2">
      <w:pPr>
        <w:pStyle w:val="ConsPlusNonformat"/>
        <w:jc w:val="both"/>
      </w:pPr>
      <w:r>
        <w:rPr>
          <w:sz w:val="18"/>
        </w:rPr>
        <w:t xml:space="preserve">условий   настоящего   Договора,  предусмотренных  </w:t>
      </w:r>
      <w:hyperlink w:anchor="P982" w:history="1">
        <w:r>
          <w:rPr>
            <w:color w:val="0000FF"/>
            <w:sz w:val="18"/>
          </w:rPr>
          <w:t>пунктом  6.3</w:t>
        </w:r>
      </w:hyperlink>
      <w:r>
        <w:rPr>
          <w:sz w:val="18"/>
        </w:rPr>
        <w:t xml:space="preserve">  настоящего</w:t>
      </w:r>
    </w:p>
    <w:p w:rsidR="004770D2" w:rsidRDefault="004770D2">
      <w:pPr>
        <w:pStyle w:val="ConsPlusNonformat"/>
        <w:jc w:val="both"/>
      </w:pPr>
      <w:r>
        <w:rPr>
          <w:sz w:val="18"/>
        </w:rPr>
        <w:t xml:space="preserve">Договора,  Сторона-1  за  30  (тридцать) календарных дней </w:t>
      </w:r>
      <w:proofErr w:type="gramStart"/>
      <w:r>
        <w:rPr>
          <w:sz w:val="18"/>
        </w:rPr>
        <w:t>до</w:t>
      </w:r>
      <w:proofErr w:type="gramEnd"/>
      <w:r>
        <w:rPr>
          <w:sz w:val="18"/>
        </w:rPr>
        <w:t xml:space="preserve"> предполагаемой</w:t>
      </w:r>
    </w:p>
    <w:p w:rsidR="004770D2" w:rsidRDefault="004770D2">
      <w:pPr>
        <w:pStyle w:val="ConsPlusNonformat"/>
        <w:jc w:val="both"/>
      </w:pPr>
      <w:r>
        <w:rPr>
          <w:sz w:val="18"/>
        </w:rPr>
        <w:t>даты  расторжения направляет Стороне-2 письменное уведомление (предписание)</w:t>
      </w:r>
    </w:p>
    <w:p w:rsidR="004770D2" w:rsidRDefault="004770D2">
      <w:pPr>
        <w:pStyle w:val="ConsPlusNonformat"/>
        <w:jc w:val="both"/>
      </w:pPr>
      <w:r>
        <w:rPr>
          <w:sz w:val="18"/>
        </w:rPr>
        <w:t>о расторжении настоящего Договора в одностороннем порядке.</w:t>
      </w:r>
    </w:p>
    <w:p w:rsidR="004770D2" w:rsidRDefault="004770D2">
      <w:pPr>
        <w:pStyle w:val="ConsPlusNonformat"/>
        <w:jc w:val="both"/>
      </w:pPr>
      <w:r>
        <w:rPr>
          <w:sz w:val="18"/>
        </w:rPr>
        <w:t xml:space="preserve">    В  данном  случае  настоящий  Договор  считается  расторгнутым  с даты,</w:t>
      </w:r>
    </w:p>
    <w:p w:rsidR="004770D2" w:rsidRDefault="004770D2">
      <w:pPr>
        <w:pStyle w:val="ConsPlusNonformat"/>
        <w:jc w:val="both"/>
      </w:pPr>
      <w:proofErr w:type="gramStart"/>
      <w:r>
        <w:rPr>
          <w:sz w:val="18"/>
        </w:rPr>
        <w:t>указанной</w:t>
      </w:r>
      <w:proofErr w:type="gramEnd"/>
      <w:r>
        <w:rPr>
          <w:sz w:val="18"/>
        </w:rPr>
        <w:t xml:space="preserve"> в таком уведомлении, в случае неустранения Стороной-2 нарушения в</w:t>
      </w:r>
    </w:p>
    <w:p w:rsidR="004770D2" w:rsidRDefault="004770D2">
      <w:pPr>
        <w:pStyle w:val="ConsPlusNonformat"/>
        <w:jc w:val="both"/>
      </w:pPr>
      <w:r>
        <w:rPr>
          <w:sz w:val="18"/>
        </w:rPr>
        <w:t>установленный в уведомлении срок.</w:t>
      </w:r>
    </w:p>
    <w:p w:rsidR="004770D2" w:rsidRDefault="004770D2">
      <w:pPr>
        <w:pStyle w:val="ConsPlusNonformat"/>
        <w:jc w:val="both"/>
      </w:pPr>
      <w:r>
        <w:rPr>
          <w:sz w:val="18"/>
        </w:rPr>
        <w:t xml:space="preserve">    В  случае неоднократного (двух и более раз в течение календарного года)</w:t>
      </w:r>
    </w:p>
    <w:p w:rsidR="004770D2" w:rsidRDefault="004770D2">
      <w:pPr>
        <w:pStyle w:val="ConsPlusNonformat"/>
        <w:jc w:val="both"/>
      </w:pPr>
      <w:r>
        <w:rPr>
          <w:sz w:val="18"/>
        </w:rPr>
        <w:t xml:space="preserve">нарушения  действующих  правил  торговли,  действующего  законодательства </w:t>
      </w:r>
      <w:proofErr w:type="gramStart"/>
      <w:r>
        <w:rPr>
          <w:sz w:val="18"/>
        </w:rPr>
        <w:t>в</w:t>
      </w:r>
      <w:proofErr w:type="gramEnd"/>
    </w:p>
    <w:p w:rsidR="004770D2" w:rsidRDefault="004770D2">
      <w:pPr>
        <w:pStyle w:val="ConsPlusNonformat"/>
        <w:jc w:val="both"/>
      </w:pPr>
      <w:r>
        <w:rPr>
          <w:sz w:val="18"/>
        </w:rPr>
        <w:t>сфере   благоустройства  и  санитарного  содержания  территорий  поселения,</w:t>
      </w:r>
    </w:p>
    <w:p w:rsidR="004770D2" w:rsidRDefault="004770D2">
      <w:pPr>
        <w:pStyle w:val="ConsPlusNonformat"/>
        <w:jc w:val="both"/>
      </w:pPr>
      <w:r>
        <w:rPr>
          <w:sz w:val="18"/>
        </w:rPr>
        <w:t>порядка обращения с отходами, других экологических и санитарных требований,</w:t>
      </w:r>
    </w:p>
    <w:p w:rsidR="004770D2" w:rsidRDefault="004770D2">
      <w:pPr>
        <w:pStyle w:val="ConsPlusNonformat"/>
        <w:jc w:val="both"/>
      </w:pPr>
      <w:r>
        <w:rPr>
          <w:sz w:val="18"/>
        </w:rPr>
        <w:t>основанием  для  расторжения  Договора  является постановление о назначении</w:t>
      </w:r>
    </w:p>
    <w:p w:rsidR="004770D2" w:rsidRDefault="004770D2">
      <w:pPr>
        <w:pStyle w:val="ConsPlusNonformat"/>
        <w:jc w:val="both"/>
      </w:pPr>
      <w:r>
        <w:rPr>
          <w:sz w:val="18"/>
        </w:rPr>
        <w:t xml:space="preserve">административного наказания, </w:t>
      </w:r>
      <w:proofErr w:type="gramStart"/>
      <w:r>
        <w:rPr>
          <w:sz w:val="18"/>
        </w:rPr>
        <w:t>вступившее</w:t>
      </w:r>
      <w:proofErr w:type="gramEnd"/>
      <w:r>
        <w:rPr>
          <w:sz w:val="18"/>
        </w:rPr>
        <w:t xml:space="preserve"> в законную силу.</w:t>
      </w:r>
    </w:p>
    <w:p w:rsidR="004770D2" w:rsidRDefault="004770D2">
      <w:pPr>
        <w:pStyle w:val="ConsPlusNonformat"/>
        <w:jc w:val="both"/>
      </w:pPr>
      <w:r>
        <w:rPr>
          <w:sz w:val="18"/>
        </w:rPr>
        <w:t xml:space="preserve">    6.5.  В  случае  досрочного прекращения действия Договора по инициативе</w:t>
      </w:r>
    </w:p>
    <w:p w:rsidR="004770D2" w:rsidRDefault="004770D2">
      <w:pPr>
        <w:pStyle w:val="ConsPlusNonformat"/>
        <w:jc w:val="both"/>
      </w:pPr>
      <w:r>
        <w:rPr>
          <w:sz w:val="18"/>
        </w:rPr>
        <w:t xml:space="preserve">Стороны-1,  НТО подлежит демонтажу Стороной-2 в течение пяти рабочих дней </w:t>
      </w:r>
      <w:proofErr w:type="gramStart"/>
      <w:r>
        <w:rPr>
          <w:sz w:val="18"/>
        </w:rPr>
        <w:t>с</w:t>
      </w:r>
      <w:proofErr w:type="gramEnd"/>
    </w:p>
    <w:p w:rsidR="004770D2" w:rsidRDefault="004770D2">
      <w:pPr>
        <w:pStyle w:val="ConsPlusNonformat"/>
        <w:jc w:val="both"/>
      </w:pPr>
      <w:r>
        <w:rPr>
          <w:sz w:val="18"/>
        </w:rPr>
        <w:t>даты  прекращения  действия Договора, при этом Стороне-2 понесенные затраты</w:t>
      </w:r>
    </w:p>
    <w:p w:rsidR="004770D2" w:rsidRDefault="004770D2">
      <w:pPr>
        <w:pStyle w:val="ConsPlusNonformat"/>
        <w:jc w:val="both"/>
      </w:pPr>
      <w:r>
        <w:rPr>
          <w:sz w:val="18"/>
        </w:rPr>
        <w:t>не компенсируются.</w:t>
      </w:r>
    </w:p>
    <w:p w:rsidR="004770D2" w:rsidRDefault="004770D2">
      <w:pPr>
        <w:pStyle w:val="ConsPlusNonformat"/>
        <w:jc w:val="both"/>
      </w:pPr>
      <w:r>
        <w:rPr>
          <w:sz w:val="18"/>
        </w:rPr>
        <w:t xml:space="preserve">    6.6.   В   случае   подачи   Стороной-2  соответствующего  заявления  о</w:t>
      </w:r>
    </w:p>
    <w:p w:rsidR="004770D2" w:rsidRDefault="004770D2">
      <w:pPr>
        <w:pStyle w:val="ConsPlusNonformat"/>
        <w:jc w:val="both"/>
      </w:pPr>
      <w:proofErr w:type="gramStart"/>
      <w:r>
        <w:rPr>
          <w:sz w:val="18"/>
        </w:rPr>
        <w:t>прекращении</w:t>
      </w:r>
      <w:proofErr w:type="gramEnd"/>
      <w:r>
        <w:rPr>
          <w:sz w:val="18"/>
        </w:rPr>
        <w:t xml:space="preserve"> деятельности Стороне-1, действие Договора прекращается досрочно</w:t>
      </w:r>
    </w:p>
    <w:p w:rsidR="004770D2" w:rsidRDefault="004770D2">
      <w:pPr>
        <w:pStyle w:val="ConsPlusNonformat"/>
        <w:jc w:val="both"/>
      </w:pPr>
      <w:r>
        <w:rPr>
          <w:sz w:val="18"/>
        </w:rPr>
        <w:t>в одностороннем порядке.</w:t>
      </w:r>
    </w:p>
    <w:p w:rsidR="004770D2" w:rsidRDefault="004770D2">
      <w:pPr>
        <w:pStyle w:val="ConsPlusNonformat"/>
        <w:jc w:val="both"/>
      </w:pPr>
      <w:r>
        <w:rPr>
          <w:sz w:val="18"/>
        </w:rPr>
        <w:t xml:space="preserve">    При  этом  демонтаж  НТО  осуществляется  Стороной-2  самостоятельно  </w:t>
      </w:r>
      <w:proofErr w:type="gramStart"/>
      <w:r>
        <w:rPr>
          <w:sz w:val="18"/>
        </w:rPr>
        <w:t>в</w:t>
      </w:r>
      <w:proofErr w:type="gramEnd"/>
    </w:p>
    <w:p w:rsidR="004770D2" w:rsidRDefault="004770D2">
      <w:pPr>
        <w:pStyle w:val="ConsPlusNonformat"/>
        <w:jc w:val="both"/>
      </w:pPr>
      <w:r>
        <w:rPr>
          <w:sz w:val="18"/>
        </w:rPr>
        <w:t>течение   пяти  рабочих  дней;  понесенные  затраты  субъекту  торговли  не</w:t>
      </w:r>
    </w:p>
    <w:p w:rsidR="004770D2" w:rsidRDefault="004770D2">
      <w:pPr>
        <w:pStyle w:val="ConsPlusNonformat"/>
        <w:jc w:val="both"/>
      </w:pPr>
      <w:r>
        <w:rPr>
          <w:sz w:val="18"/>
        </w:rPr>
        <w:t>компенсируются.</w:t>
      </w:r>
    </w:p>
    <w:p w:rsidR="004770D2" w:rsidRDefault="004770D2">
      <w:pPr>
        <w:pStyle w:val="ConsPlusNonformat"/>
        <w:jc w:val="both"/>
      </w:pPr>
    </w:p>
    <w:p w:rsidR="004770D2" w:rsidRDefault="004770D2">
      <w:pPr>
        <w:pStyle w:val="ConsPlusNonformat"/>
        <w:jc w:val="both"/>
      </w:pPr>
      <w:r>
        <w:t xml:space="preserve">                             7. Прочие условия</w:t>
      </w:r>
    </w:p>
    <w:p w:rsidR="004770D2" w:rsidRDefault="004770D2">
      <w:pPr>
        <w:pStyle w:val="ConsPlusNonformat"/>
        <w:jc w:val="both"/>
      </w:pPr>
    </w:p>
    <w:p w:rsidR="004770D2" w:rsidRDefault="004770D2">
      <w:pPr>
        <w:pStyle w:val="ConsPlusNonformat"/>
        <w:jc w:val="both"/>
      </w:pPr>
      <w:r>
        <w:t xml:space="preserve">    7.1.  Вопросы,  не  урегулированные  настоящим Договором, разрешаются </w:t>
      </w:r>
      <w:proofErr w:type="gramStart"/>
      <w:r>
        <w:t>в</w:t>
      </w:r>
      <w:proofErr w:type="gramEnd"/>
    </w:p>
    <w:p w:rsidR="004770D2" w:rsidRDefault="004770D2">
      <w:pPr>
        <w:pStyle w:val="ConsPlusNonformat"/>
        <w:jc w:val="both"/>
      </w:pPr>
      <w:proofErr w:type="gramStart"/>
      <w:r>
        <w:t>соответствии</w:t>
      </w:r>
      <w:proofErr w:type="gramEnd"/>
      <w:r>
        <w:t xml:space="preserve"> с действующим законодательством Российской Федерации.</w:t>
      </w:r>
    </w:p>
    <w:p w:rsidR="004770D2" w:rsidRDefault="004770D2">
      <w:pPr>
        <w:pStyle w:val="ConsPlusNonformat"/>
        <w:jc w:val="both"/>
      </w:pPr>
      <w:r>
        <w:t xml:space="preserve">    7.2.  Договор  составлен  в  двух  экземплярах, каждый из которых имеет</w:t>
      </w:r>
    </w:p>
    <w:p w:rsidR="004770D2" w:rsidRDefault="004770D2">
      <w:pPr>
        <w:pStyle w:val="ConsPlusNonformat"/>
        <w:jc w:val="both"/>
      </w:pPr>
      <w:r>
        <w:t>одинаковую юридическую силу.</w:t>
      </w:r>
    </w:p>
    <w:p w:rsidR="004770D2" w:rsidRDefault="004770D2">
      <w:pPr>
        <w:pStyle w:val="ConsPlusNonformat"/>
        <w:jc w:val="both"/>
      </w:pPr>
      <w:r>
        <w:t xml:space="preserve">    7.3.  Все  изменения  к  Договору оформляются Сторонами дополнительными</w:t>
      </w:r>
    </w:p>
    <w:p w:rsidR="004770D2" w:rsidRDefault="004770D2">
      <w:pPr>
        <w:pStyle w:val="ConsPlusNonformat"/>
        <w:jc w:val="both"/>
      </w:pPr>
      <w:r>
        <w:t>соглашениями,   составленными   в   письменной   форме,   которые  являются</w:t>
      </w:r>
    </w:p>
    <w:p w:rsidR="004770D2" w:rsidRDefault="004770D2">
      <w:pPr>
        <w:pStyle w:val="ConsPlusNonformat"/>
        <w:jc w:val="both"/>
      </w:pPr>
      <w:r>
        <w:t>неотъемлемой частью Договора.</w:t>
      </w:r>
    </w:p>
    <w:p w:rsidR="004770D2" w:rsidRDefault="004770D2">
      <w:pPr>
        <w:pStyle w:val="ConsPlusNonformat"/>
        <w:jc w:val="both"/>
      </w:pPr>
      <w:r>
        <w:lastRenderedPageBreak/>
        <w:t xml:space="preserve">    7.4.  Настоящий  Договор  вступает в силу </w:t>
      </w:r>
      <w:proofErr w:type="gramStart"/>
      <w:r>
        <w:t>с даты подписания</w:t>
      </w:r>
      <w:proofErr w:type="gramEnd"/>
      <w:r>
        <w:t xml:space="preserve"> Сторонами и</w:t>
      </w:r>
    </w:p>
    <w:p w:rsidR="004770D2" w:rsidRDefault="004770D2">
      <w:pPr>
        <w:pStyle w:val="ConsPlusNonformat"/>
        <w:jc w:val="both"/>
      </w:pPr>
      <w:r>
        <w:t>действует до полного исполнения Сторонами обязательств по нему.</w:t>
      </w:r>
    </w:p>
    <w:p w:rsidR="004770D2" w:rsidRDefault="004770D2">
      <w:pPr>
        <w:pStyle w:val="ConsPlusNonformat"/>
        <w:jc w:val="both"/>
      </w:pPr>
      <w:r>
        <w:t xml:space="preserve">    7.5. Приложения к Договору составляют его неотъемлемую часть:</w:t>
      </w:r>
    </w:p>
    <w:p w:rsidR="004770D2" w:rsidRDefault="004770D2">
      <w:pPr>
        <w:pStyle w:val="ConsPlusNonformat"/>
        <w:jc w:val="both"/>
      </w:pPr>
      <w:r>
        <w:t xml:space="preserve">    приложение N 1 - выкопировка размещения НТО;</w:t>
      </w:r>
    </w:p>
    <w:p w:rsidR="004770D2" w:rsidRDefault="004770D2">
      <w:pPr>
        <w:pStyle w:val="ConsPlusNonformat"/>
        <w:jc w:val="both"/>
      </w:pPr>
      <w:r>
        <w:t xml:space="preserve">    приложение N 2 - согласованный в установленном порядке проект НТО;</w:t>
      </w:r>
    </w:p>
    <w:p w:rsidR="004770D2" w:rsidRDefault="004770D2">
      <w:pPr>
        <w:pStyle w:val="ConsPlusNonformat"/>
        <w:jc w:val="both"/>
      </w:pPr>
      <w:r>
        <w:t xml:space="preserve">    приложение N 3 - график платежей.</w:t>
      </w:r>
    </w:p>
    <w:p w:rsidR="004770D2" w:rsidRDefault="004770D2">
      <w:pPr>
        <w:pStyle w:val="ConsPlusNonformat"/>
        <w:jc w:val="both"/>
      </w:pPr>
    </w:p>
    <w:p w:rsidR="004770D2" w:rsidRDefault="004770D2">
      <w:pPr>
        <w:pStyle w:val="ConsPlusNonformat"/>
        <w:jc w:val="both"/>
      </w:pPr>
      <w:r>
        <w:t xml:space="preserve">       8. Юридические адреса, банковские реквизиты и подписи Сторон</w:t>
      </w:r>
    </w:p>
    <w:p w:rsidR="004770D2" w:rsidRDefault="004770D2">
      <w:pPr>
        <w:pStyle w:val="ConsPlusNonformat"/>
        <w:jc w:val="both"/>
      </w:pPr>
    </w:p>
    <w:p w:rsidR="004770D2" w:rsidRDefault="004770D2">
      <w:pPr>
        <w:pStyle w:val="ConsPlusNonformat"/>
        <w:jc w:val="both"/>
      </w:pPr>
      <w:r>
        <w:t xml:space="preserve">    Сторона 1:                          Сторона 2:</w:t>
      </w:r>
    </w:p>
    <w:p w:rsidR="004770D2" w:rsidRDefault="004770D2">
      <w:pPr>
        <w:pStyle w:val="ConsPlusNonformat"/>
        <w:jc w:val="both"/>
      </w:pPr>
      <w:r>
        <w:t xml:space="preserve">    ________________________________    ___________________________________</w:t>
      </w:r>
    </w:p>
    <w:p w:rsidR="004770D2" w:rsidRDefault="004770D2">
      <w:pPr>
        <w:pStyle w:val="ConsPlusNonformat"/>
        <w:jc w:val="both"/>
      </w:pPr>
      <w:r>
        <w:t xml:space="preserve">    Адрес: _________________________    Адрес: ____________________________</w:t>
      </w:r>
    </w:p>
    <w:p w:rsidR="004770D2" w:rsidRDefault="004770D2">
      <w:pPr>
        <w:pStyle w:val="ConsPlusNonformat"/>
        <w:jc w:val="both"/>
      </w:pPr>
      <w:r>
        <w:t xml:space="preserve">    ИНН/КПП ________________________    ИНН/КПП ___________________________</w:t>
      </w:r>
    </w:p>
    <w:p w:rsidR="004770D2" w:rsidRDefault="004770D2">
      <w:pPr>
        <w:pStyle w:val="ConsPlusNonformat"/>
        <w:jc w:val="both"/>
      </w:pPr>
      <w:r>
        <w:t xml:space="preserve">    </w:t>
      </w:r>
      <w:proofErr w:type="gramStart"/>
      <w:r>
        <w:t>р</w:t>
      </w:r>
      <w:proofErr w:type="gramEnd"/>
      <w:r>
        <w:t>/с ____________________________    р/с _______________________________</w:t>
      </w:r>
    </w:p>
    <w:p w:rsidR="004770D2" w:rsidRDefault="004770D2">
      <w:pPr>
        <w:pStyle w:val="ConsPlusNonformat"/>
        <w:jc w:val="both"/>
      </w:pPr>
      <w:r>
        <w:t xml:space="preserve">    в ______________________________    </w:t>
      </w:r>
      <w:proofErr w:type="gramStart"/>
      <w:r>
        <w:t>в</w:t>
      </w:r>
      <w:proofErr w:type="gramEnd"/>
      <w:r>
        <w:t xml:space="preserve"> _________________________________</w:t>
      </w:r>
    </w:p>
    <w:p w:rsidR="004770D2" w:rsidRDefault="004770D2">
      <w:pPr>
        <w:pStyle w:val="ConsPlusNonformat"/>
        <w:jc w:val="both"/>
      </w:pPr>
      <w:r>
        <w:t xml:space="preserve">    БИК ____________________________    БИК _______________________________</w:t>
      </w:r>
    </w:p>
    <w:p w:rsidR="004770D2" w:rsidRDefault="004770D2">
      <w:pPr>
        <w:pStyle w:val="ConsPlusNonformat"/>
        <w:jc w:val="both"/>
      </w:pPr>
      <w:r>
        <w:t xml:space="preserve">    ________________________________    ___________________________________</w:t>
      </w:r>
    </w:p>
    <w:p w:rsidR="004770D2" w:rsidRDefault="004770D2">
      <w:pPr>
        <w:pStyle w:val="ConsPlusNonformat"/>
        <w:jc w:val="both"/>
      </w:pPr>
      <w:r>
        <w:t xml:space="preserve">               (подпись)                             (подпись)</w:t>
      </w:r>
    </w:p>
    <w:p w:rsidR="004770D2" w:rsidRDefault="004770D2">
      <w:pPr>
        <w:pStyle w:val="ConsPlusNonformat"/>
        <w:jc w:val="both"/>
      </w:pPr>
      <w:r>
        <w:t xml:space="preserve">    МП                                  </w:t>
      </w:r>
      <w:proofErr w:type="gramStart"/>
      <w:r>
        <w:t>МП</w:t>
      </w:r>
      <w:proofErr w:type="gramEnd"/>
    </w:p>
    <w:p w:rsidR="004770D2" w:rsidRDefault="004770D2">
      <w:pPr>
        <w:pStyle w:val="ConsPlusNormal"/>
        <w:jc w:val="right"/>
      </w:pPr>
    </w:p>
    <w:p w:rsidR="004770D2" w:rsidRDefault="004770D2">
      <w:pPr>
        <w:pStyle w:val="ConsPlusNormal"/>
        <w:jc w:val="right"/>
      </w:pPr>
    </w:p>
    <w:p w:rsidR="004770D2" w:rsidRDefault="004770D2">
      <w:pPr>
        <w:pStyle w:val="ConsPlusNormal"/>
        <w:jc w:val="right"/>
      </w:pPr>
    </w:p>
    <w:p w:rsidR="004770D2" w:rsidRDefault="004770D2">
      <w:pPr>
        <w:pStyle w:val="ConsPlusNormal"/>
        <w:jc w:val="right"/>
      </w:pPr>
    </w:p>
    <w:p w:rsidR="004770D2" w:rsidRDefault="004770D2">
      <w:pPr>
        <w:pStyle w:val="ConsPlusNormal"/>
        <w:jc w:val="right"/>
      </w:pPr>
    </w:p>
    <w:p w:rsidR="004770D2" w:rsidRDefault="004770D2">
      <w:pPr>
        <w:pStyle w:val="ConsPlusNormal"/>
        <w:jc w:val="right"/>
        <w:outlineLvl w:val="0"/>
      </w:pPr>
      <w:r>
        <w:t>Утверждена</w:t>
      </w:r>
    </w:p>
    <w:p w:rsidR="004770D2" w:rsidRDefault="004770D2">
      <w:pPr>
        <w:pStyle w:val="ConsPlusNormal"/>
        <w:jc w:val="right"/>
      </w:pPr>
      <w:r>
        <w:t>Постановлением администрации</w:t>
      </w:r>
    </w:p>
    <w:p w:rsidR="004770D2" w:rsidRDefault="004770D2">
      <w:pPr>
        <w:pStyle w:val="ConsPlusNormal"/>
        <w:jc w:val="right"/>
      </w:pPr>
      <w:r>
        <w:t>муниципального образования</w:t>
      </w:r>
    </w:p>
    <w:p w:rsidR="004770D2" w:rsidRDefault="004770D2">
      <w:pPr>
        <w:pStyle w:val="ConsPlusNormal"/>
        <w:jc w:val="right"/>
      </w:pPr>
      <w:r>
        <w:t>"Город Астрахань"</w:t>
      </w:r>
    </w:p>
    <w:p w:rsidR="004770D2" w:rsidRDefault="004770D2">
      <w:pPr>
        <w:pStyle w:val="ConsPlusNormal"/>
        <w:jc w:val="right"/>
      </w:pPr>
      <w:r>
        <w:t>от 21 марта 2019 г. N 119</w:t>
      </w:r>
    </w:p>
    <w:p w:rsidR="004770D2" w:rsidRDefault="004770D2">
      <w:pPr>
        <w:pStyle w:val="ConsPlusNormal"/>
        <w:jc w:val="right"/>
      </w:pPr>
    </w:p>
    <w:p w:rsidR="004770D2" w:rsidRDefault="004770D2">
      <w:pPr>
        <w:pStyle w:val="ConsPlusTitle"/>
        <w:jc w:val="center"/>
      </w:pPr>
      <w:bookmarkStart w:id="39" w:name="P1074"/>
      <w:bookmarkEnd w:id="39"/>
      <w:r>
        <w:t>МЕТОДИКА</w:t>
      </w:r>
    </w:p>
    <w:p w:rsidR="004770D2" w:rsidRDefault="004770D2">
      <w:pPr>
        <w:pStyle w:val="ConsPlusTitle"/>
        <w:jc w:val="center"/>
      </w:pPr>
      <w:r>
        <w:t>ОПРЕДЕЛЕНИЯ РАЗМЕРА ПЛАТЫ ПО ДОГОВОРУ НА РАЗМЕЩЕНИЕ</w:t>
      </w:r>
    </w:p>
    <w:p w:rsidR="004770D2" w:rsidRDefault="004770D2">
      <w:pPr>
        <w:pStyle w:val="ConsPlusTitle"/>
        <w:jc w:val="center"/>
      </w:pPr>
      <w:r>
        <w:t>НЕСТАЦИОНАРНОГО ТОРГОВОГО ОБЪЕКТА НА ТЕРРИТОРИИ</w:t>
      </w:r>
    </w:p>
    <w:p w:rsidR="004770D2" w:rsidRDefault="004770D2">
      <w:pPr>
        <w:pStyle w:val="ConsPlusTitle"/>
        <w:jc w:val="center"/>
      </w:pPr>
      <w:r>
        <w:t>МУНИЦИПАЛЬНОГО ОБРАЗОВАНИЯ "ГОРОД АСТРАХАНЬ"</w:t>
      </w:r>
    </w:p>
    <w:p w:rsidR="004770D2" w:rsidRDefault="004770D2">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770D2">
        <w:trPr>
          <w:jc w:val="center"/>
        </w:trPr>
        <w:tc>
          <w:tcPr>
            <w:tcW w:w="9294" w:type="dxa"/>
            <w:tcBorders>
              <w:top w:val="nil"/>
              <w:left w:val="single" w:sz="24" w:space="0" w:color="CED3F1"/>
              <w:bottom w:val="nil"/>
              <w:right w:val="single" w:sz="24" w:space="0" w:color="F4F3F8"/>
            </w:tcBorders>
            <w:shd w:val="clear" w:color="auto" w:fill="F4F3F8"/>
          </w:tcPr>
          <w:p w:rsidR="004770D2" w:rsidRDefault="004770D2">
            <w:pPr>
              <w:pStyle w:val="ConsPlusNormal"/>
              <w:jc w:val="center"/>
            </w:pPr>
            <w:r>
              <w:rPr>
                <w:color w:val="392C69"/>
              </w:rPr>
              <w:t>Список изменяющих документов</w:t>
            </w:r>
          </w:p>
          <w:p w:rsidR="004770D2" w:rsidRDefault="004770D2">
            <w:pPr>
              <w:pStyle w:val="ConsPlusNormal"/>
              <w:jc w:val="center"/>
            </w:pPr>
            <w:proofErr w:type="gramStart"/>
            <w:r>
              <w:rPr>
                <w:color w:val="392C69"/>
              </w:rPr>
              <w:t xml:space="preserve">(в ред. </w:t>
            </w:r>
            <w:hyperlink r:id="rId72" w:history="1">
              <w:r>
                <w:rPr>
                  <w:color w:val="0000FF"/>
                </w:rPr>
                <w:t>Постановления</w:t>
              </w:r>
            </w:hyperlink>
            <w:r>
              <w:rPr>
                <w:color w:val="392C69"/>
              </w:rPr>
              <w:t xml:space="preserve"> администрации муниципального образования</w:t>
            </w:r>
            <w:proofErr w:type="gramEnd"/>
          </w:p>
          <w:p w:rsidR="004770D2" w:rsidRDefault="004770D2">
            <w:pPr>
              <w:pStyle w:val="ConsPlusNormal"/>
              <w:jc w:val="center"/>
            </w:pPr>
            <w:proofErr w:type="gramStart"/>
            <w:r>
              <w:rPr>
                <w:color w:val="392C69"/>
              </w:rPr>
              <w:t>"Город Астрахань" от 23.10.2019 N 416)</w:t>
            </w:r>
            <w:proofErr w:type="gramEnd"/>
          </w:p>
        </w:tc>
      </w:tr>
    </w:tbl>
    <w:p w:rsidR="004770D2" w:rsidRDefault="004770D2">
      <w:pPr>
        <w:pStyle w:val="ConsPlusNormal"/>
        <w:jc w:val="center"/>
      </w:pPr>
    </w:p>
    <w:p w:rsidR="004770D2" w:rsidRDefault="004770D2">
      <w:pPr>
        <w:pStyle w:val="ConsPlusNormal"/>
        <w:ind w:firstLine="540"/>
        <w:jc w:val="both"/>
      </w:pPr>
      <w:r>
        <w:t>1. Настоящая Методика разработана в целях определения размера стартовой цены электронного аукциона за право заключения договора на размещение нестационарного торгового объекта и размера платы по договору на размещение нестационарного торгового объекта на территории муниципального образования "Город Астрахань".</w:t>
      </w:r>
    </w:p>
    <w:p w:rsidR="004770D2" w:rsidRDefault="004770D2">
      <w:pPr>
        <w:pStyle w:val="ConsPlusNormal"/>
        <w:spacing w:before="220"/>
        <w:ind w:firstLine="540"/>
        <w:jc w:val="both"/>
      </w:pPr>
      <w:r>
        <w:t>2. Под стартовой ценой электронного аукциона понимается минимальная цена, по которой Уполномоченный орган готов продать право заключения договора на размещение нестационарного торгового объекта (лота).</w:t>
      </w:r>
    </w:p>
    <w:p w:rsidR="004770D2" w:rsidRDefault="004770D2">
      <w:pPr>
        <w:pStyle w:val="ConsPlusNormal"/>
        <w:spacing w:before="220"/>
        <w:ind w:firstLine="540"/>
        <w:jc w:val="both"/>
      </w:pPr>
      <w:bookmarkStart w:id="40" w:name="P1084"/>
      <w:bookmarkEnd w:id="40"/>
      <w:r>
        <w:t>3. Стартовая цена лота рассчитывается по формуле:</w:t>
      </w:r>
    </w:p>
    <w:p w:rsidR="004770D2" w:rsidRDefault="004770D2">
      <w:pPr>
        <w:pStyle w:val="ConsPlusNormal"/>
        <w:jc w:val="both"/>
      </w:pPr>
    </w:p>
    <w:p w:rsidR="004770D2" w:rsidRDefault="004770D2">
      <w:pPr>
        <w:pStyle w:val="ConsPlusNormal"/>
        <w:jc w:val="center"/>
      </w:pPr>
      <w:r>
        <w:t>НЦЛ = С</w:t>
      </w:r>
      <w:r>
        <w:rPr>
          <w:vertAlign w:val="subscript"/>
        </w:rPr>
        <w:t>кад</w:t>
      </w:r>
      <w:r>
        <w:t xml:space="preserve"> x S x</w:t>
      </w:r>
      <w:proofErr w:type="gramStart"/>
      <w:r>
        <w:t xml:space="preserve"> Т</w:t>
      </w:r>
      <w:proofErr w:type="gramEnd"/>
      <w:r>
        <w:t xml:space="preserve"> x К</w:t>
      </w:r>
      <w:r>
        <w:rPr>
          <w:vertAlign w:val="subscript"/>
        </w:rPr>
        <w:t>спец</w:t>
      </w:r>
      <w:r>
        <w:t xml:space="preserve"> x К</w:t>
      </w:r>
      <w:r>
        <w:rPr>
          <w:vertAlign w:val="subscript"/>
        </w:rPr>
        <w:t>мест</w:t>
      </w:r>
      <w:r>
        <w:t xml:space="preserve"> x К</w:t>
      </w:r>
      <w:r>
        <w:rPr>
          <w:vertAlign w:val="subscript"/>
        </w:rPr>
        <w:t>пониж</w:t>
      </w:r>
      <w:r>
        <w:t>, где:</w:t>
      </w:r>
    </w:p>
    <w:p w:rsidR="004770D2" w:rsidRDefault="004770D2">
      <w:pPr>
        <w:pStyle w:val="ConsPlusNormal"/>
        <w:jc w:val="both"/>
      </w:pPr>
    </w:p>
    <w:p w:rsidR="004770D2" w:rsidRDefault="004770D2">
      <w:pPr>
        <w:pStyle w:val="ConsPlusNormal"/>
        <w:ind w:firstLine="540"/>
        <w:jc w:val="both"/>
      </w:pPr>
      <w:r>
        <w:t>С</w:t>
      </w:r>
      <w:r>
        <w:rPr>
          <w:vertAlign w:val="subscript"/>
        </w:rPr>
        <w:t>кад</w:t>
      </w:r>
      <w:r>
        <w:t xml:space="preserve"> - среднее значение удельного показателя кадастровой стоимости 1 кв. м земельного участка на территории г. Астрахани, утвержденное правительством Астраханской области;</w:t>
      </w:r>
    </w:p>
    <w:p w:rsidR="004770D2" w:rsidRDefault="004770D2">
      <w:pPr>
        <w:pStyle w:val="ConsPlusNormal"/>
        <w:spacing w:before="220"/>
        <w:ind w:firstLine="540"/>
        <w:jc w:val="both"/>
      </w:pPr>
      <w:r>
        <w:t>S - площадь места размещения, кв. м;</w:t>
      </w:r>
    </w:p>
    <w:p w:rsidR="004770D2" w:rsidRDefault="004770D2">
      <w:pPr>
        <w:pStyle w:val="ConsPlusNormal"/>
        <w:spacing w:before="220"/>
        <w:ind w:firstLine="540"/>
        <w:jc w:val="both"/>
      </w:pPr>
      <w:r>
        <w:lastRenderedPageBreak/>
        <w:t>Т - количество месяцев;</w:t>
      </w:r>
    </w:p>
    <w:p w:rsidR="004770D2" w:rsidRDefault="004770D2">
      <w:pPr>
        <w:pStyle w:val="ConsPlusNormal"/>
        <w:spacing w:before="220"/>
        <w:ind w:firstLine="540"/>
        <w:jc w:val="both"/>
      </w:pPr>
      <w:r>
        <w:t>К</w:t>
      </w:r>
      <w:r>
        <w:rPr>
          <w:vertAlign w:val="subscript"/>
        </w:rPr>
        <w:t>спец</w:t>
      </w:r>
      <w:r>
        <w:t xml:space="preserve"> - коэффициент, учитывающий специализацию нестационарного торгового объекта;</w:t>
      </w:r>
    </w:p>
    <w:p w:rsidR="004770D2" w:rsidRDefault="004770D2">
      <w:pPr>
        <w:pStyle w:val="ConsPlusNormal"/>
        <w:spacing w:before="220"/>
        <w:ind w:firstLine="540"/>
        <w:jc w:val="both"/>
      </w:pPr>
      <w:r>
        <w:t>К</w:t>
      </w:r>
      <w:r>
        <w:rPr>
          <w:vertAlign w:val="subscript"/>
        </w:rPr>
        <w:t>пониж</w:t>
      </w:r>
      <w:r>
        <w:t xml:space="preserve"> - понижающий коэффициент, применяемый для нестационарных торговых объектов площадью свыше 31 кв. м.</w:t>
      </w:r>
    </w:p>
    <w:p w:rsidR="004770D2" w:rsidRDefault="004770D2">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7200"/>
        <w:gridCol w:w="1814"/>
      </w:tblGrid>
      <w:tr w:rsidR="004770D2">
        <w:tc>
          <w:tcPr>
            <w:tcW w:w="7200" w:type="dxa"/>
          </w:tcPr>
          <w:p w:rsidR="004770D2" w:rsidRDefault="004770D2">
            <w:pPr>
              <w:pStyle w:val="ConsPlusNormal"/>
              <w:jc w:val="center"/>
            </w:pPr>
            <w:r>
              <w:t>Специализация</w:t>
            </w:r>
          </w:p>
        </w:tc>
        <w:tc>
          <w:tcPr>
            <w:tcW w:w="1814" w:type="dxa"/>
          </w:tcPr>
          <w:p w:rsidR="004770D2" w:rsidRDefault="004770D2">
            <w:pPr>
              <w:pStyle w:val="ConsPlusNormal"/>
              <w:jc w:val="center"/>
            </w:pPr>
            <w:r>
              <w:t>Коэффициент, учитывающий специализацию</w:t>
            </w:r>
          </w:p>
        </w:tc>
      </w:tr>
      <w:tr w:rsidR="004770D2">
        <w:tc>
          <w:tcPr>
            <w:tcW w:w="7200" w:type="dxa"/>
          </w:tcPr>
          <w:p w:rsidR="004770D2" w:rsidRDefault="004770D2">
            <w:pPr>
              <w:pStyle w:val="ConsPlusNormal"/>
            </w:pPr>
            <w:r>
              <w:t>- непродовольственные потребительские товары;</w:t>
            </w:r>
          </w:p>
          <w:p w:rsidR="004770D2" w:rsidRDefault="004770D2">
            <w:pPr>
              <w:pStyle w:val="ConsPlusNormal"/>
            </w:pPr>
            <w:r>
              <w:t>- банкоматные модули;</w:t>
            </w:r>
          </w:p>
          <w:p w:rsidR="004770D2" w:rsidRDefault="004770D2">
            <w:pPr>
              <w:pStyle w:val="ConsPlusNormal"/>
            </w:pPr>
            <w:r>
              <w:t>- прокат детских машинок</w:t>
            </w:r>
          </w:p>
        </w:tc>
        <w:tc>
          <w:tcPr>
            <w:tcW w:w="1814" w:type="dxa"/>
          </w:tcPr>
          <w:p w:rsidR="004770D2" w:rsidRDefault="004770D2">
            <w:pPr>
              <w:pStyle w:val="ConsPlusNormal"/>
              <w:jc w:val="center"/>
            </w:pPr>
            <w:r>
              <w:t>0,2086</w:t>
            </w:r>
          </w:p>
        </w:tc>
      </w:tr>
      <w:tr w:rsidR="004770D2">
        <w:tc>
          <w:tcPr>
            <w:tcW w:w="7200" w:type="dxa"/>
          </w:tcPr>
          <w:p w:rsidR="004770D2" w:rsidRDefault="004770D2">
            <w:pPr>
              <w:pStyle w:val="ConsPlusNormal"/>
            </w:pPr>
            <w:r>
              <w:t>- продовольственная группа товаров, в том числе кулинарные изделия;</w:t>
            </w:r>
          </w:p>
          <w:p w:rsidR="004770D2" w:rsidRDefault="004770D2">
            <w:pPr>
              <w:pStyle w:val="ConsPlusNormal"/>
            </w:pPr>
            <w:r>
              <w:t>- сезонные (летние) кафе при стационарном и нестационарном предприятии;</w:t>
            </w:r>
          </w:p>
          <w:p w:rsidR="004770D2" w:rsidRDefault="004770D2">
            <w:pPr>
              <w:pStyle w:val="ConsPlusNormal"/>
            </w:pPr>
            <w:r>
              <w:t>- услуги общественного питания</w:t>
            </w:r>
          </w:p>
        </w:tc>
        <w:tc>
          <w:tcPr>
            <w:tcW w:w="1814" w:type="dxa"/>
          </w:tcPr>
          <w:p w:rsidR="004770D2" w:rsidRDefault="004770D2">
            <w:pPr>
              <w:pStyle w:val="ConsPlusNormal"/>
              <w:jc w:val="center"/>
            </w:pPr>
            <w:r>
              <w:t>0,1702</w:t>
            </w:r>
          </w:p>
        </w:tc>
      </w:tr>
      <w:tr w:rsidR="004770D2">
        <w:tc>
          <w:tcPr>
            <w:tcW w:w="7200" w:type="dxa"/>
          </w:tcPr>
          <w:p w:rsidR="004770D2" w:rsidRDefault="004770D2">
            <w:pPr>
              <w:pStyle w:val="ConsPlusNormal"/>
            </w:pPr>
            <w:r>
              <w:t>- цветы, растениеводческая и плодоовощная продукция;</w:t>
            </w:r>
          </w:p>
          <w:p w:rsidR="004770D2" w:rsidRDefault="004770D2">
            <w:pPr>
              <w:pStyle w:val="ConsPlusNormal"/>
            </w:pPr>
            <w:r>
              <w:t>- шиномонтаж и вулканизация, автосервисные услуги;</w:t>
            </w:r>
          </w:p>
          <w:p w:rsidR="004770D2" w:rsidRDefault="004770D2">
            <w:pPr>
              <w:pStyle w:val="ConsPlusNormal"/>
            </w:pPr>
            <w:r>
              <w:t>- ритуальные услуги;</w:t>
            </w:r>
          </w:p>
          <w:p w:rsidR="004770D2" w:rsidRDefault="004770D2">
            <w:pPr>
              <w:pStyle w:val="ConsPlusNormal"/>
            </w:pPr>
            <w:r>
              <w:t>- лотерейные билеты</w:t>
            </w:r>
          </w:p>
        </w:tc>
        <w:tc>
          <w:tcPr>
            <w:tcW w:w="1814" w:type="dxa"/>
          </w:tcPr>
          <w:p w:rsidR="004770D2" w:rsidRDefault="004770D2">
            <w:pPr>
              <w:pStyle w:val="ConsPlusNormal"/>
              <w:jc w:val="center"/>
            </w:pPr>
            <w:r>
              <w:t>0,1741</w:t>
            </w:r>
          </w:p>
        </w:tc>
      </w:tr>
      <w:tr w:rsidR="004770D2">
        <w:tc>
          <w:tcPr>
            <w:tcW w:w="7200" w:type="dxa"/>
          </w:tcPr>
          <w:p w:rsidR="004770D2" w:rsidRDefault="004770D2">
            <w:pPr>
              <w:pStyle w:val="ConsPlusNormal"/>
            </w:pPr>
            <w:r>
              <w:t>- молочная продукция;</w:t>
            </w:r>
          </w:p>
          <w:p w:rsidR="004770D2" w:rsidRDefault="004770D2">
            <w:pPr>
              <w:pStyle w:val="ConsPlusNormal"/>
            </w:pPr>
            <w:r>
              <w:t>- хлебобулочные и кондитерские изделия;</w:t>
            </w:r>
          </w:p>
          <w:p w:rsidR="004770D2" w:rsidRDefault="004770D2">
            <w:pPr>
              <w:pStyle w:val="ConsPlusNormal"/>
            </w:pPr>
            <w:r>
              <w:t>- мороженое и прохладительные напитки;</w:t>
            </w:r>
          </w:p>
          <w:p w:rsidR="004770D2" w:rsidRDefault="004770D2">
            <w:pPr>
              <w:pStyle w:val="ConsPlusNormal"/>
            </w:pPr>
            <w:r>
              <w:t>- бытовые и прочие услуги населению;</w:t>
            </w:r>
          </w:p>
          <w:p w:rsidR="004770D2" w:rsidRDefault="004770D2">
            <w:pPr>
              <w:pStyle w:val="ConsPlusNormal"/>
            </w:pPr>
            <w:r>
              <w:t>- услуги аквагрима;</w:t>
            </w:r>
          </w:p>
          <w:p w:rsidR="004770D2" w:rsidRDefault="004770D2">
            <w:pPr>
              <w:pStyle w:val="ConsPlusNormal"/>
            </w:pPr>
            <w:r>
              <w:t>- продукция птицефабрик (мясо птицы, яйца и т.д.)</w:t>
            </w:r>
          </w:p>
        </w:tc>
        <w:tc>
          <w:tcPr>
            <w:tcW w:w="1814" w:type="dxa"/>
          </w:tcPr>
          <w:p w:rsidR="004770D2" w:rsidRDefault="004770D2">
            <w:pPr>
              <w:pStyle w:val="ConsPlusNormal"/>
              <w:jc w:val="center"/>
            </w:pPr>
            <w:r>
              <w:t>0,1106</w:t>
            </w:r>
          </w:p>
        </w:tc>
      </w:tr>
      <w:tr w:rsidR="004770D2">
        <w:tc>
          <w:tcPr>
            <w:tcW w:w="7200" w:type="dxa"/>
          </w:tcPr>
          <w:p w:rsidR="004770D2" w:rsidRDefault="004770D2">
            <w:pPr>
              <w:pStyle w:val="ConsPlusNormal"/>
            </w:pPr>
            <w:r>
              <w:t>- периодическая печать</w:t>
            </w:r>
          </w:p>
        </w:tc>
        <w:tc>
          <w:tcPr>
            <w:tcW w:w="1814" w:type="dxa"/>
          </w:tcPr>
          <w:p w:rsidR="004770D2" w:rsidRDefault="004770D2">
            <w:pPr>
              <w:pStyle w:val="ConsPlusNormal"/>
              <w:jc w:val="center"/>
            </w:pPr>
            <w:r>
              <w:t>0,0145</w:t>
            </w:r>
          </w:p>
        </w:tc>
      </w:tr>
    </w:tbl>
    <w:p w:rsidR="004770D2" w:rsidRDefault="004770D2">
      <w:pPr>
        <w:pStyle w:val="ConsPlusNormal"/>
        <w:jc w:val="both"/>
      </w:pPr>
    </w:p>
    <w:p w:rsidR="004770D2" w:rsidRDefault="004770D2">
      <w:pPr>
        <w:pStyle w:val="ConsPlusNormal"/>
        <w:ind w:firstLine="540"/>
        <w:jc w:val="both"/>
      </w:pPr>
      <w:r>
        <w:t>К</w:t>
      </w:r>
      <w:r>
        <w:rPr>
          <w:vertAlign w:val="subscript"/>
        </w:rPr>
        <w:t>мест</w:t>
      </w:r>
      <w:r>
        <w:t xml:space="preserve"> - коэффициент, учитывающий место размещения НТО.</w:t>
      </w:r>
    </w:p>
    <w:p w:rsidR="004770D2" w:rsidRDefault="004770D2">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7200"/>
        <w:gridCol w:w="1814"/>
      </w:tblGrid>
      <w:tr w:rsidR="004770D2">
        <w:tc>
          <w:tcPr>
            <w:tcW w:w="7200" w:type="dxa"/>
          </w:tcPr>
          <w:p w:rsidR="004770D2" w:rsidRDefault="004770D2">
            <w:pPr>
              <w:pStyle w:val="ConsPlusNormal"/>
              <w:jc w:val="center"/>
            </w:pPr>
            <w:r>
              <w:t>Адреса размещения</w:t>
            </w:r>
          </w:p>
        </w:tc>
        <w:tc>
          <w:tcPr>
            <w:tcW w:w="1814" w:type="dxa"/>
          </w:tcPr>
          <w:p w:rsidR="004770D2" w:rsidRDefault="004770D2">
            <w:pPr>
              <w:pStyle w:val="ConsPlusNormal"/>
              <w:jc w:val="center"/>
            </w:pPr>
            <w:r>
              <w:t>Коэффициенты, учитывающие коммерческую привлекательность мест размещения</w:t>
            </w:r>
          </w:p>
        </w:tc>
      </w:tr>
      <w:tr w:rsidR="004770D2">
        <w:tc>
          <w:tcPr>
            <w:tcW w:w="7200" w:type="dxa"/>
          </w:tcPr>
          <w:p w:rsidR="004770D2" w:rsidRDefault="004770D2">
            <w:pPr>
              <w:pStyle w:val="ConsPlusNormal"/>
            </w:pPr>
            <w:r>
              <w:t>Кировский район</w:t>
            </w:r>
          </w:p>
        </w:tc>
        <w:tc>
          <w:tcPr>
            <w:tcW w:w="1814" w:type="dxa"/>
          </w:tcPr>
          <w:p w:rsidR="004770D2" w:rsidRDefault="004770D2">
            <w:pPr>
              <w:pStyle w:val="ConsPlusNormal"/>
              <w:jc w:val="center"/>
            </w:pPr>
            <w:r>
              <w:t>1,0</w:t>
            </w:r>
          </w:p>
        </w:tc>
      </w:tr>
      <w:tr w:rsidR="004770D2">
        <w:tc>
          <w:tcPr>
            <w:tcW w:w="7200" w:type="dxa"/>
          </w:tcPr>
          <w:p w:rsidR="004770D2" w:rsidRDefault="004770D2">
            <w:pPr>
              <w:pStyle w:val="ConsPlusNormal"/>
            </w:pPr>
            <w:r>
              <w:t>В том числе:</w:t>
            </w:r>
          </w:p>
        </w:tc>
        <w:tc>
          <w:tcPr>
            <w:tcW w:w="1814" w:type="dxa"/>
          </w:tcPr>
          <w:p w:rsidR="004770D2" w:rsidRDefault="004770D2">
            <w:pPr>
              <w:pStyle w:val="ConsPlusNormal"/>
            </w:pPr>
          </w:p>
        </w:tc>
      </w:tr>
      <w:tr w:rsidR="004770D2">
        <w:tc>
          <w:tcPr>
            <w:tcW w:w="7200" w:type="dxa"/>
          </w:tcPr>
          <w:p w:rsidR="004770D2" w:rsidRDefault="004770D2">
            <w:pPr>
              <w:pStyle w:val="ConsPlusNormal"/>
            </w:pPr>
            <w:r>
              <w:t>Центральный фонтан (в радиусе 50 м)</w:t>
            </w:r>
          </w:p>
        </w:tc>
        <w:tc>
          <w:tcPr>
            <w:tcW w:w="1814" w:type="dxa"/>
          </w:tcPr>
          <w:p w:rsidR="004770D2" w:rsidRDefault="004770D2">
            <w:pPr>
              <w:pStyle w:val="ConsPlusNormal"/>
              <w:jc w:val="center"/>
            </w:pPr>
            <w:r>
              <w:t>1,5</w:t>
            </w:r>
          </w:p>
        </w:tc>
      </w:tr>
      <w:tr w:rsidR="004770D2">
        <w:tc>
          <w:tcPr>
            <w:tcW w:w="7200" w:type="dxa"/>
          </w:tcPr>
          <w:p w:rsidR="004770D2" w:rsidRDefault="004770D2">
            <w:pPr>
              <w:pStyle w:val="ConsPlusNormal"/>
            </w:pPr>
            <w:r>
              <w:t>Территория, прилегающая к ЗАГСу (в радиусе 150 м)</w:t>
            </w:r>
          </w:p>
        </w:tc>
        <w:tc>
          <w:tcPr>
            <w:tcW w:w="1814" w:type="dxa"/>
          </w:tcPr>
          <w:p w:rsidR="004770D2" w:rsidRDefault="004770D2">
            <w:pPr>
              <w:pStyle w:val="ConsPlusNormal"/>
              <w:jc w:val="center"/>
            </w:pPr>
            <w:r>
              <w:t>1,5</w:t>
            </w:r>
          </w:p>
        </w:tc>
      </w:tr>
      <w:tr w:rsidR="004770D2">
        <w:tc>
          <w:tcPr>
            <w:tcW w:w="7200" w:type="dxa"/>
          </w:tcPr>
          <w:p w:rsidR="004770D2" w:rsidRDefault="004770D2">
            <w:pPr>
              <w:pStyle w:val="ConsPlusNormal"/>
            </w:pPr>
            <w:r>
              <w:t xml:space="preserve">Проспект Гужвина, набережная реки Волги. </w:t>
            </w:r>
            <w:proofErr w:type="gramStart"/>
            <w:r>
              <w:t xml:space="preserve">Улицы, прилегающие к Братскому саду, Лебединому озеру, Кремлю в части ограничения ими указанных объектов; территория Братского сада; территория, </w:t>
            </w:r>
            <w:r>
              <w:lastRenderedPageBreak/>
              <w:t>прилегающая к Лебединому озеру; ул. Кирова (NN 1 - 47); пл. Ленина; ул. Ахматовская; ул. Советская, 1 - 11; ул. Эспланадная; ул. Володарского; ул. Чернышевского; ул. Красного Знамени; ул. Никольская; пер. Театральный;</w:t>
            </w:r>
            <w:proofErr w:type="gramEnd"/>
            <w:r>
              <w:t xml:space="preserve"> от памятника Петру 1 до аллеи Содружества и детской и спортивной площадки</w:t>
            </w:r>
          </w:p>
        </w:tc>
        <w:tc>
          <w:tcPr>
            <w:tcW w:w="1814" w:type="dxa"/>
          </w:tcPr>
          <w:p w:rsidR="004770D2" w:rsidRDefault="004770D2">
            <w:pPr>
              <w:pStyle w:val="ConsPlusNormal"/>
              <w:jc w:val="center"/>
            </w:pPr>
            <w:r>
              <w:lastRenderedPageBreak/>
              <w:t>1,3</w:t>
            </w:r>
          </w:p>
        </w:tc>
      </w:tr>
      <w:tr w:rsidR="004770D2">
        <w:tc>
          <w:tcPr>
            <w:tcW w:w="7200" w:type="dxa"/>
          </w:tcPr>
          <w:p w:rsidR="004770D2" w:rsidRDefault="004770D2">
            <w:pPr>
              <w:pStyle w:val="ConsPlusNormal"/>
            </w:pPr>
            <w:r>
              <w:lastRenderedPageBreak/>
              <w:t>Советский район</w:t>
            </w:r>
          </w:p>
        </w:tc>
        <w:tc>
          <w:tcPr>
            <w:tcW w:w="1814" w:type="dxa"/>
          </w:tcPr>
          <w:p w:rsidR="004770D2" w:rsidRDefault="004770D2">
            <w:pPr>
              <w:pStyle w:val="ConsPlusNormal"/>
              <w:jc w:val="center"/>
            </w:pPr>
            <w:r>
              <w:t>1,0</w:t>
            </w:r>
          </w:p>
        </w:tc>
      </w:tr>
      <w:tr w:rsidR="004770D2">
        <w:tc>
          <w:tcPr>
            <w:tcW w:w="7200" w:type="dxa"/>
          </w:tcPr>
          <w:p w:rsidR="004770D2" w:rsidRDefault="004770D2">
            <w:pPr>
              <w:pStyle w:val="ConsPlusNormal"/>
            </w:pPr>
            <w:r>
              <w:t>Ленинский район</w:t>
            </w:r>
          </w:p>
        </w:tc>
        <w:tc>
          <w:tcPr>
            <w:tcW w:w="1814" w:type="dxa"/>
          </w:tcPr>
          <w:p w:rsidR="004770D2" w:rsidRDefault="004770D2">
            <w:pPr>
              <w:pStyle w:val="ConsPlusNormal"/>
              <w:jc w:val="center"/>
            </w:pPr>
            <w:r>
              <w:t>1,0</w:t>
            </w:r>
          </w:p>
        </w:tc>
      </w:tr>
      <w:tr w:rsidR="004770D2">
        <w:tc>
          <w:tcPr>
            <w:tcW w:w="7200" w:type="dxa"/>
          </w:tcPr>
          <w:p w:rsidR="004770D2" w:rsidRDefault="004770D2">
            <w:pPr>
              <w:pStyle w:val="ConsPlusNormal"/>
            </w:pPr>
            <w:r>
              <w:t>Трусовский район</w:t>
            </w:r>
          </w:p>
        </w:tc>
        <w:tc>
          <w:tcPr>
            <w:tcW w:w="1814" w:type="dxa"/>
          </w:tcPr>
          <w:p w:rsidR="004770D2" w:rsidRDefault="004770D2">
            <w:pPr>
              <w:pStyle w:val="ConsPlusNormal"/>
              <w:jc w:val="center"/>
            </w:pPr>
            <w:r>
              <w:t>0,7</w:t>
            </w:r>
          </w:p>
        </w:tc>
      </w:tr>
    </w:tbl>
    <w:p w:rsidR="004770D2" w:rsidRDefault="004770D2">
      <w:pPr>
        <w:pStyle w:val="ConsPlusNormal"/>
        <w:ind w:firstLine="540"/>
        <w:jc w:val="both"/>
      </w:pPr>
    </w:p>
    <w:p w:rsidR="004770D2" w:rsidRDefault="004770D2">
      <w:pPr>
        <w:pStyle w:val="ConsPlusTitle"/>
        <w:jc w:val="center"/>
        <w:outlineLvl w:val="1"/>
      </w:pPr>
      <w:r>
        <w:t>Понижающие коэффициенты, используемые при определении</w:t>
      </w:r>
    </w:p>
    <w:p w:rsidR="004770D2" w:rsidRDefault="004770D2">
      <w:pPr>
        <w:pStyle w:val="ConsPlusTitle"/>
        <w:jc w:val="center"/>
      </w:pPr>
      <w:r>
        <w:t>размера платы за размещение нестационарного торгового</w:t>
      </w:r>
    </w:p>
    <w:p w:rsidR="004770D2" w:rsidRDefault="004770D2">
      <w:pPr>
        <w:pStyle w:val="ConsPlusTitle"/>
        <w:jc w:val="center"/>
      </w:pPr>
      <w:r>
        <w:t>объекта на территории муниципального образования</w:t>
      </w:r>
    </w:p>
    <w:p w:rsidR="004770D2" w:rsidRDefault="004770D2">
      <w:pPr>
        <w:pStyle w:val="ConsPlusTitle"/>
        <w:jc w:val="center"/>
      </w:pPr>
      <w:r>
        <w:t xml:space="preserve">"Город Астрахань" с учетом площади </w:t>
      </w:r>
      <w:proofErr w:type="gramStart"/>
      <w:r>
        <w:t>нестационарного</w:t>
      </w:r>
      <w:proofErr w:type="gramEnd"/>
    </w:p>
    <w:p w:rsidR="004770D2" w:rsidRDefault="004770D2">
      <w:pPr>
        <w:pStyle w:val="ConsPlusTitle"/>
        <w:jc w:val="center"/>
      </w:pPr>
      <w:r>
        <w:t>торгового объекта</w:t>
      </w:r>
    </w:p>
    <w:p w:rsidR="004770D2" w:rsidRDefault="004770D2">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4195"/>
        <w:gridCol w:w="4876"/>
      </w:tblGrid>
      <w:tr w:rsidR="004770D2">
        <w:tc>
          <w:tcPr>
            <w:tcW w:w="4195" w:type="dxa"/>
          </w:tcPr>
          <w:p w:rsidR="004770D2" w:rsidRDefault="004770D2">
            <w:pPr>
              <w:pStyle w:val="ConsPlusNormal"/>
              <w:jc w:val="center"/>
            </w:pPr>
            <w:r>
              <w:t>Площадь нестационарного торгового объекта, кв. м</w:t>
            </w:r>
          </w:p>
        </w:tc>
        <w:tc>
          <w:tcPr>
            <w:tcW w:w="4876" w:type="dxa"/>
          </w:tcPr>
          <w:p w:rsidR="004770D2" w:rsidRDefault="004770D2">
            <w:pPr>
              <w:pStyle w:val="ConsPlusNormal"/>
              <w:jc w:val="center"/>
            </w:pPr>
            <w:r>
              <w:t>Понижающие коэффициенты, используемые при определении размера платы за размещение нестационарного торгового объекта на территории муниципального образования "Город Астрахань" с учетом площади нестационарного торгового объекта</w:t>
            </w:r>
          </w:p>
        </w:tc>
      </w:tr>
      <w:tr w:rsidR="004770D2">
        <w:tc>
          <w:tcPr>
            <w:tcW w:w="4195" w:type="dxa"/>
          </w:tcPr>
          <w:p w:rsidR="004770D2" w:rsidRDefault="004770D2">
            <w:pPr>
              <w:pStyle w:val="ConsPlusNormal"/>
            </w:pPr>
            <w:r>
              <w:t>от 31 кв. м до 40 кв. м</w:t>
            </w:r>
          </w:p>
        </w:tc>
        <w:tc>
          <w:tcPr>
            <w:tcW w:w="4876" w:type="dxa"/>
          </w:tcPr>
          <w:p w:rsidR="004770D2" w:rsidRDefault="004770D2">
            <w:pPr>
              <w:pStyle w:val="ConsPlusNormal"/>
              <w:jc w:val="center"/>
            </w:pPr>
            <w:r>
              <w:t>0,6</w:t>
            </w:r>
          </w:p>
        </w:tc>
      </w:tr>
      <w:tr w:rsidR="004770D2">
        <w:tc>
          <w:tcPr>
            <w:tcW w:w="4195" w:type="dxa"/>
          </w:tcPr>
          <w:p w:rsidR="004770D2" w:rsidRDefault="004770D2">
            <w:pPr>
              <w:pStyle w:val="ConsPlusNormal"/>
            </w:pPr>
            <w:r>
              <w:t>от 41 кв. м до 60 кв. м</w:t>
            </w:r>
          </w:p>
        </w:tc>
        <w:tc>
          <w:tcPr>
            <w:tcW w:w="4876" w:type="dxa"/>
          </w:tcPr>
          <w:p w:rsidR="004770D2" w:rsidRDefault="004770D2">
            <w:pPr>
              <w:pStyle w:val="ConsPlusNormal"/>
              <w:jc w:val="center"/>
            </w:pPr>
            <w:r>
              <w:t>0,5</w:t>
            </w:r>
          </w:p>
        </w:tc>
      </w:tr>
      <w:tr w:rsidR="004770D2">
        <w:tc>
          <w:tcPr>
            <w:tcW w:w="4195" w:type="dxa"/>
          </w:tcPr>
          <w:p w:rsidR="004770D2" w:rsidRDefault="004770D2">
            <w:pPr>
              <w:pStyle w:val="ConsPlusNormal"/>
            </w:pPr>
            <w:r>
              <w:t>свыше 61 кв. м</w:t>
            </w:r>
          </w:p>
        </w:tc>
        <w:tc>
          <w:tcPr>
            <w:tcW w:w="4876" w:type="dxa"/>
          </w:tcPr>
          <w:p w:rsidR="004770D2" w:rsidRDefault="004770D2">
            <w:pPr>
              <w:pStyle w:val="ConsPlusNormal"/>
              <w:jc w:val="center"/>
            </w:pPr>
            <w:r>
              <w:t>0,4</w:t>
            </w:r>
          </w:p>
        </w:tc>
      </w:tr>
    </w:tbl>
    <w:p w:rsidR="004770D2" w:rsidRDefault="004770D2">
      <w:pPr>
        <w:pStyle w:val="ConsPlusNormal"/>
        <w:jc w:val="both"/>
      </w:pPr>
    </w:p>
    <w:p w:rsidR="004770D2" w:rsidRDefault="004770D2">
      <w:pPr>
        <w:pStyle w:val="ConsPlusNormal"/>
        <w:jc w:val="both"/>
      </w:pPr>
      <w:r>
        <w:t xml:space="preserve">(п. 3 в ред. </w:t>
      </w:r>
      <w:hyperlink r:id="rId73" w:history="1">
        <w:r>
          <w:rPr>
            <w:color w:val="0000FF"/>
          </w:rPr>
          <w:t>Постановления</w:t>
        </w:r>
      </w:hyperlink>
      <w:r>
        <w:t xml:space="preserve"> администрации муниципального образования "Город Астрахань" от 23.10.2019 N 416)</w:t>
      </w:r>
    </w:p>
    <w:p w:rsidR="004770D2" w:rsidRDefault="004770D2">
      <w:pPr>
        <w:pStyle w:val="ConsPlusNormal"/>
        <w:spacing w:before="220"/>
        <w:ind w:firstLine="540"/>
        <w:jc w:val="both"/>
      </w:pPr>
      <w:r>
        <w:t>4. Итоговая цена за право заключения договора на размещение нестационарного торгового объекта, установленная по результатам электронного аукциона, определяет размер платы по договору на размещение нестационарного торгового объекта.</w:t>
      </w:r>
    </w:p>
    <w:p w:rsidR="004770D2" w:rsidRDefault="004770D2">
      <w:pPr>
        <w:pStyle w:val="ConsPlusNormal"/>
        <w:spacing w:before="220"/>
        <w:ind w:firstLine="540"/>
        <w:jc w:val="both"/>
      </w:pPr>
      <w:r>
        <w:t xml:space="preserve">5. Размер платы по договору на размещение нестационарного торгового объекта, заключаемому без проведения электронного аукциона, рассчитывается в соответствии с </w:t>
      </w:r>
      <w:hyperlink w:anchor="P1084" w:history="1">
        <w:r>
          <w:rPr>
            <w:color w:val="0000FF"/>
          </w:rPr>
          <w:t>пунктом 3</w:t>
        </w:r>
      </w:hyperlink>
      <w:r>
        <w:t xml:space="preserve"> Методики.</w:t>
      </w:r>
    </w:p>
    <w:p w:rsidR="004770D2" w:rsidRDefault="004770D2">
      <w:pPr>
        <w:pStyle w:val="ConsPlusNormal"/>
        <w:jc w:val="right"/>
      </w:pPr>
    </w:p>
    <w:p w:rsidR="004770D2" w:rsidRDefault="004770D2">
      <w:pPr>
        <w:pStyle w:val="ConsPlusNormal"/>
        <w:jc w:val="right"/>
      </w:pPr>
    </w:p>
    <w:p w:rsidR="004770D2" w:rsidRDefault="004770D2">
      <w:pPr>
        <w:pStyle w:val="ConsPlusNormal"/>
        <w:jc w:val="right"/>
      </w:pPr>
    </w:p>
    <w:p w:rsidR="004770D2" w:rsidRDefault="004770D2">
      <w:pPr>
        <w:pStyle w:val="ConsPlusNormal"/>
        <w:jc w:val="right"/>
      </w:pPr>
    </w:p>
    <w:p w:rsidR="004770D2" w:rsidRDefault="004770D2">
      <w:pPr>
        <w:pStyle w:val="ConsPlusNormal"/>
        <w:jc w:val="right"/>
      </w:pPr>
    </w:p>
    <w:p w:rsidR="004770D2" w:rsidRDefault="004770D2">
      <w:pPr>
        <w:pStyle w:val="ConsPlusNormal"/>
        <w:jc w:val="right"/>
        <w:outlineLvl w:val="0"/>
      </w:pPr>
      <w:r>
        <w:t>Утвержден</w:t>
      </w:r>
    </w:p>
    <w:p w:rsidR="004770D2" w:rsidRDefault="004770D2">
      <w:pPr>
        <w:pStyle w:val="ConsPlusNormal"/>
        <w:jc w:val="right"/>
      </w:pPr>
      <w:r>
        <w:t>Постановлением администрации</w:t>
      </w:r>
    </w:p>
    <w:p w:rsidR="004770D2" w:rsidRDefault="004770D2">
      <w:pPr>
        <w:pStyle w:val="ConsPlusNormal"/>
        <w:jc w:val="right"/>
      </w:pPr>
      <w:r>
        <w:t>муниципального образования</w:t>
      </w:r>
    </w:p>
    <w:p w:rsidR="004770D2" w:rsidRDefault="004770D2">
      <w:pPr>
        <w:pStyle w:val="ConsPlusNormal"/>
        <w:jc w:val="right"/>
      </w:pPr>
      <w:r>
        <w:t>"Город Астрахань"</w:t>
      </w:r>
    </w:p>
    <w:p w:rsidR="004770D2" w:rsidRDefault="004770D2">
      <w:pPr>
        <w:pStyle w:val="ConsPlusNormal"/>
        <w:jc w:val="right"/>
      </w:pPr>
      <w:r>
        <w:t>от 21 марта 2019 г. N 119</w:t>
      </w:r>
    </w:p>
    <w:p w:rsidR="004770D2" w:rsidRDefault="004770D2">
      <w:pPr>
        <w:pStyle w:val="ConsPlusNormal"/>
        <w:jc w:val="right"/>
      </w:pPr>
    </w:p>
    <w:p w:rsidR="004770D2" w:rsidRDefault="004770D2">
      <w:pPr>
        <w:pStyle w:val="ConsPlusTitle"/>
        <w:jc w:val="center"/>
      </w:pPr>
      <w:bookmarkStart w:id="41" w:name="P1169"/>
      <w:bookmarkEnd w:id="41"/>
      <w:r>
        <w:t>СОСТАВ</w:t>
      </w:r>
    </w:p>
    <w:p w:rsidR="004770D2" w:rsidRDefault="004770D2">
      <w:pPr>
        <w:pStyle w:val="ConsPlusTitle"/>
        <w:jc w:val="center"/>
      </w:pPr>
      <w:r>
        <w:t>ПОСТОЯННО ДЕЙСТВУЮЩЕЙ КОМИССИИ ПО ОРГАНИЗАЦИИ</w:t>
      </w:r>
    </w:p>
    <w:p w:rsidR="004770D2" w:rsidRDefault="004770D2">
      <w:pPr>
        <w:pStyle w:val="ConsPlusTitle"/>
        <w:jc w:val="center"/>
      </w:pPr>
      <w:r>
        <w:lastRenderedPageBreak/>
        <w:t>И ПРОВЕДЕНИЮ АУКЦИОНА НА ПРАВО ЗАКЛЮЧЕНИЯ ДОГОВОРА</w:t>
      </w:r>
    </w:p>
    <w:p w:rsidR="004770D2" w:rsidRDefault="004770D2">
      <w:pPr>
        <w:pStyle w:val="ConsPlusTitle"/>
        <w:jc w:val="center"/>
      </w:pPr>
      <w:r>
        <w:t>НА РАЗМЕЩЕНИЕ НЕСТАЦИОНАРНЫХ ТОРГОВЫХ ОБЪЕКТОВ</w:t>
      </w:r>
    </w:p>
    <w:p w:rsidR="004770D2" w:rsidRDefault="004770D2">
      <w:pPr>
        <w:pStyle w:val="ConsPlusTitle"/>
        <w:jc w:val="center"/>
      </w:pPr>
      <w:r>
        <w:t>НА ТЕРРИТОРИИ МУНИЦИПАЛЬНОГО ОБРАЗОВАНИЯ</w:t>
      </w:r>
    </w:p>
    <w:p w:rsidR="004770D2" w:rsidRDefault="004770D2">
      <w:pPr>
        <w:pStyle w:val="ConsPlusTitle"/>
        <w:jc w:val="center"/>
      </w:pPr>
      <w:r>
        <w:t>"ГОРОД АСТРАХАНЬ"</w:t>
      </w:r>
    </w:p>
    <w:p w:rsidR="004770D2" w:rsidRDefault="004770D2">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770D2">
        <w:trPr>
          <w:jc w:val="center"/>
        </w:trPr>
        <w:tc>
          <w:tcPr>
            <w:tcW w:w="9294" w:type="dxa"/>
            <w:tcBorders>
              <w:top w:val="nil"/>
              <w:left w:val="single" w:sz="24" w:space="0" w:color="CED3F1"/>
              <w:bottom w:val="nil"/>
              <w:right w:val="single" w:sz="24" w:space="0" w:color="F4F3F8"/>
            </w:tcBorders>
            <w:shd w:val="clear" w:color="auto" w:fill="F4F3F8"/>
          </w:tcPr>
          <w:p w:rsidR="004770D2" w:rsidRDefault="004770D2">
            <w:pPr>
              <w:pStyle w:val="ConsPlusNormal"/>
              <w:jc w:val="center"/>
            </w:pPr>
            <w:r>
              <w:rPr>
                <w:color w:val="392C69"/>
              </w:rPr>
              <w:t>Список изменяющих документов</w:t>
            </w:r>
          </w:p>
          <w:p w:rsidR="004770D2" w:rsidRDefault="004770D2">
            <w:pPr>
              <w:pStyle w:val="ConsPlusNormal"/>
              <w:jc w:val="center"/>
            </w:pPr>
            <w:proofErr w:type="gramStart"/>
            <w:r>
              <w:rPr>
                <w:color w:val="392C69"/>
              </w:rPr>
              <w:t xml:space="preserve">(в ред. </w:t>
            </w:r>
            <w:hyperlink r:id="rId74" w:history="1">
              <w:r>
                <w:rPr>
                  <w:color w:val="0000FF"/>
                </w:rPr>
                <w:t>Постановления</w:t>
              </w:r>
            </w:hyperlink>
            <w:r>
              <w:rPr>
                <w:color w:val="392C69"/>
              </w:rPr>
              <w:t xml:space="preserve"> администрации муниципального образования</w:t>
            </w:r>
            <w:proofErr w:type="gramEnd"/>
          </w:p>
          <w:p w:rsidR="004770D2" w:rsidRDefault="004770D2">
            <w:pPr>
              <w:pStyle w:val="ConsPlusNormal"/>
              <w:jc w:val="center"/>
            </w:pPr>
            <w:proofErr w:type="gramStart"/>
            <w:r>
              <w:rPr>
                <w:color w:val="392C69"/>
              </w:rPr>
              <w:t>"Город Астрахань" от 23.10.2019 N 416)</w:t>
            </w:r>
            <w:proofErr w:type="gramEnd"/>
          </w:p>
        </w:tc>
      </w:tr>
    </w:tbl>
    <w:p w:rsidR="004770D2" w:rsidRDefault="004770D2">
      <w:pPr>
        <w:pStyle w:val="ConsPlusNormal"/>
        <w:jc w:val="center"/>
      </w:pPr>
    </w:p>
    <w:p w:rsidR="004770D2" w:rsidRDefault="004770D2">
      <w:pPr>
        <w:pStyle w:val="ConsPlusNormal"/>
        <w:ind w:firstLine="540"/>
        <w:jc w:val="both"/>
      </w:pPr>
      <w:r>
        <w:t>1. Председатель комиссии - заместитель главы администрации по экономике администрации муниципального образования "Город Астрахань".</w:t>
      </w:r>
    </w:p>
    <w:p w:rsidR="004770D2" w:rsidRDefault="004770D2">
      <w:pPr>
        <w:pStyle w:val="ConsPlusNormal"/>
        <w:spacing w:before="220"/>
        <w:ind w:firstLine="540"/>
        <w:jc w:val="both"/>
      </w:pPr>
      <w:r>
        <w:t>2. Заместитель председателя комиссии - начальник управления торговли и поддержки предпринимательства администрации муниципального образования "Город Астрахань".</w:t>
      </w:r>
    </w:p>
    <w:p w:rsidR="004770D2" w:rsidRDefault="004770D2">
      <w:pPr>
        <w:pStyle w:val="ConsPlusNormal"/>
        <w:spacing w:before="220"/>
        <w:ind w:firstLine="540"/>
        <w:jc w:val="both"/>
      </w:pPr>
      <w:r>
        <w:t xml:space="preserve">3. Секретарь комиссии - главный специалист-юрист </w:t>
      </w:r>
      <w:proofErr w:type="gramStart"/>
      <w:r>
        <w:t>отдела регулирования торговой деятельности управления торговли</w:t>
      </w:r>
      <w:proofErr w:type="gramEnd"/>
      <w:r>
        <w:t xml:space="preserve"> и поддержки предпринимательства администрации муниципального образования "Город Астрахань".</w:t>
      </w:r>
    </w:p>
    <w:p w:rsidR="004770D2" w:rsidRDefault="004770D2">
      <w:pPr>
        <w:pStyle w:val="ConsPlusNormal"/>
        <w:spacing w:before="220"/>
        <w:ind w:firstLine="540"/>
        <w:jc w:val="both"/>
      </w:pPr>
      <w:r>
        <w:t>Члены комиссии:</w:t>
      </w:r>
    </w:p>
    <w:p w:rsidR="004770D2" w:rsidRDefault="004770D2">
      <w:pPr>
        <w:pStyle w:val="ConsPlusNormal"/>
        <w:spacing w:before="220"/>
        <w:ind w:firstLine="540"/>
        <w:jc w:val="both"/>
      </w:pPr>
      <w:r>
        <w:t xml:space="preserve">1. Заместитель начальника управления - начальник </w:t>
      </w:r>
      <w:proofErr w:type="gramStart"/>
      <w:r>
        <w:t>отдела регулирования торговой деятельности управления торговли</w:t>
      </w:r>
      <w:proofErr w:type="gramEnd"/>
      <w:r>
        <w:t xml:space="preserve"> и поддержки предпринимательства администрации муниципального образования "Город Астрахань".</w:t>
      </w:r>
    </w:p>
    <w:p w:rsidR="004770D2" w:rsidRDefault="004770D2">
      <w:pPr>
        <w:pStyle w:val="ConsPlusNormal"/>
        <w:spacing w:before="220"/>
        <w:ind w:firstLine="540"/>
        <w:jc w:val="both"/>
      </w:pPr>
      <w:r>
        <w:t>2. Заместитель главы администрации - начальник правового управления администрации муниципального образования "Город Астрахань".</w:t>
      </w:r>
    </w:p>
    <w:p w:rsidR="004770D2" w:rsidRDefault="004770D2">
      <w:pPr>
        <w:pStyle w:val="ConsPlusNormal"/>
        <w:spacing w:before="220"/>
        <w:ind w:firstLine="540"/>
        <w:jc w:val="both"/>
      </w:pPr>
      <w:r>
        <w:t>3. Начальник отдела развития территории администрации Трусовского района города Астрахани.</w:t>
      </w:r>
    </w:p>
    <w:p w:rsidR="004770D2" w:rsidRDefault="004770D2">
      <w:pPr>
        <w:pStyle w:val="ConsPlusNormal"/>
        <w:spacing w:before="220"/>
        <w:ind w:firstLine="540"/>
        <w:jc w:val="both"/>
      </w:pPr>
      <w:r>
        <w:t xml:space="preserve">4. Начальник </w:t>
      </w:r>
      <w:proofErr w:type="gramStart"/>
      <w:r>
        <w:t>отдела развития территории администрации Ленинского района города Астрахани</w:t>
      </w:r>
      <w:proofErr w:type="gramEnd"/>
      <w:r>
        <w:t>.</w:t>
      </w:r>
    </w:p>
    <w:p w:rsidR="004770D2" w:rsidRDefault="004770D2">
      <w:pPr>
        <w:pStyle w:val="ConsPlusNormal"/>
        <w:spacing w:before="220"/>
        <w:ind w:firstLine="540"/>
        <w:jc w:val="both"/>
      </w:pPr>
      <w:r>
        <w:t xml:space="preserve">5. Начальник </w:t>
      </w:r>
      <w:proofErr w:type="gramStart"/>
      <w:r>
        <w:t>отдела развития территории администрации Кировского района города Астрахани</w:t>
      </w:r>
      <w:proofErr w:type="gramEnd"/>
      <w:r>
        <w:t>.</w:t>
      </w:r>
    </w:p>
    <w:p w:rsidR="004770D2" w:rsidRDefault="004770D2">
      <w:pPr>
        <w:pStyle w:val="ConsPlusNormal"/>
        <w:spacing w:before="220"/>
        <w:ind w:firstLine="540"/>
        <w:jc w:val="both"/>
      </w:pPr>
      <w:r>
        <w:t xml:space="preserve">6. Начальник </w:t>
      </w:r>
      <w:proofErr w:type="gramStart"/>
      <w:r>
        <w:t>отдела развития территории администрации Советского района города Астрахани</w:t>
      </w:r>
      <w:proofErr w:type="gramEnd"/>
      <w:r>
        <w:t>.</w:t>
      </w:r>
    </w:p>
    <w:p w:rsidR="004770D2" w:rsidRDefault="004770D2">
      <w:pPr>
        <w:pStyle w:val="ConsPlusNormal"/>
        <w:spacing w:before="220"/>
        <w:ind w:firstLine="540"/>
        <w:jc w:val="both"/>
      </w:pPr>
      <w:r>
        <w:t>7. Депутат Городской Думы муниципального образования "Город Астрахань" (по согласованию).</w:t>
      </w:r>
    </w:p>
    <w:p w:rsidR="004770D2" w:rsidRDefault="004770D2">
      <w:pPr>
        <w:pStyle w:val="ConsPlusNormal"/>
        <w:spacing w:before="220"/>
        <w:ind w:firstLine="540"/>
        <w:jc w:val="both"/>
      </w:pPr>
      <w:r>
        <w:t>8. Депутат Городской Думы муниципального образования "Город Астрахань" (по согласованию).</w:t>
      </w:r>
    </w:p>
    <w:p w:rsidR="004770D2" w:rsidRDefault="004770D2">
      <w:pPr>
        <w:pStyle w:val="ConsPlusNormal"/>
        <w:jc w:val="right"/>
      </w:pPr>
    </w:p>
    <w:p w:rsidR="004770D2" w:rsidRDefault="004770D2">
      <w:pPr>
        <w:pStyle w:val="ConsPlusNormal"/>
        <w:jc w:val="right"/>
      </w:pPr>
    </w:p>
    <w:p w:rsidR="004770D2" w:rsidRDefault="004770D2">
      <w:pPr>
        <w:pStyle w:val="ConsPlusNormal"/>
        <w:jc w:val="right"/>
      </w:pPr>
    </w:p>
    <w:p w:rsidR="004770D2" w:rsidRDefault="004770D2">
      <w:pPr>
        <w:pStyle w:val="ConsPlusNormal"/>
        <w:jc w:val="right"/>
      </w:pPr>
    </w:p>
    <w:p w:rsidR="004770D2" w:rsidRDefault="004770D2">
      <w:pPr>
        <w:pStyle w:val="ConsPlusNormal"/>
        <w:jc w:val="right"/>
      </w:pPr>
    </w:p>
    <w:p w:rsidR="004770D2" w:rsidRDefault="004770D2">
      <w:pPr>
        <w:pStyle w:val="ConsPlusNormal"/>
        <w:jc w:val="right"/>
        <w:outlineLvl w:val="0"/>
      </w:pPr>
      <w:r>
        <w:t>Утверждена</w:t>
      </w:r>
    </w:p>
    <w:p w:rsidR="004770D2" w:rsidRDefault="004770D2">
      <w:pPr>
        <w:pStyle w:val="ConsPlusNormal"/>
        <w:jc w:val="right"/>
      </w:pPr>
      <w:r>
        <w:t>Постановлением администрации</w:t>
      </w:r>
    </w:p>
    <w:p w:rsidR="004770D2" w:rsidRDefault="004770D2">
      <w:pPr>
        <w:pStyle w:val="ConsPlusNormal"/>
        <w:jc w:val="right"/>
      </w:pPr>
      <w:r>
        <w:t>муниципального образования</w:t>
      </w:r>
    </w:p>
    <w:p w:rsidR="004770D2" w:rsidRDefault="004770D2">
      <w:pPr>
        <w:pStyle w:val="ConsPlusNormal"/>
        <w:jc w:val="right"/>
      </w:pPr>
      <w:r>
        <w:t>"Город Астрахань"</w:t>
      </w:r>
    </w:p>
    <w:p w:rsidR="004770D2" w:rsidRDefault="004770D2">
      <w:pPr>
        <w:pStyle w:val="ConsPlusNormal"/>
        <w:jc w:val="right"/>
      </w:pPr>
      <w:r>
        <w:t>от 21 марта 2019 г. N 119</w:t>
      </w:r>
    </w:p>
    <w:p w:rsidR="004770D2" w:rsidRDefault="004770D2">
      <w:pPr>
        <w:pStyle w:val="ConsPlusNormal"/>
        <w:jc w:val="right"/>
      </w:pPr>
    </w:p>
    <w:p w:rsidR="004770D2" w:rsidRDefault="004770D2">
      <w:pPr>
        <w:pStyle w:val="ConsPlusNonformat"/>
        <w:jc w:val="both"/>
      </w:pPr>
      <w:bookmarkStart w:id="42" w:name="P1202"/>
      <w:bookmarkEnd w:id="42"/>
      <w:r>
        <w:t xml:space="preserve">       Форма акта приемочной комиссии о соответствии нестационарного</w:t>
      </w:r>
    </w:p>
    <w:p w:rsidR="004770D2" w:rsidRDefault="004770D2">
      <w:pPr>
        <w:pStyle w:val="ConsPlusNonformat"/>
        <w:jc w:val="both"/>
      </w:pPr>
      <w:r>
        <w:t xml:space="preserve">       торгового объекта требованиям, указанным в договоре на право</w:t>
      </w:r>
    </w:p>
    <w:p w:rsidR="004770D2" w:rsidRDefault="004770D2">
      <w:pPr>
        <w:pStyle w:val="ConsPlusNonformat"/>
        <w:jc w:val="both"/>
      </w:pPr>
      <w:r>
        <w:t xml:space="preserve">               размещения нестационарного торгового объекта</w:t>
      </w:r>
    </w:p>
    <w:p w:rsidR="004770D2" w:rsidRDefault="004770D2">
      <w:pPr>
        <w:pStyle w:val="ConsPlusNonformat"/>
        <w:jc w:val="both"/>
      </w:pPr>
      <w:r>
        <w:t xml:space="preserve">        на территории муниципального образования "Город Астрахань"</w:t>
      </w:r>
    </w:p>
    <w:p w:rsidR="004770D2" w:rsidRDefault="004770D2">
      <w:pPr>
        <w:pStyle w:val="ConsPlusNonformat"/>
        <w:jc w:val="both"/>
      </w:pPr>
    </w:p>
    <w:p w:rsidR="004770D2" w:rsidRDefault="004770D2">
      <w:pPr>
        <w:pStyle w:val="ConsPlusNonformat"/>
        <w:jc w:val="both"/>
      </w:pPr>
      <w:r>
        <w:t xml:space="preserve">    г. Астрахань                                     "__" ________ 20 __ г.</w:t>
      </w:r>
    </w:p>
    <w:p w:rsidR="004770D2" w:rsidRDefault="004770D2">
      <w:pPr>
        <w:pStyle w:val="ConsPlusNonformat"/>
        <w:jc w:val="both"/>
      </w:pPr>
    </w:p>
    <w:p w:rsidR="004770D2" w:rsidRDefault="004770D2">
      <w:pPr>
        <w:pStyle w:val="ConsPlusNonformat"/>
        <w:jc w:val="both"/>
      </w:pPr>
      <w:r>
        <w:t xml:space="preserve">    Приемочная комиссия в составе:</w:t>
      </w:r>
    </w:p>
    <w:p w:rsidR="004770D2" w:rsidRDefault="004770D2">
      <w:pPr>
        <w:pStyle w:val="ConsPlusNonformat"/>
        <w:jc w:val="both"/>
      </w:pPr>
      <w:r>
        <w:t xml:space="preserve">    председателя комиссии:</w:t>
      </w:r>
    </w:p>
    <w:p w:rsidR="004770D2" w:rsidRDefault="004770D2">
      <w:pPr>
        <w:pStyle w:val="ConsPlusNonformat"/>
        <w:jc w:val="both"/>
      </w:pPr>
      <w:r>
        <w:t xml:space="preserve">    членов комиссии:</w:t>
      </w:r>
    </w:p>
    <w:p w:rsidR="004770D2" w:rsidRDefault="004770D2">
      <w:pPr>
        <w:pStyle w:val="ConsPlusNonformat"/>
        <w:jc w:val="both"/>
      </w:pPr>
      <w:r>
        <w:t xml:space="preserve">    В   присутствии   индивидуального  предпринимателя/  юридического  лица</w:t>
      </w:r>
    </w:p>
    <w:p w:rsidR="004770D2" w:rsidRDefault="004770D2">
      <w:pPr>
        <w:pStyle w:val="ConsPlusNonformat"/>
        <w:jc w:val="both"/>
      </w:pPr>
      <w:r>
        <w:t>установила:</w:t>
      </w:r>
    </w:p>
    <w:p w:rsidR="004770D2" w:rsidRDefault="004770D2">
      <w:pPr>
        <w:pStyle w:val="ConsPlusNonformat"/>
        <w:jc w:val="both"/>
      </w:pPr>
      <w:r>
        <w:t xml:space="preserve">    1. Субъектом торговли _________________________________________________</w:t>
      </w:r>
    </w:p>
    <w:p w:rsidR="004770D2" w:rsidRDefault="004770D2">
      <w:pPr>
        <w:pStyle w:val="ConsPlusNonformat"/>
        <w:jc w:val="both"/>
      </w:pPr>
      <w:r>
        <w:t xml:space="preserve">                                </w:t>
      </w:r>
      <w:proofErr w:type="gramStart"/>
      <w:r>
        <w:t>(указывается юридическое лицо или</w:t>
      </w:r>
      <w:proofErr w:type="gramEnd"/>
    </w:p>
    <w:p w:rsidR="004770D2" w:rsidRDefault="004770D2">
      <w:pPr>
        <w:pStyle w:val="ConsPlusNonformat"/>
        <w:jc w:val="both"/>
      </w:pPr>
      <w:r>
        <w:t xml:space="preserve">                                 индивидуальный предприниматель)</w:t>
      </w:r>
    </w:p>
    <w:p w:rsidR="004770D2" w:rsidRDefault="004770D2">
      <w:pPr>
        <w:pStyle w:val="ConsPlusNonformat"/>
        <w:jc w:val="both"/>
      </w:pPr>
      <w:r>
        <w:t>предъявлен к осмотру нестационарный торговый объект типа __________________</w:t>
      </w:r>
    </w:p>
    <w:p w:rsidR="004770D2" w:rsidRDefault="004770D2">
      <w:pPr>
        <w:pStyle w:val="ConsPlusNonformat"/>
        <w:jc w:val="both"/>
      </w:pPr>
      <w:r>
        <w:t>площадью ____ кв. м для  осуществления  торговой деятельности по реализации</w:t>
      </w:r>
    </w:p>
    <w:p w:rsidR="004770D2" w:rsidRDefault="004770D2">
      <w:pPr>
        <w:pStyle w:val="ConsPlusNonformat"/>
        <w:jc w:val="both"/>
      </w:pPr>
      <w:r>
        <w:t>_________________________________ по адресу _______________________________</w:t>
      </w:r>
    </w:p>
    <w:p w:rsidR="004770D2" w:rsidRDefault="004770D2">
      <w:pPr>
        <w:pStyle w:val="ConsPlusNonformat"/>
        <w:jc w:val="both"/>
      </w:pPr>
      <w:r>
        <w:t>(далее - Объект).</w:t>
      </w:r>
    </w:p>
    <w:p w:rsidR="004770D2" w:rsidRDefault="004770D2">
      <w:pPr>
        <w:pStyle w:val="ConsPlusNonformat"/>
        <w:jc w:val="both"/>
      </w:pPr>
      <w:r>
        <w:t xml:space="preserve">    2. Предъявленный к осмотру Объект имеет следующие показатели:</w:t>
      </w:r>
    </w:p>
    <w:p w:rsidR="004770D2" w:rsidRDefault="004770D2">
      <w:pPr>
        <w:pStyle w:val="ConsPlusNonformat"/>
        <w:jc w:val="both"/>
      </w:pPr>
      <w:r>
        <w:t xml:space="preserve">    а) площадь Объекта - ___________________ кв. м;</w:t>
      </w:r>
    </w:p>
    <w:p w:rsidR="004770D2" w:rsidRDefault="004770D2">
      <w:pPr>
        <w:pStyle w:val="ConsPlusNonformat"/>
        <w:jc w:val="both"/>
      </w:pPr>
      <w:r>
        <w:t xml:space="preserve">    б) ширина/ длина Объекта - _______________ </w:t>
      </w:r>
      <w:proofErr w:type="gramStart"/>
      <w:r>
        <w:t>м</w:t>
      </w:r>
      <w:proofErr w:type="gramEnd"/>
      <w:r>
        <w:t>;</w:t>
      </w:r>
    </w:p>
    <w:p w:rsidR="004770D2" w:rsidRDefault="004770D2">
      <w:pPr>
        <w:pStyle w:val="ConsPlusNonformat"/>
        <w:jc w:val="both"/>
      </w:pPr>
      <w:r>
        <w:t xml:space="preserve">    в) количество секций (при наличии) - _______ ед.;</w:t>
      </w:r>
    </w:p>
    <w:p w:rsidR="004770D2" w:rsidRDefault="004770D2">
      <w:pPr>
        <w:pStyle w:val="ConsPlusNonformat"/>
        <w:jc w:val="both"/>
      </w:pPr>
      <w:r>
        <w:t xml:space="preserve">    г) материал, из которого выполнен Объект</w:t>
      </w:r>
      <w:proofErr w:type="gramStart"/>
      <w:r>
        <w:t xml:space="preserve"> - ______________;</w:t>
      </w:r>
      <w:proofErr w:type="gramEnd"/>
    </w:p>
    <w:p w:rsidR="004770D2" w:rsidRDefault="004770D2">
      <w:pPr>
        <w:pStyle w:val="ConsPlusNonformat"/>
        <w:jc w:val="both"/>
      </w:pPr>
      <w:r>
        <w:t xml:space="preserve">    д) дополнительные показатели: _______________________.</w:t>
      </w:r>
    </w:p>
    <w:p w:rsidR="004770D2" w:rsidRDefault="004770D2">
      <w:pPr>
        <w:pStyle w:val="ConsPlusNonformat"/>
        <w:jc w:val="both"/>
      </w:pPr>
      <w:r>
        <w:t xml:space="preserve">    Предложения приемочной комиссии по выявленным нарушениям (при наличии):</w:t>
      </w:r>
    </w:p>
    <w:p w:rsidR="004770D2" w:rsidRDefault="004770D2">
      <w:pPr>
        <w:pStyle w:val="ConsPlusNonformat"/>
        <w:jc w:val="both"/>
      </w:pPr>
      <w:r>
        <w:t>__________________________________________________________________________.</w:t>
      </w:r>
    </w:p>
    <w:p w:rsidR="004770D2" w:rsidRDefault="004770D2">
      <w:pPr>
        <w:pStyle w:val="ConsPlusNonformat"/>
        <w:jc w:val="both"/>
      </w:pPr>
      <w:r>
        <w:t xml:space="preserve">    3.  Данный  акт  составлен  в  3  (трех)  экземплярах,  имеющих  </w:t>
      </w:r>
      <w:proofErr w:type="gramStart"/>
      <w:r>
        <w:t>равную</w:t>
      </w:r>
      <w:proofErr w:type="gramEnd"/>
    </w:p>
    <w:p w:rsidR="004770D2" w:rsidRDefault="004770D2">
      <w:pPr>
        <w:pStyle w:val="ConsPlusNonformat"/>
        <w:jc w:val="both"/>
      </w:pPr>
      <w:r>
        <w:t xml:space="preserve">юридическую  силу. </w:t>
      </w:r>
      <w:proofErr w:type="gramStart"/>
      <w:r>
        <w:t>Один</w:t>
      </w:r>
      <w:proofErr w:type="gramEnd"/>
      <w:r>
        <w:t xml:space="preserve"> из которых хранится в приемочной комиссии, один - в</w:t>
      </w:r>
    </w:p>
    <w:p w:rsidR="004770D2" w:rsidRDefault="004770D2">
      <w:pPr>
        <w:pStyle w:val="ConsPlusNonformat"/>
        <w:jc w:val="both"/>
      </w:pPr>
      <w:proofErr w:type="gramStart"/>
      <w:r>
        <w:t>управлении</w:t>
      </w:r>
      <w:proofErr w:type="gramEnd"/>
      <w:r>
        <w:t xml:space="preserve">   торговли   и   поддержки   предпринимательства   администрации</w:t>
      </w:r>
    </w:p>
    <w:p w:rsidR="004770D2" w:rsidRDefault="004770D2">
      <w:pPr>
        <w:pStyle w:val="ConsPlusNonformat"/>
        <w:jc w:val="both"/>
      </w:pPr>
      <w:r>
        <w:t>муниципального образования "Город Астрахань", один - у субъекта торговли.</w:t>
      </w:r>
    </w:p>
    <w:p w:rsidR="004770D2" w:rsidRDefault="004770D2">
      <w:pPr>
        <w:pStyle w:val="ConsPlusNonformat"/>
        <w:jc w:val="both"/>
      </w:pPr>
      <w:r>
        <w:t xml:space="preserve">    Решение приемочной комиссии:</w:t>
      </w:r>
    </w:p>
    <w:p w:rsidR="004770D2" w:rsidRDefault="004770D2">
      <w:pPr>
        <w:pStyle w:val="ConsPlusNonformat"/>
        <w:jc w:val="both"/>
      </w:pPr>
      <w:r>
        <w:t xml:space="preserve">    Предъявленный   к   осмотру  Объект  соответствует  (не  соответствует)</w:t>
      </w:r>
    </w:p>
    <w:p w:rsidR="004770D2" w:rsidRDefault="004770D2">
      <w:pPr>
        <w:pStyle w:val="ConsPlusNonformat"/>
        <w:jc w:val="both"/>
      </w:pPr>
      <w:r>
        <w:t>требованиям,  указанным  в  договоре  на  право  размещения нестационарного</w:t>
      </w:r>
    </w:p>
    <w:p w:rsidR="004770D2" w:rsidRDefault="004770D2">
      <w:pPr>
        <w:pStyle w:val="ConsPlusNonformat"/>
        <w:jc w:val="both"/>
      </w:pPr>
      <w:r>
        <w:t>торгового   объекта   на   территории   муниципального  образования  "Город</w:t>
      </w:r>
    </w:p>
    <w:p w:rsidR="004770D2" w:rsidRDefault="004770D2">
      <w:pPr>
        <w:pStyle w:val="ConsPlusNonformat"/>
        <w:jc w:val="both"/>
      </w:pPr>
      <w:r>
        <w:t>Астрахань" N _____ от _____________ г. и готов (не готов) к эксплуатации.</w:t>
      </w:r>
    </w:p>
    <w:p w:rsidR="004770D2" w:rsidRDefault="004770D2">
      <w:pPr>
        <w:pStyle w:val="ConsPlusNonformat"/>
        <w:jc w:val="both"/>
      </w:pPr>
      <w:r>
        <w:t xml:space="preserve">    Председатель приемочной комиссии:</w:t>
      </w:r>
    </w:p>
    <w:p w:rsidR="004770D2" w:rsidRDefault="004770D2">
      <w:pPr>
        <w:pStyle w:val="ConsPlusNonformat"/>
        <w:jc w:val="both"/>
      </w:pPr>
      <w:r>
        <w:t xml:space="preserve">    _________________________/ ___________________________________________/</w:t>
      </w:r>
    </w:p>
    <w:p w:rsidR="004770D2" w:rsidRDefault="004770D2">
      <w:pPr>
        <w:pStyle w:val="ConsPlusNonformat"/>
        <w:jc w:val="both"/>
      </w:pPr>
      <w:r>
        <w:t xml:space="preserve">             (подпись)                            (ФИО)</w:t>
      </w:r>
    </w:p>
    <w:p w:rsidR="004770D2" w:rsidRDefault="004770D2">
      <w:pPr>
        <w:pStyle w:val="ConsPlusNonformat"/>
        <w:jc w:val="both"/>
      </w:pPr>
      <w:r>
        <w:t xml:space="preserve">    Члены приемочной комиссии:</w:t>
      </w:r>
    </w:p>
    <w:p w:rsidR="004770D2" w:rsidRDefault="004770D2">
      <w:pPr>
        <w:pStyle w:val="ConsPlusNonformat"/>
        <w:jc w:val="both"/>
      </w:pPr>
      <w:r>
        <w:t xml:space="preserve">    _________________________/ ___________________________________________/</w:t>
      </w:r>
    </w:p>
    <w:p w:rsidR="004770D2" w:rsidRDefault="004770D2">
      <w:pPr>
        <w:pStyle w:val="ConsPlusNonformat"/>
        <w:jc w:val="both"/>
      </w:pPr>
      <w:r>
        <w:t xml:space="preserve">             (подпись)                            (ФИО)</w:t>
      </w:r>
    </w:p>
    <w:p w:rsidR="004770D2" w:rsidRDefault="004770D2">
      <w:pPr>
        <w:pStyle w:val="ConsPlusNonformat"/>
        <w:jc w:val="both"/>
      </w:pPr>
      <w:r>
        <w:t xml:space="preserve">    _________________________/ ___________________________________________/</w:t>
      </w:r>
    </w:p>
    <w:p w:rsidR="004770D2" w:rsidRDefault="004770D2">
      <w:pPr>
        <w:pStyle w:val="ConsPlusNonformat"/>
        <w:jc w:val="both"/>
      </w:pPr>
      <w:r>
        <w:t xml:space="preserve">             (подпись)                            (ФИО)</w:t>
      </w:r>
    </w:p>
    <w:p w:rsidR="004770D2" w:rsidRDefault="004770D2">
      <w:pPr>
        <w:pStyle w:val="ConsPlusNonformat"/>
        <w:jc w:val="both"/>
      </w:pPr>
      <w:r>
        <w:t xml:space="preserve">    _________________________/ ___________________________________________/</w:t>
      </w:r>
    </w:p>
    <w:p w:rsidR="004770D2" w:rsidRDefault="004770D2">
      <w:pPr>
        <w:pStyle w:val="ConsPlusNonformat"/>
        <w:jc w:val="both"/>
      </w:pPr>
      <w:r>
        <w:t xml:space="preserve">             (подпись)                            (ФИО)</w:t>
      </w:r>
    </w:p>
    <w:p w:rsidR="004770D2" w:rsidRDefault="004770D2">
      <w:pPr>
        <w:pStyle w:val="ConsPlusNonformat"/>
        <w:jc w:val="both"/>
      </w:pPr>
      <w:r>
        <w:t xml:space="preserve">    Ознакомлен Субъект торговли</w:t>
      </w:r>
    </w:p>
    <w:p w:rsidR="004770D2" w:rsidRDefault="004770D2">
      <w:pPr>
        <w:pStyle w:val="ConsPlusNonformat"/>
        <w:jc w:val="both"/>
      </w:pPr>
      <w:r>
        <w:t xml:space="preserve">    _________________________/ ___________________________________________/</w:t>
      </w:r>
    </w:p>
    <w:p w:rsidR="004770D2" w:rsidRDefault="004770D2">
      <w:pPr>
        <w:pStyle w:val="ConsPlusNonformat"/>
        <w:jc w:val="both"/>
      </w:pPr>
      <w:r>
        <w:t xml:space="preserve">             (подпись)                            (ФИО)</w:t>
      </w:r>
    </w:p>
    <w:p w:rsidR="004770D2" w:rsidRDefault="004770D2">
      <w:pPr>
        <w:pStyle w:val="ConsPlusNormal"/>
        <w:jc w:val="right"/>
      </w:pPr>
    </w:p>
    <w:p w:rsidR="004770D2" w:rsidRDefault="004770D2">
      <w:pPr>
        <w:pStyle w:val="ConsPlusNormal"/>
        <w:jc w:val="right"/>
      </w:pPr>
    </w:p>
    <w:p w:rsidR="004770D2" w:rsidRDefault="004770D2">
      <w:pPr>
        <w:pStyle w:val="ConsPlusNormal"/>
        <w:jc w:val="right"/>
      </w:pPr>
    </w:p>
    <w:p w:rsidR="004770D2" w:rsidRDefault="004770D2">
      <w:pPr>
        <w:pStyle w:val="ConsPlusNormal"/>
        <w:jc w:val="right"/>
      </w:pPr>
    </w:p>
    <w:p w:rsidR="004770D2" w:rsidRDefault="004770D2">
      <w:pPr>
        <w:pStyle w:val="ConsPlusNormal"/>
        <w:jc w:val="right"/>
      </w:pPr>
    </w:p>
    <w:p w:rsidR="004770D2" w:rsidRDefault="004770D2">
      <w:pPr>
        <w:pStyle w:val="ConsPlusNormal"/>
        <w:jc w:val="right"/>
        <w:outlineLvl w:val="0"/>
      </w:pPr>
      <w:r>
        <w:t>Утверждена</w:t>
      </w:r>
    </w:p>
    <w:p w:rsidR="004770D2" w:rsidRDefault="004770D2">
      <w:pPr>
        <w:pStyle w:val="ConsPlusNormal"/>
        <w:jc w:val="right"/>
      </w:pPr>
      <w:r>
        <w:t>Постановлением администрации</w:t>
      </w:r>
    </w:p>
    <w:p w:rsidR="004770D2" w:rsidRDefault="004770D2">
      <w:pPr>
        <w:pStyle w:val="ConsPlusNormal"/>
        <w:jc w:val="right"/>
      </w:pPr>
      <w:r>
        <w:t>муниципального образования</w:t>
      </w:r>
    </w:p>
    <w:p w:rsidR="004770D2" w:rsidRDefault="004770D2">
      <w:pPr>
        <w:pStyle w:val="ConsPlusNormal"/>
        <w:jc w:val="right"/>
      </w:pPr>
      <w:r>
        <w:t>"Город Астрахань"</w:t>
      </w:r>
    </w:p>
    <w:p w:rsidR="004770D2" w:rsidRDefault="004770D2">
      <w:pPr>
        <w:pStyle w:val="ConsPlusNormal"/>
        <w:jc w:val="right"/>
      </w:pPr>
      <w:r>
        <w:t>от 21 марта 2019 г. N 119</w:t>
      </w:r>
    </w:p>
    <w:p w:rsidR="004770D2" w:rsidRDefault="004770D2">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770D2">
        <w:trPr>
          <w:jc w:val="center"/>
        </w:trPr>
        <w:tc>
          <w:tcPr>
            <w:tcW w:w="9294" w:type="dxa"/>
            <w:tcBorders>
              <w:top w:val="nil"/>
              <w:left w:val="single" w:sz="24" w:space="0" w:color="CED3F1"/>
              <w:bottom w:val="nil"/>
              <w:right w:val="single" w:sz="24" w:space="0" w:color="F4F3F8"/>
            </w:tcBorders>
            <w:shd w:val="clear" w:color="auto" w:fill="F4F3F8"/>
          </w:tcPr>
          <w:p w:rsidR="004770D2" w:rsidRDefault="004770D2">
            <w:pPr>
              <w:pStyle w:val="ConsPlusNormal"/>
              <w:jc w:val="center"/>
            </w:pPr>
            <w:r>
              <w:rPr>
                <w:color w:val="392C69"/>
              </w:rPr>
              <w:lastRenderedPageBreak/>
              <w:t>Список изменяющих документов</w:t>
            </w:r>
          </w:p>
          <w:p w:rsidR="004770D2" w:rsidRDefault="004770D2">
            <w:pPr>
              <w:pStyle w:val="ConsPlusNormal"/>
              <w:jc w:val="center"/>
            </w:pPr>
            <w:proofErr w:type="gramStart"/>
            <w:r>
              <w:rPr>
                <w:color w:val="392C69"/>
              </w:rPr>
              <w:t xml:space="preserve">(в ред. </w:t>
            </w:r>
            <w:hyperlink r:id="rId75" w:history="1">
              <w:r>
                <w:rPr>
                  <w:color w:val="0000FF"/>
                </w:rPr>
                <w:t>Постановления</w:t>
              </w:r>
            </w:hyperlink>
            <w:r>
              <w:rPr>
                <w:color w:val="392C69"/>
              </w:rPr>
              <w:t xml:space="preserve"> администрации муниципального образования</w:t>
            </w:r>
            <w:proofErr w:type="gramEnd"/>
          </w:p>
          <w:p w:rsidR="004770D2" w:rsidRDefault="004770D2">
            <w:pPr>
              <w:pStyle w:val="ConsPlusNormal"/>
              <w:jc w:val="center"/>
            </w:pPr>
            <w:proofErr w:type="gramStart"/>
            <w:r>
              <w:rPr>
                <w:color w:val="392C69"/>
              </w:rPr>
              <w:t>"Город Астрахань" от 23.10.2019 N 416)</w:t>
            </w:r>
            <w:proofErr w:type="gramEnd"/>
          </w:p>
        </w:tc>
      </w:tr>
    </w:tbl>
    <w:p w:rsidR="004770D2" w:rsidRDefault="004770D2">
      <w:pPr>
        <w:pStyle w:val="ConsPlusNormal"/>
        <w:jc w:val="center"/>
      </w:pPr>
    </w:p>
    <w:p w:rsidR="004770D2" w:rsidRDefault="004770D2">
      <w:pPr>
        <w:pStyle w:val="ConsPlusNonformat"/>
        <w:jc w:val="both"/>
      </w:pPr>
      <w:bookmarkStart w:id="43" w:name="P1265"/>
      <w:bookmarkEnd w:id="43"/>
      <w:r>
        <w:t xml:space="preserve">              Типовая аукционная документация для проведения</w:t>
      </w:r>
    </w:p>
    <w:p w:rsidR="004770D2" w:rsidRDefault="004770D2">
      <w:pPr>
        <w:pStyle w:val="ConsPlusNonformat"/>
        <w:jc w:val="both"/>
      </w:pPr>
      <w:r>
        <w:t xml:space="preserve">               электронного аукциона по заключению договора</w:t>
      </w:r>
    </w:p>
    <w:p w:rsidR="004770D2" w:rsidRDefault="004770D2">
      <w:pPr>
        <w:pStyle w:val="ConsPlusNonformat"/>
        <w:jc w:val="both"/>
      </w:pPr>
      <w:r>
        <w:t xml:space="preserve">              на размещение нестационарных торговых объектов</w:t>
      </w:r>
    </w:p>
    <w:p w:rsidR="004770D2" w:rsidRDefault="004770D2">
      <w:pPr>
        <w:pStyle w:val="ConsPlusNonformat"/>
        <w:jc w:val="both"/>
      </w:pPr>
      <w:r>
        <w:t xml:space="preserve">        на территории муниципального образования "Город Астрахань"</w:t>
      </w:r>
    </w:p>
    <w:p w:rsidR="004770D2" w:rsidRDefault="004770D2">
      <w:pPr>
        <w:pStyle w:val="ConsPlusNonformat"/>
        <w:jc w:val="both"/>
      </w:pPr>
    </w:p>
    <w:p w:rsidR="004770D2" w:rsidRDefault="004770D2">
      <w:pPr>
        <w:pStyle w:val="ConsPlusNonformat"/>
        <w:jc w:val="both"/>
      </w:pPr>
      <w:r>
        <w:t xml:space="preserve">                                             Председателю</w:t>
      </w:r>
    </w:p>
    <w:p w:rsidR="004770D2" w:rsidRDefault="004770D2">
      <w:pPr>
        <w:pStyle w:val="ConsPlusNonformat"/>
        <w:jc w:val="both"/>
      </w:pPr>
      <w:r>
        <w:t xml:space="preserve">                                             постоянно действующей комиссии</w:t>
      </w:r>
    </w:p>
    <w:p w:rsidR="004770D2" w:rsidRDefault="004770D2">
      <w:pPr>
        <w:pStyle w:val="ConsPlusNonformat"/>
        <w:jc w:val="both"/>
      </w:pPr>
      <w:r>
        <w:t xml:space="preserve">                                             по организации и проведению</w:t>
      </w:r>
    </w:p>
    <w:p w:rsidR="004770D2" w:rsidRDefault="004770D2">
      <w:pPr>
        <w:pStyle w:val="ConsPlusNonformat"/>
        <w:jc w:val="both"/>
      </w:pPr>
      <w:r>
        <w:t xml:space="preserve">                                             электронного аукциона</w:t>
      </w:r>
    </w:p>
    <w:p w:rsidR="004770D2" w:rsidRDefault="004770D2">
      <w:pPr>
        <w:pStyle w:val="ConsPlusNonformat"/>
        <w:jc w:val="both"/>
      </w:pPr>
    </w:p>
    <w:p w:rsidR="004770D2" w:rsidRDefault="004770D2">
      <w:pPr>
        <w:pStyle w:val="ConsPlusNonformat"/>
        <w:jc w:val="both"/>
      </w:pPr>
      <w:r>
        <w:t xml:space="preserve">           Первая часть заявки на участие в электронном аукционе</w:t>
      </w:r>
    </w:p>
    <w:p w:rsidR="004770D2" w:rsidRDefault="004770D2">
      <w:pPr>
        <w:pStyle w:val="ConsPlusNonformat"/>
        <w:jc w:val="both"/>
      </w:pPr>
    </w:p>
    <w:p w:rsidR="004770D2" w:rsidRDefault="004770D2">
      <w:pPr>
        <w:pStyle w:val="ConsPlusNonformat"/>
        <w:jc w:val="both"/>
      </w:pPr>
      <w:r>
        <w:t xml:space="preserve">    Выражаем согласие на покупку лота N _________, указанного в извещении о</w:t>
      </w:r>
    </w:p>
    <w:p w:rsidR="004770D2" w:rsidRDefault="004770D2">
      <w:pPr>
        <w:pStyle w:val="ConsPlusNonformat"/>
        <w:jc w:val="both"/>
      </w:pPr>
      <w:proofErr w:type="gramStart"/>
      <w:r>
        <w:t>проведении</w:t>
      </w:r>
      <w:proofErr w:type="gramEnd"/>
      <w:r>
        <w:t xml:space="preserve"> электронного аукциона на право заключения договора на размещение</w:t>
      </w:r>
    </w:p>
    <w:p w:rsidR="004770D2" w:rsidRDefault="004770D2">
      <w:pPr>
        <w:pStyle w:val="ConsPlusNonformat"/>
        <w:jc w:val="both"/>
      </w:pPr>
      <w:r>
        <w:t>нестационарного  торгового объекта на территории муниципального образования</w:t>
      </w:r>
    </w:p>
    <w:p w:rsidR="004770D2" w:rsidRDefault="004770D2">
      <w:pPr>
        <w:pStyle w:val="ConsPlusNonformat"/>
        <w:jc w:val="both"/>
      </w:pPr>
      <w:r>
        <w:t xml:space="preserve">"Город   Астрахань",   </w:t>
      </w:r>
      <w:proofErr w:type="gramStart"/>
      <w:r>
        <w:t>проводимого</w:t>
      </w:r>
      <w:proofErr w:type="gramEnd"/>
      <w:r>
        <w:t xml:space="preserve">   управлением   торговли   и   поддержки</w:t>
      </w:r>
    </w:p>
    <w:p w:rsidR="004770D2" w:rsidRDefault="004770D2">
      <w:pPr>
        <w:pStyle w:val="ConsPlusNonformat"/>
        <w:jc w:val="both"/>
      </w:pPr>
      <w:r>
        <w:t>предпринимательства   администрации   муниципального   образования   "Город</w:t>
      </w:r>
    </w:p>
    <w:p w:rsidR="004770D2" w:rsidRDefault="004770D2">
      <w:pPr>
        <w:pStyle w:val="ConsPlusNonformat"/>
        <w:jc w:val="both"/>
      </w:pPr>
      <w:r>
        <w:t>Астрахань",   а   именно   права  на  заключение   договора  на  размещение</w:t>
      </w:r>
    </w:p>
    <w:p w:rsidR="004770D2" w:rsidRDefault="004770D2">
      <w:pPr>
        <w:pStyle w:val="ConsPlusNonformat"/>
        <w:jc w:val="both"/>
      </w:pPr>
      <w:r>
        <w:t>нестационарного  торгового объекта на территории муниципального образования</w:t>
      </w:r>
    </w:p>
    <w:p w:rsidR="004770D2" w:rsidRDefault="004770D2">
      <w:pPr>
        <w:pStyle w:val="ConsPlusNonformat"/>
        <w:jc w:val="both"/>
      </w:pPr>
      <w:r>
        <w:t xml:space="preserve">"Город Астрахань", </w:t>
      </w:r>
      <w:proofErr w:type="gramStart"/>
      <w:r>
        <w:t>расположенного</w:t>
      </w:r>
      <w:proofErr w:type="gramEnd"/>
      <w:r>
        <w:t xml:space="preserve"> по адресу: ___________________________, в</w:t>
      </w:r>
    </w:p>
    <w:p w:rsidR="004770D2" w:rsidRDefault="004770D2">
      <w:pPr>
        <w:pStyle w:val="ConsPlusNonformat"/>
        <w:jc w:val="both"/>
      </w:pPr>
      <w:proofErr w:type="gramStart"/>
      <w:r>
        <w:t>соответствии</w:t>
      </w:r>
      <w:proofErr w:type="gramEnd"/>
      <w:r>
        <w:t xml:space="preserve"> с аукционной документацией.</w:t>
      </w:r>
    </w:p>
    <w:p w:rsidR="004770D2" w:rsidRDefault="004770D2">
      <w:pPr>
        <w:pStyle w:val="ConsPlusNonformat"/>
        <w:jc w:val="both"/>
      </w:pPr>
    </w:p>
    <w:p w:rsidR="004770D2" w:rsidRDefault="004770D2">
      <w:pPr>
        <w:pStyle w:val="ConsPlusNonformat"/>
        <w:jc w:val="both"/>
      </w:pPr>
      <w:r>
        <w:t xml:space="preserve">                                             Председателю</w:t>
      </w:r>
    </w:p>
    <w:p w:rsidR="004770D2" w:rsidRDefault="004770D2">
      <w:pPr>
        <w:pStyle w:val="ConsPlusNonformat"/>
        <w:jc w:val="both"/>
      </w:pPr>
      <w:r>
        <w:t xml:space="preserve">                                             постоянно действующей комиссии</w:t>
      </w:r>
    </w:p>
    <w:p w:rsidR="004770D2" w:rsidRDefault="004770D2">
      <w:pPr>
        <w:pStyle w:val="ConsPlusNonformat"/>
        <w:jc w:val="both"/>
      </w:pPr>
      <w:r>
        <w:t xml:space="preserve">                                             по организации и проведению</w:t>
      </w:r>
    </w:p>
    <w:p w:rsidR="004770D2" w:rsidRDefault="004770D2">
      <w:pPr>
        <w:pStyle w:val="ConsPlusNonformat"/>
        <w:jc w:val="both"/>
      </w:pPr>
      <w:r>
        <w:t xml:space="preserve">                                             электронного аукциона</w:t>
      </w:r>
    </w:p>
    <w:p w:rsidR="004770D2" w:rsidRDefault="004770D2">
      <w:pPr>
        <w:pStyle w:val="ConsPlusNonformat"/>
        <w:jc w:val="both"/>
      </w:pPr>
    </w:p>
    <w:p w:rsidR="004770D2" w:rsidRDefault="004770D2">
      <w:pPr>
        <w:pStyle w:val="ConsPlusNonformat"/>
        <w:jc w:val="both"/>
      </w:pPr>
      <w:r>
        <w:t xml:space="preserve">           Вторая часть заявки на участие в электронном аукционе</w:t>
      </w:r>
    </w:p>
    <w:p w:rsidR="004770D2" w:rsidRDefault="004770D2">
      <w:pPr>
        <w:pStyle w:val="ConsPlusNonformat"/>
        <w:jc w:val="both"/>
      </w:pPr>
    </w:p>
    <w:p w:rsidR="004770D2" w:rsidRDefault="004770D2">
      <w:pPr>
        <w:pStyle w:val="ConsPlusNonformat"/>
        <w:jc w:val="both"/>
      </w:pPr>
      <w:r>
        <w:t xml:space="preserve">    Полное наименование/ ФИО заявителя: ___________________________________</w:t>
      </w:r>
    </w:p>
    <w:p w:rsidR="004770D2" w:rsidRDefault="004770D2">
      <w:pPr>
        <w:pStyle w:val="ConsPlusNonformat"/>
        <w:jc w:val="both"/>
      </w:pPr>
      <w:r>
        <w:t xml:space="preserve">в лице _________________, </w:t>
      </w:r>
      <w:proofErr w:type="gramStart"/>
      <w:r>
        <w:t>действующего</w:t>
      </w:r>
      <w:proofErr w:type="gramEnd"/>
      <w:r>
        <w:t xml:space="preserve"> на основании ______________________.</w:t>
      </w:r>
    </w:p>
    <w:p w:rsidR="004770D2" w:rsidRDefault="004770D2">
      <w:pPr>
        <w:pStyle w:val="ConsPlusNonformat"/>
        <w:jc w:val="both"/>
      </w:pPr>
      <w:r>
        <w:t xml:space="preserve">    Сведения о заявителе: ОГРН ____________________________________________</w:t>
      </w:r>
    </w:p>
    <w:p w:rsidR="004770D2" w:rsidRDefault="004770D2">
      <w:pPr>
        <w:pStyle w:val="ConsPlusNonformat"/>
        <w:jc w:val="both"/>
      </w:pPr>
      <w:r>
        <w:t xml:space="preserve">    Документ о государственной регистрации ________________________________</w:t>
      </w:r>
    </w:p>
    <w:p w:rsidR="004770D2" w:rsidRDefault="004770D2">
      <w:pPr>
        <w:pStyle w:val="ConsPlusNonformat"/>
        <w:jc w:val="both"/>
      </w:pPr>
      <w:r>
        <w:t>N ________________ дата регистрации _______________________________________</w:t>
      </w:r>
    </w:p>
    <w:p w:rsidR="004770D2" w:rsidRDefault="004770D2">
      <w:pPr>
        <w:pStyle w:val="ConsPlusNonformat"/>
        <w:jc w:val="both"/>
      </w:pPr>
      <w:r>
        <w:t xml:space="preserve">    Орган, осуществивший регистрацию ______________________________________</w:t>
      </w:r>
    </w:p>
    <w:p w:rsidR="004770D2" w:rsidRDefault="004770D2">
      <w:pPr>
        <w:pStyle w:val="ConsPlusNonformat"/>
        <w:jc w:val="both"/>
      </w:pPr>
      <w:r>
        <w:t xml:space="preserve">    Место нахождения/ место жительства: индекс ________ город _____________</w:t>
      </w:r>
    </w:p>
    <w:p w:rsidR="004770D2" w:rsidRDefault="004770D2">
      <w:pPr>
        <w:pStyle w:val="ConsPlusNonformat"/>
        <w:jc w:val="both"/>
      </w:pPr>
      <w:r>
        <w:t>улица ______ дом __ кв. __</w:t>
      </w:r>
    </w:p>
    <w:p w:rsidR="004770D2" w:rsidRDefault="004770D2">
      <w:pPr>
        <w:pStyle w:val="ConsPlusNonformat"/>
        <w:jc w:val="both"/>
      </w:pPr>
      <w:r>
        <w:t xml:space="preserve">    ИНН __________________________ Контактный телефон _____________________</w:t>
      </w:r>
    </w:p>
    <w:p w:rsidR="004770D2" w:rsidRDefault="004770D2">
      <w:pPr>
        <w:pStyle w:val="ConsPlusNonformat"/>
        <w:jc w:val="both"/>
      </w:pPr>
      <w:r>
        <w:t xml:space="preserve">    Банковские реквизиты для возврата обеспечения заявки и (или) заключения</w:t>
      </w:r>
    </w:p>
    <w:p w:rsidR="004770D2" w:rsidRDefault="004770D2">
      <w:pPr>
        <w:pStyle w:val="ConsPlusNonformat"/>
        <w:jc w:val="both"/>
      </w:pPr>
      <w:r>
        <w:t>договора на размещение нестационарного торгового объекта:</w:t>
      </w:r>
    </w:p>
    <w:p w:rsidR="004770D2" w:rsidRDefault="004770D2">
      <w:pPr>
        <w:pStyle w:val="ConsPlusNonformat"/>
        <w:jc w:val="both"/>
      </w:pPr>
      <w:r>
        <w:t xml:space="preserve">    Наименование банка ____________________________________________________</w:t>
      </w:r>
    </w:p>
    <w:p w:rsidR="004770D2" w:rsidRDefault="004770D2">
      <w:pPr>
        <w:pStyle w:val="ConsPlusNonformat"/>
        <w:jc w:val="both"/>
      </w:pPr>
      <w:r>
        <w:t xml:space="preserve">    </w:t>
      </w:r>
      <w:proofErr w:type="gramStart"/>
      <w:r>
        <w:t>Р</w:t>
      </w:r>
      <w:proofErr w:type="gramEnd"/>
      <w:r>
        <w:t>/счет N ______________________________________________________________</w:t>
      </w:r>
    </w:p>
    <w:p w:rsidR="004770D2" w:rsidRDefault="004770D2">
      <w:pPr>
        <w:pStyle w:val="ConsPlusNonformat"/>
        <w:jc w:val="both"/>
      </w:pPr>
      <w:r>
        <w:t xml:space="preserve">    </w:t>
      </w:r>
      <w:proofErr w:type="gramStart"/>
      <w:r>
        <w:t>К</w:t>
      </w:r>
      <w:proofErr w:type="gramEnd"/>
      <w:r>
        <w:t>/счет N ______________________________________________________________</w:t>
      </w:r>
    </w:p>
    <w:p w:rsidR="004770D2" w:rsidRDefault="004770D2">
      <w:pPr>
        <w:pStyle w:val="ConsPlusNonformat"/>
        <w:jc w:val="both"/>
      </w:pPr>
      <w:r>
        <w:t xml:space="preserve">    БИК _________________ ИНН ___________________ КПП _____________________</w:t>
      </w:r>
    </w:p>
    <w:p w:rsidR="004770D2" w:rsidRDefault="004770D2">
      <w:pPr>
        <w:pStyle w:val="ConsPlusNonformat"/>
        <w:jc w:val="both"/>
      </w:pPr>
      <w:bookmarkStart w:id="44" w:name="P1309"/>
      <w:bookmarkEnd w:id="44"/>
      <w:r>
        <w:t xml:space="preserve">    1.  Настоящим  выражаю  согласие  на  выполнение  условий,  указанных </w:t>
      </w:r>
      <w:proofErr w:type="gramStart"/>
      <w:r>
        <w:t>в</w:t>
      </w:r>
      <w:proofErr w:type="gramEnd"/>
    </w:p>
    <w:p w:rsidR="004770D2" w:rsidRDefault="004770D2">
      <w:pPr>
        <w:pStyle w:val="ConsPlusNonformat"/>
        <w:jc w:val="both"/>
      </w:pPr>
      <w:r>
        <w:t>аукционной  документации  электронного  аукциона   от  __. __. ____  г.   и</w:t>
      </w:r>
    </w:p>
    <w:p w:rsidR="004770D2" w:rsidRDefault="004770D2">
      <w:pPr>
        <w:pStyle w:val="ConsPlusNonformat"/>
        <w:jc w:val="both"/>
      </w:pPr>
      <w:r>
        <w:t>обязатель</w:t>
      </w:r>
      <w:proofErr w:type="gramStart"/>
      <w:r>
        <w:t>ств   пр</w:t>
      </w:r>
      <w:proofErr w:type="gramEnd"/>
      <w:r>
        <w:t>и   размещении   нестационарного  торгового  объекта  типа</w:t>
      </w:r>
    </w:p>
    <w:p w:rsidR="004770D2" w:rsidRDefault="004770D2">
      <w:pPr>
        <w:pStyle w:val="ConsPlusNonformat"/>
        <w:jc w:val="both"/>
      </w:pPr>
      <w:r>
        <w:t xml:space="preserve">_________________ по реализации ________________, </w:t>
      </w:r>
      <w:proofErr w:type="gramStart"/>
      <w:r>
        <w:t>расположенного</w:t>
      </w:r>
      <w:proofErr w:type="gramEnd"/>
      <w:r>
        <w:t xml:space="preserve"> по адресу:</w:t>
      </w:r>
    </w:p>
    <w:p w:rsidR="004770D2" w:rsidRDefault="004770D2">
      <w:pPr>
        <w:pStyle w:val="ConsPlusNonformat"/>
        <w:jc w:val="both"/>
      </w:pPr>
      <w:r>
        <w:t>______________ (лот N ___).</w:t>
      </w:r>
    </w:p>
    <w:p w:rsidR="004770D2" w:rsidRDefault="004770D2">
      <w:pPr>
        <w:pStyle w:val="ConsPlusNonformat"/>
        <w:jc w:val="both"/>
      </w:pPr>
      <w:r>
        <w:t xml:space="preserve">    2.  Подтверждаю факт осмотра места размещения нестационарного торгового</w:t>
      </w:r>
    </w:p>
    <w:p w:rsidR="004770D2" w:rsidRDefault="004770D2">
      <w:pPr>
        <w:pStyle w:val="ConsPlusNonformat"/>
        <w:jc w:val="both"/>
      </w:pPr>
      <w:r>
        <w:t xml:space="preserve">объекта,  указанного  в  </w:t>
      </w:r>
      <w:hyperlink w:anchor="P1309" w:history="1">
        <w:r>
          <w:rPr>
            <w:color w:val="0000FF"/>
          </w:rPr>
          <w:t>п. 1</w:t>
        </w:r>
      </w:hyperlink>
      <w:r>
        <w:t xml:space="preserve"> второй части заявки, ознакомление </w:t>
      </w:r>
      <w:proofErr w:type="gramStart"/>
      <w:r>
        <w:t>с</w:t>
      </w:r>
      <w:proofErr w:type="gramEnd"/>
      <w:r>
        <w:t xml:space="preserve"> имеющейся</w:t>
      </w:r>
    </w:p>
    <w:p w:rsidR="004770D2" w:rsidRDefault="004770D2">
      <w:pPr>
        <w:pStyle w:val="ConsPlusNonformat"/>
        <w:jc w:val="both"/>
      </w:pPr>
      <w:r>
        <w:t>документацией  по  объекту, проектом договора на размещение нестационарного</w:t>
      </w:r>
    </w:p>
    <w:p w:rsidR="004770D2" w:rsidRDefault="004770D2">
      <w:pPr>
        <w:pStyle w:val="ConsPlusNonformat"/>
        <w:jc w:val="both"/>
      </w:pPr>
      <w:r>
        <w:t>торгового  объекта.  Претензий  по качеству и состоянию к предмету аукциона</w:t>
      </w:r>
    </w:p>
    <w:p w:rsidR="004770D2" w:rsidRDefault="004770D2">
      <w:pPr>
        <w:pStyle w:val="ConsPlusNonformat"/>
        <w:jc w:val="both"/>
      </w:pPr>
      <w:r>
        <w:t>сейчас не имею и впоследствии иметь не буду.</w:t>
      </w:r>
    </w:p>
    <w:p w:rsidR="004770D2" w:rsidRDefault="004770D2">
      <w:pPr>
        <w:pStyle w:val="ConsPlusNonformat"/>
        <w:jc w:val="both"/>
      </w:pPr>
      <w:r>
        <w:t xml:space="preserve">    3.  В  случае  признания победителем электронного аукциона, принимаю </w:t>
      </w:r>
      <w:proofErr w:type="gramStart"/>
      <w:r>
        <w:t>на</w:t>
      </w:r>
      <w:proofErr w:type="gramEnd"/>
    </w:p>
    <w:p w:rsidR="004770D2" w:rsidRDefault="004770D2">
      <w:pPr>
        <w:pStyle w:val="ConsPlusNonformat"/>
        <w:jc w:val="both"/>
      </w:pPr>
      <w:r>
        <w:t>себя   обязательства   подписать   договор  на  размещение  нестационарного</w:t>
      </w:r>
    </w:p>
    <w:p w:rsidR="004770D2" w:rsidRDefault="004770D2">
      <w:pPr>
        <w:pStyle w:val="ConsPlusNonformat"/>
        <w:jc w:val="both"/>
      </w:pPr>
      <w:r>
        <w:t>торгового  объекта  с условиями, содержащимися в информационном извещении о</w:t>
      </w:r>
    </w:p>
    <w:p w:rsidR="004770D2" w:rsidRDefault="004770D2">
      <w:pPr>
        <w:pStyle w:val="ConsPlusNonformat"/>
        <w:jc w:val="both"/>
      </w:pPr>
      <w:r>
        <w:t xml:space="preserve">проведении  электронного аукциона, а также в течение пяти банковских дней </w:t>
      </w:r>
      <w:proofErr w:type="gramStart"/>
      <w:r>
        <w:t>с</w:t>
      </w:r>
      <w:proofErr w:type="gramEnd"/>
    </w:p>
    <w:p w:rsidR="004770D2" w:rsidRDefault="004770D2">
      <w:pPr>
        <w:pStyle w:val="ConsPlusNonformat"/>
        <w:jc w:val="both"/>
      </w:pPr>
      <w:r>
        <w:lastRenderedPageBreak/>
        <w:t xml:space="preserve">даты  заключения  договора  внести  на счет Уполномоченного органа в </w:t>
      </w:r>
      <w:proofErr w:type="gramStart"/>
      <w:r>
        <w:t>полном</w:t>
      </w:r>
      <w:proofErr w:type="gramEnd"/>
    </w:p>
    <w:p w:rsidR="004770D2" w:rsidRDefault="004770D2">
      <w:pPr>
        <w:pStyle w:val="ConsPlusNonformat"/>
        <w:jc w:val="both"/>
      </w:pPr>
      <w:r>
        <w:t xml:space="preserve">объеме  плату  по  договору  в размере, определенном по итогам </w:t>
      </w:r>
      <w:proofErr w:type="gramStart"/>
      <w:r>
        <w:t>электронного</w:t>
      </w:r>
      <w:proofErr w:type="gramEnd"/>
    </w:p>
    <w:p w:rsidR="004770D2" w:rsidRDefault="004770D2">
      <w:pPr>
        <w:pStyle w:val="ConsPlusNonformat"/>
        <w:jc w:val="both"/>
      </w:pPr>
      <w:proofErr w:type="gramStart"/>
      <w:r>
        <w:t>аукциона (о чем уведомить комиссию по организации и проведению электронного</w:t>
      </w:r>
      <w:proofErr w:type="gramEnd"/>
    </w:p>
    <w:p w:rsidR="004770D2" w:rsidRDefault="004770D2">
      <w:pPr>
        <w:pStyle w:val="ConsPlusNonformat"/>
        <w:jc w:val="both"/>
      </w:pPr>
      <w:r>
        <w:t>аукциона в однодневный срок).</w:t>
      </w:r>
    </w:p>
    <w:p w:rsidR="004770D2" w:rsidRDefault="004770D2">
      <w:pPr>
        <w:pStyle w:val="ConsPlusNonformat"/>
        <w:jc w:val="both"/>
      </w:pPr>
      <w:r>
        <w:t xml:space="preserve">    4.  </w:t>
      </w:r>
      <w:proofErr w:type="gramStart"/>
      <w:r>
        <w:t>Согласен</w:t>
      </w:r>
      <w:proofErr w:type="gramEnd"/>
      <w:r>
        <w:t xml:space="preserve">  с  тем, что при моем уклонении или отказе от заключения и</w:t>
      </w:r>
    </w:p>
    <w:p w:rsidR="004770D2" w:rsidRDefault="004770D2">
      <w:pPr>
        <w:pStyle w:val="ConsPlusNonformat"/>
        <w:jc w:val="both"/>
      </w:pPr>
      <w:r>
        <w:t xml:space="preserve">(или)  подписания  на  бумажном  носителе  в установленный срок договора </w:t>
      </w:r>
      <w:proofErr w:type="gramStart"/>
      <w:r>
        <w:t>на</w:t>
      </w:r>
      <w:proofErr w:type="gramEnd"/>
    </w:p>
    <w:p w:rsidR="004770D2" w:rsidRDefault="004770D2">
      <w:pPr>
        <w:pStyle w:val="ConsPlusNonformat"/>
        <w:jc w:val="both"/>
      </w:pPr>
      <w:r>
        <w:t xml:space="preserve">размещение   нестационарного   торгового   объекта  я  утрачиваю  право  </w:t>
      </w:r>
      <w:proofErr w:type="gramStart"/>
      <w:r>
        <w:t>на</w:t>
      </w:r>
      <w:proofErr w:type="gramEnd"/>
    </w:p>
    <w:p w:rsidR="004770D2" w:rsidRDefault="004770D2">
      <w:pPr>
        <w:pStyle w:val="ConsPlusNonformat"/>
        <w:jc w:val="both"/>
      </w:pPr>
      <w:r>
        <w:t>заключение указанного договора и обеспечение заявки мне не возвращается.</w:t>
      </w:r>
    </w:p>
    <w:p w:rsidR="004770D2" w:rsidRDefault="004770D2">
      <w:pPr>
        <w:pStyle w:val="ConsPlusNonformat"/>
        <w:jc w:val="both"/>
      </w:pPr>
      <w:r>
        <w:t xml:space="preserve">    5.   Документы,   указанные   в   информационном  извещении,  оформлены</w:t>
      </w:r>
    </w:p>
    <w:p w:rsidR="004770D2" w:rsidRDefault="004770D2">
      <w:pPr>
        <w:pStyle w:val="ConsPlusNonformat"/>
        <w:jc w:val="both"/>
      </w:pPr>
      <w:proofErr w:type="gramStart"/>
      <w:r>
        <w:t>надлежащим  образом  и  представлены  в полном объеме (согласно прилагаемой</w:t>
      </w:r>
      <w:proofErr w:type="gramEnd"/>
    </w:p>
    <w:p w:rsidR="004770D2" w:rsidRDefault="004770D2">
      <w:pPr>
        <w:pStyle w:val="ConsPlusNonformat"/>
        <w:jc w:val="both"/>
      </w:pPr>
      <w:r>
        <w:t>описи).</w:t>
      </w:r>
    </w:p>
    <w:p w:rsidR="004770D2" w:rsidRDefault="004770D2">
      <w:pPr>
        <w:pStyle w:val="ConsPlusNonformat"/>
        <w:jc w:val="both"/>
      </w:pPr>
      <w:r>
        <w:t xml:space="preserve">                               ____________________________________________</w:t>
      </w:r>
    </w:p>
    <w:p w:rsidR="004770D2" w:rsidRDefault="004770D2">
      <w:pPr>
        <w:pStyle w:val="ConsPlusNonformat"/>
        <w:jc w:val="both"/>
      </w:pPr>
      <w:r>
        <w:t xml:space="preserve">                                    </w:t>
      </w:r>
      <w:proofErr w:type="gramStart"/>
      <w:r>
        <w:t>(наименование юридического лица/</w:t>
      </w:r>
      <w:proofErr w:type="gramEnd"/>
    </w:p>
    <w:p w:rsidR="004770D2" w:rsidRDefault="004770D2">
      <w:pPr>
        <w:pStyle w:val="ConsPlusNonformat"/>
        <w:jc w:val="both"/>
      </w:pPr>
      <w:r>
        <w:t xml:space="preserve">                                    индивидуального предпринимателя)</w:t>
      </w:r>
    </w:p>
    <w:p w:rsidR="004770D2" w:rsidRDefault="004770D2">
      <w:pPr>
        <w:pStyle w:val="ConsPlusNonformat"/>
        <w:jc w:val="both"/>
      </w:pPr>
      <w:r>
        <w:t xml:space="preserve">                               ______________________________/____________/</w:t>
      </w:r>
    </w:p>
    <w:p w:rsidR="004770D2" w:rsidRDefault="004770D2">
      <w:pPr>
        <w:pStyle w:val="ConsPlusNonformat"/>
        <w:jc w:val="both"/>
      </w:pPr>
      <w:r>
        <w:t xml:space="preserve">                                    (ФИО руководителя/           подпись)</w:t>
      </w:r>
    </w:p>
    <w:p w:rsidR="004770D2" w:rsidRDefault="004770D2">
      <w:pPr>
        <w:pStyle w:val="ConsPlusNonformat"/>
        <w:jc w:val="both"/>
      </w:pPr>
      <w:r>
        <w:t xml:space="preserve">                               индивидуального предпринимателя,</w:t>
      </w:r>
    </w:p>
    <w:p w:rsidR="004770D2" w:rsidRDefault="004770D2">
      <w:pPr>
        <w:pStyle w:val="ConsPlusNonformat"/>
        <w:jc w:val="both"/>
      </w:pPr>
    </w:p>
    <w:p w:rsidR="004770D2" w:rsidRDefault="004770D2">
      <w:pPr>
        <w:pStyle w:val="ConsPlusNonformat"/>
        <w:jc w:val="both"/>
      </w:pPr>
      <w:r>
        <w:t xml:space="preserve">                                                    "__" _________ 20 __ г.</w:t>
      </w:r>
    </w:p>
    <w:p w:rsidR="004770D2" w:rsidRDefault="004770D2">
      <w:pPr>
        <w:pStyle w:val="ConsPlusNonformat"/>
        <w:jc w:val="both"/>
      </w:pPr>
    </w:p>
    <w:p w:rsidR="004770D2" w:rsidRDefault="004770D2">
      <w:pPr>
        <w:pStyle w:val="ConsPlusNonformat"/>
        <w:jc w:val="both"/>
      </w:pPr>
      <w:r>
        <w:t xml:space="preserve">    6. Выражаю свое согласие на обработку персональных данных.</w:t>
      </w:r>
    </w:p>
    <w:p w:rsidR="004770D2" w:rsidRDefault="004770D2">
      <w:pPr>
        <w:pStyle w:val="ConsPlusNonformat"/>
        <w:jc w:val="both"/>
      </w:pPr>
      <w:r>
        <w:t xml:space="preserve">    _______________________________________________________________________</w:t>
      </w:r>
    </w:p>
    <w:p w:rsidR="004770D2" w:rsidRDefault="004770D2">
      <w:pPr>
        <w:pStyle w:val="ConsPlusNonformat"/>
        <w:jc w:val="both"/>
      </w:pPr>
      <w:r>
        <w:t xml:space="preserve">       (наименование юридического лица/ индивидуального предпринимателя)</w:t>
      </w:r>
    </w:p>
    <w:p w:rsidR="004770D2" w:rsidRDefault="004770D2">
      <w:pPr>
        <w:pStyle w:val="ConsPlusNonformat"/>
        <w:jc w:val="both"/>
      </w:pPr>
    </w:p>
    <w:p w:rsidR="004770D2" w:rsidRDefault="004770D2">
      <w:pPr>
        <w:pStyle w:val="ConsPlusNonformat"/>
        <w:jc w:val="both"/>
      </w:pPr>
      <w:r>
        <w:t xml:space="preserve">    __________________________________________________/ __________________/</w:t>
      </w:r>
    </w:p>
    <w:p w:rsidR="004770D2" w:rsidRDefault="004770D2">
      <w:pPr>
        <w:pStyle w:val="ConsPlusNonformat"/>
        <w:jc w:val="both"/>
      </w:pPr>
      <w:r>
        <w:t xml:space="preserve">    (ФИО руководителя/ индивидуального предпринимателя, подпись)</w:t>
      </w:r>
    </w:p>
    <w:p w:rsidR="004770D2" w:rsidRDefault="004770D2">
      <w:pPr>
        <w:pStyle w:val="ConsPlusNonformat"/>
        <w:jc w:val="both"/>
      </w:pPr>
    </w:p>
    <w:p w:rsidR="004770D2" w:rsidRDefault="004770D2">
      <w:pPr>
        <w:pStyle w:val="ConsPlusNonformat"/>
        <w:jc w:val="both"/>
      </w:pPr>
      <w:r>
        <w:t xml:space="preserve">    "__" __________ 20 ___ г.</w:t>
      </w:r>
    </w:p>
    <w:p w:rsidR="004770D2" w:rsidRDefault="004770D2">
      <w:pPr>
        <w:pStyle w:val="ConsPlusNormal"/>
        <w:jc w:val="right"/>
      </w:pPr>
    </w:p>
    <w:p w:rsidR="004770D2" w:rsidRDefault="004770D2">
      <w:pPr>
        <w:pStyle w:val="ConsPlusNormal"/>
        <w:jc w:val="right"/>
      </w:pPr>
    </w:p>
    <w:p w:rsidR="004770D2" w:rsidRDefault="004770D2">
      <w:pPr>
        <w:pStyle w:val="ConsPlusNormal"/>
        <w:jc w:val="right"/>
      </w:pPr>
    </w:p>
    <w:p w:rsidR="004770D2" w:rsidRDefault="004770D2">
      <w:pPr>
        <w:pStyle w:val="ConsPlusNormal"/>
        <w:jc w:val="right"/>
      </w:pPr>
    </w:p>
    <w:p w:rsidR="004770D2" w:rsidRDefault="004770D2">
      <w:pPr>
        <w:pStyle w:val="ConsPlusNormal"/>
        <w:jc w:val="right"/>
      </w:pPr>
    </w:p>
    <w:p w:rsidR="004770D2" w:rsidRDefault="004770D2">
      <w:pPr>
        <w:pStyle w:val="ConsPlusNormal"/>
        <w:jc w:val="right"/>
        <w:outlineLvl w:val="1"/>
      </w:pPr>
      <w:r>
        <w:t>Приложение</w:t>
      </w:r>
    </w:p>
    <w:p w:rsidR="004770D2" w:rsidRDefault="004770D2">
      <w:pPr>
        <w:pStyle w:val="ConsPlusNormal"/>
        <w:jc w:val="right"/>
      </w:pPr>
      <w:r>
        <w:t>ко второй части заявки на участие</w:t>
      </w:r>
    </w:p>
    <w:p w:rsidR="004770D2" w:rsidRDefault="004770D2">
      <w:pPr>
        <w:pStyle w:val="ConsPlusNormal"/>
        <w:jc w:val="right"/>
      </w:pPr>
      <w:r>
        <w:t>в электронном аукционе по заключению</w:t>
      </w:r>
    </w:p>
    <w:p w:rsidR="004770D2" w:rsidRDefault="004770D2">
      <w:pPr>
        <w:pStyle w:val="ConsPlusNormal"/>
        <w:jc w:val="right"/>
      </w:pPr>
      <w:r>
        <w:t xml:space="preserve">договора на размещение </w:t>
      </w:r>
      <w:proofErr w:type="gramStart"/>
      <w:r>
        <w:t>нестационарных</w:t>
      </w:r>
      <w:proofErr w:type="gramEnd"/>
    </w:p>
    <w:p w:rsidR="004770D2" w:rsidRDefault="004770D2">
      <w:pPr>
        <w:pStyle w:val="ConsPlusNormal"/>
        <w:jc w:val="right"/>
      </w:pPr>
      <w:r>
        <w:t>торговых объектов на территории</w:t>
      </w:r>
    </w:p>
    <w:p w:rsidR="004770D2" w:rsidRDefault="004770D2">
      <w:pPr>
        <w:pStyle w:val="ConsPlusNormal"/>
        <w:jc w:val="right"/>
      </w:pPr>
      <w:r>
        <w:t>муниципального образования</w:t>
      </w:r>
    </w:p>
    <w:p w:rsidR="004770D2" w:rsidRDefault="004770D2">
      <w:pPr>
        <w:pStyle w:val="ConsPlusNormal"/>
        <w:jc w:val="right"/>
      </w:pPr>
      <w:r>
        <w:t>"Город Астрахань"</w:t>
      </w:r>
    </w:p>
    <w:p w:rsidR="004770D2" w:rsidRDefault="004770D2">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770D2">
        <w:trPr>
          <w:jc w:val="center"/>
        </w:trPr>
        <w:tc>
          <w:tcPr>
            <w:tcW w:w="9294" w:type="dxa"/>
            <w:tcBorders>
              <w:top w:val="nil"/>
              <w:left w:val="single" w:sz="24" w:space="0" w:color="CED3F1"/>
              <w:bottom w:val="nil"/>
              <w:right w:val="single" w:sz="24" w:space="0" w:color="F4F3F8"/>
            </w:tcBorders>
            <w:shd w:val="clear" w:color="auto" w:fill="F4F3F8"/>
          </w:tcPr>
          <w:p w:rsidR="004770D2" w:rsidRDefault="004770D2">
            <w:pPr>
              <w:pStyle w:val="ConsPlusNormal"/>
              <w:jc w:val="center"/>
            </w:pPr>
            <w:r>
              <w:rPr>
                <w:color w:val="392C69"/>
              </w:rPr>
              <w:t>Список изменяющих документов</w:t>
            </w:r>
          </w:p>
          <w:p w:rsidR="004770D2" w:rsidRDefault="004770D2">
            <w:pPr>
              <w:pStyle w:val="ConsPlusNormal"/>
              <w:jc w:val="center"/>
            </w:pPr>
            <w:proofErr w:type="gramStart"/>
            <w:r>
              <w:rPr>
                <w:color w:val="392C69"/>
              </w:rPr>
              <w:t xml:space="preserve">(в ред. </w:t>
            </w:r>
            <w:hyperlink r:id="rId76" w:history="1">
              <w:r>
                <w:rPr>
                  <w:color w:val="0000FF"/>
                </w:rPr>
                <w:t>Постановления</w:t>
              </w:r>
            </w:hyperlink>
            <w:r>
              <w:rPr>
                <w:color w:val="392C69"/>
              </w:rPr>
              <w:t xml:space="preserve"> администрации муниципального образования</w:t>
            </w:r>
            <w:proofErr w:type="gramEnd"/>
          </w:p>
          <w:p w:rsidR="004770D2" w:rsidRDefault="004770D2">
            <w:pPr>
              <w:pStyle w:val="ConsPlusNormal"/>
              <w:jc w:val="center"/>
            </w:pPr>
            <w:proofErr w:type="gramStart"/>
            <w:r>
              <w:rPr>
                <w:color w:val="392C69"/>
              </w:rPr>
              <w:t>"Город Астрахань" от 23.10.2019 N 416)</w:t>
            </w:r>
            <w:proofErr w:type="gramEnd"/>
          </w:p>
        </w:tc>
      </w:tr>
    </w:tbl>
    <w:p w:rsidR="004770D2" w:rsidRDefault="004770D2">
      <w:pPr>
        <w:pStyle w:val="ConsPlusNormal"/>
        <w:jc w:val="center"/>
      </w:pPr>
    </w:p>
    <w:p w:rsidR="004770D2" w:rsidRDefault="004770D2">
      <w:pPr>
        <w:pStyle w:val="ConsPlusNonformat"/>
        <w:jc w:val="both"/>
      </w:pPr>
      <w:r>
        <w:t xml:space="preserve">              Перечень документов, представляемых для участия</w:t>
      </w:r>
    </w:p>
    <w:p w:rsidR="004770D2" w:rsidRDefault="004770D2">
      <w:pPr>
        <w:pStyle w:val="ConsPlusNonformat"/>
        <w:jc w:val="both"/>
      </w:pPr>
      <w:r>
        <w:t xml:space="preserve">            в электронном аукционе на право заключения договора</w:t>
      </w:r>
    </w:p>
    <w:p w:rsidR="004770D2" w:rsidRDefault="004770D2">
      <w:pPr>
        <w:pStyle w:val="ConsPlusNonformat"/>
        <w:jc w:val="both"/>
      </w:pPr>
      <w:r>
        <w:t xml:space="preserve">       на размещение нестационарных торговых объектов на территории</w:t>
      </w:r>
    </w:p>
    <w:p w:rsidR="004770D2" w:rsidRDefault="004770D2">
      <w:pPr>
        <w:pStyle w:val="ConsPlusNonformat"/>
        <w:jc w:val="both"/>
      </w:pPr>
      <w:r>
        <w:t xml:space="preserve">          муниципального образования "Город Астрахань", извещение</w:t>
      </w:r>
    </w:p>
    <w:p w:rsidR="004770D2" w:rsidRDefault="004770D2">
      <w:pPr>
        <w:pStyle w:val="ConsPlusNonformat"/>
        <w:jc w:val="both"/>
      </w:pPr>
      <w:r>
        <w:t xml:space="preserve">      о проведении электронного аукциона на право заключения договора</w:t>
      </w:r>
    </w:p>
    <w:p w:rsidR="004770D2" w:rsidRDefault="004770D2">
      <w:pPr>
        <w:pStyle w:val="ConsPlusNonformat"/>
        <w:jc w:val="both"/>
      </w:pPr>
      <w:r>
        <w:t xml:space="preserve">       на размещение нестационарных торговых объектов на территории</w:t>
      </w:r>
    </w:p>
    <w:p w:rsidR="004770D2" w:rsidRDefault="004770D2">
      <w:pPr>
        <w:pStyle w:val="ConsPlusNonformat"/>
        <w:jc w:val="both"/>
      </w:pPr>
      <w:r>
        <w:t xml:space="preserve">               муниципального образования "Город Астрахань"</w:t>
      </w:r>
    </w:p>
    <w:p w:rsidR="004770D2" w:rsidRDefault="004770D2">
      <w:pPr>
        <w:pStyle w:val="ConsPlusNonformat"/>
        <w:jc w:val="both"/>
      </w:pPr>
      <w:r>
        <w:t xml:space="preserve">                         от "__" _______ 20 ___ г.</w:t>
      </w:r>
    </w:p>
    <w:p w:rsidR="004770D2" w:rsidRDefault="004770D2">
      <w:pPr>
        <w:pStyle w:val="ConsPlusNonformat"/>
        <w:jc w:val="both"/>
      </w:pPr>
      <w:r>
        <w:t xml:space="preserve">        ___________________________________________________________</w:t>
      </w:r>
    </w:p>
    <w:p w:rsidR="004770D2" w:rsidRDefault="004770D2">
      <w:pPr>
        <w:pStyle w:val="ConsPlusNonformat"/>
        <w:jc w:val="both"/>
      </w:pPr>
      <w:r>
        <w:t xml:space="preserve">         (Лот N _____ адрес, тип объекта и специализация объекта)</w:t>
      </w:r>
    </w:p>
    <w:p w:rsidR="004770D2" w:rsidRDefault="004770D2">
      <w:pPr>
        <w:pStyle w:val="ConsPlusNonformat"/>
        <w:jc w:val="both"/>
      </w:pPr>
    </w:p>
    <w:p w:rsidR="004770D2" w:rsidRDefault="004770D2">
      <w:pPr>
        <w:pStyle w:val="ConsPlusNonformat"/>
        <w:jc w:val="both"/>
      </w:pPr>
      <w:r>
        <w:t xml:space="preserve">    Настоящим _______________________________________________ подтверждает,</w:t>
      </w:r>
    </w:p>
    <w:p w:rsidR="004770D2" w:rsidRDefault="004770D2">
      <w:pPr>
        <w:pStyle w:val="ConsPlusNonformat"/>
        <w:jc w:val="both"/>
      </w:pPr>
      <w:r>
        <w:t xml:space="preserve">что  для  участия  в  электронном  аукционе на право заключения договора </w:t>
      </w:r>
      <w:proofErr w:type="gramStart"/>
      <w:r>
        <w:t>на</w:t>
      </w:r>
      <w:proofErr w:type="gramEnd"/>
    </w:p>
    <w:p w:rsidR="004770D2" w:rsidRDefault="004770D2">
      <w:pPr>
        <w:pStyle w:val="ConsPlusNonformat"/>
        <w:jc w:val="both"/>
      </w:pPr>
      <w:r>
        <w:t xml:space="preserve">размещение  нестационарных  торговых  объектов на территории </w:t>
      </w:r>
      <w:proofErr w:type="gramStart"/>
      <w:r>
        <w:t>муниципального</w:t>
      </w:r>
      <w:proofErr w:type="gramEnd"/>
    </w:p>
    <w:p w:rsidR="004770D2" w:rsidRDefault="004770D2">
      <w:pPr>
        <w:pStyle w:val="ConsPlusNonformat"/>
        <w:jc w:val="both"/>
      </w:pPr>
      <w:r>
        <w:lastRenderedPageBreak/>
        <w:t>образования "Город Астрахань" направляются нижеперечисленные документы.</w:t>
      </w:r>
    </w:p>
    <w:p w:rsidR="004770D2" w:rsidRDefault="004770D2">
      <w:pPr>
        <w:pStyle w:val="ConsPlusNormal"/>
        <w:ind w:firstLine="540"/>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567"/>
        <w:gridCol w:w="6293"/>
        <w:gridCol w:w="1531"/>
      </w:tblGrid>
      <w:tr w:rsidR="004770D2">
        <w:tc>
          <w:tcPr>
            <w:tcW w:w="567" w:type="dxa"/>
          </w:tcPr>
          <w:p w:rsidR="004770D2" w:rsidRDefault="004770D2">
            <w:pPr>
              <w:pStyle w:val="ConsPlusNormal"/>
              <w:jc w:val="center"/>
            </w:pPr>
            <w:proofErr w:type="gramStart"/>
            <w:r>
              <w:t>п</w:t>
            </w:r>
            <w:proofErr w:type="gramEnd"/>
            <w:r>
              <w:t>/п</w:t>
            </w:r>
          </w:p>
        </w:tc>
        <w:tc>
          <w:tcPr>
            <w:tcW w:w="6293" w:type="dxa"/>
          </w:tcPr>
          <w:p w:rsidR="004770D2" w:rsidRDefault="004770D2">
            <w:pPr>
              <w:pStyle w:val="ConsPlusNormal"/>
              <w:jc w:val="center"/>
            </w:pPr>
            <w:r>
              <w:t>Наименование</w:t>
            </w:r>
          </w:p>
        </w:tc>
        <w:tc>
          <w:tcPr>
            <w:tcW w:w="1531" w:type="dxa"/>
          </w:tcPr>
          <w:p w:rsidR="004770D2" w:rsidRDefault="004770D2">
            <w:pPr>
              <w:pStyle w:val="ConsPlusNormal"/>
              <w:jc w:val="center"/>
            </w:pPr>
            <w:r>
              <w:t>Наличие</w:t>
            </w:r>
          </w:p>
        </w:tc>
      </w:tr>
      <w:tr w:rsidR="004770D2">
        <w:tc>
          <w:tcPr>
            <w:tcW w:w="567" w:type="dxa"/>
          </w:tcPr>
          <w:p w:rsidR="004770D2" w:rsidRDefault="004770D2">
            <w:pPr>
              <w:pStyle w:val="ConsPlusNormal"/>
              <w:jc w:val="center"/>
            </w:pPr>
            <w:r>
              <w:t>1</w:t>
            </w:r>
          </w:p>
        </w:tc>
        <w:tc>
          <w:tcPr>
            <w:tcW w:w="6293" w:type="dxa"/>
          </w:tcPr>
          <w:p w:rsidR="004770D2" w:rsidRDefault="004770D2">
            <w:pPr>
              <w:pStyle w:val="ConsPlusNormal"/>
            </w:pPr>
            <w:r>
              <w:t>Первая часть заявки на участие в электронном аукционе</w:t>
            </w:r>
          </w:p>
        </w:tc>
        <w:tc>
          <w:tcPr>
            <w:tcW w:w="1531" w:type="dxa"/>
          </w:tcPr>
          <w:p w:rsidR="004770D2" w:rsidRDefault="004770D2">
            <w:pPr>
              <w:pStyle w:val="ConsPlusNormal"/>
              <w:jc w:val="center"/>
            </w:pPr>
          </w:p>
        </w:tc>
      </w:tr>
      <w:tr w:rsidR="004770D2">
        <w:tc>
          <w:tcPr>
            <w:tcW w:w="567" w:type="dxa"/>
          </w:tcPr>
          <w:p w:rsidR="004770D2" w:rsidRDefault="004770D2">
            <w:pPr>
              <w:pStyle w:val="ConsPlusNormal"/>
              <w:jc w:val="center"/>
            </w:pPr>
            <w:r>
              <w:t>2</w:t>
            </w:r>
          </w:p>
        </w:tc>
        <w:tc>
          <w:tcPr>
            <w:tcW w:w="6293" w:type="dxa"/>
          </w:tcPr>
          <w:p w:rsidR="004770D2" w:rsidRDefault="004770D2">
            <w:pPr>
              <w:pStyle w:val="ConsPlusNormal"/>
            </w:pPr>
            <w:r>
              <w:t>Вторая часть заявки на участие в электронном аукционе</w:t>
            </w:r>
          </w:p>
        </w:tc>
        <w:tc>
          <w:tcPr>
            <w:tcW w:w="1531" w:type="dxa"/>
          </w:tcPr>
          <w:p w:rsidR="004770D2" w:rsidRDefault="004770D2">
            <w:pPr>
              <w:pStyle w:val="ConsPlusNormal"/>
              <w:jc w:val="center"/>
            </w:pPr>
          </w:p>
        </w:tc>
      </w:tr>
      <w:tr w:rsidR="004770D2">
        <w:tc>
          <w:tcPr>
            <w:tcW w:w="567" w:type="dxa"/>
          </w:tcPr>
          <w:p w:rsidR="004770D2" w:rsidRDefault="004770D2">
            <w:pPr>
              <w:pStyle w:val="ConsPlusNormal"/>
              <w:jc w:val="center"/>
            </w:pPr>
            <w:r>
              <w:t>3</w:t>
            </w:r>
          </w:p>
        </w:tc>
        <w:tc>
          <w:tcPr>
            <w:tcW w:w="6293" w:type="dxa"/>
          </w:tcPr>
          <w:p w:rsidR="004770D2" w:rsidRDefault="004770D2">
            <w:pPr>
              <w:pStyle w:val="ConsPlusNormal"/>
            </w:pPr>
            <w:r>
              <w:t>Сканкопия выписки из Единого государственного реестра юридических лиц, полученной не ранее чем за шесть месяцев до даты размещения на официальном сайте информационного извещения о проведении электронного аукциона (для юридических лиц)</w:t>
            </w:r>
          </w:p>
        </w:tc>
        <w:tc>
          <w:tcPr>
            <w:tcW w:w="1531" w:type="dxa"/>
          </w:tcPr>
          <w:p w:rsidR="004770D2" w:rsidRDefault="004770D2">
            <w:pPr>
              <w:pStyle w:val="ConsPlusNormal"/>
              <w:jc w:val="center"/>
            </w:pPr>
          </w:p>
        </w:tc>
      </w:tr>
      <w:tr w:rsidR="004770D2">
        <w:tc>
          <w:tcPr>
            <w:tcW w:w="567" w:type="dxa"/>
          </w:tcPr>
          <w:p w:rsidR="004770D2" w:rsidRDefault="004770D2">
            <w:pPr>
              <w:pStyle w:val="ConsPlusNormal"/>
              <w:jc w:val="center"/>
            </w:pPr>
            <w:r>
              <w:t>4</w:t>
            </w:r>
          </w:p>
        </w:tc>
        <w:tc>
          <w:tcPr>
            <w:tcW w:w="6293" w:type="dxa"/>
          </w:tcPr>
          <w:p w:rsidR="004770D2" w:rsidRDefault="004770D2">
            <w:pPr>
              <w:pStyle w:val="ConsPlusNormal"/>
            </w:pPr>
            <w:r>
              <w:t>Сканкопия выписки из Единого государственного реестра индивидуальных предпринимателей, полученной не ранее чем за шесть месяцев до даты размещения на официальном сайте информационного извещения о проведении электронного аукциона (для индивидуальных предпринимателей)</w:t>
            </w:r>
          </w:p>
        </w:tc>
        <w:tc>
          <w:tcPr>
            <w:tcW w:w="1531" w:type="dxa"/>
          </w:tcPr>
          <w:p w:rsidR="004770D2" w:rsidRDefault="004770D2">
            <w:pPr>
              <w:pStyle w:val="ConsPlusNormal"/>
              <w:jc w:val="center"/>
            </w:pPr>
          </w:p>
        </w:tc>
      </w:tr>
      <w:tr w:rsidR="004770D2">
        <w:tc>
          <w:tcPr>
            <w:tcW w:w="567" w:type="dxa"/>
          </w:tcPr>
          <w:p w:rsidR="004770D2" w:rsidRDefault="004770D2">
            <w:pPr>
              <w:pStyle w:val="ConsPlusNormal"/>
              <w:jc w:val="center"/>
            </w:pPr>
            <w:r>
              <w:t>5</w:t>
            </w:r>
          </w:p>
        </w:tc>
        <w:tc>
          <w:tcPr>
            <w:tcW w:w="6293" w:type="dxa"/>
          </w:tcPr>
          <w:p w:rsidR="004770D2" w:rsidRDefault="004770D2">
            <w:pPr>
              <w:pStyle w:val="ConsPlusNormal"/>
            </w:pPr>
            <w:r>
              <w:t>Сканкопии документов о государственной регистрации юридического лица или физического лица в качестве индивидуального предпринимателя, переведенных на русский язык в соответствии с законодательством соответствующего государства, полученные не ранее чем за шесть месяцев до даты размещения на официальном сайте информационного извещения о проведении электронного аукциона (для иностранных лиц)</w:t>
            </w:r>
          </w:p>
        </w:tc>
        <w:tc>
          <w:tcPr>
            <w:tcW w:w="1531" w:type="dxa"/>
          </w:tcPr>
          <w:p w:rsidR="004770D2" w:rsidRDefault="004770D2">
            <w:pPr>
              <w:pStyle w:val="ConsPlusNormal"/>
              <w:jc w:val="center"/>
            </w:pPr>
          </w:p>
        </w:tc>
      </w:tr>
      <w:tr w:rsidR="004770D2">
        <w:tc>
          <w:tcPr>
            <w:tcW w:w="567" w:type="dxa"/>
          </w:tcPr>
          <w:p w:rsidR="004770D2" w:rsidRDefault="004770D2">
            <w:pPr>
              <w:pStyle w:val="ConsPlusNormal"/>
              <w:jc w:val="center"/>
            </w:pPr>
            <w:r>
              <w:t>6</w:t>
            </w:r>
          </w:p>
        </w:tc>
        <w:tc>
          <w:tcPr>
            <w:tcW w:w="6293" w:type="dxa"/>
          </w:tcPr>
          <w:p w:rsidR="004770D2" w:rsidRDefault="004770D2">
            <w:pPr>
              <w:pStyle w:val="ConsPlusNormal"/>
            </w:pPr>
            <w:r>
              <w:t>Сканкопия документа, подтверждающего полномочия лица на осуществление действий от имени заявителя - юридического лица (копия решения о назначении или об избрании либо приказа о назначении физического лица на должность, в соответствии с которым такое физическое лицо обладает правом действовать от имени участника без доверенности (руководитель))</w:t>
            </w:r>
          </w:p>
        </w:tc>
        <w:tc>
          <w:tcPr>
            <w:tcW w:w="1531" w:type="dxa"/>
          </w:tcPr>
          <w:p w:rsidR="004770D2" w:rsidRDefault="004770D2">
            <w:pPr>
              <w:pStyle w:val="ConsPlusNormal"/>
              <w:jc w:val="center"/>
            </w:pPr>
          </w:p>
        </w:tc>
      </w:tr>
      <w:tr w:rsidR="004770D2">
        <w:tc>
          <w:tcPr>
            <w:tcW w:w="567" w:type="dxa"/>
          </w:tcPr>
          <w:p w:rsidR="004770D2" w:rsidRDefault="004770D2">
            <w:pPr>
              <w:pStyle w:val="ConsPlusNormal"/>
              <w:jc w:val="center"/>
            </w:pPr>
            <w:r>
              <w:t>7</w:t>
            </w:r>
          </w:p>
        </w:tc>
        <w:tc>
          <w:tcPr>
            <w:tcW w:w="6293" w:type="dxa"/>
          </w:tcPr>
          <w:p w:rsidR="004770D2" w:rsidRDefault="004770D2">
            <w:pPr>
              <w:pStyle w:val="ConsPlusNormal"/>
            </w:pPr>
            <w:r>
              <w:t>Сканкопия доверенности на осуществление действий от имени заявителя, заверенная печатью заявителя и подписанная руководителем заявителя (для юридических лиц) или уполномоченным этим руководителем лицом</w:t>
            </w:r>
          </w:p>
        </w:tc>
        <w:tc>
          <w:tcPr>
            <w:tcW w:w="1531" w:type="dxa"/>
          </w:tcPr>
          <w:p w:rsidR="004770D2" w:rsidRDefault="004770D2">
            <w:pPr>
              <w:pStyle w:val="ConsPlusNormal"/>
              <w:jc w:val="center"/>
            </w:pPr>
          </w:p>
        </w:tc>
      </w:tr>
      <w:tr w:rsidR="004770D2">
        <w:tc>
          <w:tcPr>
            <w:tcW w:w="567" w:type="dxa"/>
          </w:tcPr>
          <w:p w:rsidR="004770D2" w:rsidRDefault="004770D2">
            <w:pPr>
              <w:pStyle w:val="ConsPlusNormal"/>
              <w:jc w:val="center"/>
            </w:pPr>
            <w:r>
              <w:t>8</w:t>
            </w:r>
          </w:p>
        </w:tc>
        <w:tc>
          <w:tcPr>
            <w:tcW w:w="6293" w:type="dxa"/>
          </w:tcPr>
          <w:p w:rsidR="004770D2" w:rsidRDefault="004770D2">
            <w:pPr>
              <w:pStyle w:val="ConsPlusNormal"/>
            </w:pPr>
            <w:r>
              <w:t>Сканкопия учредительных документов (для юридических документов)</w:t>
            </w:r>
          </w:p>
        </w:tc>
        <w:tc>
          <w:tcPr>
            <w:tcW w:w="1531" w:type="dxa"/>
          </w:tcPr>
          <w:p w:rsidR="004770D2" w:rsidRDefault="004770D2">
            <w:pPr>
              <w:pStyle w:val="ConsPlusNormal"/>
              <w:jc w:val="center"/>
            </w:pPr>
          </w:p>
        </w:tc>
      </w:tr>
      <w:tr w:rsidR="004770D2">
        <w:tc>
          <w:tcPr>
            <w:tcW w:w="567" w:type="dxa"/>
          </w:tcPr>
          <w:p w:rsidR="004770D2" w:rsidRDefault="004770D2">
            <w:pPr>
              <w:pStyle w:val="ConsPlusNormal"/>
              <w:jc w:val="center"/>
            </w:pPr>
            <w:r>
              <w:t>9</w:t>
            </w:r>
          </w:p>
        </w:tc>
        <w:tc>
          <w:tcPr>
            <w:tcW w:w="6293" w:type="dxa"/>
          </w:tcPr>
          <w:p w:rsidR="004770D2" w:rsidRDefault="004770D2">
            <w:pPr>
              <w:pStyle w:val="ConsPlusNormal"/>
            </w:pPr>
            <w:r>
              <w:t>Сканкопия документа, удостоверяющего личность (для индивидуальных предпринимателей)</w:t>
            </w:r>
          </w:p>
        </w:tc>
        <w:tc>
          <w:tcPr>
            <w:tcW w:w="1531" w:type="dxa"/>
          </w:tcPr>
          <w:p w:rsidR="004770D2" w:rsidRDefault="004770D2">
            <w:pPr>
              <w:pStyle w:val="ConsPlusNormal"/>
              <w:jc w:val="center"/>
            </w:pPr>
          </w:p>
        </w:tc>
      </w:tr>
      <w:tr w:rsidR="004770D2">
        <w:tblPrEx>
          <w:tblBorders>
            <w:insideH w:val="nil"/>
          </w:tblBorders>
        </w:tblPrEx>
        <w:tc>
          <w:tcPr>
            <w:tcW w:w="567" w:type="dxa"/>
            <w:tcBorders>
              <w:bottom w:val="nil"/>
            </w:tcBorders>
          </w:tcPr>
          <w:p w:rsidR="004770D2" w:rsidRDefault="004770D2">
            <w:pPr>
              <w:pStyle w:val="ConsPlusNormal"/>
              <w:jc w:val="center"/>
            </w:pPr>
            <w:r>
              <w:t>10</w:t>
            </w:r>
          </w:p>
        </w:tc>
        <w:tc>
          <w:tcPr>
            <w:tcW w:w="6293" w:type="dxa"/>
            <w:tcBorders>
              <w:bottom w:val="nil"/>
            </w:tcBorders>
          </w:tcPr>
          <w:p w:rsidR="004770D2" w:rsidRDefault="004770D2">
            <w:pPr>
              <w:pStyle w:val="ConsPlusNormal"/>
            </w:pPr>
            <w:r>
              <w:t>Сканкопия свидетельства о государственной регистрации или сканкопия листа записи Единого государственного реестра юридических лиц/ индивидуальных предпринимателей (для юридических лиц и индивидуальных предпринимателей)</w:t>
            </w:r>
          </w:p>
        </w:tc>
        <w:tc>
          <w:tcPr>
            <w:tcW w:w="1531" w:type="dxa"/>
            <w:tcBorders>
              <w:bottom w:val="nil"/>
            </w:tcBorders>
          </w:tcPr>
          <w:p w:rsidR="004770D2" w:rsidRDefault="004770D2">
            <w:pPr>
              <w:pStyle w:val="ConsPlusNormal"/>
            </w:pPr>
          </w:p>
        </w:tc>
      </w:tr>
      <w:tr w:rsidR="004770D2">
        <w:tblPrEx>
          <w:tblBorders>
            <w:insideH w:val="nil"/>
          </w:tblBorders>
        </w:tblPrEx>
        <w:tc>
          <w:tcPr>
            <w:tcW w:w="8391" w:type="dxa"/>
            <w:gridSpan w:val="3"/>
            <w:tcBorders>
              <w:top w:val="nil"/>
            </w:tcBorders>
          </w:tcPr>
          <w:p w:rsidR="004770D2" w:rsidRDefault="004770D2">
            <w:pPr>
              <w:pStyle w:val="ConsPlusNormal"/>
              <w:jc w:val="both"/>
            </w:pPr>
            <w:r>
              <w:t xml:space="preserve">(п. 10 в ред. </w:t>
            </w:r>
            <w:hyperlink r:id="rId77" w:history="1">
              <w:r>
                <w:rPr>
                  <w:color w:val="0000FF"/>
                </w:rPr>
                <w:t>Постановления</w:t>
              </w:r>
            </w:hyperlink>
            <w:r>
              <w:t xml:space="preserve"> администрации муниципального образования "Город Астрахань" от 23.10.2019 N 416)</w:t>
            </w:r>
          </w:p>
        </w:tc>
      </w:tr>
      <w:tr w:rsidR="004770D2">
        <w:tc>
          <w:tcPr>
            <w:tcW w:w="567" w:type="dxa"/>
          </w:tcPr>
          <w:p w:rsidR="004770D2" w:rsidRDefault="004770D2">
            <w:pPr>
              <w:pStyle w:val="ConsPlusNormal"/>
              <w:jc w:val="center"/>
            </w:pPr>
            <w:r>
              <w:lastRenderedPageBreak/>
              <w:t>11</w:t>
            </w:r>
          </w:p>
        </w:tc>
        <w:tc>
          <w:tcPr>
            <w:tcW w:w="6293" w:type="dxa"/>
          </w:tcPr>
          <w:p w:rsidR="004770D2" w:rsidRDefault="004770D2">
            <w:pPr>
              <w:pStyle w:val="ConsPlusNormal"/>
            </w:pPr>
            <w:r>
              <w:t>Сканкопия свидетельства о присвоении ИНН (для юридических лиц и индивидуальных предпринимателей)</w:t>
            </w:r>
          </w:p>
        </w:tc>
        <w:tc>
          <w:tcPr>
            <w:tcW w:w="1531" w:type="dxa"/>
          </w:tcPr>
          <w:p w:rsidR="004770D2" w:rsidRDefault="004770D2">
            <w:pPr>
              <w:pStyle w:val="ConsPlusNormal"/>
              <w:jc w:val="center"/>
            </w:pPr>
          </w:p>
        </w:tc>
      </w:tr>
      <w:tr w:rsidR="004770D2">
        <w:tblPrEx>
          <w:tblBorders>
            <w:insideH w:val="nil"/>
          </w:tblBorders>
        </w:tblPrEx>
        <w:tc>
          <w:tcPr>
            <w:tcW w:w="567" w:type="dxa"/>
            <w:tcBorders>
              <w:bottom w:val="nil"/>
            </w:tcBorders>
          </w:tcPr>
          <w:p w:rsidR="004770D2" w:rsidRDefault="004770D2">
            <w:pPr>
              <w:pStyle w:val="ConsPlusNormal"/>
              <w:jc w:val="center"/>
            </w:pPr>
            <w:r>
              <w:t>12</w:t>
            </w:r>
          </w:p>
        </w:tc>
        <w:tc>
          <w:tcPr>
            <w:tcW w:w="6293" w:type="dxa"/>
            <w:tcBorders>
              <w:bottom w:val="nil"/>
            </w:tcBorders>
          </w:tcPr>
          <w:p w:rsidR="004770D2" w:rsidRDefault="004770D2">
            <w:pPr>
              <w:pStyle w:val="ConsPlusNormal"/>
            </w:pPr>
            <w:r>
              <w:t>Сканкопия заявления об отсутствии решения о ликвидации (прекращении деятельности) заявителя, об отсутствии решения арбитражного суда о признании заявителя банкротом и об открытии конкурсного производства, об отсутствии решения о приостановлении деятельности заявителя в порядке, предусмотренном Кодексом Российской Федерации об административных правонарушениях, согласно утвержденной форме</w:t>
            </w:r>
          </w:p>
        </w:tc>
        <w:tc>
          <w:tcPr>
            <w:tcW w:w="1531" w:type="dxa"/>
            <w:tcBorders>
              <w:bottom w:val="nil"/>
            </w:tcBorders>
          </w:tcPr>
          <w:p w:rsidR="004770D2" w:rsidRDefault="004770D2">
            <w:pPr>
              <w:pStyle w:val="ConsPlusNormal"/>
            </w:pPr>
          </w:p>
        </w:tc>
      </w:tr>
      <w:tr w:rsidR="004770D2">
        <w:tblPrEx>
          <w:tblBorders>
            <w:insideH w:val="nil"/>
          </w:tblBorders>
        </w:tblPrEx>
        <w:tc>
          <w:tcPr>
            <w:tcW w:w="8391" w:type="dxa"/>
            <w:gridSpan w:val="3"/>
            <w:tcBorders>
              <w:top w:val="nil"/>
            </w:tcBorders>
          </w:tcPr>
          <w:p w:rsidR="004770D2" w:rsidRDefault="004770D2">
            <w:pPr>
              <w:pStyle w:val="ConsPlusNormal"/>
              <w:jc w:val="both"/>
            </w:pPr>
            <w:r>
              <w:t xml:space="preserve">(п. 12 в ред. </w:t>
            </w:r>
            <w:hyperlink r:id="rId78" w:history="1">
              <w:r>
                <w:rPr>
                  <w:color w:val="0000FF"/>
                </w:rPr>
                <w:t>Постановления</w:t>
              </w:r>
            </w:hyperlink>
            <w:r>
              <w:t xml:space="preserve"> администрации муниципального образования "Город Астрахань" от 23.10.2019 N 416)</w:t>
            </w:r>
          </w:p>
        </w:tc>
      </w:tr>
    </w:tbl>
    <w:p w:rsidR="004770D2" w:rsidRDefault="004770D2">
      <w:pPr>
        <w:pStyle w:val="ConsPlusNormal"/>
        <w:ind w:firstLine="540"/>
        <w:jc w:val="both"/>
      </w:pPr>
    </w:p>
    <w:p w:rsidR="004770D2" w:rsidRDefault="004770D2">
      <w:pPr>
        <w:pStyle w:val="ConsPlusNonformat"/>
        <w:jc w:val="both"/>
      </w:pPr>
      <w:r>
        <w:t xml:space="preserve">                Информационная карта электронного аукциона</w:t>
      </w:r>
    </w:p>
    <w:p w:rsidR="004770D2" w:rsidRDefault="004770D2">
      <w:pPr>
        <w:pStyle w:val="ConsPlusNormal"/>
        <w:jc w:val="cente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567"/>
        <w:gridCol w:w="2438"/>
        <w:gridCol w:w="5726"/>
      </w:tblGrid>
      <w:tr w:rsidR="004770D2">
        <w:tc>
          <w:tcPr>
            <w:tcW w:w="567" w:type="dxa"/>
          </w:tcPr>
          <w:p w:rsidR="004770D2" w:rsidRDefault="004770D2">
            <w:pPr>
              <w:pStyle w:val="ConsPlusNormal"/>
              <w:jc w:val="center"/>
            </w:pPr>
            <w:r>
              <w:t xml:space="preserve">N </w:t>
            </w:r>
            <w:proofErr w:type="gramStart"/>
            <w:r>
              <w:t>п</w:t>
            </w:r>
            <w:proofErr w:type="gramEnd"/>
            <w:r>
              <w:t>/п</w:t>
            </w:r>
          </w:p>
        </w:tc>
        <w:tc>
          <w:tcPr>
            <w:tcW w:w="2438" w:type="dxa"/>
          </w:tcPr>
          <w:p w:rsidR="004770D2" w:rsidRDefault="004770D2">
            <w:pPr>
              <w:pStyle w:val="ConsPlusNormal"/>
              <w:jc w:val="center"/>
            </w:pPr>
            <w:r>
              <w:t>Показатели</w:t>
            </w:r>
          </w:p>
        </w:tc>
        <w:tc>
          <w:tcPr>
            <w:tcW w:w="5726" w:type="dxa"/>
          </w:tcPr>
          <w:p w:rsidR="004770D2" w:rsidRDefault="004770D2">
            <w:pPr>
              <w:pStyle w:val="ConsPlusNormal"/>
              <w:jc w:val="center"/>
            </w:pPr>
            <w:r>
              <w:t>Информация</w:t>
            </w:r>
          </w:p>
        </w:tc>
      </w:tr>
      <w:tr w:rsidR="004770D2">
        <w:tc>
          <w:tcPr>
            <w:tcW w:w="567" w:type="dxa"/>
          </w:tcPr>
          <w:p w:rsidR="004770D2" w:rsidRDefault="004770D2">
            <w:pPr>
              <w:pStyle w:val="ConsPlusNormal"/>
              <w:jc w:val="center"/>
            </w:pPr>
            <w:r>
              <w:t>1</w:t>
            </w:r>
          </w:p>
        </w:tc>
        <w:tc>
          <w:tcPr>
            <w:tcW w:w="2438" w:type="dxa"/>
          </w:tcPr>
          <w:p w:rsidR="004770D2" w:rsidRDefault="004770D2">
            <w:pPr>
              <w:pStyle w:val="ConsPlusNormal"/>
            </w:pPr>
            <w:r>
              <w:t>Наименование организатора аукциона, контактная информация</w:t>
            </w:r>
          </w:p>
        </w:tc>
        <w:tc>
          <w:tcPr>
            <w:tcW w:w="5726" w:type="dxa"/>
          </w:tcPr>
          <w:p w:rsidR="004770D2" w:rsidRDefault="004770D2">
            <w:pPr>
              <w:pStyle w:val="ConsPlusNormal"/>
              <w:jc w:val="both"/>
            </w:pPr>
            <w:r>
              <w:t>Управление торговли и поддержки предпринимательства администрации муниципального образования "Город Астрахань".</w:t>
            </w:r>
          </w:p>
          <w:p w:rsidR="004770D2" w:rsidRDefault="004770D2">
            <w:pPr>
              <w:pStyle w:val="ConsPlusNormal"/>
              <w:jc w:val="both"/>
            </w:pPr>
            <w:r>
              <w:t>Адрес: 414000, Астраханская область, г. Астрахань, ул. Чернышевского, 6.</w:t>
            </w:r>
          </w:p>
          <w:p w:rsidR="004770D2" w:rsidRDefault="004770D2">
            <w:pPr>
              <w:pStyle w:val="ConsPlusNormal"/>
              <w:jc w:val="both"/>
            </w:pPr>
            <w:r>
              <w:t>Контактный телефон: (8512) 24-49-11, (8512) 24-47-79.</w:t>
            </w:r>
          </w:p>
          <w:p w:rsidR="004770D2" w:rsidRDefault="004770D2">
            <w:pPr>
              <w:pStyle w:val="ConsPlusNormal"/>
              <w:jc w:val="both"/>
            </w:pPr>
            <w:r>
              <w:t>E-mail: 244977ast@30gorod.ru</w:t>
            </w:r>
          </w:p>
        </w:tc>
      </w:tr>
      <w:tr w:rsidR="004770D2">
        <w:tc>
          <w:tcPr>
            <w:tcW w:w="567" w:type="dxa"/>
          </w:tcPr>
          <w:p w:rsidR="004770D2" w:rsidRDefault="004770D2">
            <w:pPr>
              <w:pStyle w:val="ConsPlusNormal"/>
              <w:jc w:val="center"/>
            </w:pPr>
            <w:r>
              <w:t>2</w:t>
            </w:r>
          </w:p>
        </w:tc>
        <w:tc>
          <w:tcPr>
            <w:tcW w:w="2438" w:type="dxa"/>
          </w:tcPr>
          <w:p w:rsidR="004770D2" w:rsidRDefault="004770D2">
            <w:pPr>
              <w:pStyle w:val="ConsPlusNormal"/>
            </w:pPr>
            <w:r>
              <w:t>Предмет аукциона</w:t>
            </w:r>
          </w:p>
        </w:tc>
        <w:tc>
          <w:tcPr>
            <w:tcW w:w="5726" w:type="dxa"/>
          </w:tcPr>
          <w:p w:rsidR="004770D2" w:rsidRDefault="004770D2">
            <w:pPr>
              <w:pStyle w:val="ConsPlusNormal"/>
              <w:jc w:val="both"/>
            </w:pPr>
            <w:r>
              <w:t>Предметом аукциона является право на заключение договора на размещение нестационарного торгового объекта на территории муниципального образования "Город Астрахань"</w:t>
            </w:r>
          </w:p>
        </w:tc>
      </w:tr>
      <w:tr w:rsidR="004770D2">
        <w:tc>
          <w:tcPr>
            <w:tcW w:w="567" w:type="dxa"/>
          </w:tcPr>
          <w:p w:rsidR="004770D2" w:rsidRDefault="004770D2">
            <w:pPr>
              <w:pStyle w:val="ConsPlusNormal"/>
              <w:jc w:val="center"/>
            </w:pPr>
            <w:r>
              <w:t>3</w:t>
            </w:r>
          </w:p>
        </w:tc>
        <w:tc>
          <w:tcPr>
            <w:tcW w:w="2438" w:type="dxa"/>
          </w:tcPr>
          <w:p w:rsidR="004770D2" w:rsidRDefault="004770D2">
            <w:pPr>
              <w:pStyle w:val="ConsPlusNormal"/>
            </w:pPr>
            <w:r>
              <w:t>Место размещения объектов</w:t>
            </w:r>
          </w:p>
        </w:tc>
        <w:tc>
          <w:tcPr>
            <w:tcW w:w="5726" w:type="dxa"/>
          </w:tcPr>
          <w:p w:rsidR="004770D2" w:rsidRDefault="004770D2">
            <w:pPr>
              <w:pStyle w:val="ConsPlusNormal"/>
              <w:jc w:val="both"/>
            </w:pPr>
            <w:r>
              <w:t xml:space="preserve">Размещение нестационарных торговых объектов осуществляется в соответствии со Схемой размещения нестационарных торговых объектов на территории муниципального образования "Город Астрахань", утвержденной </w:t>
            </w:r>
            <w:hyperlink r:id="rId79" w:history="1">
              <w:r>
                <w:rPr>
                  <w:color w:val="0000FF"/>
                </w:rPr>
                <w:t>Постановлением</w:t>
              </w:r>
            </w:hyperlink>
            <w:r>
              <w:t xml:space="preserve"> администрации города Астрахани от 10.04.2015 N 2090 "Об утверждении схемы размещения нестационарных торговых объектов на территории муниципального образования "Город Астрахань".</w:t>
            </w:r>
          </w:p>
          <w:p w:rsidR="004770D2" w:rsidRDefault="004770D2">
            <w:pPr>
              <w:pStyle w:val="ConsPlusNormal"/>
              <w:jc w:val="both"/>
            </w:pPr>
            <w:r>
              <w:t>К аукционной документации прилагаются выкопировки из плана города в формате М 1:500 с указанием адреса и номера лота.</w:t>
            </w:r>
          </w:p>
          <w:p w:rsidR="004770D2" w:rsidRDefault="004770D2">
            <w:pPr>
              <w:pStyle w:val="ConsPlusNormal"/>
              <w:jc w:val="both"/>
            </w:pPr>
            <w:r>
              <w:t>Период функционирования:</w:t>
            </w:r>
          </w:p>
          <w:p w:rsidR="004770D2" w:rsidRDefault="004770D2">
            <w:pPr>
              <w:pStyle w:val="ConsPlusNormal"/>
              <w:jc w:val="both"/>
            </w:pPr>
            <w:r>
              <w:t>Место размещения объекта:</w:t>
            </w:r>
          </w:p>
          <w:p w:rsidR="004770D2" w:rsidRDefault="004770D2">
            <w:pPr>
              <w:pStyle w:val="ConsPlusNormal"/>
              <w:jc w:val="both"/>
            </w:pPr>
            <w:r>
              <w:t>Площадь места размещения:</w:t>
            </w:r>
          </w:p>
        </w:tc>
      </w:tr>
      <w:tr w:rsidR="004770D2">
        <w:tc>
          <w:tcPr>
            <w:tcW w:w="567" w:type="dxa"/>
          </w:tcPr>
          <w:p w:rsidR="004770D2" w:rsidRDefault="004770D2">
            <w:pPr>
              <w:pStyle w:val="ConsPlusNormal"/>
              <w:jc w:val="center"/>
            </w:pPr>
            <w:r>
              <w:t>4</w:t>
            </w:r>
          </w:p>
        </w:tc>
        <w:tc>
          <w:tcPr>
            <w:tcW w:w="2438" w:type="dxa"/>
          </w:tcPr>
          <w:p w:rsidR="004770D2" w:rsidRDefault="004770D2">
            <w:pPr>
              <w:pStyle w:val="ConsPlusNormal"/>
            </w:pPr>
            <w:r>
              <w:t>Сроки размещения</w:t>
            </w:r>
          </w:p>
        </w:tc>
        <w:tc>
          <w:tcPr>
            <w:tcW w:w="5726" w:type="dxa"/>
          </w:tcPr>
          <w:p w:rsidR="004770D2" w:rsidRDefault="004770D2">
            <w:pPr>
              <w:pStyle w:val="ConsPlusNormal"/>
              <w:jc w:val="both"/>
            </w:pPr>
            <w:r>
              <w:t xml:space="preserve">Срок размещения нестационарных торговых объектов с даты заключения договора </w:t>
            </w:r>
            <w:proofErr w:type="gramStart"/>
            <w:r>
              <w:t>на</w:t>
            </w:r>
            <w:proofErr w:type="gramEnd"/>
            <w:r>
              <w:t xml:space="preserve"> ________________</w:t>
            </w:r>
          </w:p>
        </w:tc>
      </w:tr>
      <w:tr w:rsidR="004770D2">
        <w:tc>
          <w:tcPr>
            <w:tcW w:w="567" w:type="dxa"/>
          </w:tcPr>
          <w:p w:rsidR="004770D2" w:rsidRDefault="004770D2">
            <w:pPr>
              <w:pStyle w:val="ConsPlusNormal"/>
              <w:jc w:val="center"/>
            </w:pPr>
            <w:r>
              <w:t>5</w:t>
            </w:r>
          </w:p>
        </w:tc>
        <w:tc>
          <w:tcPr>
            <w:tcW w:w="2438" w:type="dxa"/>
          </w:tcPr>
          <w:p w:rsidR="004770D2" w:rsidRDefault="004770D2">
            <w:pPr>
              <w:pStyle w:val="ConsPlusNormal"/>
            </w:pPr>
            <w:r>
              <w:t>Требования к заявителям</w:t>
            </w:r>
          </w:p>
        </w:tc>
        <w:tc>
          <w:tcPr>
            <w:tcW w:w="5726" w:type="dxa"/>
          </w:tcPr>
          <w:p w:rsidR="004770D2" w:rsidRDefault="004770D2">
            <w:pPr>
              <w:pStyle w:val="ConsPlusNormal"/>
              <w:jc w:val="both"/>
            </w:pPr>
            <w:r>
              <w:t>1. В настоящем аукционе может принять участие любое юридическое лицо независимо от организационно-</w:t>
            </w:r>
            <w:r>
              <w:lastRenderedPageBreak/>
              <w:t>правовой формы, формы собственности, а также индивидуальные предприниматели, осуществляющие предпринимательскую деятельность на законных основаниях.</w:t>
            </w:r>
          </w:p>
          <w:p w:rsidR="004770D2" w:rsidRDefault="004770D2">
            <w:pPr>
              <w:pStyle w:val="ConsPlusNormal"/>
              <w:jc w:val="both"/>
            </w:pPr>
            <w:r>
              <w:t>2. Участник аукциона не должен находиться в процессе ликвидации или признания неплатежеспособным (банкротом), его деятельность на момент подачи и рассмотрения заявки на участие в аукционе не должна быть приостановлена.</w:t>
            </w:r>
          </w:p>
        </w:tc>
      </w:tr>
      <w:tr w:rsidR="004770D2">
        <w:tblPrEx>
          <w:tblBorders>
            <w:insideH w:val="nil"/>
          </w:tblBorders>
        </w:tblPrEx>
        <w:tc>
          <w:tcPr>
            <w:tcW w:w="567" w:type="dxa"/>
            <w:tcBorders>
              <w:bottom w:val="nil"/>
            </w:tcBorders>
          </w:tcPr>
          <w:p w:rsidR="004770D2" w:rsidRDefault="004770D2">
            <w:pPr>
              <w:pStyle w:val="ConsPlusNormal"/>
              <w:jc w:val="center"/>
            </w:pPr>
            <w:r>
              <w:lastRenderedPageBreak/>
              <w:t>6</w:t>
            </w:r>
          </w:p>
        </w:tc>
        <w:tc>
          <w:tcPr>
            <w:tcW w:w="2438" w:type="dxa"/>
            <w:tcBorders>
              <w:bottom w:val="nil"/>
            </w:tcBorders>
          </w:tcPr>
          <w:p w:rsidR="004770D2" w:rsidRDefault="004770D2">
            <w:pPr>
              <w:pStyle w:val="ConsPlusNormal"/>
            </w:pPr>
            <w:r>
              <w:t>Документы, необходимые для участия в аукционе, оформленные в соответствии с требованиями аукционной документации</w:t>
            </w:r>
          </w:p>
        </w:tc>
        <w:tc>
          <w:tcPr>
            <w:tcW w:w="5726" w:type="dxa"/>
            <w:tcBorders>
              <w:bottom w:val="nil"/>
            </w:tcBorders>
          </w:tcPr>
          <w:p w:rsidR="004770D2" w:rsidRDefault="004770D2">
            <w:pPr>
              <w:pStyle w:val="ConsPlusNormal"/>
              <w:jc w:val="both"/>
            </w:pPr>
            <w:r>
              <w:t>1. Первая часть заявки на участие в электронном аукционе.</w:t>
            </w:r>
          </w:p>
          <w:p w:rsidR="004770D2" w:rsidRDefault="004770D2">
            <w:pPr>
              <w:pStyle w:val="ConsPlusNormal"/>
              <w:jc w:val="both"/>
            </w:pPr>
            <w:r>
              <w:t>2. Вторая часть заявки на участие в электронном аукционе.</w:t>
            </w:r>
          </w:p>
          <w:p w:rsidR="004770D2" w:rsidRDefault="004770D2">
            <w:pPr>
              <w:pStyle w:val="ConsPlusNormal"/>
              <w:jc w:val="both"/>
            </w:pPr>
            <w:r>
              <w:t>3. Сканкопия выписки из Единого государственного реестра юридических лиц (для юридических лиц), полученной не ранее чем за шесть месяцев до даты размещения на официальном сайте информационного извещения о проведении электронного аукциона.</w:t>
            </w:r>
          </w:p>
          <w:p w:rsidR="004770D2" w:rsidRDefault="004770D2">
            <w:pPr>
              <w:pStyle w:val="ConsPlusNormal"/>
              <w:jc w:val="both"/>
            </w:pPr>
            <w:r>
              <w:t>4. Сканкопия выписки из Единого государственного реестра индивидуальных предпринимателей, полученной не ранее чем за шесть месяцев до даты размещения на официальном сайте информационного извещения о проведении электронного аукциона (для индивидуальных предпринимателей).</w:t>
            </w:r>
          </w:p>
          <w:p w:rsidR="004770D2" w:rsidRDefault="004770D2">
            <w:pPr>
              <w:pStyle w:val="ConsPlusNormal"/>
              <w:jc w:val="both"/>
            </w:pPr>
            <w:r>
              <w:t>5. Сканкопии документов о государственной регистрации юридического лица или физического лица в качестве индивидуального предпринимателя, переведенных на русский язык, в соответствии с законодательством соответствующего государства, полученные не ранее чем за шесть месяцев до даты размещения на официальном сайте информационного извещения о проведении электронного аукциона (для иностранных лиц).</w:t>
            </w:r>
          </w:p>
          <w:p w:rsidR="004770D2" w:rsidRDefault="004770D2">
            <w:pPr>
              <w:pStyle w:val="ConsPlusNormal"/>
              <w:jc w:val="both"/>
            </w:pPr>
            <w:r>
              <w:t xml:space="preserve">6. </w:t>
            </w:r>
            <w:proofErr w:type="gramStart"/>
            <w:r>
              <w:t>Сканкопия документа, подтверждающего полномочия лица на осуществление действий от имени заявителя - юридического лица (копия решения о назначении или об избрании либо приказа о назначении физического лица на должность, в соответствии с которым такое физическое лицо обладает правом действовать от имени участника без доверенности (руководитель).</w:t>
            </w:r>
            <w:proofErr w:type="gramEnd"/>
          </w:p>
          <w:p w:rsidR="004770D2" w:rsidRDefault="004770D2">
            <w:pPr>
              <w:pStyle w:val="ConsPlusNormal"/>
              <w:jc w:val="both"/>
            </w:pPr>
            <w:r>
              <w:t>7. Сканкопия доверенности на осуществление действий от имени заявителя, заверенная печатью заявителя и подписанная руководителем заявителя (для юридических лиц) или уполномоченным этим руководителем лицом.</w:t>
            </w:r>
          </w:p>
          <w:p w:rsidR="004770D2" w:rsidRDefault="004770D2">
            <w:pPr>
              <w:pStyle w:val="ConsPlusNormal"/>
              <w:jc w:val="both"/>
            </w:pPr>
            <w:r>
              <w:t>8. Сканкопия учредительных документов (для юридических документов).</w:t>
            </w:r>
          </w:p>
          <w:p w:rsidR="004770D2" w:rsidRDefault="004770D2">
            <w:pPr>
              <w:pStyle w:val="ConsPlusNormal"/>
              <w:jc w:val="both"/>
            </w:pPr>
            <w:r>
              <w:t>9. Сканкопия документа, удостоверяющего личность (для индивидуальных предпринимателей).</w:t>
            </w:r>
          </w:p>
          <w:p w:rsidR="004770D2" w:rsidRDefault="004770D2">
            <w:pPr>
              <w:pStyle w:val="ConsPlusNormal"/>
              <w:jc w:val="both"/>
            </w:pPr>
            <w:r>
              <w:t>10. Сканкопия свидетельства о государственной регистрации или сканкопия листа записи Единого государственного реестра юридических лиц/ индивидуальных предпринимателей (для юридических лиц и индивидуальных предпринимателей).</w:t>
            </w:r>
          </w:p>
          <w:p w:rsidR="004770D2" w:rsidRDefault="004770D2">
            <w:pPr>
              <w:pStyle w:val="ConsPlusNormal"/>
              <w:jc w:val="both"/>
            </w:pPr>
            <w:r>
              <w:t>11. Сканкопия свидетельства о присвоении ИНН (для юридических лиц и индивидуальных предпринимателей).</w:t>
            </w:r>
          </w:p>
          <w:p w:rsidR="004770D2" w:rsidRDefault="004770D2">
            <w:pPr>
              <w:pStyle w:val="ConsPlusNormal"/>
              <w:jc w:val="both"/>
            </w:pPr>
            <w:r>
              <w:lastRenderedPageBreak/>
              <w:t>12. Сканкопия заявления об отсутствии решения о ликвидации (прекращении деятельности) заявителя, об отсутствии решения арбитражного суда о признании заявителя банкротом и об открытии конкурсного производства, об отсутствии решения о приостановлении деятельности заявителя в порядке, предусмотренном Кодексом Российской Федерации об административных правонарушениях, согласно утвержденной форме.</w:t>
            </w:r>
          </w:p>
          <w:p w:rsidR="004770D2" w:rsidRDefault="004770D2">
            <w:pPr>
              <w:pStyle w:val="ConsPlusNormal"/>
              <w:jc w:val="both"/>
            </w:pPr>
            <w:r>
              <w:t>Заявки оформляются на русском языке в письменной форме, заявка и документы, приложенные к заявке, удостоверяются электронной подписью участника аукциона</w:t>
            </w:r>
          </w:p>
        </w:tc>
      </w:tr>
      <w:tr w:rsidR="004770D2">
        <w:tblPrEx>
          <w:tblBorders>
            <w:insideH w:val="nil"/>
          </w:tblBorders>
        </w:tblPrEx>
        <w:tc>
          <w:tcPr>
            <w:tcW w:w="8731" w:type="dxa"/>
            <w:gridSpan w:val="3"/>
            <w:tcBorders>
              <w:top w:val="nil"/>
            </w:tcBorders>
          </w:tcPr>
          <w:p w:rsidR="004770D2" w:rsidRDefault="004770D2">
            <w:pPr>
              <w:pStyle w:val="ConsPlusNormal"/>
              <w:jc w:val="both"/>
            </w:pPr>
            <w:r>
              <w:lastRenderedPageBreak/>
              <w:t xml:space="preserve">(п. 6 в ред. </w:t>
            </w:r>
            <w:hyperlink r:id="rId80" w:history="1">
              <w:r>
                <w:rPr>
                  <w:color w:val="0000FF"/>
                </w:rPr>
                <w:t>Постановления</w:t>
              </w:r>
            </w:hyperlink>
            <w:r>
              <w:t xml:space="preserve"> администрации муниципального образования "Город Астрахань" от 23.10.2019 N 416)</w:t>
            </w:r>
          </w:p>
        </w:tc>
      </w:tr>
      <w:tr w:rsidR="004770D2">
        <w:tc>
          <w:tcPr>
            <w:tcW w:w="567" w:type="dxa"/>
          </w:tcPr>
          <w:p w:rsidR="004770D2" w:rsidRDefault="004770D2">
            <w:pPr>
              <w:pStyle w:val="ConsPlusNormal"/>
              <w:jc w:val="center"/>
            </w:pPr>
            <w:r>
              <w:t>7</w:t>
            </w:r>
          </w:p>
        </w:tc>
        <w:tc>
          <w:tcPr>
            <w:tcW w:w="2438" w:type="dxa"/>
          </w:tcPr>
          <w:p w:rsidR="004770D2" w:rsidRDefault="004770D2">
            <w:pPr>
              <w:pStyle w:val="ConsPlusNormal"/>
            </w:pPr>
            <w:r>
              <w:t>Требования к эксплуатации нестационарного торгового объекта (далее - НТО) при соответствии типу НТО и специализации НТО</w:t>
            </w:r>
          </w:p>
        </w:tc>
        <w:tc>
          <w:tcPr>
            <w:tcW w:w="5726" w:type="dxa"/>
          </w:tcPr>
          <w:p w:rsidR="004770D2" w:rsidRDefault="004770D2">
            <w:pPr>
              <w:pStyle w:val="ConsPlusNormal"/>
              <w:jc w:val="both"/>
            </w:pPr>
            <w:r>
              <w:t>1. Размещение НТО осуществляется в местах, определенных Схемой размещения НТО.</w:t>
            </w:r>
          </w:p>
          <w:p w:rsidR="004770D2" w:rsidRDefault="004770D2">
            <w:pPr>
              <w:pStyle w:val="ConsPlusNormal"/>
              <w:jc w:val="both"/>
            </w:pPr>
            <w:r>
              <w:t>2. Хозяйствующие субъекты, осуществляющие торговую деятельность, определяют режим работы самостоятельно, за исключением случаев, установленных законодательством Российской Федерации.</w:t>
            </w:r>
          </w:p>
          <w:p w:rsidR="004770D2" w:rsidRDefault="004770D2">
            <w:pPr>
              <w:pStyle w:val="ConsPlusNormal"/>
              <w:jc w:val="both"/>
            </w:pPr>
            <w:r>
              <w:t>3. При осуществлении торговой деятельности должна соблюдаться специализация НТО, минимальный ассортиментный перечень, который должен быть постоянно в продаже, и номенклатура дополнительных групп товаров в соответствии со специализацией.</w:t>
            </w:r>
          </w:p>
          <w:p w:rsidR="004770D2" w:rsidRDefault="004770D2">
            <w:pPr>
              <w:pStyle w:val="ConsPlusNormal"/>
              <w:jc w:val="both"/>
            </w:pPr>
            <w:r>
              <w:t>4. При эксплуатации НТО должно обеспечиваться соблюдение санитарно-эпидемиологических норм и правил, противопожарных и экологических правил, правил торговли, установленных законодательством Российской Федерации, условий труда и правил личной гигиены работниками, а также требований, предъявляемых законодательством Российской Федерации к продаже отдельных видов товаров, иные предусмотренные законодательством Российской Федерации требования.</w:t>
            </w:r>
          </w:p>
          <w:p w:rsidR="004770D2" w:rsidRDefault="004770D2">
            <w:pPr>
              <w:pStyle w:val="ConsPlusNormal"/>
              <w:jc w:val="both"/>
            </w:pPr>
            <w:r>
              <w:t>5. Транспортное обслуживание НТО и загрузка их товарами не должны затруднять и снижать безопасность движения транспорта и пешеходов. Подъездные пути, разгрузочные площадки, площадки для покупателей должны обеспечивать удобный доступ к входам, иметь твердое покрытие, обеспечивающее сток ливневых вод, а также должны быть освещены. Запрещается использование тротуаров, пешеходных дорожек, газонов, элементов благоустройства для подъезда транспорта к зоне загрузки товара, для стоянки автотранспорта, осуществляющего доставку товара.</w:t>
            </w:r>
          </w:p>
          <w:p w:rsidR="004770D2" w:rsidRDefault="004770D2">
            <w:pPr>
              <w:pStyle w:val="ConsPlusNormal"/>
              <w:jc w:val="both"/>
            </w:pPr>
            <w:r>
              <w:t>6. Не допускается размещать торгово-холодильное оборудование, столики, зонтики и другие подобные объекты за пределами НТО.</w:t>
            </w:r>
          </w:p>
          <w:p w:rsidR="004770D2" w:rsidRDefault="004770D2">
            <w:pPr>
              <w:pStyle w:val="ConsPlusNormal"/>
              <w:jc w:val="both"/>
            </w:pPr>
            <w:r>
              <w:t>7. Уборка территории, прилегающей к НТО, должна производиться в соответствии с действующими правилами благоустройства и требованиями в сфере санитарно-</w:t>
            </w:r>
            <w:r>
              <w:lastRenderedPageBreak/>
              <w:t>эпидемиологического благополучия населения.</w:t>
            </w:r>
          </w:p>
          <w:p w:rsidR="004770D2" w:rsidRDefault="004770D2">
            <w:pPr>
              <w:pStyle w:val="ConsPlusNormal"/>
              <w:jc w:val="both"/>
            </w:pPr>
            <w:r>
              <w:t>8. Требования к НТО (внешний вид, размеры, площадь, конструктивная схема и иные требования) устанавливаются в проекте НТО, разработанным в соответствии с Типовым проектом или согласованным с управлением по строительству, архитектуре и градостроительству администрации муниципального образования "Город Астрахань".</w:t>
            </w:r>
          </w:p>
          <w:p w:rsidR="004770D2" w:rsidRDefault="004770D2">
            <w:pPr>
              <w:pStyle w:val="ConsPlusNormal"/>
              <w:jc w:val="both"/>
            </w:pPr>
            <w:r>
              <w:t>Высота НТО не должна превышать шести метров.</w:t>
            </w:r>
          </w:p>
          <w:p w:rsidR="004770D2" w:rsidRDefault="004770D2">
            <w:pPr>
              <w:pStyle w:val="ConsPlusNormal"/>
              <w:jc w:val="both"/>
            </w:pPr>
            <w:r>
              <w:t>9. Порядок размещения остановочных комплексов (павильонов) с объектами торговли:</w:t>
            </w:r>
          </w:p>
          <w:p w:rsidR="004770D2" w:rsidRDefault="004770D2">
            <w:pPr>
              <w:pStyle w:val="ConsPlusNormal"/>
              <w:jc w:val="both"/>
            </w:pPr>
            <w:r>
              <w:t>- торгово-остановочные комплексы (павильоны или киоск) устанавливаются в местах остановок общественного транспорта в соответствии со Схемой размещения НТО на территории муниципального образования "Город Астрахань";</w:t>
            </w:r>
          </w:p>
          <w:p w:rsidR="004770D2" w:rsidRDefault="004770D2">
            <w:pPr>
              <w:pStyle w:val="ConsPlusNormal"/>
              <w:jc w:val="both"/>
            </w:pPr>
            <w:r>
              <w:t>- внешний вид торгово-остановочного комплекса (павильона) устанавливается в проекте НТО, согласованном с управлением по строительству, архитектуре и градостроительству администрации муниципального образования "Город Астрахань";</w:t>
            </w:r>
          </w:p>
          <w:p w:rsidR="004770D2" w:rsidRDefault="004770D2">
            <w:pPr>
              <w:pStyle w:val="ConsPlusNormal"/>
              <w:jc w:val="both"/>
            </w:pPr>
            <w:r>
              <w:t>- размещение НТО должно обеспечивать свободное движение пешеходов и доступ потребителей к торговым объектам, в том числе безбарьерную среду жизнедеятельности для инвалидов и иных маломобильных групп населения, беспрепятственный подъезд спецтранспорта при чрезвычайных ситуациях.</w:t>
            </w:r>
          </w:p>
          <w:p w:rsidR="004770D2" w:rsidRDefault="004770D2">
            <w:pPr>
              <w:pStyle w:val="ConsPlusNormal"/>
              <w:jc w:val="both"/>
            </w:pPr>
            <w:r>
              <w:t xml:space="preserve">10. </w:t>
            </w:r>
            <w:proofErr w:type="gramStart"/>
            <w:r>
              <w:t>При размещении объектов развозной торговли запрещается их переоборудование (модификация), если в результате проведения соответствующих работ объекты развозной торговли не могут быть самостоятельно транспортированы (за счет движущей силы, вырабатываемой двигателем) или не могут быть транспортированы в составе с механическим транспортным средством, в том числе запрещается демонтаж с объектов развозной торговли колес и прочих частей, элементов, деталей, узлов, агрегатов и устройств, обеспечивающих</w:t>
            </w:r>
            <w:proofErr w:type="gramEnd"/>
            <w:r>
              <w:t xml:space="preserve"> движение объекта развозной торговли.</w:t>
            </w:r>
          </w:p>
          <w:p w:rsidR="004770D2" w:rsidRDefault="004770D2">
            <w:pPr>
              <w:pStyle w:val="ConsPlusNormal"/>
              <w:jc w:val="both"/>
            </w:pPr>
            <w:r>
              <w:t>11. Объекты развозной торговли размещаются в местах с твердым покрытием, должны быть оборудованы осветительными приборами, урнами и малыми контейнерами для мусора.</w:t>
            </w:r>
          </w:p>
          <w:p w:rsidR="004770D2" w:rsidRDefault="004770D2">
            <w:pPr>
              <w:pStyle w:val="ConsPlusNormal"/>
              <w:jc w:val="both"/>
            </w:pPr>
            <w:r>
              <w:t>12. При реализации товаров в НТО должны быть документы, подтверждающие качество и безопасность продукции, в соответствии с законодательством Российской Федерации.</w:t>
            </w:r>
          </w:p>
          <w:p w:rsidR="004770D2" w:rsidRDefault="004770D2">
            <w:pPr>
              <w:pStyle w:val="ConsPlusNormal"/>
              <w:jc w:val="both"/>
            </w:pPr>
            <w:r>
              <w:t>13. Запрещается:</w:t>
            </w:r>
          </w:p>
          <w:p w:rsidR="004770D2" w:rsidRDefault="004770D2">
            <w:pPr>
              <w:pStyle w:val="ConsPlusNormal"/>
              <w:jc w:val="both"/>
            </w:pPr>
            <w:r>
              <w:t>- заглубление фундаментов для размещения НТО и применение капитальных строительных конструкций для их сооружения;</w:t>
            </w:r>
          </w:p>
          <w:p w:rsidR="004770D2" w:rsidRDefault="004770D2">
            <w:pPr>
              <w:pStyle w:val="ConsPlusNormal"/>
              <w:jc w:val="both"/>
            </w:pPr>
            <w:r>
              <w:t>- раскладка товаров, а также складирование тары и запаса продуктов на прилегающей к НТО территории;</w:t>
            </w:r>
          </w:p>
          <w:p w:rsidR="004770D2" w:rsidRDefault="004770D2">
            <w:pPr>
              <w:pStyle w:val="ConsPlusNormal"/>
              <w:jc w:val="both"/>
            </w:pPr>
            <w:r>
              <w:t xml:space="preserve">- реализация скоропортящихся пищевых продуктов при </w:t>
            </w:r>
            <w:r>
              <w:lastRenderedPageBreak/>
              <w:t>отсутствии холодильного оборудования для их хранения и реализации.</w:t>
            </w:r>
          </w:p>
          <w:p w:rsidR="004770D2" w:rsidRDefault="004770D2">
            <w:pPr>
              <w:pStyle w:val="ConsPlusNormal"/>
              <w:jc w:val="both"/>
            </w:pPr>
            <w:r>
              <w:t xml:space="preserve">14. При отсутствии централизованного водоснабжения и </w:t>
            </w:r>
            <w:proofErr w:type="gramStart"/>
            <w:r>
              <w:t>канализации</w:t>
            </w:r>
            <w:proofErr w:type="gramEnd"/>
            <w:r>
              <w:t xml:space="preserve"> хозяйствующие субъекты должны обеспечить бесперебойную доставку и использование воды, отвечающей требованиям качества воды централизованного водоснабжения, вывод стоков с последующей дезинфекцией емкостей для питьевой воды и емкостей для стоков в установленном порядке</w:t>
            </w:r>
          </w:p>
        </w:tc>
      </w:tr>
      <w:tr w:rsidR="004770D2">
        <w:tc>
          <w:tcPr>
            <w:tcW w:w="567" w:type="dxa"/>
          </w:tcPr>
          <w:p w:rsidR="004770D2" w:rsidRDefault="004770D2">
            <w:pPr>
              <w:pStyle w:val="ConsPlusNormal"/>
              <w:jc w:val="center"/>
            </w:pPr>
            <w:r>
              <w:lastRenderedPageBreak/>
              <w:t>8</w:t>
            </w:r>
          </w:p>
        </w:tc>
        <w:tc>
          <w:tcPr>
            <w:tcW w:w="2438" w:type="dxa"/>
          </w:tcPr>
          <w:p w:rsidR="004770D2" w:rsidRDefault="004770D2">
            <w:pPr>
              <w:pStyle w:val="ConsPlusNormal"/>
            </w:pPr>
            <w:r>
              <w:t>Срок и место подачи заявок на участие в аукционе</w:t>
            </w:r>
          </w:p>
        </w:tc>
        <w:tc>
          <w:tcPr>
            <w:tcW w:w="5726" w:type="dxa"/>
          </w:tcPr>
          <w:p w:rsidR="004770D2" w:rsidRDefault="004770D2">
            <w:pPr>
              <w:pStyle w:val="ConsPlusNormal"/>
              <w:jc w:val="both"/>
            </w:pPr>
            <w:r>
              <w:t>Прием заявок осуществляется на электронной площадке: sale.zakazrf.ru</w:t>
            </w:r>
          </w:p>
          <w:p w:rsidR="004770D2" w:rsidRDefault="004770D2">
            <w:pPr>
              <w:pStyle w:val="ConsPlusNormal"/>
              <w:jc w:val="both"/>
            </w:pPr>
            <w:r>
              <w:t>Дата начала приема заявок: с ____ часов __. __. 20 __ г.</w:t>
            </w:r>
          </w:p>
          <w:p w:rsidR="004770D2" w:rsidRDefault="004770D2">
            <w:pPr>
              <w:pStyle w:val="ConsPlusNormal"/>
              <w:jc w:val="both"/>
            </w:pPr>
            <w:r>
              <w:t>Дата окончания приема заявок: ____ часов __. __. 20 __ г.</w:t>
            </w:r>
          </w:p>
        </w:tc>
      </w:tr>
      <w:tr w:rsidR="004770D2">
        <w:tc>
          <w:tcPr>
            <w:tcW w:w="567" w:type="dxa"/>
          </w:tcPr>
          <w:p w:rsidR="004770D2" w:rsidRDefault="004770D2">
            <w:pPr>
              <w:pStyle w:val="ConsPlusNormal"/>
              <w:jc w:val="center"/>
            </w:pPr>
            <w:r>
              <w:t>9</w:t>
            </w:r>
          </w:p>
        </w:tc>
        <w:tc>
          <w:tcPr>
            <w:tcW w:w="2438" w:type="dxa"/>
          </w:tcPr>
          <w:p w:rsidR="004770D2" w:rsidRDefault="004770D2">
            <w:pPr>
              <w:pStyle w:val="ConsPlusNormal"/>
            </w:pPr>
            <w:r>
              <w:t>Проведение аукциона</w:t>
            </w:r>
          </w:p>
        </w:tc>
        <w:tc>
          <w:tcPr>
            <w:tcW w:w="5726" w:type="dxa"/>
          </w:tcPr>
          <w:p w:rsidR="004770D2" w:rsidRDefault="004770D2">
            <w:pPr>
              <w:pStyle w:val="ConsPlusNormal"/>
              <w:jc w:val="both"/>
            </w:pPr>
            <w:r>
              <w:t xml:space="preserve">Рассмотрение первых частей заявок на участие в электронном аукционе будет проводиться __. __. 20 __ г. </w:t>
            </w:r>
            <w:proofErr w:type="gramStart"/>
            <w:r>
              <w:t>в</w:t>
            </w:r>
            <w:proofErr w:type="gramEnd"/>
            <w:r>
              <w:t xml:space="preserve"> ____ </w:t>
            </w:r>
            <w:proofErr w:type="gramStart"/>
            <w:r>
              <w:t>по</w:t>
            </w:r>
            <w:proofErr w:type="gramEnd"/>
            <w:r>
              <w:t xml:space="preserve"> местному времени.</w:t>
            </w:r>
          </w:p>
          <w:p w:rsidR="004770D2" w:rsidRDefault="004770D2">
            <w:pPr>
              <w:pStyle w:val="ConsPlusNormal"/>
              <w:jc w:val="both"/>
            </w:pPr>
            <w:r>
              <w:t xml:space="preserve">Проведение электронного аукциона на электронной площадке sale.zakazrf.ru будет проводиться __. __. 20 __ г. </w:t>
            </w:r>
            <w:proofErr w:type="gramStart"/>
            <w:r>
              <w:t>в</w:t>
            </w:r>
            <w:proofErr w:type="gramEnd"/>
            <w:r>
              <w:t xml:space="preserve"> ____ </w:t>
            </w:r>
            <w:proofErr w:type="gramStart"/>
            <w:r>
              <w:t>по</w:t>
            </w:r>
            <w:proofErr w:type="gramEnd"/>
            <w:r>
              <w:t xml:space="preserve"> местному времени (____ по московскому времени).</w:t>
            </w:r>
          </w:p>
          <w:p w:rsidR="004770D2" w:rsidRDefault="004770D2">
            <w:pPr>
              <w:pStyle w:val="ConsPlusNormal"/>
              <w:jc w:val="both"/>
            </w:pPr>
            <w:r>
              <w:t xml:space="preserve">Рассмотрение вторых частей заявок на участие в электронном аукционе будет проводиться __. __. 20 __ г. </w:t>
            </w:r>
            <w:proofErr w:type="gramStart"/>
            <w:r>
              <w:t>в</w:t>
            </w:r>
            <w:proofErr w:type="gramEnd"/>
            <w:r>
              <w:t xml:space="preserve"> ____ </w:t>
            </w:r>
            <w:proofErr w:type="gramStart"/>
            <w:r>
              <w:t>по</w:t>
            </w:r>
            <w:proofErr w:type="gramEnd"/>
            <w:r>
              <w:t xml:space="preserve"> местному времени в течение 5 (пяти) рабочих дней со дня размещения на электронной площадке протокола проведения электронного аукциона.</w:t>
            </w:r>
          </w:p>
        </w:tc>
      </w:tr>
      <w:tr w:rsidR="004770D2">
        <w:tblPrEx>
          <w:tblBorders>
            <w:insideH w:val="nil"/>
          </w:tblBorders>
        </w:tblPrEx>
        <w:tc>
          <w:tcPr>
            <w:tcW w:w="567" w:type="dxa"/>
            <w:tcBorders>
              <w:bottom w:val="nil"/>
            </w:tcBorders>
          </w:tcPr>
          <w:p w:rsidR="004770D2" w:rsidRDefault="004770D2">
            <w:pPr>
              <w:pStyle w:val="ConsPlusNormal"/>
              <w:jc w:val="center"/>
            </w:pPr>
            <w:r>
              <w:t>10</w:t>
            </w:r>
          </w:p>
        </w:tc>
        <w:tc>
          <w:tcPr>
            <w:tcW w:w="2438" w:type="dxa"/>
            <w:tcBorders>
              <w:bottom w:val="nil"/>
            </w:tcBorders>
          </w:tcPr>
          <w:p w:rsidR="004770D2" w:rsidRDefault="004770D2">
            <w:pPr>
              <w:pStyle w:val="ConsPlusNormal"/>
            </w:pPr>
            <w:r>
              <w:t>Стартовая цена предмета электронного аукциона (договора, лота)</w:t>
            </w:r>
          </w:p>
        </w:tc>
        <w:tc>
          <w:tcPr>
            <w:tcW w:w="5726" w:type="dxa"/>
            <w:tcBorders>
              <w:bottom w:val="nil"/>
            </w:tcBorders>
          </w:tcPr>
          <w:p w:rsidR="004770D2" w:rsidRDefault="004770D2">
            <w:pPr>
              <w:pStyle w:val="ConsPlusNormal"/>
              <w:jc w:val="both"/>
            </w:pPr>
            <w:r>
              <w:t>Стартовая цена предмета электронного аукциона составляет _____________________________________.</w:t>
            </w:r>
          </w:p>
          <w:p w:rsidR="004770D2" w:rsidRDefault="004770D2">
            <w:pPr>
              <w:pStyle w:val="ConsPlusNormal"/>
              <w:jc w:val="both"/>
            </w:pPr>
            <w:r>
              <w:t>Исчисляется по следующей методике:</w:t>
            </w:r>
          </w:p>
          <w:p w:rsidR="004770D2" w:rsidRDefault="004770D2">
            <w:pPr>
              <w:pStyle w:val="ConsPlusNormal"/>
            </w:pPr>
          </w:p>
          <w:p w:rsidR="004770D2" w:rsidRDefault="004770D2">
            <w:pPr>
              <w:pStyle w:val="ConsPlusNormal"/>
              <w:jc w:val="center"/>
            </w:pPr>
            <w:r>
              <w:t>НЦЛ = С</w:t>
            </w:r>
            <w:r>
              <w:rPr>
                <w:vertAlign w:val="subscript"/>
              </w:rPr>
              <w:t>кад</w:t>
            </w:r>
            <w:r>
              <w:t xml:space="preserve"> x S x</w:t>
            </w:r>
            <w:proofErr w:type="gramStart"/>
            <w:r>
              <w:t xml:space="preserve"> Т</w:t>
            </w:r>
            <w:proofErr w:type="gramEnd"/>
            <w:r>
              <w:t xml:space="preserve"> x К</w:t>
            </w:r>
            <w:r>
              <w:rPr>
                <w:vertAlign w:val="subscript"/>
              </w:rPr>
              <w:t>спец</w:t>
            </w:r>
            <w:r>
              <w:t xml:space="preserve"> x К</w:t>
            </w:r>
            <w:r>
              <w:rPr>
                <w:vertAlign w:val="subscript"/>
              </w:rPr>
              <w:t>мест</w:t>
            </w:r>
            <w:r>
              <w:t xml:space="preserve"> x К</w:t>
            </w:r>
            <w:r>
              <w:rPr>
                <w:vertAlign w:val="subscript"/>
              </w:rPr>
              <w:t>пониж</w:t>
            </w:r>
            <w:r>
              <w:t>, где:</w:t>
            </w:r>
          </w:p>
          <w:p w:rsidR="004770D2" w:rsidRDefault="004770D2">
            <w:pPr>
              <w:pStyle w:val="ConsPlusNormal"/>
            </w:pPr>
          </w:p>
          <w:p w:rsidR="004770D2" w:rsidRDefault="004770D2">
            <w:pPr>
              <w:pStyle w:val="ConsPlusNormal"/>
              <w:jc w:val="both"/>
            </w:pPr>
            <w:r>
              <w:t>С</w:t>
            </w:r>
            <w:r>
              <w:rPr>
                <w:vertAlign w:val="subscript"/>
              </w:rPr>
              <w:t>кад</w:t>
            </w:r>
            <w:r>
              <w:t xml:space="preserve"> - среднее значение удельного показателя кадастровой стоимости 1 кв. м земельного участка на территории г. Астрахани, утвержденное правительством Астраханской области;</w:t>
            </w:r>
          </w:p>
          <w:p w:rsidR="004770D2" w:rsidRDefault="004770D2">
            <w:pPr>
              <w:pStyle w:val="ConsPlusNormal"/>
              <w:jc w:val="both"/>
            </w:pPr>
            <w:r>
              <w:t>S - площадь места размещения, кв. м;</w:t>
            </w:r>
          </w:p>
          <w:p w:rsidR="004770D2" w:rsidRDefault="004770D2">
            <w:pPr>
              <w:pStyle w:val="ConsPlusNormal"/>
              <w:jc w:val="both"/>
            </w:pPr>
            <w:r>
              <w:t>Т - количество месяцев;</w:t>
            </w:r>
          </w:p>
          <w:p w:rsidR="004770D2" w:rsidRDefault="004770D2">
            <w:pPr>
              <w:pStyle w:val="ConsPlusNormal"/>
              <w:jc w:val="both"/>
            </w:pPr>
            <w:r>
              <w:t>К</w:t>
            </w:r>
            <w:r>
              <w:rPr>
                <w:vertAlign w:val="subscript"/>
              </w:rPr>
              <w:t>спец</w:t>
            </w:r>
            <w:r>
              <w:t xml:space="preserve"> - коэффициент, учитывающий специализацию нестационарного торгового объекта;</w:t>
            </w:r>
          </w:p>
          <w:p w:rsidR="004770D2" w:rsidRDefault="004770D2">
            <w:pPr>
              <w:pStyle w:val="ConsPlusNormal"/>
              <w:jc w:val="both"/>
            </w:pPr>
            <w:r>
              <w:t>К</w:t>
            </w:r>
            <w:r>
              <w:rPr>
                <w:vertAlign w:val="subscript"/>
              </w:rPr>
              <w:t>мест</w:t>
            </w:r>
            <w:r>
              <w:t xml:space="preserve"> - коэффициент, учитывающий место размещения НТО.</w:t>
            </w:r>
          </w:p>
          <w:p w:rsidR="004770D2" w:rsidRDefault="004770D2">
            <w:pPr>
              <w:pStyle w:val="ConsPlusNormal"/>
              <w:jc w:val="both"/>
            </w:pPr>
            <w:r>
              <w:t>К</w:t>
            </w:r>
            <w:r>
              <w:rPr>
                <w:vertAlign w:val="subscript"/>
              </w:rPr>
              <w:t>пониж</w:t>
            </w:r>
            <w:r>
              <w:t xml:space="preserve"> - понижающий коэффициент, применяемый для нестационарных торговых объектов площадью свыше 31 кв. м</w:t>
            </w:r>
          </w:p>
        </w:tc>
      </w:tr>
      <w:tr w:rsidR="004770D2">
        <w:tblPrEx>
          <w:tblBorders>
            <w:insideH w:val="nil"/>
          </w:tblBorders>
        </w:tblPrEx>
        <w:tc>
          <w:tcPr>
            <w:tcW w:w="8731" w:type="dxa"/>
            <w:gridSpan w:val="3"/>
            <w:tcBorders>
              <w:top w:val="nil"/>
            </w:tcBorders>
          </w:tcPr>
          <w:p w:rsidR="004770D2" w:rsidRDefault="004770D2">
            <w:pPr>
              <w:pStyle w:val="ConsPlusNormal"/>
              <w:jc w:val="both"/>
            </w:pPr>
            <w:r>
              <w:t xml:space="preserve">(п. 10 в ред. </w:t>
            </w:r>
            <w:hyperlink r:id="rId81" w:history="1">
              <w:r>
                <w:rPr>
                  <w:color w:val="0000FF"/>
                </w:rPr>
                <w:t>Постановления</w:t>
              </w:r>
            </w:hyperlink>
            <w:r>
              <w:t xml:space="preserve"> администрации муниципального образования "Город Астрахань" от 23.10.2019 N 416)</w:t>
            </w:r>
          </w:p>
        </w:tc>
      </w:tr>
      <w:tr w:rsidR="004770D2">
        <w:tc>
          <w:tcPr>
            <w:tcW w:w="567" w:type="dxa"/>
          </w:tcPr>
          <w:p w:rsidR="004770D2" w:rsidRDefault="004770D2">
            <w:pPr>
              <w:pStyle w:val="ConsPlusNormal"/>
              <w:jc w:val="center"/>
            </w:pPr>
            <w:r>
              <w:t>11</w:t>
            </w:r>
          </w:p>
        </w:tc>
        <w:tc>
          <w:tcPr>
            <w:tcW w:w="2438" w:type="dxa"/>
          </w:tcPr>
          <w:p w:rsidR="004770D2" w:rsidRDefault="004770D2">
            <w:pPr>
              <w:pStyle w:val="ConsPlusNormal"/>
            </w:pPr>
            <w:r>
              <w:t>Определение победителя электронного аукциона</w:t>
            </w:r>
          </w:p>
        </w:tc>
        <w:tc>
          <w:tcPr>
            <w:tcW w:w="5726" w:type="dxa"/>
          </w:tcPr>
          <w:p w:rsidR="004770D2" w:rsidRDefault="004770D2">
            <w:pPr>
              <w:pStyle w:val="ConsPlusNormal"/>
              <w:jc w:val="both"/>
            </w:pPr>
            <w:r>
              <w:t>Победителем аукциона признается лицо, предложившее наибольшую цену договора, лота, и заявка которого соответствует требованиям аукционной документации</w:t>
            </w:r>
          </w:p>
        </w:tc>
      </w:tr>
    </w:tbl>
    <w:p w:rsidR="004770D2" w:rsidRDefault="004770D2">
      <w:pPr>
        <w:pStyle w:val="ConsPlusNormal"/>
        <w:jc w:val="right"/>
      </w:pPr>
    </w:p>
    <w:p w:rsidR="004770D2" w:rsidRDefault="004770D2">
      <w:pPr>
        <w:pStyle w:val="ConsPlusNormal"/>
        <w:jc w:val="right"/>
      </w:pPr>
    </w:p>
    <w:p w:rsidR="004770D2" w:rsidRDefault="004770D2">
      <w:pPr>
        <w:pStyle w:val="ConsPlusNormal"/>
        <w:jc w:val="right"/>
      </w:pPr>
    </w:p>
    <w:p w:rsidR="004770D2" w:rsidRDefault="004770D2">
      <w:pPr>
        <w:pStyle w:val="ConsPlusNormal"/>
        <w:jc w:val="right"/>
      </w:pPr>
    </w:p>
    <w:p w:rsidR="004770D2" w:rsidRDefault="004770D2">
      <w:pPr>
        <w:pStyle w:val="ConsPlusNormal"/>
        <w:jc w:val="right"/>
      </w:pPr>
    </w:p>
    <w:p w:rsidR="004770D2" w:rsidRDefault="004770D2">
      <w:pPr>
        <w:pStyle w:val="ConsPlusNormal"/>
        <w:jc w:val="right"/>
        <w:outlineLvl w:val="0"/>
      </w:pPr>
      <w:r>
        <w:t>Утверждена</w:t>
      </w:r>
    </w:p>
    <w:p w:rsidR="004770D2" w:rsidRDefault="004770D2">
      <w:pPr>
        <w:pStyle w:val="ConsPlusNormal"/>
        <w:jc w:val="right"/>
      </w:pPr>
      <w:r>
        <w:t>Постановлением администрации</w:t>
      </w:r>
    </w:p>
    <w:p w:rsidR="004770D2" w:rsidRDefault="004770D2">
      <w:pPr>
        <w:pStyle w:val="ConsPlusNormal"/>
        <w:jc w:val="right"/>
      </w:pPr>
      <w:r>
        <w:t>муниципального образования</w:t>
      </w:r>
    </w:p>
    <w:p w:rsidR="004770D2" w:rsidRDefault="004770D2">
      <w:pPr>
        <w:pStyle w:val="ConsPlusNormal"/>
        <w:jc w:val="right"/>
      </w:pPr>
      <w:r>
        <w:t>"Город Астрахань"</w:t>
      </w:r>
    </w:p>
    <w:p w:rsidR="004770D2" w:rsidRDefault="004770D2">
      <w:pPr>
        <w:pStyle w:val="ConsPlusNormal"/>
        <w:jc w:val="right"/>
      </w:pPr>
      <w:r>
        <w:t>от 21 марта 2019 г. N 119</w:t>
      </w:r>
    </w:p>
    <w:p w:rsidR="004770D2" w:rsidRDefault="004770D2">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770D2">
        <w:trPr>
          <w:jc w:val="center"/>
        </w:trPr>
        <w:tc>
          <w:tcPr>
            <w:tcW w:w="9294" w:type="dxa"/>
            <w:tcBorders>
              <w:top w:val="nil"/>
              <w:left w:val="single" w:sz="24" w:space="0" w:color="CED3F1"/>
              <w:bottom w:val="nil"/>
              <w:right w:val="single" w:sz="24" w:space="0" w:color="F4F3F8"/>
            </w:tcBorders>
            <w:shd w:val="clear" w:color="auto" w:fill="F4F3F8"/>
          </w:tcPr>
          <w:p w:rsidR="004770D2" w:rsidRDefault="004770D2">
            <w:pPr>
              <w:pStyle w:val="ConsPlusNormal"/>
              <w:jc w:val="center"/>
            </w:pPr>
            <w:r>
              <w:rPr>
                <w:color w:val="392C69"/>
              </w:rPr>
              <w:t>Список изменяющих документов</w:t>
            </w:r>
          </w:p>
          <w:p w:rsidR="004770D2" w:rsidRDefault="004770D2">
            <w:pPr>
              <w:pStyle w:val="ConsPlusNormal"/>
              <w:jc w:val="center"/>
            </w:pPr>
            <w:proofErr w:type="gramStart"/>
            <w:r>
              <w:rPr>
                <w:color w:val="392C69"/>
              </w:rPr>
              <w:t xml:space="preserve">(в ред. </w:t>
            </w:r>
            <w:hyperlink r:id="rId82" w:history="1">
              <w:r>
                <w:rPr>
                  <w:color w:val="0000FF"/>
                </w:rPr>
                <w:t>Постановления</w:t>
              </w:r>
            </w:hyperlink>
            <w:r>
              <w:rPr>
                <w:color w:val="392C69"/>
              </w:rPr>
              <w:t xml:space="preserve"> администрации муниципального образования</w:t>
            </w:r>
            <w:proofErr w:type="gramEnd"/>
          </w:p>
          <w:p w:rsidR="004770D2" w:rsidRDefault="004770D2">
            <w:pPr>
              <w:pStyle w:val="ConsPlusNormal"/>
              <w:jc w:val="center"/>
            </w:pPr>
            <w:proofErr w:type="gramStart"/>
            <w:r>
              <w:rPr>
                <w:color w:val="392C69"/>
              </w:rPr>
              <w:t>"Город Астрахань" от 23.10.2019 N 416)</w:t>
            </w:r>
            <w:proofErr w:type="gramEnd"/>
          </w:p>
        </w:tc>
      </w:tr>
    </w:tbl>
    <w:p w:rsidR="004770D2" w:rsidRDefault="004770D2">
      <w:pPr>
        <w:pStyle w:val="ConsPlusNormal"/>
        <w:jc w:val="center"/>
      </w:pPr>
    </w:p>
    <w:p w:rsidR="004770D2" w:rsidRDefault="004770D2">
      <w:pPr>
        <w:pStyle w:val="ConsPlusNonformat"/>
        <w:jc w:val="both"/>
      </w:pPr>
      <w:bookmarkStart w:id="45" w:name="P1533"/>
      <w:bookmarkEnd w:id="45"/>
      <w:r>
        <w:t xml:space="preserve">    Типовая форма извещения о проведении электронного аукциона на право</w:t>
      </w:r>
    </w:p>
    <w:p w:rsidR="004770D2" w:rsidRDefault="004770D2">
      <w:pPr>
        <w:pStyle w:val="ConsPlusNonformat"/>
        <w:jc w:val="both"/>
      </w:pPr>
      <w:r>
        <w:t xml:space="preserve">  заключения договора на размещение нестационарного торгового объекта </w:t>
      </w:r>
      <w:proofErr w:type="gramStart"/>
      <w:r>
        <w:t>на</w:t>
      </w:r>
      <w:proofErr w:type="gramEnd"/>
    </w:p>
    <w:p w:rsidR="004770D2" w:rsidRDefault="004770D2">
      <w:pPr>
        <w:pStyle w:val="ConsPlusNonformat"/>
        <w:jc w:val="both"/>
      </w:pPr>
      <w:r>
        <w:t xml:space="preserve">          территории муниципального образования "Город Астрахань"</w:t>
      </w:r>
    </w:p>
    <w:p w:rsidR="004770D2" w:rsidRDefault="004770D2">
      <w:pPr>
        <w:pStyle w:val="ConsPlusNonformat"/>
        <w:jc w:val="both"/>
      </w:pPr>
    </w:p>
    <w:p w:rsidR="004770D2" w:rsidRDefault="004770D2">
      <w:pPr>
        <w:pStyle w:val="ConsPlusNonformat"/>
        <w:jc w:val="both"/>
      </w:pPr>
      <w:r>
        <w:t xml:space="preserve">    Уполномоченный     орган:     управление     торговли    и    поддержки</w:t>
      </w:r>
    </w:p>
    <w:p w:rsidR="004770D2" w:rsidRDefault="004770D2">
      <w:pPr>
        <w:pStyle w:val="ConsPlusNonformat"/>
        <w:jc w:val="both"/>
      </w:pPr>
      <w:r>
        <w:t>предпринимательства   администрации   муниципального   образования   "Город</w:t>
      </w:r>
    </w:p>
    <w:p w:rsidR="004770D2" w:rsidRDefault="004770D2">
      <w:pPr>
        <w:pStyle w:val="ConsPlusNonformat"/>
        <w:jc w:val="both"/>
      </w:pPr>
      <w:r>
        <w:t>Астрахань".</w:t>
      </w:r>
    </w:p>
    <w:p w:rsidR="004770D2" w:rsidRDefault="004770D2">
      <w:pPr>
        <w:pStyle w:val="ConsPlusNonformat"/>
        <w:jc w:val="both"/>
      </w:pPr>
      <w:r>
        <w:t xml:space="preserve">    Адрес:  414000,  Астраханская область, г. Астрахань, ул. Чернышевского,</w:t>
      </w:r>
    </w:p>
    <w:p w:rsidR="004770D2" w:rsidRDefault="004770D2">
      <w:pPr>
        <w:pStyle w:val="ConsPlusNonformat"/>
        <w:jc w:val="both"/>
      </w:pPr>
      <w:r>
        <w:t>6.</w:t>
      </w:r>
    </w:p>
    <w:p w:rsidR="004770D2" w:rsidRDefault="004770D2">
      <w:pPr>
        <w:pStyle w:val="ConsPlusNonformat"/>
        <w:jc w:val="both"/>
      </w:pPr>
      <w:r>
        <w:t xml:space="preserve">    Контактный телефон: (8512) 24-49-11, (8512) 24-47-79.</w:t>
      </w:r>
    </w:p>
    <w:p w:rsidR="004770D2" w:rsidRDefault="004770D2">
      <w:pPr>
        <w:pStyle w:val="ConsPlusNonformat"/>
        <w:jc w:val="both"/>
      </w:pPr>
      <w:r>
        <w:t xml:space="preserve">    E-mail: 244977ast@30gorod.ru.</w:t>
      </w:r>
    </w:p>
    <w:p w:rsidR="004770D2" w:rsidRDefault="004770D2">
      <w:pPr>
        <w:pStyle w:val="ConsPlusNonformat"/>
        <w:jc w:val="both"/>
      </w:pPr>
      <w:r>
        <w:t xml:space="preserve">    Ответственное   должностное   лицо:  начальник  управления  торговли  и</w:t>
      </w:r>
    </w:p>
    <w:p w:rsidR="004770D2" w:rsidRDefault="004770D2">
      <w:pPr>
        <w:pStyle w:val="ConsPlusNonformat"/>
        <w:jc w:val="both"/>
      </w:pPr>
      <w:r>
        <w:t>поддержки   предпринимательства  администрации  муниципального  образования</w:t>
      </w:r>
    </w:p>
    <w:p w:rsidR="004770D2" w:rsidRDefault="004770D2">
      <w:pPr>
        <w:pStyle w:val="ConsPlusNonformat"/>
        <w:jc w:val="both"/>
      </w:pPr>
      <w:r>
        <w:t>"Город Астрахань".</w:t>
      </w:r>
    </w:p>
    <w:p w:rsidR="004770D2" w:rsidRDefault="004770D2">
      <w:pPr>
        <w:pStyle w:val="ConsPlusNonformat"/>
        <w:jc w:val="both"/>
      </w:pPr>
      <w:r>
        <w:t xml:space="preserve">    Электронный   аукцион   на  право  заключения  договора  на  размещение</w:t>
      </w:r>
    </w:p>
    <w:p w:rsidR="004770D2" w:rsidRDefault="004770D2">
      <w:pPr>
        <w:pStyle w:val="ConsPlusNonformat"/>
        <w:jc w:val="both"/>
      </w:pPr>
      <w:r>
        <w:t>нестационарного  торгового объекта на территории муниципального образования</w:t>
      </w:r>
    </w:p>
    <w:p w:rsidR="004770D2" w:rsidRDefault="004770D2">
      <w:pPr>
        <w:pStyle w:val="ConsPlusNonformat"/>
        <w:jc w:val="both"/>
      </w:pPr>
      <w:r>
        <w:t xml:space="preserve">"Город   Астрахань"   (далее   -   Аукцион)  проводится  в  соответствии  </w:t>
      </w:r>
      <w:proofErr w:type="gramStart"/>
      <w:r>
        <w:t>с</w:t>
      </w:r>
      <w:proofErr w:type="gramEnd"/>
    </w:p>
    <w:p w:rsidR="004770D2" w:rsidRDefault="004770D2">
      <w:pPr>
        <w:pStyle w:val="ConsPlusNonformat"/>
        <w:jc w:val="both"/>
      </w:pPr>
      <w:r>
        <w:t>постановлением  администрации  муниципального образования "Город Астрахань"</w:t>
      </w:r>
    </w:p>
    <w:p w:rsidR="004770D2" w:rsidRDefault="004770D2">
      <w:pPr>
        <w:pStyle w:val="ConsPlusNonformat"/>
        <w:jc w:val="both"/>
      </w:pPr>
      <w:r>
        <w:t xml:space="preserve">от __. __. 2019 N ___ "Об утверждении положения о размещении </w:t>
      </w:r>
      <w:proofErr w:type="gramStart"/>
      <w:r>
        <w:t>нестационарных</w:t>
      </w:r>
      <w:proofErr w:type="gramEnd"/>
    </w:p>
    <w:p w:rsidR="004770D2" w:rsidRDefault="004770D2">
      <w:pPr>
        <w:pStyle w:val="ConsPlusNonformat"/>
        <w:jc w:val="both"/>
      </w:pPr>
      <w:r>
        <w:t>торговых   объектов   на   территории   муниципального  образования  "Город</w:t>
      </w:r>
    </w:p>
    <w:p w:rsidR="004770D2" w:rsidRDefault="004770D2">
      <w:pPr>
        <w:pStyle w:val="ConsPlusNonformat"/>
        <w:jc w:val="both"/>
      </w:pPr>
      <w:r>
        <w:t xml:space="preserve">Астрахань".  Размещение  нестационарных  торговых объектов осуществляется </w:t>
      </w:r>
      <w:proofErr w:type="gramStart"/>
      <w:r>
        <w:t>в</w:t>
      </w:r>
      <w:proofErr w:type="gramEnd"/>
    </w:p>
    <w:p w:rsidR="004770D2" w:rsidRDefault="004770D2">
      <w:pPr>
        <w:pStyle w:val="ConsPlusNonformat"/>
        <w:jc w:val="both"/>
      </w:pPr>
      <w:r>
        <w:t xml:space="preserve">соответствии  со  </w:t>
      </w:r>
      <w:hyperlink r:id="rId83" w:history="1">
        <w:r>
          <w:rPr>
            <w:color w:val="0000FF"/>
          </w:rPr>
          <w:t>схемой</w:t>
        </w:r>
      </w:hyperlink>
      <w:r>
        <w:t xml:space="preserve">  размещения  нестационарных  торговых  объектов </w:t>
      </w:r>
      <w:proofErr w:type="gramStart"/>
      <w:r>
        <w:t>на</w:t>
      </w:r>
      <w:proofErr w:type="gramEnd"/>
    </w:p>
    <w:p w:rsidR="004770D2" w:rsidRDefault="004770D2">
      <w:pPr>
        <w:pStyle w:val="ConsPlusNonformat"/>
        <w:jc w:val="both"/>
      </w:pPr>
      <w:r>
        <w:t>территории   муниципального  образования  "Город  Астрахань",  утвержденной</w:t>
      </w:r>
    </w:p>
    <w:p w:rsidR="004770D2" w:rsidRDefault="004770D2">
      <w:pPr>
        <w:pStyle w:val="ConsPlusNonformat"/>
        <w:jc w:val="both"/>
      </w:pPr>
      <w:r>
        <w:t>Постановлением  администрации  города  Астрахани  от  10.04.2015 N 2090 "</w:t>
      </w:r>
      <w:proofErr w:type="gramStart"/>
      <w:r>
        <w:t>Об</w:t>
      </w:r>
      <w:proofErr w:type="gramEnd"/>
    </w:p>
    <w:p w:rsidR="004770D2" w:rsidRDefault="004770D2">
      <w:pPr>
        <w:pStyle w:val="ConsPlusNonformat"/>
        <w:jc w:val="both"/>
      </w:pPr>
      <w:proofErr w:type="gramStart"/>
      <w:r>
        <w:t>утверждении</w:t>
      </w:r>
      <w:proofErr w:type="gramEnd"/>
      <w:r>
        <w:t xml:space="preserve"> схемы размещения нестационарных торговых объектов на территории</w:t>
      </w:r>
    </w:p>
    <w:p w:rsidR="004770D2" w:rsidRDefault="004770D2">
      <w:pPr>
        <w:pStyle w:val="ConsPlusNonformat"/>
        <w:jc w:val="both"/>
      </w:pPr>
      <w:r>
        <w:t>муниципального образования "Город Астрахань".</w:t>
      </w:r>
    </w:p>
    <w:p w:rsidR="004770D2" w:rsidRDefault="004770D2">
      <w:pPr>
        <w:pStyle w:val="ConsPlusNonformat"/>
        <w:jc w:val="both"/>
      </w:pPr>
      <w:r>
        <w:t xml:space="preserve">    Предметом  Аукциона является право на заключение договора на размещение</w:t>
      </w:r>
    </w:p>
    <w:p w:rsidR="004770D2" w:rsidRDefault="004770D2">
      <w:pPr>
        <w:pStyle w:val="ConsPlusNonformat"/>
        <w:jc w:val="both"/>
      </w:pPr>
      <w:r>
        <w:t>нестационарного  торгового объекта на территории муниципального образования</w:t>
      </w:r>
    </w:p>
    <w:p w:rsidR="004770D2" w:rsidRDefault="004770D2">
      <w:pPr>
        <w:pStyle w:val="ConsPlusNonformat"/>
        <w:jc w:val="both"/>
      </w:pPr>
      <w:r>
        <w:t>"Город Астрахань".</w:t>
      </w:r>
    </w:p>
    <w:p w:rsidR="004770D2" w:rsidRDefault="004770D2">
      <w:pPr>
        <w:pStyle w:val="ConsPlusNonformat"/>
        <w:jc w:val="both"/>
      </w:pPr>
      <w:r>
        <w:t xml:space="preserve">    Прием  заявок  на  участие  в  Аукционе  осуществляется  на </w:t>
      </w:r>
      <w:proofErr w:type="gramStart"/>
      <w:r>
        <w:t>электронной</w:t>
      </w:r>
      <w:proofErr w:type="gramEnd"/>
    </w:p>
    <w:p w:rsidR="004770D2" w:rsidRDefault="004770D2">
      <w:pPr>
        <w:pStyle w:val="ConsPlusNonformat"/>
        <w:jc w:val="both"/>
      </w:pPr>
      <w:r>
        <w:t>площадке: sale.zakazrf.ru.</w:t>
      </w:r>
    </w:p>
    <w:p w:rsidR="004770D2" w:rsidRDefault="004770D2">
      <w:pPr>
        <w:pStyle w:val="ConsPlusNonformat"/>
        <w:jc w:val="both"/>
      </w:pPr>
      <w:r>
        <w:t xml:space="preserve">    </w:t>
      </w:r>
      <w:proofErr w:type="gramStart"/>
      <w:r>
        <w:t>Дата  начала  приема  заявок:  с ____ часов по местному времени (с ____</w:t>
      </w:r>
      <w:proofErr w:type="gramEnd"/>
    </w:p>
    <w:p w:rsidR="004770D2" w:rsidRDefault="004770D2">
      <w:pPr>
        <w:pStyle w:val="ConsPlusNonformat"/>
        <w:jc w:val="both"/>
      </w:pPr>
      <w:r>
        <w:t>часов по московскому времени) __. __. 20 __ г.</w:t>
      </w:r>
    </w:p>
    <w:p w:rsidR="004770D2" w:rsidRDefault="004770D2">
      <w:pPr>
        <w:pStyle w:val="ConsPlusNonformat"/>
        <w:jc w:val="both"/>
      </w:pPr>
      <w:r>
        <w:t xml:space="preserve">    </w:t>
      </w:r>
      <w:proofErr w:type="gramStart"/>
      <w:r>
        <w:t>Дата  окончания приема: ____ часов по местному времени (с ____ часов по</w:t>
      </w:r>
      <w:proofErr w:type="gramEnd"/>
    </w:p>
    <w:p w:rsidR="004770D2" w:rsidRDefault="004770D2">
      <w:pPr>
        <w:pStyle w:val="ConsPlusNonformat"/>
        <w:jc w:val="both"/>
      </w:pPr>
      <w:r>
        <w:t>московскому времени) __. __. 20 __ г.</w:t>
      </w:r>
    </w:p>
    <w:p w:rsidR="004770D2" w:rsidRDefault="004770D2">
      <w:pPr>
        <w:pStyle w:val="ConsPlusNonformat"/>
        <w:jc w:val="both"/>
      </w:pPr>
      <w:r>
        <w:t xml:space="preserve">    Заявки  принимаются  ежедневно  по  рабочим  дням  с  10.00 до 18.00 </w:t>
      </w:r>
      <w:proofErr w:type="gramStart"/>
      <w:r>
        <w:t>по</w:t>
      </w:r>
      <w:proofErr w:type="gramEnd"/>
    </w:p>
    <w:p w:rsidR="004770D2" w:rsidRDefault="004770D2">
      <w:pPr>
        <w:pStyle w:val="ConsPlusNonformat"/>
        <w:jc w:val="both"/>
      </w:pPr>
      <w:r>
        <w:t>местному  времени (с 09.00 до 17.00 по московскому времени), кроме субботы,</w:t>
      </w:r>
    </w:p>
    <w:p w:rsidR="004770D2" w:rsidRDefault="004770D2">
      <w:pPr>
        <w:pStyle w:val="ConsPlusNonformat"/>
        <w:jc w:val="both"/>
      </w:pPr>
      <w:r>
        <w:t>воскресенья и праздничных дней.</w:t>
      </w:r>
    </w:p>
    <w:p w:rsidR="004770D2" w:rsidRDefault="004770D2">
      <w:pPr>
        <w:pStyle w:val="ConsPlusNonformat"/>
        <w:jc w:val="both"/>
      </w:pPr>
      <w:r>
        <w:t xml:space="preserve">    Рассмотрение  первых  частей  заявок  на участие в электронном аукционе</w:t>
      </w:r>
    </w:p>
    <w:p w:rsidR="004770D2" w:rsidRDefault="004770D2">
      <w:pPr>
        <w:pStyle w:val="ConsPlusNonformat"/>
        <w:jc w:val="both"/>
      </w:pPr>
      <w:r>
        <w:t xml:space="preserve">будет проводиться __. __. 20 __ г. </w:t>
      </w:r>
      <w:proofErr w:type="gramStart"/>
      <w:r>
        <w:t>в</w:t>
      </w:r>
      <w:proofErr w:type="gramEnd"/>
      <w:r>
        <w:t xml:space="preserve"> ____ </w:t>
      </w:r>
      <w:proofErr w:type="gramStart"/>
      <w:r>
        <w:t>по</w:t>
      </w:r>
      <w:proofErr w:type="gramEnd"/>
      <w:r>
        <w:t xml:space="preserve"> местному времени.</w:t>
      </w:r>
    </w:p>
    <w:p w:rsidR="004770D2" w:rsidRDefault="004770D2">
      <w:pPr>
        <w:pStyle w:val="ConsPlusNonformat"/>
        <w:jc w:val="both"/>
      </w:pPr>
      <w:r>
        <w:t xml:space="preserve">    Проведение    электронного    аукциона    на    электронной    площадке</w:t>
      </w:r>
    </w:p>
    <w:p w:rsidR="004770D2" w:rsidRDefault="004770D2">
      <w:pPr>
        <w:pStyle w:val="ConsPlusNonformat"/>
        <w:jc w:val="both"/>
      </w:pPr>
      <w:r>
        <w:t xml:space="preserve">sale.zakazrf.ru  будет  проводиться  __. __. 20 __ г. </w:t>
      </w:r>
      <w:proofErr w:type="gramStart"/>
      <w:r>
        <w:t>в</w:t>
      </w:r>
      <w:proofErr w:type="gramEnd"/>
      <w:r>
        <w:t xml:space="preserve"> _____  по  местному</w:t>
      </w:r>
    </w:p>
    <w:p w:rsidR="004770D2" w:rsidRDefault="004770D2">
      <w:pPr>
        <w:pStyle w:val="ConsPlusNonformat"/>
        <w:jc w:val="both"/>
      </w:pPr>
      <w:r>
        <w:t>времени (____ по московскому времени).</w:t>
      </w:r>
    </w:p>
    <w:p w:rsidR="004770D2" w:rsidRDefault="004770D2">
      <w:pPr>
        <w:pStyle w:val="ConsPlusNonformat"/>
        <w:jc w:val="both"/>
      </w:pPr>
      <w:r>
        <w:t xml:space="preserve">    Рассмотрение вторых частей заявок на участие в электронном аукционе - </w:t>
      </w:r>
      <w:proofErr w:type="gramStart"/>
      <w:r>
        <w:t>в</w:t>
      </w:r>
      <w:proofErr w:type="gramEnd"/>
    </w:p>
    <w:p w:rsidR="004770D2" w:rsidRDefault="004770D2">
      <w:pPr>
        <w:pStyle w:val="ConsPlusNonformat"/>
        <w:jc w:val="both"/>
      </w:pPr>
      <w:r>
        <w:t>течение  5  (пяти)  рабочих  дней со дня размещения на электронной площадке</w:t>
      </w:r>
    </w:p>
    <w:p w:rsidR="004770D2" w:rsidRDefault="004770D2">
      <w:pPr>
        <w:pStyle w:val="ConsPlusNonformat"/>
        <w:jc w:val="both"/>
      </w:pPr>
      <w:r>
        <w:t>протокола проведения электронного аукциона.</w:t>
      </w:r>
    </w:p>
    <w:p w:rsidR="004770D2" w:rsidRDefault="004770D2">
      <w:pPr>
        <w:pStyle w:val="ConsPlusNonformat"/>
        <w:jc w:val="both"/>
      </w:pPr>
      <w:r>
        <w:lastRenderedPageBreak/>
        <w:t xml:space="preserve">    В  Аукционе  может принять участие любое юридическое лицо независимо </w:t>
      </w:r>
      <w:proofErr w:type="gramStart"/>
      <w:r>
        <w:t>от</w:t>
      </w:r>
      <w:proofErr w:type="gramEnd"/>
    </w:p>
    <w:p w:rsidR="004770D2" w:rsidRDefault="004770D2">
      <w:pPr>
        <w:pStyle w:val="ConsPlusNonformat"/>
        <w:jc w:val="both"/>
      </w:pPr>
      <w:r>
        <w:t>организационно-правовой  формы, формы собственности, а также индивидуальные</w:t>
      </w:r>
    </w:p>
    <w:p w:rsidR="004770D2" w:rsidRDefault="004770D2">
      <w:pPr>
        <w:pStyle w:val="ConsPlusNonformat"/>
        <w:jc w:val="both"/>
      </w:pPr>
      <w:r>
        <w:t xml:space="preserve">предприниматели,   осуществляющие   предпринимательскую   деятельность   </w:t>
      </w:r>
      <w:proofErr w:type="gramStart"/>
      <w:r>
        <w:t>на</w:t>
      </w:r>
      <w:proofErr w:type="gramEnd"/>
    </w:p>
    <w:p w:rsidR="004770D2" w:rsidRDefault="004770D2">
      <w:pPr>
        <w:pStyle w:val="ConsPlusNonformat"/>
        <w:jc w:val="both"/>
      </w:pPr>
      <w:r>
        <w:t xml:space="preserve">законных </w:t>
      </w:r>
      <w:proofErr w:type="gramStart"/>
      <w:r>
        <w:t>основаниях</w:t>
      </w:r>
      <w:proofErr w:type="gramEnd"/>
      <w:r>
        <w:t>.</w:t>
      </w:r>
    </w:p>
    <w:p w:rsidR="004770D2" w:rsidRDefault="004770D2">
      <w:pPr>
        <w:pStyle w:val="ConsPlusNonformat"/>
        <w:jc w:val="both"/>
      </w:pPr>
      <w:r>
        <w:t xml:space="preserve">    Участник  Аукциона  не  должен  находиться  в  процессе  ликвидации или</w:t>
      </w:r>
    </w:p>
    <w:p w:rsidR="004770D2" w:rsidRDefault="004770D2">
      <w:pPr>
        <w:pStyle w:val="ConsPlusNonformat"/>
        <w:jc w:val="both"/>
      </w:pPr>
      <w:r>
        <w:t>признания неплатежеспособным (банкротом), его деятельность на момент подачи</w:t>
      </w:r>
    </w:p>
    <w:p w:rsidR="004770D2" w:rsidRDefault="004770D2">
      <w:pPr>
        <w:pStyle w:val="ConsPlusNonformat"/>
        <w:jc w:val="both"/>
      </w:pPr>
      <w:r>
        <w:t>и рассмотрения заявки на участие в Аукционе не должна быть приостановлена.</w:t>
      </w:r>
    </w:p>
    <w:p w:rsidR="004770D2" w:rsidRDefault="004770D2">
      <w:pPr>
        <w:pStyle w:val="ConsPlusNonformat"/>
        <w:jc w:val="both"/>
      </w:pPr>
      <w:r>
        <w:t xml:space="preserve">    Документы,   необходимые   для   участия   в  Аукционе,  оформленные  </w:t>
      </w:r>
      <w:proofErr w:type="gramStart"/>
      <w:r>
        <w:t>в</w:t>
      </w:r>
      <w:proofErr w:type="gramEnd"/>
    </w:p>
    <w:p w:rsidR="004770D2" w:rsidRDefault="004770D2">
      <w:pPr>
        <w:pStyle w:val="ConsPlusNonformat"/>
        <w:jc w:val="both"/>
      </w:pPr>
      <w:proofErr w:type="gramStart"/>
      <w:r>
        <w:t>соответствии</w:t>
      </w:r>
      <w:proofErr w:type="gramEnd"/>
      <w:r>
        <w:t xml:space="preserve"> с требованиями аукционной документации:</w:t>
      </w:r>
    </w:p>
    <w:p w:rsidR="004770D2" w:rsidRDefault="004770D2">
      <w:pPr>
        <w:pStyle w:val="ConsPlusNonformat"/>
        <w:jc w:val="both"/>
      </w:pPr>
      <w:r>
        <w:t xml:space="preserve">    1. Первая часть заявки на участие в электронном аукционе.</w:t>
      </w:r>
    </w:p>
    <w:p w:rsidR="004770D2" w:rsidRDefault="004770D2">
      <w:pPr>
        <w:pStyle w:val="ConsPlusNonformat"/>
        <w:jc w:val="both"/>
      </w:pPr>
      <w:r>
        <w:t xml:space="preserve">    2. Вторая часть заявки на участие в электронном аукционе.</w:t>
      </w:r>
    </w:p>
    <w:p w:rsidR="004770D2" w:rsidRDefault="004770D2">
      <w:pPr>
        <w:pStyle w:val="ConsPlusNonformat"/>
        <w:jc w:val="both"/>
      </w:pPr>
      <w:r>
        <w:t xml:space="preserve">    3.  Сканкопия  выписки  из Единого государственного реестра </w:t>
      </w:r>
      <w:proofErr w:type="gramStart"/>
      <w:r>
        <w:t>юридических</w:t>
      </w:r>
      <w:proofErr w:type="gramEnd"/>
    </w:p>
    <w:p w:rsidR="004770D2" w:rsidRDefault="004770D2">
      <w:pPr>
        <w:pStyle w:val="ConsPlusNonformat"/>
        <w:jc w:val="both"/>
      </w:pPr>
      <w:r>
        <w:t xml:space="preserve">лиц,  полученной  не  ранее  чем  за  шесть  месяцев  до даты размещения </w:t>
      </w:r>
      <w:proofErr w:type="gramStart"/>
      <w:r>
        <w:t>на</w:t>
      </w:r>
      <w:proofErr w:type="gramEnd"/>
    </w:p>
    <w:p w:rsidR="004770D2" w:rsidRDefault="004770D2">
      <w:pPr>
        <w:pStyle w:val="ConsPlusNonformat"/>
        <w:jc w:val="both"/>
      </w:pPr>
      <w:r>
        <w:t xml:space="preserve">официальном  </w:t>
      </w:r>
      <w:proofErr w:type="gramStart"/>
      <w:r>
        <w:t>сайте</w:t>
      </w:r>
      <w:proofErr w:type="gramEnd"/>
      <w:r>
        <w:t xml:space="preserve">  информационного  извещения  о  проведении  электронного</w:t>
      </w:r>
    </w:p>
    <w:p w:rsidR="004770D2" w:rsidRDefault="004770D2">
      <w:pPr>
        <w:pStyle w:val="ConsPlusNonformat"/>
        <w:jc w:val="both"/>
      </w:pPr>
      <w:r>
        <w:t>аукциона (для юридических лиц).</w:t>
      </w:r>
    </w:p>
    <w:p w:rsidR="004770D2" w:rsidRDefault="004770D2">
      <w:pPr>
        <w:pStyle w:val="ConsPlusNonformat"/>
        <w:jc w:val="both"/>
      </w:pPr>
      <w:r>
        <w:t xml:space="preserve">    4. Сканкопия выписки из Единого государственного реестра </w:t>
      </w:r>
      <w:proofErr w:type="gramStart"/>
      <w:r>
        <w:t>индивидуальных</w:t>
      </w:r>
      <w:proofErr w:type="gramEnd"/>
    </w:p>
    <w:p w:rsidR="004770D2" w:rsidRDefault="004770D2">
      <w:pPr>
        <w:pStyle w:val="ConsPlusNonformat"/>
        <w:jc w:val="both"/>
      </w:pPr>
      <w:proofErr w:type="gramStart"/>
      <w:r>
        <w:t>предпринимателей,  полученной  не  ранее  чем  за  шесть  месяцев  до  даты</w:t>
      </w:r>
      <w:proofErr w:type="gramEnd"/>
    </w:p>
    <w:p w:rsidR="004770D2" w:rsidRDefault="004770D2">
      <w:pPr>
        <w:pStyle w:val="ConsPlusNonformat"/>
        <w:jc w:val="both"/>
      </w:pPr>
      <w:r>
        <w:t>размещения  на  официальном  сайте  информационного  извещения о проведении</w:t>
      </w:r>
    </w:p>
    <w:p w:rsidR="004770D2" w:rsidRDefault="004770D2">
      <w:pPr>
        <w:pStyle w:val="ConsPlusNonformat"/>
        <w:jc w:val="both"/>
      </w:pPr>
      <w:r>
        <w:t>электронного аукциона (для индивидуальных предпринимателей).</w:t>
      </w:r>
    </w:p>
    <w:p w:rsidR="004770D2" w:rsidRDefault="004770D2">
      <w:pPr>
        <w:pStyle w:val="ConsPlusNonformat"/>
        <w:jc w:val="both"/>
      </w:pPr>
      <w:r>
        <w:t xml:space="preserve">    5.   Сканкопии   </w:t>
      </w:r>
      <w:proofErr w:type="gramStart"/>
      <w:r>
        <w:t>переведенных</w:t>
      </w:r>
      <w:proofErr w:type="gramEnd"/>
      <w:r>
        <w:t xml:space="preserve">   на   русский   язык  в  соответствии  с</w:t>
      </w:r>
    </w:p>
    <w:p w:rsidR="004770D2" w:rsidRDefault="004770D2">
      <w:pPr>
        <w:pStyle w:val="ConsPlusNonformat"/>
        <w:jc w:val="both"/>
      </w:pPr>
      <w:r>
        <w:t xml:space="preserve">законодательством соответствующего государства документов о </w:t>
      </w:r>
      <w:proofErr w:type="gramStart"/>
      <w:r>
        <w:t>государственной</w:t>
      </w:r>
      <w:proofErr w:type="gramEnd"/>
    </w:p>
    <w:p w:rsidR="004770D2" w:rsidRDefault="004770D2">
      <w:pPr>
        <w:pStyle w:val="ConsPlusNonformat"/>
        <w:jc w:val="both"/>
      </w:pPr>
      <w:r>
        <w:t>регистрации   юридического   лица   или   физического   лица   в   качестве</w:t>
      </w:r>
    </w:p>
    <w:p w:rsidR="004770D2" w:rsidRDefault="004770D2">
      <w:pPr>
        <w:pStyle w:val="ConsPlusNonformat"/>
        <w:jc w:val="both"/>
      </w:pPr>
      <w:proofErr w:type="gramStart"/>
      <w:r>
        <w:t>индивидуального  предпринимателя,  полученные не ранее чем за шесть месяцев</w:t>
      </w:r>
      <w:proofErr w:type="gramEnd"/>
    </w:p>
    <w:p w:rsidR="004770D2" w:rsidRDefault="004770D2">
      <w:pPr>
        <w:pStyle w:val="ConsPlusNonformat"/>
        <w:jc w:val="both"/>
      </w:pPr>
      <w:r>
        <w:t>до  даты  размещения  на  официальном  сайте  информационного  извещения  о</w:t>
      </w:r>
    </w:p>
    <w:p w:rsidR="004770D2" w:rsidRDefault="004770D2">
      <w:pPr>
        <w:pStyle w:val="ConsPlusNonformat"/>
        <w:jc w:val="both"/>
      </w:pPr>
      <w:proofErr w:type="gramStart"/>
      <w:r>
        <w:t>проведении</w:t>
      </w:r>
      <w:proofErr w:type="gramEnd"/>
      <w:r>
        <w:t xml:space="preserve"> электронного аукциона (для иностранных лиц).</w:t>
      </w:r>
    </w:p>
    <w:p w:rsidR="004770D2" w:rsidRDefault="004770D2">
      <w:pPr>
        <w:pStyle w:val="ConsPlusNonformat"/>
        <w:jc w:val="both"/>
      </w:pPr>
      <w:r>
        <w:t xml:space="preserve">    6.    Сканкопия   документа,   подтверждающего   полномочия   лица   </w:t>
      </w:r>
      <w:proofErr w:type="gramStart"/>
      <w:r>
        <w:t>на</w:t>
      </w:r>
      <w:proofErr w:type="gramEnd"/>
    </w:p>
    <w:p w:rsidR="004770D2" w:rsidRDefault="004770D2">
      <w:pPr>
        <w:pStyle w:val="ConsPlusNonformat"/>
        <w:jc w:val="both"/>
      </w:pPr>
      <w:proofErr w:type="gramStart"/>
      <w:r>
        <w:t>осуществление  действий  от  имени  заявителя  -  юридического  лица (копия</w:t>
      </w:r>
      <w:proofErr w:type="gramEnd"/>
    </w:p>
    <w:p w:rsidR="004770D2" w:rsidRDefault="004770D2">
      <w:pPr>
        <w:pStyle w:val="ConsPlusNonformat"/>
        <w:jc w:val="both"/>
      </w:pPr>
      <w:r>
        <w:t>решения  о назначении или об избрании либо приказа о назначении физического</w:t>
      </w:r>
    </w:p>
    <w:p w:rsidR="004770D2" w:rsidRDefault="004770D2">
      <w:pPr>
        <w:pStyle w:val="ConsPlusNonformat"/>
        <w:jc w:val="both"/>
      </w:pPr>
      <w:r>
        <w:t>лица  на должность, в соответствии с которым такое физическое лицо обладает</w:t>
      </w:r>
    </w:p>
    <w:p w:rsidR="004770D2" w:rsidRDefault="004770D2">
      <w:pPr>
        <w:pStyle w:val="ConsPlusNonformat"/>
        <w:jc w:val="both"/>
      </w:pPr>
      <w:r>
        <w:t>правом действовать от имени участника без доверенности (руководитель)).</w:t>
      </w:r>
    </w:p>
    <w:p w:rsidR="004770D2" w:rsidRDefault="004770D2">
      <w:pPr>
        <w:pStyle w:val="ConsPlusNonformat"/>
        <w:jc w:val="both"/>
      </w:pPr>
      <w:r>
        <w:t xml:space="preserve">    7. Сканкопия доверенности на осуществление действий от имени заявителя,</w:t>
      </w:r>
    </w:p>
    <w:p w:rsidR="004770D2" w:rsidRDefault="004770D2">
      <w:pPr>
        <w:pStyle w:val="ConsPlusNonformat"/>
        <w:jc w:val="both"/>
      </w:pPr>
      <w:proofErr w:type="gramStart"/>
      <w:r>
        <w:t>заверенная  печатью  заявителя  и  подписанная руководителем заявителя (для</w:t>
      </w:r>
      <w:proofErr w:type="gramEnd"/>
    </w:p>
    <w:p w:rsidR="004770D2" w:rsidRDefault="004770D2">
      <w:pPr>
        <w:pStyle w:val="ConsPlusNonformat"/>
        <w:jc w:val="both"/>
      </w:pPr>
      <w:r>
        <w:t>юридических лиц) или уполномоченным этим руководителем лицом.</w:t>
      </w:r>
    </w:p>
    <w:p w:rsidR="004770D2" w:rsidRDefault="004770D2">
      <w:pPr>
        <w:pStyle w:val="ConsPlusNonformat"/>
        <w:jc w:val="both"/>
      </w:pPr>
      <w:r>
        <w:t xml:space="preserve">    8. Сканкопия учредительных документов (для юридических документов).</w:t>
      </w:r>
    </w:p>
    <w:p w:rsidR="004770D2" w:rsidRDefault="004770D2">
      <w:pPr>
        <w:pStyle w:val="ConsPlusNonformat"/>
        <w:jc w:val="both"/>
      </w:pPr>
      <w:r>
        <w:t xml:space="preserve">    9.  </w:t>
      </w:r>
      <w:proofErr w:type="gramStart"/>
      <w:r>
        <w:t>Сканкопия  документа,  удостоверяющего личность (для индивидуальных</w:t>
      </w:r>
      <w:proofErr w:type="gramEnd"/>
    </w:p>
    <w:p w:rsidR="004770D2" w:rsidRDefault="004770D2">
      <w:pPr>
        <w:pStyle w:val="ConsPlusNonformat"/>
        <w:jc w:val="both"/>
      </w:pPr>
      <w:r>
        <w:t>предпринимателей).</w:t>
      </w:r>
    </w:p>
    <w:p w:rsidR="004770D2" w:rsidRDefault="004770D2">
      <w:pPr>
        <w:pStyle w:val="ConsPlusNonformat"/>
        <w:jc w:val="both"/>
      </w:pPr>
      <w:r>
        <w:t xml:space="preserve">    10. </w:t>
      </w:r>
      <w:proofErr w:type="gramStart"/>
      <w:r>
        <w:t>Сканкопия  свидетельства    о   государственной   регистрации  (для</w:t>
      </w:r>
      <w:proofErr w:type="gramEnd"/>
    </w:p>
    <w:p w:rsidR="004770D2" w:rsidRDefault="004770D2">
      <w:pPr>
        <w:pStyle w:val="ConsPlusNonformat"/>
        <w:jc w:val="both"/>
      </w:pPr>
      <w:r>
        <w:t>юридических  лиц  и индивидуальных предпринимателей), лист записи ЕГРЮЛ или</w:t>
      </w:r>
    </w:p>
    <w:p w:rsidR="004770D2" w:rsidRDefault="004770D2">
      <w:pPr>
        <w:pStyle w:val="ConsPlusNonformat"/>
        <w:jc w:val="both"/>
      </w:pPr>
      <w:r>
        <w:t>ЕГРИП.</w:t>
      </w:r>
    </w:p>
    <w:p w:rsidR="004770D2" w:rsidRDefault="004770D2">
      <w:pPr>
        <w:pStyle w:val="ConsPlusNonformat"/>
        <w:jc w:val="both"/>
      </w:pPr>
      <w:r>
        <w:t xml:space="preserve">    11.  </w:t>
      </w:r>
      <w:proofErr w:type="gramStart"/>
      <w:r>
        <w:t>Сканкопия  свидетельства  о  присвоении ИНН (для юридических лиц и</w:t>
      </w:r>
      <w:proofErr w:type="gramEnd"/>
    </w:p>
    <w:p w:rsidR="004770D2" w:rsidRDefault="004770D2">
      <w:pPr>
        <w:pStyle w:val="ConsPlusNonformat"/>
        <w:jc w:val="both"/>
      </w:pPr>
      <w:r>
        <w:t>индивидуальных предпринимателей).</w:t>
      </w:r>
    </w:p>
    <w:p w:rsidR="004770D2" w:rsidRDefault="004770D2">
      <w:pPr>
        <w:pStyle w:val="ConsPlusNonformat"/>
        <w:jc w:val="both"/>
      </w:pPr>
      <w:r>
        <w:t xml:space="preserve">    12. </w:t>
      </w:r>
      <w:proofErr w:type="gramStart"/>
      <w:r>
        <w:t>Сканкопия заявления об отсутствии решения о ликвидации (прекращении</w:t>
      </w:r>
      <w:proofErr w:type="gramEnd"/>
    </w:p>
    <w:p w:rsidR="004770D2" w:rsidRDefault="004770D2">
      <w:pPr>
        <w:pStyle w:val="ConsPlusNonformat"/>
        <w:jc w:val="both"/>
      </w:pPr>
      <w:r>
        <w:t>деятельности)  заявителя,  об  отсутствии  решения  арбитражного   суда   о</w:t>
      </w:r>
    </w:p>
    <w:p w:rsidR="004770D2" w:rsidRDefault="004770D2">
      <w:pPr>
        <w:pStyle w:val="ConsPlusNonformat"/>
        <w:jc w:val="both"/>
      </w:pPr>
      <w:r>
        <w:t xml:space="preserve">признании  заявителя  банкротом  и об открытии конкурсного производства, </w:t>
      </w:r>
      <w:proofErr w:type="gramStart"/>
      <w:r>
        <w:t>об</w:t>
      </w:r>
      <w:proofErr w:type="gramEnd"/>
    </w:p>
    <w:p w:rsidR="004770D2" w:rsidRDefault="004770D2">
      <w:pPr>
        <w:pStyle w:val="ConsPlusNonformat"/>
        <w:jc w:val="both"/>
      </w:pPr>
      <w:proofErr w:type="gramStart"/>
      <w:r>
        <w:t>отсутствии</w:t>
      </w:r>
      <w:proofErr w:type="gramEnd"/>
      <w:r>
        <w:t xml:space="preserve">  решения  о  приостановлении  деятельности  заявителя в порядке,</w:t>
      </w:r>
    </w:p>
    <w:p w:rsidR="004770D2" w:rsidRDefault="004770D2">
      <w:pPr>
        <w:pStyle w:val="ConsPlusNonformat"/>
        <w:jc w:val="both"/>
      </w:pPr>
      <w:proofErr w:type="gramStart"/>
      <w:r>
        <w:t>предусмотренном</w:t>
      </w:r>
      <w:proofErr w:type="gramEnd"/>
      <w:r>
        <w:t xml:space="preserve">    </w:t>
      </w:r>
      <w:hyperlink r:id="rId84" w:history="1">
        <w:r>
          <w:rPr>
            <w:color w:val="0000FF"/>
          </w:rPr>
          <w:t>Кодексом</w:t>
        </w:r>
      </w:hyperlink>
      <w:r>
        <w:t xml:space="preserve">  Российской  Федерации    об   административных</w:t>
      </w:r>
    </w:p>
    <w:p w:rsidR="004770D2" w:rsidRDefault="004770D2">
      <w:pPr>
        <w:pStyle w:val="ConsPlusNonformat"/>
        <w:jc w:val="both"/>
      </w:pPr>
      <w:proofErr w:type="gramStart"/>
      <w:r>
        <w:t>правонарушениях</w:t>
      </w:r>
      <w:proofErr w:type="gramEnd"/>
      <w:r>
        <w:t>, согласно утвержденной форме.</w:t>
      </w:r>
    </w:p>
    <w:p w:rsidR="004770D2" w:rsidRDefault="004770D2">
      <w:pPr>
        <w:pStyle w:val="ConsPlusNonformat"/>
        <w:jc w:val="both"/>
      </w:pPr>
      <w:r>
        <w:t xml:space="preserve">    13. Исключен.  - </w:t>
      </w:r>
      <w:hyperlink r:id="rId85" w:history="1">
        <w:r>
          <w:rPr>
            <w:color w:val="0000FF"/>
          </w:rPr>
          <w:t>Постановление</w:t>
        </w:r>
      </w:hyperlink>
      <w:r>
        <w:t xml:space="preserve"> администрации муниципального образования</w:t>
      </w:r>
    </w:p>
    <w:p w:rsidR="004770D2" w:rsidRDefault="004770D2">
      <w:pPr>
        <w:pStyle w:val="ConsPlusNonformat"/>
        <w:jc w:val="both"/>
      </w:pPr>
      <w:r>
        <w:t>"Город Астрахань" от 23.10.2019 N 416.</w:t>
      </w:r>
    </w:p>
    <w:p w:rsidR="004770D2" w:rsidRDefault="004770D2">
      <w:pPr>
        <w:pStyle w:val="ConsPlusNonformat"/>
        <w:jc w:val="both"/>
      </w:pPr>
      <w:r>
        <w:t xml:space="preserve">    Исчисляется по следующей методике:</w:t>
      </w:r>
    </w:p>
    <w:p w:rsidR="004770D2" w:rsidRDefault="004770D2">
      <w:pPr>
        <w:pStyle w:val="ConsPlusNonformat"/>
        <w:jc w:val="both"/>
      </w:pPr>
    </w:p>
    <w:p w:rsidR="004770D2" w:rsidRDefault="004770D2">
      <w:pPr>
        <w:pStyle w:val="ConsPlusNonformat"/>
        <w:jc w:val="both"/>
      </w:pPr>
      <w:r>
        <w:t xml:space="preserve">             НЦЛ = С    x S x Т x К      x К      x К</w:t>
      </w:r>
      <w:proofErr w:type="gramStart"/>
      <w:r>
        <w:t xml:space="preserve">     ,</w:t>
      </w:r>
      <w:proofErr w:type="gramEnd"/>
      <w:r>
        <w:t xml:space="preserve"> где:</w:t>
      </w:r>
    </w:p>
    <w:p w:rsidR="004770D2" w:rsidRDefault="004770D2">
      <w:pPr>
        <w:pStyle w:val="ConsPlusNonformat"/>
        <w:jc w:val="both"/>
      </w:pPr>
      <w:r>
        <w:t xml:space="preserve">                    кад            </w:t>
      </w:r>
      <w:proofErr w:type="gramStart"/>
      <w:r>
        <w:t>спец</w:t>
      </w:r>
      <w:proofErr w:type="gramEnd"/>
      <w:r>
        <w:t xml:space="preserve">     мест     пониж</w:t>
      </w:r>
    </w:p>
    <w:p w:rsidR="004770D2" w:rsidRDefault="004770D2">
      <w:pPr>
        <w:pStyle w:val="ConsPlusNonformat"/>
        <w:jc w:val="both"/>
      </w:pPr>
    </w:p>
    <w:p w:rsidR="004770D2" w:rsidRDefault="004770D2">
      <w:pPr>
        <w:pStyle w:val="ConsPlusNonformat"/>
        <w:jc w:val="both"/>
      </w:pPr>
      <w:proofErr w:type="gramStart"/>
      <w:r>
        <w:t>С</w:t>
      </w:r>
      <w:proofErr w:type="gramEnd"/>
      <w:r>
        <w:t xml:space="preserve">     - среднее значение удельного показателя кадастровой стоимости 1 кв. м</w:t>
      </w:r>
    </w:p>
    <w:p w:rsidR="004770D2" w:rsidRDefault="004770D2">
      <w:pPr>
        <w:pStyle w:val="ConsPlusNonformat"/>
        <w:jc w:val="both"/>
      </w:pPr>
      <w:r>
        <w:t xml:space="preserve"> кад</w:t>
      </w:r>
    </w:p>
    <w:p w:rsidR="004770D2" w:rsidRDefault="004770D2">
      <w:pPr>
        <w:pStyle w:val="ConsPlusNonformat"/>
        <w:jc w:val="both"/>
      </w:pPr>
      <w:r>
        <w:t xml:space="preserve">земельного участка на территории г. Астрахани,  </w:t>
      </w:r>
      <w:proofErr w:type="gramStart"/>
      <w:r>
        <w:t>утвержденное</w:t>
      </w:r>
      <w:proofErr w:type="gramEnd"/>
      <w:r>
        <w:t xml:space="preserve"> правительством</w:t>
      </w:r>
    </w:p>
    <w:p w:rsidR="004770D2" w:rsidRDefault="004770D2">
      <w:pPr>
        <w:pStyle w:val="ConsPlusNonformat"/>
        <w:jc w:val="both"/>
      </w:pPr>
      <w:r>
        <w:t>Астраханской области;</w:t>
      </w:r>
    </w:p>
    <w:p w:rsidR="004770D2" w:rsidRDefault="004770D2">
      <w:pPr>
        <w:pStyle w:val="ConsPlusNonformat"/>
        <w:jc w:val="both"/>
      </w:pPr>
      <w:r>
        <w:t>S - площадь места размещения, кв. м;</w:t>
      </w:r>
    </w:p>
    <w:p w:rsidR="004770D2" w:rsidRDefault="004770D2">
      <w:pPr>
        <w:pStyle w:val="ConsPlusNonformat"/>
        <w:jc w:val="both"/>
      </w:pPr>
      <w:r>
        <w:t>Т - количество месяцев;</w:t>
      </w:r>
    </w:p>
    <w:p w:rsidR="004770D2" w:rsidRDefault="004770D2">
      <w:pPr>
        <w:pStyle w:val="ConsPlusNonformat"/>
        <w:jc w:val="both"/>
      </w:pPr>
      <w:r>
        <w:t xml:space="preserve">К      - коэффициент,  учитывающий  специализацию </w:t>
      </w:r>
      <w:proofErr w:type="gramStart"/>
      <w:r>
        <w:t>нестационарного</w:t>
      </w:r>
      <w:proofErr w:type="gramEnd"/>
      <w:r>
        <w:t xml:space="preserve"> торгового</w:t>
      </w:r>
    </w:p>
    <w:p w:rsidR="004770D2" w:rsidRDefault="004770D2">
      <w:pPr>
        <w:pStyle w:val="ConsPlusNonformat"/>
        <w:jc w:val="both"/>
      </w:pPr>
      <w:r>
        <w:t xml:space="preserve"> </w:t>
      </w:r>
      <w:proofErr w:type="gramStart"/>
      <w:r>
        <w:t>спец</w:t>
      </w:r>
      <w:proofErr w:type="gramEnd"/>
    </w:p>
    <w:p w:rsidR="004770D2" w:rsidRDefault="004770D2">
      <w:pPr>
        <w:pStyle w:val="ConsPlusNonformat"/>
        <w:jc w:val="both"/>
      </w:pPr>
      <w:r>
        <w:t>объекта;</w:t>
      </w:r>
    </w:p>
    <w:p w:rsidR="004770D2" w:rsidRDefault="004770D2">
      <w:pPr>
        <w:pStyle w:val="ConsPlusNonformat"/>
        <w:jc w:val="both"/>
      </w:pPr>
      <w:proofErr w:type="gramStart"/>
      <w:r>
        <w:t>К</w:t>
      </w:r>
      <w:proofErr w:type="gramEnd"/>
      <w:r>
        <w:t xml:space="preserve">      - </w:t>
      </w:r>
      <w:proofErr w:type="gramStart"/>
      <w:r>
        <w:t>коэффициент</w:t>
      </w:r>
      <w:proofErr w:type="gramEnd"/>
      <w:r>
        <w:t>, учитывающий место размещения НТО.</w:t>
      </w:r>
    </w:p>
    <w:p w:rsidR="004770D2" w:rsidRDefault="004770D2">
      <w:pPr>
        <w:pStyle w:val="ConsPlusNonformat"/>
        <w:jc w:val="both"/>
      </w:pPr>
      <w:r>
        <w:lastRenderedPageBreak/>
        <w:t xml:space="preserve"> мест</w:t>
      </w:r>
    </w:p>
    <w:p w:rsidR="004770D2" w:rsidRDefault="004770D2">
      <w:pPr>
        <w:pStyle w:val="ConsPlusNonformat"/>
        <w:jc w:val="both"/>
      </w:pPr>
      <w:r>
        <w:t xml:space="preserve">К       - понижающий  коэффициент,  применяемый для </w:t>
      </w:r>
      <w:proofErr w:type="gramStart"/>
      <w:r>
        <w:t>нестационарных</w:t>
      </w:r>
      <w:proofErr w:type="gramEnd"/>
      <w:r>
        <w:t xml:space="preserve"> торговых</w:t>
      </w:r>
    </w:p>
    <w:p w:rsidR="004770D2" w:rsidRDefault="004770D2">
      <w:pPr>
        <w:pStyle w:val="ConsPlusNonformat"/>
        <w:jc w:val="both"/>
      </w:pPr>
      <w:r>
        <w:t xml:space="preserve"> пониж</w:t>
      </w:r>
    </w:p>
    <w:p w:rsidR="004770D2" w:rsidRDefault="004770D2">
      <w:pPr>
        <w:pStyle w:val="ConsPlusNonformat"/>
        <w:jc w:val="both"/>
      </w:pPr>
      <w:r>
        <w:t>объектов площадью свыше 31 кв. м.</w:t>
      </w:r>
    </w:p>
    <w:p w:rsidR="004770D2" w:rsidRDefault="004770D2">
      <w:pPr>
        <w:pStyle w:val="ConsPlusNonformat"/>
        <w:jc w:val="both"/>
      </w:pPr>
      <w:r>
        <w:t xml:space="preserve">    </w:t>
      </w:r>
      <w:proofErr w:type="gramStart"/>
      <w:r>
        <w:t>Место   размещения   нестационарных   торговых   объектов  (прилагаются</w:t>
      </w:r>
      <w:proofErr w:type="gramEnd"/>
    </w:p>
    <w:p w:rsidR="004770D2" w:rsidRDefault="004770D2">
      <w:pPr>
        <w:pStyle w:val="ConsPlusNonformat"/>
        <w:jc w:val="both"/>
      </w:pPr>
      <w:r>
        <w:t>выкопировки  из  плана города в формате М 1:500 с указанием адреса и номера</w:t>
      </w:r>
    </w:p>
    <w:p w:rsidR="004770D2" w:rsidRDefault="004770D2">
      <w:pPr>
        <w:pStyle w:val="ConsPlusNonformat"/>
        <w:jc w:val="both"/>
      </w:pPr>
      <w:r>
        <w:t>лота):</w:t>
      </w:r>
    </w:p>
    <w:p w:rsidR="004770D2" w:rsidRDefault="004770D2">
      <w:pPr>
        <w:pStyle w:val="ConsPlusNonformat"/>
        <w:jc w:val="both"/>
      </w:pPr>
      <w:r>
        <w:t xml:space="preserve">    Период функционирования: ___________________________</w:t>
      </w:r>
    </w:p>
    <w:p w:rsidR="004770D2" w:rsidRDefault="004770D2">
      <w:pPr>
        <w:pStyle w:val="ConsPlusNonformat"/>
        <w:jc w:val="both"/>
      </w:pPr>
      <w:r>
        <w:t xml:space="preserve">    Площадь места размещения: _________________________.</w:t>
      </w:r>
    </w:p>
    <w:p w:rsidR="004770D2" w:rsidRDefault="004770D2">
      <w:pPr>
        <w:pStyle w:val="ConsPlusNormal"/>
        <w:ind w:firstLine="540"/>
        <w:jc w:val="both"/>
      </w:pPr>
    </w:p>
    <w:p w:rsidR="004770D2" w:rsidRDefault="004770D2">
      <w:pPr>
        <w:pStyle w:val="ConsPlusNormal"/>
        <w:ind w:firstLine="540"/>
        <w:jc w:val="both"/>
      </w:pPr>
    </w:p>
    <w:p w:rsidR="004770D2" w:rsidRDefault="004770D2">
      <w:pPr>
        <w:pStyle w:val="ConsPlusNormal"/>
        <w:ind w:firstLine="540"/>
        <w:jc w:val="both"/>
      </w:pPr>
    </w:p>
    <w:p w:rsidR="004770D2" w:rsidRDefault="004770D2">
      <w:pPr>
        <w:pStyle w:val="ConsPlusNormal"/>
        <w:ind w:firstLine="540"/>
        <w:jc w:val="both"/>
      </w:pPr>
    </w:p>
    <w:p w:rsidR="004770D2" w:rsidRDefault="004770D2">
      <w:pPr>
        <w:pStyle w:val="ConsPlusNormal"/>
        <w:ind w:firstLine="540"/>
        <w:jc w:val="both"/>
      </w:pPr>
    </w:p>
    <w:p w:rsidR="004770D2" w:rsidRDefault="004770D2">
      <w:pPr>
        <w:pStyle w:val="ConsPlusNormal"/>
        <w:jc w:val="right"/>
        <w:outlineLvl w:val="0"/>
      </w:pPr>
      <w:r>
        <w:t>Утверждены</w:t>
      </w:r>
    </w:p>
    <w:p w:rsidR="004770D2" w:rsidRDefault="004770D2">
      <w:pPr>
        <w:pStyle w:val="ConsPlusNormal"/>
        <w:jc w:val="right"/>
      </w:pPr>
      <w:r>
        <w:t>Постановлением администрации</w:t>
      </w:r>
    </w:p>
    <w:p w:rsidR="004770D2" w:rsidRDefault="004770D2">
      <w:pPr>
        <w:pStyle w:val="ConsPlusNormal"/>
        <w:jc w:val="right"/>
      </w:pPr>
      <w:r>
        <w:t>муниципального образования</w:t>
      </w:r>
    </w:p>
    <w:p w:rsidR="004770D2" w:rsidRDefault="004770D2">
      <w:pPr>
        <w:pStyle w:val="ConsPlusNormal"/>
        <w:jc w:val="right"/>
      </w:pPr>
      <w:r>
        <w:t>"Город Астрахань"</w:t>
      </w:r>
    </w:p>
    <w:p w:rsidR="004770D2" w:rsidRDefault="004770D2">
      <w:pPr>
        <w:pStyle w:val="ConsPlusNormal"/>
        <w:jc w:val="right"/>
      </w:pPr>
      <w:r>
        <w:t>от 21 марта 2019 г. N 119</w:t>
      </w:r>
    </w:p>
    <w:p w:rsidR="004770D2" w:rsidRDefault="004770D2">
      <w:pPr>
        <w:pStyle w:val="ConsPlusNormal"/>
        <w:jc w:val="both"/>
      </w:pPr>
    </w:p>
    <w:p w:rsidR="004770D2" w:rsidRDefault="004770D2">
      <w:pPr>
        <w:pStyle w:val="ConsPlusNormal"/>
        <w:jc w:val="center"/>
      </w:pPr>
      <w:r>
        <w:t>ТИПОВЫЕ ФОРМЫ</w:t>
      </w:r>
    </w:p>
    <w:p w:rsidR="004770D2" w:rsidRDefault="004770D2">
      <w:pPr>
        <w:pStyle w:val="ConsPlusNormal"/>
        <w:jc w:val="center"/>
      </w:pPr>
      <w:r>
        <w:t>ЗАЯВЛЕНИЙ ОБ ОТСУТСТВИИ РЕШЕНИЯ О ЛИКВИДАЦИИ</w:t>
      </w:r>
    </w:p>
    <w:p w:rsidR="004770D2" w:rsidRDefault="004770D2">
      <w:pPr>
        <w:pStyle w:val="ConsPlusNormal"/>
        <w:jc w:val="center"/>
      </w:pPr>
      <w:r>
        <w:t>(</w:t>
      </w:r>
      <w:proofErr w:type="gramStart"/>
      <w:r>
        <w:t>ПРЕКРАЩЕНИИ</w:t>
      </w:r>
      <w:proofErr w:type="gramEnd"/>
      <w:r>
        <w:t xml:space="preserve"> ДЕЯТЕЛЬНОСТИ) ЗАЯВИТЕЛЯ, ОБ ОТСУТСТВИИ РЕШЕНИЯ</w:t>
      </w:r>
    </w:p>
    <w:p w:rsidR="004770D2" w:rsidRDefault="004770D2">
      <w:pPr>
        <w:pStyle w:val="ConsPlusNormal"/>
        <w:jc w:val="center"/>
      </w:pPr>
      <w:r>
        <w:t>АРБИТРАЖНОГО СУДА О ПРИЗНАНИИ ЗАЯВИТЕЛЯ БАНКРОТОМ</w:t>
      </w:r>
    </w:p>
    <w:p w:rsidR="004770D2" w:rsidRDefault="004770D2">
      <w:pPr>
        <w:pStyle w:val="ConsPlusNormal"/>
        <w:jc w:val="center"/>
      </w:pPr>
      <w:r>
        <w:t>И ОБ ОТКРЫТИИ КОНКУРСНОГО ПРОИЗВОДСТВА, ОБ ОТСУТСТВИИ</w:t>
      </w:r>
    </w:p>
    <w:p w:rsidR="004770D2" w:rsidRDefault="004770D2">
      <w:pPr>
        <w:pStyle w:val="ConsPlusNormal"/>
        <w:jc w:val="center"/>
      </w:pPr>
      <w:r>
        <w:t>РЕШЕНИЯ О ПРИОСТАНОВЛЕНИИ ДЕЯТЕЛЬНОСТИ ЗАЯВИТЕЛЯ В ПОРЯДКЕ,</w:t>
      </w:r>
    </w:p>
    <w:p w:rsidR="004770D2" w:rsidRDefault="004770D2">
      <w:pPr>
        <w:pStyle w:val="ConsPlusNormal"/>
        <w:jc w:val="center"/>
      </w:pPr>
      <w:proofErr w:type="gramStart"/>
      <w:r>
        <w:t>ПРЕДУСМОТРЕННОМ</w:t>
      </w:r>
      <w:proofErr w:type="gramEnd"/>
      <w:r>
        <w:t xml:space="preserve"> КОДЕКСОМ РОССИЙСКОЙ ФЕДЕРАЦИИ</w:t>
      </w:r>
    </w:p>
    <w:p w:rsidR="004770D2" w:rsidRDefault="004770D2">
      <w:pPr>
        <w:pStyle w:val="ConsPlusNormal"/>
        <w:jc w:val="center"/>
      </w:pPr>
      <w:r>
        <w:t>ОБ АДМИНИСТРАТИВНЫХ ПРАВОНАРУШЕНИЯХ</w:t>
      </w:r>
    </w:p>
    <w:p w:rsidR="004770D2" w:rsidRDefault="004770D2">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770D2">
        <w:trPr>
          <w:jc w:val="center"/>
        </w:trPr>
        <w:tc>
          <w:tcPr>
            <w:tcW w:w="9294" w:type="dxa"/>
            <w:tcBorders>
              <w:top w:val="nil"/>
              <w:left w:val="single" w:sz="24" w:space="0" w:color="CED3F1"/>
              <w:bottom w:val="nil"/>
              <w:right w:val="single" w:sz="24" w:space="0" w:color="F4F3F8"/>
            </w:tcBorders>
            <w:shd w:val="clear" w:color="auto" w:fill="F4F3F8"/>
          </w:tcPr>
          <w:p w:rsidR="004770D2" w:rsidRDefault="004770D2">
            <w:pPr>
              <w:pStyle w:val="ConsPlusNormal"/>
              <w:jc w:val="center"/>
            </w:pPr>
            <w:r>
              <w:rPr>
                <w:color w:val="392C69"/>
              </w:rPr>
              <w:t>Список изменяющих документов</w:t>
            </w:r>
          </w:p>
          <w:p w:rsidR="004770D2" w:rsidRDefault="004770D2">
            <w:pPr>
              <w:pStyle w:val="ConsPlusNormal"/>
              <w:jc w:val="center"/>
            </w:pPr>
            <w:proofErr w:type="gramStart"/>
            <w:r>
              <w:rPr>
                <w:color w:val="392C69"/>
              </w:rPr>
              <w:t xml:space="preserve">(введены </w:t>
            </w:r>
            <w:hyperlink r:id="rId86" w:history="1">
              <w:r>
                <w:rPr>
                  <w:color w:val="0000FF"/>
                </w:rPr>
                <w:t>Постановлением</w:t>
              </w:r>
            </w:hyperlink>
            <w:r>
              <w:rPr>
                <w:color w:val="392C69"/>
              </w:rPr>
              <w:t xml:space="preserve"> администрации муниципального образования</w:t>
            </w:r>
            <w:proofErr w:type="gramEnd"/>
          </w:p>
          <w:p w:rsidR="004770D2" w:rsidRDefault="004770D2">
            <w:pPr>
              <w:pStyle w:val="ConsPlusNormal"/>
              <w:jc w:val="center"/>
            </w:pPr>
            <w:proofErr w:type="gramStart"/>
            <w:r>
              <w:rPr>
                <w:color w:val="392C69"/>
              </w:rPr>
              <w:t>"Город Астрахань" от 23.10.2019 N 416)</w:t>
            </w:r>
            <w:proofErr w:type="gramEnd"/>
          </w:p>
        </w:tc>
      </w:tr>
    </w:tbl>
    <w:p w:rsidR="004770D2" w:rsidRDefault="004770D2">
      <w:pPr>
        <w:pStyle w:val="ConsPlusNormal"/>
        <w:jc w:val="center"/>
      </w:pPr>
    </w:p>
    <w:p w:rsidR="004770D2" w:rsidRDefault="004770D2">
      <w:pPr>
        <w:pStyle w:val="ConsPlusNonformat"/>
        <w:jc w:val="both"/>
      </w:pPr>
      <w:r>
        <w:t xml:space="preserve">                                      Образец заявления для юридических лиц</w:t>
      </w:r>
    </w:p>
    <w:p w:rsidR="004770D2" w:rsidRDefault="004770D2">
      <w:pPr>
        <w:pStyle w:val="ConsPlusNonformat"/>
        <w:jc w:val="both"/>
      </w:pPr>
    </w:p>
    <w:p w:rsidR="004770D2" w:rsidRDefault="004770D2">
      <w:pPr>
        <w:pStyle w:val="ConsPlusNonformat"/>
        <w:jc w:val="both"/>
      </w:pPr>
      <w:r>
        <w:t xml:space="preserve">         Заявление об отсутствии решения о ликвидации заявителя -</w:t>
      </w:r>
    </w:p>
    <w:p w:rsidR="004770D2" w:rsidRDefault="004770D2">
      <w:pPr>
        <w:pStyle w:val="ConsPlusNonformat"/>
        <w:jc w:val="both"/>
      </w:pPr>
      <w:r>
        <w:t xml:space="preserve">        юридического лица, об отсутствии решения арбитражного суда</w:t>
      </w:r>
    </w:p>
    <w:p w:rsidR="004770D2" w:rsidRDefault="004770D2">
      <w:pPr>
        <w:pStyle w:val="ConsPlusNonformat"/>
        <w:jc w:val="both"/>
      </w:pPr>
      <w:r>
        <w:t xml:space="preserve">     о признании заявителя - юридического лица банкротом и об открытии</w:t>
      </w:r>
    </w:p>
    <w:p w:rsidR="004770D2" w:rsidRDefault="004770D2">
      <w:pPr>
        <w:pStyle w:val="ConsPlusNonformat"/>
        <w:jc w:val="both"/>
      </w:pPr>
      <w:r>
        <w:t xml:space="preserve">     конкурсного производства, об отсутствии решений о приостановлении</w:t>
      </w:r>
    </w:p>
    <w:p w:rsidR="004770D2" w:rsidRDefault="004770D2">
      <w:pPr>
        <w:pStyle w:val="ConsPlusNonformat"/>
        <w:jc w:val="both"/>
      </w:pPr>
      <w:r>
        <w:t xml:space="preserve">          деятельности заявителя - юридического лица - в порядке,</w:t>
      </w:r>
    </w:p>
    <w:p w:rsidR="004770D2" w:rsidRDefault="004770D2">
      <w:pPr>
        <w:pStyle w:val="ConsPlusNonformat"/>
        <w:jc w:val="both"/>
      </w:pPr>
      <w:r>
        <w:t xml:space="preserve">             </w:t>
      </w:r>
      <w:proofErr w:type="gramStart"/>
      <w:r>
        <w:t>предусмотренном</w:t>
      </w:r>
      <w:proofErr w:type="gramEnd"/>
      <w:r>
        <w:t xml:space="preserve"> Кодексом Российской Федерации об</w:t>
      </w:r>
    </w:p>
    <w:p w:rsidR="004770D2" w:rsidRDefault="004770D2">
      <w:pPr>
        <w:pStyle w:val="ConsPlusNonformat"/>
        <w:jc w:val="both"/>
      </w:pPr>
      <w:r>
        <w:t xml:space="preserve">                     административных </w:t>
      </w:r>
      <w:proofErr w:type="gramStart"/>
      <w:r>
        <w:t>правонарушениях</w:t>
      </w:r>
      <w:proofErr w:type="gramEnd"/>
    </w:p>
    <w:p w:rsidR="004770D2" w:rsidRDefault="004770D2">
      <w:pPr>
        <w:pStyle w:val="ConsPlusNonformat"/>
        <w:jc w:val="both"/>
      </w:pPr>
    </w:p>
    <w:p w:rsidR="004770D2" w:rsidRDefault="004770D2">
      <w:pPr>
        <w:pStyle w:val="ConsPlusNonformat"/>
        <w:jc w:val="both"/>
      </w:pPr>
      <w:r>
        <w:t xml:space="preserve">    Настоящим  заявлением  сообщаю,  что на день подачи заявки на участие </w:t>
      </w:r>
      <w:proofErr w:type="gramStart"/>
      <w:r>
        <w:t>в</w:t>
      </w:r>
      <w:proofErr w:type="gramEnd"/>
    </w:p>
    <w:p w:rsidR="004770D2" w:rsidRDefault="004770D2">
      <w:pPr>
        <w:pStyle w:val="ConsPlusNonformat"/>
        <w:jc w:val="both"/>
      </w:pPr>
      <w:proofErr w:type="gramStart"/>
      <w:r>
        <w:t>аукционе</w:t>
      </w:r>
      <w:proofErr w:type="gramEnd"/>
      <w:r>
        <w:t xml:space="preserve"> в отношении ______________________________________________________</w:t>
      </w:r>
    </w:p>
    <w:p w:rsidR="004770D2" w:rsidRDefault="004770D2">
      <w:pPr>
        <w:pStyle w:val="ConsPlusNonformat"/>
        <w:jc w:val="both"/>
      </w:pPr>
      <w:r>
        <w:t xml:space="preserve">                       (полное наименование юридического предпринимателя)</w:t>
      </w:r>
    </w:p>
    <w:p w:rsidR="004770D2" w:rsidRDefault="004770D2">
      <w:pPr>
        <w:pStyle w:val="ConsPlusNonformat"/>
        <w:jc w:val="both"/>
      </w:pPr>
      <w:r>
        <w:t>отсутствует  решение  о ликвидации, отсутствует решение арбитражного суда о</w:t>
      </w:r>
    </w:p>
    <w:p w:rsidR="004770D2" w:rsidRDefault="004770D2">
      <w:pPr>
        <w:pStyle w:val="ConsPlusNonformat"/>
        <w:jc w:val="both"/>
      </w:pPr>
      <w:proofErr w:type="gramStart"/>
      <w:r>
        <w:t>признании</w:t>
      </w:r>
      <w:proofErr w:type="gramEnd"/>
      <w:r>
        <w:t xml:space="preserve">  банкротом  и  об  открытии конкурсного производства, отсутствует</w:t>
      </w:r>
    </w:p>
    <w:p w:rsidR="004770D2" w:rsidRDefault="004770D2">
      <w:pPr>
        <w:pStyle w:val="ConsPlusNonformat"/>
        <w:jc w:val="both"/>
      </w:pPr>
      <w:r>
        <w:t>решение  о приостановлении деятельности в порядке, предусмотренном Кодексом</w:t>
      </w:r>
    </w:p>
    <w:p w:rsidR="004770D2" w:rsidRDefault="004770D2">
      <w:pPr>
        <w:pStyle w:val="ConsPlusNonformat"/>
        <w:jc w:val="both"/>
      </w:pPr>
      <w:r>
        <w:t>об административных правонарушениях РФ.</w:t>
      </w:r>
    </w:p>
    <w:p w:rsidR="004770D2" w:rsidRDefault="004770D2">
      <w:pPr>
        <w:pStyle w:val="ConsPlusNonformat"/>
        <w:jc w:val="both"/>
      </w:pPr>
      <w:r>
        <w:t xml:space="preserve">    _____________________ ___________________ _____________________________</w:t>
      </w:r>
    </w:p>
    <w:p w:rsidR="004770D2" w:rsidRDefault="004770D2">
      <w:pPr>
        <w:pStyle w:val="ConsPlusNonformat"/>
        <w:jc w:val="both"/>
      </w:pPr>
      <w:r>
        <w:t xml:space="preserve">        (должность)           (подпись)                  (ФИО)</w:t>
      </w:r>
    </w:p>
    <w:p w:rsidR="004770D2" w:rsidRDefault="004770D2">
      <w:pPr>
        <w:pStyle w:val="ConsPlusNonformat"/>
        <w:jc w:val="both"/>
      </w:pPr>
      <w:r>
        <w:t xml:space="preserve">    м.п.</w:t>
      </w:r>
    </w:p>
    <w:p w:rsidR="004770D2" w:rsidRDefault="004770D2">
      <w:pPr>
        <w:pStyle w:val="ConsPlusNonformat"/>
        <w:jc w:val="both"/>
      </w:pPr>
    </w:p>
    <w:p w:rsidR="004770D2" w:rsidRDefault="004770D2">
      <w:pPr>
        <w:pStyle w:val="ConsPlusNonformat"/>
        <w:jc w:val="both"/>
      </w:pPr>
      <w:r>
        <w:t xml:space="preserve">    "___" ____________ 20 ___ г.</w:t>
      </w:r>
    </w:p>
    <w:p w:rsidR="004770D2" w:rsidRDefault="004770D2">
      <w:pPr>
        <w:pStyle w:val="ConsPlusNonformat"/>
        <w:jc w:val="both"/>
      </w:pPr>
    </w:p>
    <w:p w:rsidR="004770D2" w:rsidRDefault="004770D2">
      <w:pPr>
        <w:pStyle w:val="ConsPlusNonformat"/>
        <w:jc w:val="both"/>
      </w:pPr>
      <w:r>
        <w:t xml:space="preserve">                      Образец заявления для индивидуальных предпринимателей</w:t>
      </w:r>
    </w:p>
    <w:p w:rsidR="004770D2" w:rsidRDefault="004770D2">
      <w:pPr>
        <w:pStyle w:val="ConsPlusNonformat"/>
        <w:jc w:val="both"/>
      </w:pPr>
    </w:p>
    <w:p w:rsidR="004770D2" w:rsidRDefault="004770D2">
      <w:pPr>
        <w:pStyle w:val="ConsPlusNonformat"/>
        <w:jc w:val="both"/>
      </w:pPr>
      <w:r>
        <w:lastRenderedPageBreak/>
        <w:t xml:space="preserve">        Заявление об отсутствии решения о прекращении деятельности</w:t>
      </w:r>
    </w:p>
    <w:p w:rsidR="004770D2" w:rsidRDefault="004770D2">
      <w:pPr>
        <w:pStyle w:val="ConsPlusNonformat"/>
        <w:jc w:val="both"/>
      </w:pPr>
      <w:r>
        <w:t xml:space="preserve">    заявителя - индивидуального предпринимателя, об отсутствии решения</w:t>
      </w:r>
    </w:p>
    <w:p w:rsidR="004770D2" w:rsidRDefault="004770D2">
      <w:pPr>
        <w:pStyle w:val="ConsPlusNonformat"/>
        <w:jc w:val="both"/>
      </w:pPr>
      <w:r>
        <w:t xml:space="preserve">         арбитражного суда о признании заявителя - индивидуального</w:t>
      </w:r>
    </w:p>
    <w:p w:rsidR="004770D2" w:rsidRDefault="004770D2">
      <w:pPr>
        <w:pStyle w:val="ConsPlusNonformat"/>
        <w:jc w:val="both"/>
      </w:pPr>
      <w:r>
        <w:t xml:space="preserve">     предпринимателя банкротом и об открытии конкурсного производства,</w:t>
      </w:r>
    </w:p>
    <w:p w:rsidR="004770D2" w:rsidRDefault="004770D2">
      <w:pPr>
        <w:pStyle w:val="ConsPlusNonformat"/>
        <w:jc w:val="both"/>
      </w:pPr>
      <w:r>
        <w:t xml:space="preserve">     об отсутствии решений о приостановлении деятельности заявителя -</w:t>
      </w:r>
    </w:p>
    <w:p w:rsidR="004770D2" w:rsidRDefault="004770D2">
      <w:pPr>
        <w:pStyle w:val="ConsPlusNonformat"/>
        <w:jc w:val="both"/>
      </w:pPr>
      <w:r>
        <w:t xml:space="preserve">        индивидуального предпринимателя в порядке, предусмотренном</w:t>
      </w:r>
    </w:p>
    <w:p w:rsidR="004770D2" w:rsidRDefault="004770D2">
      <w:pPr>
        <w:pStyle w:val="ConsPlusNonformat"/>
        <w:jc w:val="both"/>
      </w:pPr>
      <w:r>
        <w:t xml:space="preserve">     Кодексом Российской Федерации об административных правонарушениях</w:t>
      </w:r>
    </w:p>
    <w:p w:rsidR="004770D2" w:rsidRDefault="004770D2">
      <w:pPr>
        <w:pStyle w:val="ConsPlusNonformat"/>
        <w:jc w:val="both"/>
      </w:pPr>
    </w:p>
    <w:p w:rsidR="004770D2" w:rsidRDefault="004770D2">
      <w:pPr>
        <w:pStyle w:val="ConsPlusNonformat"/>
        <w:jc w:val="both"/>
      </w:pPr>
      <w:r>
        <w:t xml:space="preserve">    Настоящим  заявлением  сообщаю,  что на день подачи заявки на участие </w:t>
      </w:r>
      <w:proofErr w:type="gramStart"/>
      <w:r>
        <w:t>в</w:t>
      </w:r>
      <w:proofErr w:type="gramEnd"/>
    </w:p>
    <w:p w:rsidR="004770D2" w:rsidRDefault="004770D2">
      <w:pPr>
        <w:pStyle w:val="ConsPlusNonformat"/>
        <w:jc w:val="both"/>
      </w:pPr>
      <w:proofErr w:type="gramStart"/>
      <w:r>
        <w:t>аукционе</w:t>
      </w:r>
      <w:proofErr w:type="gramEnd"/>
      <w:r>
        <w:t xml:space="preserve"> в отношении ______________________________________________________</w:t>
      </w:r>
    </w:p>
    <w:p w:rsidR="004770D2" w:rsidRDefault="004770D2">
      <w:pPr>
        <w:pStyle w:val="ConsPlusNonformat"/>
        <w:jc w:val="both"/>
      </w:pPr>
      <w:r>
        <w:t xml:space="preserve">                      (полное наименование индивидуального предпринимателя)</w:t>
      </w:r>
    </w:p>
    <w:p w:rsidR="004770D2" w:rsidRDefault="004770D2">
      <w:pPr>
        <w:pStyle w:val="ConsPlusNonformat"/>
        <w:jc w:val="both"/>
      </w:pPr>
      <w:r>
        <w:t>отсутствует решение о прекращении деятельности, решение арбитражного суда о</w:t>
      </w:r>
    </w:p>
    <w:p w:rsidR="004770D2" w:rsidRDefault="004770D2">
      <w:pPr>
        <w:pStyle w:val="ConsPlusNonformat"/>
        <w:jc w:val="both"/>
      </w:pPr>
      <w:proofErr w:type="gramStart"/>
      <w:r>
        <w:t>признании</w:t>
      </w:r>
      <w:proofErr w:type="gramEnd"/>
      <w:r>
        <w:t xml:space="preserve">  банкротом  и  об  открытии конкурсного производства, отсутствует</w:t>
      </w:r>
    </w:p>
    <w:p w:rsidR="004770D2" w:rsidRDefault="004770D2">
      <w:pPr>
        <w:pStyle w:val="ConsPlusNonformat"/>
        <w:jc w:val="both"/>
      </w:pPr>
      <w:r>
        <w:t>решение  о приостановлении деятельности в порядке, предусмотренном Кодексом</w:t>
      </w:r>
    </w:p>
    <w:p w:rsidR="004770D2" w:rsidRDefault="004770D2">
      <w:pPr>
        <w:pStyle w:val="ConsPlusNonformat"/>
        <w:jc w:val="both"/>
      </w:pPr>
      <w:r>
        <w:t>об административных правонарушениях РФ.</w:t>
      </w:r>
    </w:p>
    <w:p w:rsidR="004770D2" w:rsidRDefault="004770D2">
      <w:pPr>
        <w:pStyle w:val="ConsPlusNonformat"/>
        <w:jc w:val="both"/>
      </w:pPr>
    </w:p>
    <w:p w:rsidR="004770D2" w:rsidRDefault="004770D2">
      <w:pPr>
        <w:pStyle w:val="ConsPlusNonformat"/>
        <w:jc w:val="both"/>
      </w:pPr>
      <w:r>
        <w:t xml:space="preserve">    ____________________ ________________ _________________________________</w:t>
      </w:r>
    </w:p>
    <w:p w:rsidR="004770D2" w:rsidRDefault="004770D2">
      <w:pPr>
        <w:pStyle w:val="ConsPlusNonformat"/>
        <w:jc w:val="both"/>
      </w:pPr>
      <w:r>
        <w:t xml:space="preserve">        (должность)         (подпись)                  (ФИО)</w:t>
      </w:r>
    </w:p>
    <w:p w:rsidR="004770D2" w:rsidRDefault="004770D2">
      <w:pPr>
        <w:pStyle w:val="ConsPlusNonformat"/>
        <w:jc w:val="both"/>
      </w:pPr>
      <w:r>
        <w:t xml:space="preserve">    м.п.</w:t>
      </w:r>
    </w:p>
    <w:p w:rsidR="004770D2" w:rsidRDefault="004770D2">
      <w:pPr>
        <w:pStyle w:val="ConsPlusNonformat"/>
        <w:jc w:val="both"/>
      </w:pPr>
    </w:p>
    <w:p w:rsidR="004770D2" w:rsidRDefault="004770D2">
      <w:pPr>
        <w:pStyle w:val="ConsPlusNonformat"/>
        <w:jc w:val="both"/>
      </w:pPr>
      <w:r>
        <w:t xml:space="preserve">    "___" ____________ 20 ___г.</w:t>
      </w:r>
    </w:p>
    <w:p w:rsidR="004770D2" w:rsidRDefault="004770D2">
      <w:pPr>
        <w:pStyle w:val="ConsPlusNormal"/>
        <w:jc w:val="both"/>
      </w:pPr>
    </w:p>
    <w:p w:rsidR="004770D2" w:rsidRDefault="004770D2">
      <w:pPr>
        <w:pStyle w:val="ConsPlusNormal"/>
        <w:jc w:val="both"/>
      </w:pPr>
    </w:p>
    <w:p w:rsidR="004770D2" w:rsidRDefault="004770D2">
      <w:pPr>
        <w:pStyle w:val="ConsPlusNormal"/>
        <w:jc w:val="both"/>
      </w:pPr>
    </w:p>
    <w:p w:rsidR="004770D2" w:rsidRDefault="004770D2">
      <w:pPr>
        <w:pStyle w:val="ConsPlusNormal"/>
        <w:jc w:val="both"/>
      </w:pPr>
    </w:p>
    <w:p w:rsidR="004770D2" w:rsidRDefault="004770D2">
      <w:pPr>
        <w:pStyle w:val="ConsPlusNormal"/>
        <w:jc w:val="both"/>
      </w:pPr>
    </w:p>
    <w:p w:rsidR="004770D2" w:rsidRDefault="004770D2">
      <w:pPr>
        <w:pStyle w:val="ConsPlusNormal"/>
        <w:jc w:val="right"/>
        <w:outlineLvl w:val="0"/>
      </w:pPr>
      <w:r>
        <w:t>Утверждена</w:t>
      </w:r>
    </w:p>
    <w:p w:rsidR="004770D2" w:rsidRDefault="004770D2">
      <w:pPr>
        <w:pStyle w:val="ConsPlusNormal"/>
        <w:jc w:val="right"/>
      </w:pPr>
      <w:r>
        <w:t>Постановлением администрации</w:t>
      </w:r>
    </w:p>
    <w:p w:rsidR="004770D2" w:rsidRDefault="004770D2">
      <w:pPr>
        <w:pStyle w:val="ConsPlusNormal"/>
        <w:jc w:val="right"/>
      </w:pPr>
      <w:r>
        <w:t>муниципального образования</w:t>
      </w:r>
    </w:p>
    <w:p w:rsidR="004770D2" w:rsidRDefault="004770D2">
      <w:pPr>
        <w:pStyle w:val="ConsPlusNormal"/>
        <w:jc w:val="right"/>
      </w:pPr>
      <w:r>
        <w:t>"Город Астрахань"</w:t>
      </w:r>
    </w:p>
    <w:p w:rsidR="004770D2" w:rsidRDefault="004770D2">
      <w:pPr>
        <w:pStyle w:val="ConsPlusNormal"/>
        <w:jc w:val="right"/>
      </w:pPr>
      <w:r>
        <w:t>от 21 марта 2019 г. N 119</w:t>
      </w:r>
    </w:p>
    <w:p w:rsidR="004770D2" w:rsidRDefault="004770D2">
      <w:pPr>
        <w:pStyle w:val="ConsPlusNormal"/>
        <w:jc w:val="both"/>
      </w:pPr>
    </w:p>
    <w:p w:rsidR="004770D2" w:rsidRDefault="004770D2">
      <w:pPr>
        <w:pStyle w:val="ConsPlusTitle"/>
        <w:jc w:val="center"/>
      </w:pPr>
      <w:r>
        <w:t>МЕТОДИКА</w:t>
      </w:r>
    </w:p>
    <w:p w:rsidR="004770D2" w:rsidRDefault="004770D2">
      <w:pPr>
        <w:pStyle w:val="ConsPlusTitle"/>
        <w:jc w:val="center"/>
      </w:pPr>
      <w:r>
        <w:t>ОПРЕДЕЛЕНИЯ РАЗМЕРА ПЛАТЫ ЗА РАЗМЕЩЕНИЕ</w:t>
      </w:r>
    </w:p>
    <w:p w:rsidR="004770D2" w:rsidRDefault="004770D2">
      <w:pPr>
        <w:pStyle w:val="ConsPlusTitle"/>
        <w:jc w:val="center"/>
      </w:pPr>
      <w:r>
        <w:t>НЕСТАЦИОНАРНОГО ТОРГОВОГО ОБЪЕКТА В РАМКАХ</w:t>
      </w:r>
    </w:p>
    <w:p w:rsidR="004770D2" w:rsidRDefault="004770D2">
      <w:pPr>
        <w:pStyle w:val="ConsPlusTitle"/>
        <w:jc w:val="center"/>
      </w:pPr>
      <w:r>
        <w:t>ЗАКЛЮЧЕНИЯ ИНВЕСТИЦИОННОГО СОГЛАШЕНИЯ</w:t>
      </w:r>
    </w:p>
    <w:p w:rsidR="004770D2" w:rsidRDefault="004770D2">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770D2">
        <w:trPr>
          <w:jc w:val="center"/>
        </w:trPr>
        <w:tc>
          <w:tcPr>
            <w:tcW w:w="9294" w:type="dxa"/>
            <w:tcBorders>
              <w:top w:val="nil"/>
              <w:left w:val="single" w:sz="24" w:space="0" w:color="CED3F1"/>
              <w:bottom w:val="nil"/>
              <w:right w:val="single" w:sz="24" w:space="0" w:color="F4F3F8"/>
            </w:tcBorders>
            <w:shd w:val="clear" w:color="auto" w:fill="F4F3F8"/>
          </w:tcPr>
          <w:p w:rsidR="004770D2" w:rsidRDefault="004770D2">
            <w:pPr>
              <w:pStyle w:val="ConsPlusNormal"/>
              <w:jc w:val="center"/>
            </w:pPr>
            <w:r>
              <w:rPr>
                <w:color w:val="392C69"/>
              </w:rPr>
              <w:t>Список изменяющих документов</w:t>
            </w:r>
          </w:p>
          <w:p w:rsidR="004770D2" w:rsidRDefault="004770D2">
            <w:pPr>
              <w:pStyle w:val="ConsPlusNormal"/>
              <w:jc w:val="center"/>
            </w:pPr>
            <w:proofErr w:type="gramStart"/>
            <w:r>
              <w:rPr>
                <w:color w:val="392C69"/>
              </w:rPr>
              <w:t xml:space="preserve">(введена </w:t>
            </w:r>
            <w:hyperlink r:id="rId87" w:history="1">
              <w:r>
                <w:rPr>
                  <w:color w:val="0000FF"/>
                </w:rPr>
                <w:t>Постановлением</w:t>
              </w:r>
            </w:hyperlink>
            <w:r>
              <w:rPr>
                <w:color w:val="392C69"/>
              </w:rPr>
              <w:t xml:space="preserve"> администрации муниципального образования</w:t>
            </w:r>
            <w:proofErr w:type="gramEnd"/>
          </w:p>
          <w:p w:rsidR="004770D2" w:rsidRDefault="004770D2">
            <w:pPr>
              <w:pStyle w:val="ConsPlusNormal"/>
              <w:jc w:val="center"/>
            </w:pPr>
            <w:proofErr w:type="gramStart"/>
            <w:r>
              <w:rPr>
                <w:color w:val="392C69"/>
              </w:rPr>
              <w:t>"Город Астрахань" от 23.10.2019 N 416)</w:t>
            </w:r>
            <w:proofErr w:type="gramEnd"/>
          </w:p>
        </w:tc>
      </w:tr>
    </w:tbl>
    <w:p w:rsidR="004770D2" w:rsidRDefault="004770D2">
      <w:pPr>
        <w:pStyle w:val="ConsPlusNormal"/>
        <w:jc w:val="center"/>
      </w:pPr>
    </w:p>
    <w:p w:rsidR="004770D2" w:rsidRDefault="004770D2">
      <w:pPr>
        <w:pStyle w:val="ConsPlusNormal"/>
        <w:ind w:firstLine="540"/>
        <w:jc w:val="both"/>
      </w:pPr>
      <w:r>
        <w:t>Размер платы в случае благоустройства территории без последующего содержания в течение срока заключения инвестиционного соглашения:</w:t>
      </w:r>
    </w:p>
    <w:p w:rsidR="004770D2" w:rsidRDefault="004770D2">
      <w:pPr>
        <w:pStyle w:val="ConsPlusNormal"/>
        <w:jc w:val="both"/>
      </w:pPr>
    </w:p>
    <w:p w:rsidR="004770D2" w:rsidRDefault="004770D2">
      <w:pPr>
        <w:pStyle w:val="ConsPlusNormal"/>
        <w:jc w:val="center"/>
      </w:pPr>
      <w:r>
        <w:t>Ц</w:t>
      </w:r>
      <w:r>
        <w:rPr>
          <w:vertAlign w:val="subscript"/>
        </w:rPr>
        <w:t>благ</w:t>
      </w:r>
      <w:r>
        <w:t xml:space="preserve"> = С</w:t>
      </w:r>
      <w:r>
        <w:rPr>
          <w:vertAlign w:val="subscript"/>
        </w:rPr>
        <w:t>кад</w:t>
      </w:r>
      <w:r>
        <w:t xml:space="preserve"> x S x</w:t>
      </w:r>
      <w:proofErr w:type="gramStart"/>
      <w:r>
        <w:t xml:space="preserve"> Т</w:t>
      </w:r>
      <w:proofErr w:type="gramEnd"/>
      <w:r>
        <w:t xml:space="preserve"> x К</w:t>
      </w:r>
      <w:r>
        <w:rPr>
          <w:vertAlign w:val="subscript"/>
        </w:rPr>
        <w:t>благ</w:t>
      </w:r>
      <w:r>
        <w:t xml:space="preserve"> x К</w:t>
      </w:r>
      <w:r>
        <w:rPr>
          <w:vertAlign w:val="subscript"/>
        </w:rPr>
        <w:t>спец</w:t>
      </w:r>
      <w:r>
        <w:t xml:space="preserve"> x К</w:t>
      </w:r>
      <w:r>
        <w:rPr>
          <w:vertAlign w:val="subscript"/>
        </w:rPr>
        <w:t>мест</w:t>
      </w:r>
      <w:r>
        <w:t>,</w:t>
      </w:r>
    </w:p>
    <w:p w:rsidR="004770D2" w:rsidRDefault="004770D2">
      <w:pPr>
        <w:pStyle w:val="ConsPlusNormal"/>
        <w:jc w:val="both"/>
      </w:pPr>
    </w:p>
    <w:p w:rsidR="004770D2" w:rsidRDefault="004770D2">
      <w:pPr>
        <w:pStyle w:val="ConsPlusNormal"/>
        <w:ind w:firstLine="540"/>
        <w:jc w:val="both"/>
      </w:pPr>
      <w:r>
        <w:t>Размер платы в случае благоустройства территории с последующим содержанием в течение срока заключения инвестиционного соглашения:</w:t>
      </w:r>
    </w:p>
    <w:p w:rsidR="004770D2" w:rsidRDefault="004770D2">
      <w:pPr>
        <w:pStyle w:val="ConsPlusNormal"/>
        <w:jc w:val="both"/>
      </w:pPr>
    </w:p>
    <w:p w:rsidR="004770D2" w:rsidRDefault="004770D2">
      <w:pPr>
        <w:pStyle w:val="ConsPlusNormal"/>
        <w:jc w:val="center"/>
      </w:pPr>
      <w:r>
        <w:t>Ц</w:t>
      </w:r>
      <w:r>
        <w:rPr>
          <w:vertAlign w:val="subscript"/>
        </w:rPr>
        <w:t>сод</w:t>
      </w:r>
      <w:r>
        <w:t xml:space="preserve"> = С</w:t>
      </w:r>
      <w:r>
        <w:rPr>
          <w:vertAlign w:val="subscript"/>
        </w:rPr>
        <w:t>кад</w:t>
      </w:r>
      <w:r>
        <w:t xml:space="preserve"> x S x</w:t>
      </w:r>
      <w:proofErr w:type="gramStart"/>
      <w:r>
        <w:t xml:space="preserve"> Т</w:t>
      </w:r>
      <w:proofErr w:type="gramEnd"/>
      <w:r>
        <w:t xml:space="preserve"> x К</w:t>
      </w:r>
      <w:r>
        <w:rPr>
          <w:vertAlign w:val="subscript"/>
        </w:rPr>
        <w:t>сод</w:t>
      </w:r>
      <w:r>
        <w:t xml:space="preserve"> x К</w:t>
      </w:r>
      <w:r>
        <w:rPr>
          <w:vertAlign w:val="subscript"/>
        </w:rPr>
        <w:t>спец</w:t>
      </w:r>
      <w:r>
        <w:t xml:space="preserve"> x К</w:t>
      </w:r>
      <w:r>
        <w:rPr>
          <w:vertAlign w:val="subscript"/>
        </w:rPr>
        <w:t>мест</w:t>
      </w:r>
      <w:r>
        <w:t>, где:</w:t>
      </w:r>
    </w:p>
    <w:p w:rsidR="004770D2" w:rsidRDefault="004770D2">
      <w:pPr>
        <w:pStyle w:val="ConsPlusNormal"/>
        <w:jc w:val="both"/>
      </w:pPr>
    </w:p>
    <w:p w:rsidR="004770D2" w:rsidRDefault="004770D2">
      <w:pPr>
        <w:pStyle w:val="ConsPlusNormal"/>
        <w:ind w:firstLine="540"/>
        <w:jc w:val="both"/>
      </w:pPr>
      <w:r>
        <w:t>С</w:t>
      </w:r>
      <w:r>
        <w:rPr>
          <w:vertAlign w:val="subscript"/>
        </w:rPr>
        <w:t>кад</w:t>
      </w:r>
      <w:r>
        <w:t xml:space="preserve"> - среднее значение удельного показателя кадастровой стоимости 1 кв. м земельного участка на территории г. Астрахани, утвержденное правительством Астраханской области;</w:t>
      </w:r>
    </w:p>
    <w:p w:rsidR="004770D2" w:rsidRDefault="004770D2">
      <w:pPr>
        <w:pStyle w:val="ConsPlusNormal"/>
        <w:spacing w:before="220"/>
        <w:ind w:firstLine="540"/>
        <w:jc w:val="both"/>
      </w:pPr>
      <w:r>
        <w:t>S - площадь места размещения, кв. м;</w:t>
      </w:r>
    </w:p>
    <w:p w:rsidR="004770D2" w:rsidRDefault="004770D2">
      <w:pPr>
        <w:pStyle w:val="ConsPlusNormal"/>
        <w:spacing w:before="220"/>
        <w:ind w:firstLine="540"/>
        <w:jc w:val="both"/>
      </w:pPr>
      <w:r>
        <w:lastRenderedPageBreak/>
        <w:t>Т - количество месяцев;</w:t>
      </w:r>
    </w:p>
    <w:p w:rsidR="004770D2" w:rsidRDefault="004770D2">
      <w:pPr>
        <w:pStyle w:val="ConsPlusNormal"/>
        <w:spacing w:before="220"/>
        <w:ind w:firstLine="540"/>
        <w:jc w:val="both"/>
      </w:pPr>
      <w:r>
        <w:t>К</w:t>
      </w:r>
      <w:r>
        <w:rPr>
          <w:vertAlign w:val="subscript"/>
        </w:rPr>
        <w:t>благ</w:t>
      </w:r>
      <w:r>
        <w:t xml:space="preserve"> - коэффициент благоустройства в размере 0,57;</w:t>
      </w:r>
    </w:p>
    <w:p w:rsidR="004770D2" w:rsidRDefault="004770D2">
      <w:pPr>
        <w:pStyle w:val="ConsPlusNormal"/>
        <w:spacing w:before="220"/>
        <w:ind w:firstLine="540"/>
        <w:jc w:val="both"/>
      </w:pPr>
      <w:r>
        <w:t>К</w:t>
      </w:r>
      <w:r>
        <w:rPr>
          <w:vertAlign w:val="subscript"/>
        </w:rPr>
        <w:t>сод</w:t>
      </w:r>
      <w:r>
        <w:t xml:space="preserve"> - коэффициент содержания в размере 0,01;</w:t>
      </w:r>
    </w:p>
    <w:p w:rsidR="004770D2" w:rsidRDefault="004770D2">
      <w:pPr>
        <w:pStyle w:val="ConsPlusNormal"/>
        <w:spacing w:before="220"/>
        <w:ind w:firstLine="540"/>
        <w:jc w:val="both"/>
      </w:pPr>
      <w:r>
        <w:t>К</w:t>
      </w:r>
      <w:r>
        <w:rPr>
          <w:vertAlign w:val="subscript"/>
        </w:rPr>
        <w:t>спец</w:t>
      </w:r>
      <w:r>
        <w:t xml:space="preserve"> - коэффициент, учитывающий специализацию нестационарного торгового объекта;</w:t>
      </w:r>
    </w:p>
    <w:p w:rsidR="004770D2" w:rsidRDefault="004770D2">
      <w:pPr>
        <w:pStyle w:val="ConsPlusNormal"/>
        <w:spacing w:before="220"/>
        <w:ind w:firstLine="540"/>
        <w:jc w:val="both"/>
      </w:pPr>
      <w:r>
        <w:t>К</w:t>
      </w:r>
      <w:r>
        <w:rPr>
          <w:vertAlign w:val="subscript"/>
        </w:rPr>
        <w:t>пониж</w:t>
      </w:r>
      <w:r>
        <w:t xml:space="preserve"> - понижающий коэффициент, применяемый для нестационарных торговых объектов площадью свыше 31 кв. м.</w:t>
      </w:r>
    </w:p>
    <w:p w:rsidR="004770D2" w:rsidRDefault="004770D2">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5329"/>
        <w:gridCol w:w="1644"/>
      </w:tblGrid>
      <w:tr w:rsidR="004770D2">
        <w:tc>
          <w:tcPr>
            <w:tcW w:w="5329" w:type="dxa"/>
          </w:tcPr>
          <w:p w:rsidR="004770D2" w:rsidRDefault="004770D2">
            <w:pPr>
              <w:pStyle w:val="ConsPlusNormal"/>
              <w:jc w:val="center"/>
            </w:pPr>
            <w:r>
              <w:t>Специализация</w:t>
            </w:r>
          </w:p>
        </w:tc>
        <w:tc>
          <w:tcPr>
            <w:tcW w:w="1644" w:type="dxa"/>
          </w:tcPr>
          <w:p w:rsidR="004770D2" w:rsidRDefault="004770D2">
            <w:pPr>
              <w:pStyle w:val="ConsPlusNormal"/>
              <w:jc w:val="center"/>
            </w:pPr>
            <w:r>
              <w:t>Коэффициент, учитывающий специализацию</w:t>
            </w:r>
          </w:p>
        </w:tc>
      </w:tr>
      <w:tr w:rsidR="004770D2">
        <w:tc>
          <w:tcPr>
            <w:tcW w:w="5329" w:type="dxa"/>
          </w:tcPr>
          <w:p w:rsidR="004770D2" w:rsidRDefault="004770D2">
            <w:pPr>
              <w:pStyle w:val="ConsPlusNormal"/>
            </w:pPr>
            <w:r>
              <w:t>- непродовольственные потребительские товары;</w:t>
            </w:r>
          </w:p>
          <w:p w:rsidR="004770D2" w:rsidRDefault="004770D2">
            <w:pPr>
              <w:pStyle w:val="ConsPlusNormal"/>
            </w:pPr>
            <w:r>
              <w:t>- банкоматные модули;</w:t>
            </w:r>
          </w:p>
          <w:p w:rsidR="004770D2" w:rsidRDefault="004770D2">
            <w:pPr>
              <w:pStyle w:val="ConsPlusNormal"/>
            </w:pPr>
            <w:r>
              <w:t>- прокат детских машинок</w:t>
            </w:r>
          </w:p>
        </w:tc>
        <w:tc>
          <w:tcPr>
            <w:tcW w:w="1644" w:type="dxa"/>
          </w:tcPr>
          <w:p w:rsidR="004770D2" w:rsidRDefault="004770D2">
            <w:pPr>
              <w:pStyle w:val="ConsPlusNormal"/>
              <w:jc w:val="center"/>
            </w:pPr>
            <w:r>
              <w:t>0,2086</w:t>
            </w:r>
          </w:p>
        </w:tc>
      </w:tr>
      <w:tr w:rsidR="004770D2">
        <w:tc>
          <w:tcPr>
            <w:tcW w:w="5329" w:type="dxa"/>
          </w:tcPr>
          <w:p w:rsidR="004770D2" w:rsidRDefault="004770D2">
            <w:pPr>
              <w:pStyle w:val="ConsPlusNormal"/>
            </w:pPr>
            <w:r>
              <w:t>- продовольственная группа товаров, в том числе кулинарные изделия;</w:t>
            </w:r>
          </w:p>
          <w:p w:rsidR="004770D2" w:rsidRDefault="004770D2">
            <w:pPr>
              <w:pStyle w:val="ConsPlusNormal"/>
            </w:pPr>
            <w:r>
              <w:t>- сезонные (летние) кафе при стационарном и нестационарном предприятии;</w:t>
            </w:r>
          </w:p>
          <w:p w:rsidR="004770D2" w:rsidRDefault="004770D2">
            <w:pPr>
              <w:pStyle w:val="ConsPlusNormal"/>
            </w:pPr>
            <w:r>
              <w:t>- услуги общественного питания</w:t>
            </w:r>
          </w:p>
        </w:tc>
        <w:tc>
          <w:tcPr>
            <w:tcW w:w="1644" w:type="dxa"/>
          </w:tcPr>
          <w:p w:rsidR="004770D2" w:rsidRDefault="004770D2">
            <w:pPr>
              <w:pStyle w:val="ConsPlusNormal"/>
              <w:jc w:val="center"/>
            </w:pPr>
            <w:r>
              <w:t>0,1702</w:t>
            </w:r>
          </w:p>
        </w:tc>
      </w:tr>
      <w:tr w:rsidR="004770D2">
        <w:tc>
          <w:tcPr>
            <w:tcW w:w="5329" w:type="dxa"/>
          </w:tcPr>
          <w:p w:rsidR="004770D2" w:rsidRDefault="004770D2">
            <w:pPr>
              <w:pStyle w:val="ConsPlusNormal"/>
            </w:pPr>
            <w:r>
              <w:t>- цветы, растениеводческая и плодоовощная продукция;</w:t>
            </w:r>
          </w:p>
          <w:p w:rsidR="004770D2" w:rsidRDefault="004770D2">
            <w:pPr>
              <w:pStyle w:val="ConsPlusNormal"/>
            </w:pPr>
            <w:r>
              <w:t>- шиномонтаж и вулканизация, автосервисные услуги;</w:t>
            </w:r>
          </w:p>
          <w:p w:rsidR="004770D2" w:rsidRDefault="004770D2">
            <w:pPr>
              <w:pStyle w:val="ConsPlusNormal"/>
            </w:pPr>
            <w:r>
              <w:t>- ритуальные услуги;</w:t>
            </w:r>
          </w:p>
          <w:p w:rsidR="004770D2" w:rsidRDefault="004770D2">
            <w:pPr>
              <w:pStyle w:val="ConsPlusNormal"/>
            </w:pPr>
            <w:r>
              <w:t>- лотерейные билеты</w:t>
            </w:r>
          </w:p>
        </w:tc>
        <w:tc>
          <w:tcPr>
            <w:tcW w:w="1644" w:type="dxa"/>
          </w:tcPr>
          <w:p w:rsidR="004770D2" w:rsidRDefault="004770D2">
            <w:pPr>
              <w:pStyle w:val="ConsPlusNormal"/>
              <w:jc w:val="center"/>
            </w:pPr>
            <w:r>
              <w:t>0,1741</w:t>
            </w:r>
          </w:p>
        </w:tc>
      </w:tr>
      <w:tr w:rsidR="004770D2">
        <w:tc>
          <w:tcPr>
            <w:tcW w:w="5329" w:type="dxa"/>
          </w:tcPr>
          <w:p w:rsidR="004770D2" w:rsidRDefault="004770D2">
            <w:pPr>
              <w:pStyle w:val="ConsPlusNormal"/>
            </w:pPr>
            <w:r>
              <w:t>- молочная продукция;</w:t>
            </w:r>
          </w:p>
          <w:p w:rsidR="004770D2" w:rsidRDefault="004770D2">
            <w:pPr>
              <w:pStyle w:val="ConsPlusNormal"/>
            </w:pPr>
            <w:r>
              <w:t>- хлебобулочные и кондитерские изделия;</w:t>
            </w:r>
          </w:p>
          <w:p w:rsidR="004770D2" w:rsidRDefault="004770D2">
            <w:pPr>
              <w:pStyle w:val="ConsPlusNormal"/>
            </w:pPr>
            <w:r>
              <w:t>- мороженое и прохладительные напитки;</w:t>
            </w:r>
          </w:p>
          <w:p w:rsidR="004770D2" w:rsidRDefault="004770D2">
            <w:pPr>
              <w:pStyle w:val="ConsPlusNormal"/>
            </w:pPr>
            <w:r>
              <w:t>- бытовые и прочие услуги населению;</w:t>
            </w:r>
          </w:p>
          <w:p w:rsidR="004770D2" w:rsidRDefault="004770D2">
            <w:pPr>
              <w:pStyle w:val="ConsPlusNormal"/>
            </w:pPr>
            <w:r>
              <w:t>- услуги аквагрима;</w:t>
            </w:r>
          </w:p>
          <w:p w:rsidR="004770D2" w:rsidRDefault="004770D2">
            <w:pPr>
              <w:pStyle w:val="ConsPlusNormal"/>
            </w:pPr>
            <w:r>
              <w:t>- продукция птицефабрик (мясо птицы, яйца и т.д.)</w:t>
            </w:r>
          </w:p>
        </w:tc>
        <w:tc>
          <w:tcPr>
            <w:tcW w:w="1644" w:type="dxa"/>
          </w:tcPr>
          <w:p w:rsidR="004770D2" w:rsidRDefault="004770D2">
            <w:pPr>
              <w:pStyle w:val="ConsPlusNormal"/>
              <w:jc w:val="center"/>
            </w:pPr>
            <w:r>
              <w:t>0,1106</w:t>
            </w:r>
          </w:p>
        </w:tc>
      </w:tr>
      <w:tr w:rsidR="004770D2">
        <w:tc>
          <w:tcPr>
            <w:tcW w:w="5329" w:type="dxa"/>
          </w:tcPr>
          <w:p w:rsidR="004770D2" w:rsidRDefault="004770D2">
            <w:pPr>
              <w:pStyle w:val="ConsPlusNormal"/>
            </w:pPr>
            <w:r>
              <w:t>- периодическая печать</w:t>
            </w:r>
          </w:p>
        </w:tc>
        <w:tc>
          <w:tcPr>
            <w:tcW w:w="1644" w:type="dxa"/>
          </w:tcPr>
          <w:p w:rsidR="004770D2" w:rsidRDefault="004770D2">
            <w:pPr>
              <w:pStyle w:val="ConsPlusNormal"/>
              <w:jc w:val="center"/>
            </w:pPr>
            <w:r>
              <w:t>0,0145</w:t>
            </w:r>
          </w:p>
        </w:tc>
      </w:tr>
    </w:tbl>
    <w:p w:rsidR="004770D2" w:rsidRDefault="004770D2">
      <w:pPr>
        <w:pStyle w:val="ConsPlusNormal"/>
        <w:jc w:val="both"/>
      </w:pPr>
    </w:p>
    <w:p w:rsidR="004770D2" w:rsidRDefault="004770D2">
      <w:pPr>
        <w:pStyle w:val="ConsPlusNormal"/>
        <w:ind w:firstLine="540"/>
        <w:jc w:val="both"/>
      </w:pPr>
      <w:r>
        <w:t>К</w:t>
      </w:r>
      <w:r>
        <w:rPr>
          <w:vertAlign w:val="subscript"/>
        </w:rPr>
        <w:t>мест</w:t>
      </w:r>
      <w:r>
        <w:t xml:space="preserve"> - коэффициент, учитывающий место размещения НТО.</w:t>
      </w:r>
    </w:p>
    <w:p w:rsidR="004770D2" w:rsidRDefault="004770D2">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5329"/>
        <w:gridCol w:w="1701"/>
      </w:tblGrid>
      <w:tr w:rsidR="004770D2">
        <w:tc>
          <w:tcPr>
            <w:tcW w:w="5329" w:type="dxa"/>
          </w:tcPr>
          <w:p w:rsidR="004770D2" w:rsidRDefault="004770D2">
            <w:pPr>
              <w:pStyle w:val="ConsPlusNormal"/>
              <w:jc w:val="center"/>
            </w:pPr>
            <w:r>
              <w:t>Адреса размещения</w:t>
            </w:r>
          </w:p>
        </w:tc>
        <w:tc>
          <w:tcPr>
            <w:tcW w:w="1701" w:type="dxa"/>
          </w:tcPr>
          <w:p w:rsidR="004770D2" w:rsidRDefault="004770D2">
            <w:pPr>
              <w:pStyle w:val="ConsPlusNormal"/>
              <w:jc w:val="center"/>
            </w:pPr>
            <w:r>
              <w:t>Коэффициенты, учитывающие коммерческую привлекательность мест размещения</w:t>
            </w:r>
          </w:p>
        </w:tc>
      </w:tr>
      <w:tr w:rsidR="004770D2">
        <w:tc>
          <w:tcPr>
            <w:tcW w:w="5329" w:type="dxa"/>
          </w:tcPr>
          <w:p w:rsidR="004770D2" w:rsidRDefault="004770D2">
            <w:pPr>
              <w:pStyle w:val="ConsPlusNormal"/>
            </w:pPr>
            <w:r>
              <w:t>Кировский район</w:t>
            </w:r>
          </w:p>
        </w:tc>
        <w:tc>
          <w:tcPr>
            <w:tcW w:w="1701" w:type="dxa"/>
          </w:tcPr>
          <w:p w:rsidR="004770D2" w:rsidRDefault="004770D2">
            <w:pPr>
              <w:pStyle w:val="ConsPlusNormal"/>
              <w:jc w:val="center"/>
            </w:pPr>
            <w:r>
              <w:t>1,0</w:t>
            </w:r>
          </w:p>
        </w:tc>
      </w:tr>
      <w:tr w:rsidR="004770D2">
        <w:tc>
          <w:tcPr>
            <w:tcW w:w="5329" w:type="dxa"/>
          </w:tcPr>
          <w:p w:rsidR="004770D2" w:rsidRDefault="004770D2">
            <w:pPr>
              <w:pStyle w:val="ConsPlusNormal"/>
            </w:pPr>
            <w:r>
              <w:t>В том числе:</w:t>
            </w:r>
          </w:p>
        </w:tc>
        <w:tc>
          <w:tcPr>
            <w:tcW w:w="1701" w:type="dxa"/>
          </w:tcPr>
          <w:p w:rsidR="004770D2" w:rsidRDefault="004770D2">
            <w:pPr>
              <w:pStyle w:val="ConsPlusNormal"/>
            </w:pPr>
          </w:p>
        </w:tc>
      </w:tr>
      <w:tr w:rsidR="004770D2">
        <w:tc>
          <w:tcPr>
            <w:tcW w:w="5329" w:type="dxa"/>
          </w:tcPr>
          <w:p w:rsidR="004770D2" w:rsidRDefault="004770D2">
            <w:pPr>
              <w:pStyle w:val="ConsPlusNormal"/>
            </w:pPr>
            <w:r>
              <w:t>Центральный фонтан (в радиусе 50 м)</w:t>
            </w:r>
          </w:p>
        </w:tc>
        <w:tc>
          <w:tcPr>
            <w:tcW w:w="1701" w:type="dxa"/>
          </w:tcPr>
          <w:p w:rsidR="004770D2" w:rsidRDefault="004770D2">
            <w:pPr>
              <w:pStyle w:val="ConsPlusNormal"/>
              <w:jc w:val="center"/>
            </w:pPr>
            <w:r>
              <w:t>1,5</w:t>
            </w:r>
          </w:p>
        </w:tc>
      </w:tr>
      <w:tr w:rsidR="004770D2">
        <w:tc>
          <w:tcPr>
            <w:tcW w:w="5329" w:type="dxa"/>
          </w:tcPr>
          <w:p w:rsidR="004770D2" w:rsidRDefault="004770D2">
            <w:pPr>
              <w:pStyle w:val="ConsPlusNormal"/>
            </w:pPr>
            <w:r>
              <w:lastRenderedPageBreak/>
              <w:t>Территория, прилегающая к ЗАГСу (в радиусе 150 м)</w:t>
            </w:r>
          </w:p>
        </w:tc>
        <w:tc>
          <w:tcPr>
            <w:tcW w:w="1701" w:type="dxa"/>
          </w:tcPr>
          <w:p w:rsidR="004770D2" w:rsidRDefault="004770D2">
            <w:pPr>
              <w:pStyle w:val="ConsPlusNormal"/>
              <w:jc w:val="center"/>
            </w:pPr>
            <w:r>
              <w:t>1,5</w:t>
            </w:r>
          </w:p>
        </w:tc>
      </w:tr>
      <w:tr w:rsidR="004770D2">
        <w:tc>
          <w:tcPr>
            <w:tcW w:w="5329" w:type="dxa"/>
          </w:tcPr>
          <w:p w:rsidR="004770D2" w:rsidRDefault="004770D2">
            <w:pPr>
              <w:pStyle w:val="ConsPlusNormal"/>
            </w:pPr>
            <w:r>
              <w:t xml:space="preserve">Проспект Гужвина, набережная реки Волги. </w:t>
            </w:r>
            <w:proofErr w:type="gramStart"/>
            <w:r>
              <w:t>Улицы, прилегающие к Братскому саду, Лебединому озеру, Кремлю в части ограничения ими указанных объектов; территория Братского сада; территория, прилегающая к Лебединому озеру; ул. Кирова (NN 1 - 47); пл. Ленина; ул. Ахматовская; ул. Советская, 1 - 11; ул. Эспланадная; ул. Володарского; ул. Чернышевского; ул. Красного Знамени; ул. Никольская; пер. Театральный;</w:t>
            </w:r>
            <w:proofErr w:type="gramEnd"/>
            <w:r>
              <w:t xml:space="preserve"> от памятника Петру 1 до аллеи Содружества и детской и спортивной площадки</w:t>
            </w:r>
          </w:p>
        </w:tc>
        <w:tc>
          <w:tcPr>
            <w:tcW w:w="1701" w:type="dxa"/>
          </w:tcPr>
          <w:p w:rsidR="004770D2" w:rsidRDefault="004770D2">
            <w:pPr>
              <w:pStyle w:val="ConsPlusNormal"/>
              <w:jc w:val="center"/>
            </w:pPr>
            <w:r>
              <w:t>1,3</w:t>
            </w:r>
          </w:p>
        </w:tc>
      </w:tr>
      <w:tr w:rsidR="004770D2">
        <w:tc>
          <w:tcPr>
            <w:tcW w:w="5329" w:type="dxa"/>
          </w:tcPr>
          <w:p w:rsidR="004770D2" w:rsidRDefault="004770D2">
            <w:pPr>
              <w:pStyle w:val="ConsPlusNormal"/>
            </w:pPr>
            <w:r>
              <w:t>Советский район</w:t>
            </w:r>
          </w:p>
        </w:tc>
        <w:tc>
          <w:tcPr>
            <w:tcW w:w="1701" w:type="dxa"/>
          </w:tcPr>
          <w:p w:rsidR="004770D2" w:rsidRDefault="004770D2">
            <w:pPr>
              <w:pStyle w:val="ConsPlusNormal"/>
              <w:jc w:val="center"/>
            </w:pPr>
            <w:r>
              <w:t>1,0</w:t>
            </w:r>
          </w:p>
        </w:tc>
      </w:tr>
      <w:tr w:rsidR="004770D2">
        <w:tc>
          <w:tcPr>
            <w:tcW w:w="5329" w:type="dxa"/>
          </w:tcPr>
          <w:p w:rsidR="004770D2" w:rsidRDefault="004770D2">
            <w:pPr>
              <w:pStyle w:val="ConsPlusNormal"/>
            </w:pPr>
            <w:r>
              <w:t>Ленинский район</w:t>
            </w:r>
          </w:p>
        </w:tc>
        <w:tc>
          <w:tcPr>
            <w:tcW w:w="1701" w:type="dxa"/>
          </w:tcPr>
          <w:p w:rsidR="004770D2" w:rsidRDefault="004770D2">
            <w:pPr>
              <w:pStyle w:val="ConsPlusNormal"/>
              <w:jc w:val="center"/>
            </w:pPr>
            <w:r>
              <w:t>1,0</w:t>
            </w:r>
          </w:p>
        </w:tc>
      </w:tr>
      <w:tr w:rsidR="004770D2">
        <w:tc>
          <w:tcPr>
            <w:tcW w:w="5329" w:type="dxa"/>
          </w:tcPr>
          <w:p w:rsidR="004770D2" w:rsidRDefault="004770D2">
            <w:pPr>
              <w:pStyle w:val="ConsPlusNormal"/>
            </w:pPr>
            <w:r>
              <w:t>Трусовский район</w:t>
            </w:r>
          </w:p>
        </w:tc>
        <w:tc>
          <w:tcPr>
            <w:tcW w:w="1701" w:type="dxa"/>
          </w:tcPr>
          <w:p w:rsidR="004770D2" w:rsidRDefault="004770D2">
            <w:pPr>
              <w:pStyle w:val="ConsPlusNormal"/>
              <w:jc w:val="center"/>
            </w:pPr>
            <w:r>
              <w:t>0,7</w:t>
            </w:r>
          </w:p>
        </w:tc>
      </w:tr>
    </w:tbl>
    <w:p w:rsidR="004770D2" w:rsidRDefault="004770D2">
      <w:pPr>
        <w:pStyle w:val="ConsPlusNormal"/>
        <w:jc w:val="both"/>
      </w:pPr>
    </w:p>
    <w:p w:rsidR="004770D2" w:rsidRDefault="004770D2">
      <w:pPr>
        <w:pStyle w:val="ConsPlusTitle"/>
        <w:jc w:val="center"/>
        <w:outlineLvl w:val="1"/>
      </w:pPr>
      <w:r>
        <w:t>Понижающие коэффициенты, используемые при определении</w:t>
      </w:r>
    </w:p>
    <w:p w:rsidR="004770D2" w:rsidRDefault="004770D2">
      <w:pPr>
        <w:pStyle w:val="ConsPlusTitle"/>
        <w:jc w:val="center"/>
      </w:pPr>
      <w:r>
        <w:t>размера платы за размещение нестационарного торгового</w:t>
      </w:r>
    </w:p>
    <w:p w:rsidR="004770D2" w:rsidRDefault="004770D2">
      <w:pPr>
        <w:pStyle w:val="ConsPlusTitle"/>
        <w:jc w:val="center"/>
      </w:pPr>
      <w:r>
        <w:t>объекта на территории муниципального образования</w:t>
      </w:r>
    </w:p>
    <w:p w:rsidR="004770D2" w:rsidRDefault="004770D2">
      <w:pPr>
        <w:pStyle w:val="ConsPlusTitle"/>
        <w:jc w:val="center"/>
      </w:pPr>
      <w:r>
        <w:t xml:space="preserve">"Город Астрахань" с учетом площади </w:t>
      </w:r>
      <w:proofErr w:type="gramStart"/>
      <w:r>
        <w:t>нестационарного</w:t>
      </w:r>
      <w:proofErr w:type="gramEnd"/>
    </w:p>
    <w:p w:rsidR="004770D2" w:rsidRDefault="004770D2">
      <w:pPr>
        <w:pStyle w:val="ConsPlusTitle"/>
        <w:jc w:val="center"/>
      </w:pPr>
      <w:r>
        <w:t>торгового объекта</w:t>
      </w:r>
    </w:p>
    <w:p w:rsidR="004770D2" w:rsidRDefault="004770D2">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3005"/>
        <w:gridCol w:w="4195"/>
      </w:tblGrid>
      <w:tr w:rsidR="004770D2">
        <w:tc>
          <w:tcPr>
            <w:tcW w:w="3005" w:type="dxa"/>
          </w:tcPr>
          <w:p w:rsidR="004770D2" w:rsidRDefault="004770D2">
            <w:pPr>
              <w:pStyle w:val="ConsPlusNormal"/>
              <w:jc w:val="center"/>
            </w:pPr>
            <w:r>
              <w:t>Площадь нестационарного торгового объекта, кв. м</w:t>
            </w:r>
          </w:p>
        </w:tc>
        <w:tc>
          <w:tcPr>
            <w:tcW w:w="4195" w:type="dxa"/>
          </w:tcPr>
          <w:p w:rsidR="004770D2" w:rsidRDefault="004770D2">
            <w:pPr>
              <w:pStyle w:val="ConsPlusNormal"/>
              <w:jc w:val="center"/>
            </w:pPr>
            <w:r>
              <w:t>Понижающие коэффициенты, используемые при определении размера платы за размещение нестационарного торгового объекта на территории муниципального образования "Город Астрахань" с учетом площади нестационарного торгового объекта</w:t>
            </w:r>
          </w:p>
        </w:tc>
      </w:tr>
      <w:tr w:rsidR="004770D2">
        <w:tc>
          <w:tcPr>
            <w:tcW w:w="3005" w:type="dxa"/>
          </w:tcPr>
          <w:p w:rsidR="004770D2" w:rsidRDefault="004770D2">
            <w:pPr>
              <w:pStyle w:val="ConsPlusNormal"/>
            </w:pPr>
            <w:r>
              <w:t>от 31 кв. м до 40 кв. м</w:t>
            </w:r>
          </w:p>
        </w:tc>
        <w:tc>
          <w:tcPr>
            <w:tcW w:w="4195" w:type="dxa"/>
          </w:tcPr>
          <w:p w:rsidR="004770D2" w:rsidRDefault="004770D2">
            <w:pPr>
              <w:pStyle w:val="ConsPlusNormal"/>
              <w:jc w:val="center"/>
            </w:pPr>
            <w:r>
              <w:t>0,6</w:t>
            </w:r>
          </w:p>
        </w:tc>
      </w:tr>
      <w:tr w:rsidR="004770D2">
        <w:tc>
          <w:tcPr>
            <w:tcW w:w="3005" w:type="dxa"/>
          </w:tcPr>
          <w:p w:rsidR="004770D2" w:rsidRDefault="004770D2">
            <w:pPr>
              <w:pStyle w:val="ConsPlusNormal"/>
            </w:pPr>
            <w:r>
              <w:t>от 41 кв. м до 60 кв. м</w:t>
            </w:r>
          </w:p>
        </w:tc>
        <w:tc>
          <w:tcPr>
            <w:tcW w:w="4195" w:type="dxa"/>
          </w:tcPr>
          <w:p w:rsidR="004770D2" w:rsidRDefault="004770D2">
            <w:pPr>
              <w:pStyle w:val="ConsPlusNormal"/>
              <w:jc w:val="center"/>
            </w:pPr>
            <w:r>
              <w:t>0,5</w:t>
            </w:r>
          </w:p>
        </w:tc>
      </w:tr>
      <w:tr w:rsidR="004770D2">
        <w:tc>
          <w:tcPr>
            <w:tcW w:w="3005" w:type="dxa"/>
          </w:tcPr>
          <w:p w:rsidR="004770D2" w:rsidRDefault="004770D2">
            <w:pPr>
              <w:pStyle w:val="ConsPlusNormal"/>
            </w:pPr>
            <w:r>
              <w:t>свыше 61 кв. м</w:t>
            </w:r>
          </w:p>
        </w:tc>
        <w:tc>
          <w:tcPr>
            <w:tcW w:w="4195" w:type="dxa"/>
          </w:tcPr>
          <w:p w:rsidR="004770D2" w:rsidRDefault="004770D2">
            <w:pPr>
              <w:pStyle w:val="ConsPlusNormal"/>
              <w:jc w:val="center"/>
            </w:pPr>
            <w:r>
              <w:t>0,4</w:t>
            </w:r>
          </w:p>
        </w:tc>
      </w:tr>
    </w:tbl>
    <w:p w:rsidR="004770D2" w:rsidRDefault="004770D2">
      <w:pPr>
        <w:pStyle w:val="ConsPlusNormal"/>
        <w:ind w:firstLine="540"/>
        <w:jc w:val="both"/>
      </w:pPr>
    </w:p>
    <w:p w:rsidR="004770D2" w:rsidRDefault="004770D2">
      <w:pPr>
        <w:pStyle w:val="ConsPlusNormal"/>
        <w:ind w:firstLine="540"/>
        <w:jc w:val="both"/>
      </w:pPr>
    </w:p>
    <w:p w:rsidR="004770D2" w:rsidRDefault="004770D2">
      <w:pPr>
        <w:pStyle w:val="ConsPlusNormal"/>
        <w:pBdr>
          <w:top w:val="single" w:sz="6" w:space="0" w:color="auto"/>
        </w:pBdr>
        <w:spacing w:before="100" w:after="100"/>
        <w:jc w:val="both"/>
        <w:rPr>
          <w:sz w:val="2"/>
          <w:szCs w:val="2"/>
        </w:rPr>
      </w:pPr>
    </w:p>
    <w:p w:rsidR="006962F7" w:rsidRDefault="004770D2"/>
    <w:sectPr w:rsidR="006962F7" w:rsidSect="00CA7A0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770D2"/>
    <w:rsid w:val="00102080"/>
    <w:rsid w:val="00444920"/>
    <w:rsid w:val="004770D2"/>
    <w:rsid w:val="005D683C"/>
    <w:rsid w:val="00931BCC"/>
    <w:rsid w:val="00D71040"/>
    <w:rsid w:val="00E6629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4770D2"/>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rsid w:val="004770D2"/>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
    <w:name w:val="ConsPlusTitle"/>
    <w:rsid w:val="004770D2"/>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Cell">
    <w:name w:val="ConsPlusCell"/>
    <w:rsid w:val="004770D2"/>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DocList">
    <w:name w:val="ConsPlusDocList"/>
    <w:rsid w:val="004770D2"/>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TitlePage">
    <w:name w:val="ConsPlusTitlePage"/>
    <w:rsid w:val="004770D2"/>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ConsPlusJurTerm">
    <w:name w:val="ConsPlusJurTerm"/>
    <w:rsid w:val="004770D2"/>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ConsPlusTextList">
    <w:name w:val="ConsPlusTextList"/>
    <w:rsid w:val="004770D2"/>
    <w:pPr>
      <w:widowControl w:val="0"/>
      <w:autoSpaceDE w:val="0"/>
      <w:autoSpaceDN w:val="0"/>
      <w:spacing w:after="0" w:line="240" w:lineRule="auto"/>
    </w:pPr>
    <w:rPr>
      <w:rFonts w:ascii="Arial" w:eastAsia="Times New Roman" w:hAnsi="Arial" w:cs="Arial"/>
      <w:sz w:val="20"/>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4770D2"/>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rsid w:val="004770D2"/>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
    <w:name w:val="ConsPlusTitle"/>
    <w:rsid w:val="004770D2"/>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Cell">
    <w:name w:val="ConsPlusCell"/>
    <w:rsid w:val="004770D2"/>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DocList">
    <w:name w:val="ConsPlusDocList"/>
    <w:rsid w:val="004770D2"/>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TitlePage">
    <w:name w:val="ConsPlusTitlePage"/>
    <w:rsid w:val="004770D2"/>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ConsPlusJurTerm">
    <w:name w:val="ConsPlusJurTerm"/>
    <w:rsid w:val="004770D2"/>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ConsPlusTextList">
    <w:name w:val="ConsPlusTextList"/>
    <w:rsid w:val="004770D2"/>
    <w:pPr>
      <w:widowControl w:val="0"/>
      <w:autoSpaceDE w:val="0"/>
      <w:autoSpaceDN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consultantplus://offline/ref=75261BC3B5625B4B796521E51C37A66A049640412690923983E0ACCD5A7DAD43FAFC88D78236629C75C8529AB99AB71EJDe5I" TargetMode="External"/><Relationship Id="rId18" Type="http://schemas.openxmlformats.org/officeDocument/2006/relationships/hyperlink" Target="consultantplus://offline/ref=75261BC3B5625B4B796521E51C37A66A049640412795993E83E0ACCD5A7DAD43FAFC88D78236629C75C8529AB99AB71EJDe5I" TargetMode="External"/><Relationship Id="rId26" Type="http://schemas.openxmlformats.org/officeDocument/2006/relationships/hyperlink" Target="consultantplus://offline/ref=75261BC3B5625B4B79653FE80A5BFB65059D1F4B28929A6ADBBFF7900D74A714BDB3D187C6636E9D73DD06CDE3CDBA1CD457031FAE93CAE2JAeBI" TargetMode="External"/><Relationship Id="rId39" Type="http://schemas.openxmlformats.org/officeDocument/2006/relationships/hyperlink" Target="consultantplus://offline/ref=75261BC3B5625B4B796521E51C37A66A049640412892933F87E0ACCD5A7DAD43FAFC88C5826E6E9C74D6569BACCCE65880440318AE91CCFEA90A7FJEeEI" TargetMode="External"/><Relationship Id="rId21" Type="http://schemas.openxmlformats.org/officeDocument/2006/relationships/hyperlink" Target="consultantplus://offline/ref=75261BC3B5625B4B796521E51C37A66A049640412792923A82E0ACCD5A7DAD43FAFC88D78236629C75C8529AB99AB71EJDe5I" TargetMode="External"/><Relationship Id="rId34" Type="http://schemas.openxmlformats.org/officeDocument/2006/relationships/hyperlink" Target="consultantplus://offline/ref=75261BC3B5625B4B796521E51C37A66A04964041269198348FE0ACCD5A7DAD43FAFC88C5826E6E9C74D65699ACCCE65880440318AE91CCFEA90A7FJEeEI" TargetMode="External"/><Relationship Id="rId42" Type="http://schemas.openxmlformats.org/officeDocument/2006/relationships/hyperlink" Target="consultantplus://offline/ref=75261BC3B5625B4B796521E51C37A66A049640412892933F87E0ACCD5A7DAD43FAFC88C5826E6E9C74D65694ACCCE65880440318AE91CCFEA90A7FJEeEI" TargetMode="External"/><Relationship Id="rId47" Type="http://schemas.openxmlformats.org/officeDocument/2006/relationships/hyperlink" Target="consultantplus://offline/ref=75261BC3B5625B4B79653FE80A5BFB6505991E4F22919A6ADBBFF7900D74A714AFB3898BC662719C72C8509CA5J9e8I" TargetMode="External"/><Relationship Id="rId50" Type="http://schemas.openxmlformats.org/officeDocument/2006/relationships/hyperlink" Target="consultantplus://offline/ref=75261BC3B5625B4B796521E51C37A66A049640412892933F87E0ACCD5A7DAD43FAFC88C5826E6E9C74D6549CACCCE65880440318AE91CCFEA90A7FJEeEI" TargetMode="External"/><Relationship Id="rId55" Type="http://schemas.openxmlformats.org/officeDocument/2006/relationships/hyperlink" Target="consultantplus://offline/ref=75261BC3B5625B4B79653FE80A5BFB650599174E27919A6ADBBFF7900D74A714AFB3898BC662719C72C8509CA5J9e8I" TargetMode="External"/><Relationship Id="rId63" Type="http://schemas.openxmlformats.org/officeDocument/2006/relationships/hyperlink" Target="consultantplus://offline/ref=75261BC3B5625B4B79653FE80A5BFB65059E1744209C9A6ADBBFF7900D74A714AFB3898BC662719C72C8509CA5J9e8I" TargetMode="External"/><Relationship Id="rId68" Type="http://schemas.openxmlformats.org/officeDocument/2006/relationships/hyperlink" Target="consultantplus://offline/ref=75261BC3B5625B4B79653FE80A5BFB65059E1744209C9A6ADBBFF7900D74A714AFB3898BC662719C72C8509CA5J9e8I" TargetMode="External"/><Relationship Id="rId76" Type="http://schemas.openxmlformats.org/officeDocument/2006/relationships/hyperlink" Target="consultantplus://offline/ref=75261BC3B5625B4B796521E51C37A66A049640412892933F87E0ACCD5A7DAD43FAFC88C5826E6E9C74D7569AACCCE65880440318AE91CCFEA90A7FJEeEI" TargetMode="External"/><Relationship Id="rId84" Type="http://schemas.openxmlformats.org/officeDocument/2006/relationships/hyperlink" Target="consultantplus://offline/ref=75261BC3B5625B4B79653FE80A5BFB650599174E27919A6ADBBFF7900D74A714AFB3898BC662719C72C8509CA5J9e8I" TargetMode="External"/><Relationship Id="rId89" Type="http://schemas.openxmlformats.org/officeDocument/2006/relationships/theme" Target="theme/theme1.xml"/><Relationship Id="rId7" Type="http://schemas.openxmlformats.org/officeDocument/2006/relationships/hyperlink" Target="consultantplus://offline/ref=75261BC3B5625B4B79653FE80A5BFB6505991C4C23939A6ADBBFF7900D74A714BDB3D187C6636E9476DD06CDE3CDBA1CD457031FAE93CAE2JAeBI" TargetMode="External"/><Relationship Id="rId71" Type="http://schemas.openxmlformats.org/officeDocument/2006/relationships/hyperlink" Target="consultantplus://offline/ref=75261BC3B5625B4B79653FE80A5BFB65049D1E4D29969A6ADBBFF7900D74A714BDB3D187C6636F9E75DD06CDE3CDBA1CD457031FAE93CAE2JAeBI" TargetMode="External"/><Relationship Id="rId2" Type="http://schemas.microsoft.com/office/2007/relationships/stylesWithEffects" Target="stylesWithEffects.xml"/><Relationship Id="rId16" Type="http://schemas.openxmlformats.org/officeDocument/2006/relationships/hyperlink" Target="consultantplus://offline/ref=75261BC3B5625B4B796521E51C37A66A04964041269C93388EE0ACCD5A7DAD43FAFC88D78236629C75C8529AB99AB71EJDe5I" TargetMode="External"/><Relationship Id="rId29" Type="http://schemas.openxmlformats.org/officeDocument/2006/relationships/hyperlink" Target="consultantplus://offline/ref=75261BC3B5625B4B796521E51C37A66A049640412892933F87E0ACCD5A7DAD43FAFC88C5826E6E9C74D6519CACCCE65880440318AE91CCFEA90A7FJEeEI" TargetMode="External"/><Relationship Id="rId11" Type="http://schemas.openxmlformats.org/officeDocument/2006/relationships/hyperlink" Target="consultantplus://offline/ref=75261BC3B5625B4B796521E51C37A66A049640412793933585E0ACCD5A7DAD43FAFC88D78236629C75C8529AB99AB71EJDe5I" TargetMode="External"/><Relationship Id="rId24" Type="http://schemas.openxmlformats.org/officeDocument/2006/relationships/hyperlink" Target="consultantplus://offline/ref=75261BC3B5625B4B796521E51C37A66A049640412892933F87E0ACCD5A7DAD43FAFC88C5826E6E9C74D6529AACCCE65880440318AE91CCFEA90A7FJEeEI" TargetMode="External"/><Relationship Id="rId32" Type="http://schemas.openxmlformats.org/officeDocument/2006/relationships/hyperlink" Target="consultantplus://offline/ref=75261BC3B5625B4B796521E51C37A66A049640412791933984E0ACCD5A7DAD43FAFC88C5826E6E9C74D65395ACCCE65880440318AE91CCFEA90A7FJEeEI" TargetMode="External"/><Relationship Id="rId37" Type="http://schemas.openxmlformats.org/officeDocument/2006/relationships/hyperlink" Target="consultantplus://offline/ref=75261BC3B5625B4B796521E51C37A66A049640412892933F87E0ACCD5A7DAD43FAFC88C5826E6E9C74D65195ACCCE65880440318AE91CCFEA90A7FJEeEI" TargetMode="External"/><Relationship Id="rId40" Type="http://schemas.openxmlformats.org/officeDocument/2006/relationships/hyperlink" Target="consultantplus://offline/ref=75261BC3B5625B4B796521E51C37A66A049640412892933F87E0ACCD5A7DAD43FAFC88C5826E6E9C74D65695ACCCE65880440318AE91CCFEA90A7FJEeEI" TargetMode="External"/><Relationship Id="rId45" Type="http://schemas.openxmlformats.org/officeDocument/2006/relationships/hyperlink" Target="consultantplus://offline/ref=75261BC3B5625B4B79653FE80A5BFB65059D1F4B28929A6ADBBFF7900D74A714BDB3D187C6636F9C7CDD06CDE3CDBA1CD457031FAE93CAE2JAeBI" TargetMode="External"/><Relationship Id="rId53" Type="http://schemas.openxmlformats.org/officeDocument/2006/relationships/hyperlink" Target="consultantplus://offline/ref=75261BC3B5625B4B796521E51C37A66A049640412892933F87E0ACCD5A7DAD43FAFC88C5826E6E9C74D6549EACCCE65880440318AE91CCFEA90A7FJEeEI" TargetMode="External"/><Relationship Id="rId58" Type="http://schemas.openxmlformats.org/officeDocument/2006/relationships/hyperlink" Target="consultantplus://offline/ref=75261BC3B5625B4B796521E51C37A66A049640412892933F87E0ACCD5A7DAD43FAFC88C5826E6E9C74D6559CACCCE65880440318AE91CCFEA90A7FJEeEI" TargetMode="External"/><Relationship Id="rId66" Type="http://schemas.openxmlformats.org/officeDocument/2006/relationships/hyperlink" Target="consultantplus://offline/ref=75261BC3B5625B4B79653FE80A5BFB65049D1E4D29969A6ADBBFF7900D74A714BDB3D187C6636F9E75DD06CDE3CDBA1CD457031FAE93CAE2JAeBI" TargetMode="External"/><Relationship Id="rId74" Type="http://schemas.openxmlformats.org/officeDocument/2006/relationships/hyperlink" Target="consultantplus://offline/ref=75261BC3B5625B4B796521E51C37A66A049640412892933F87E0ACCD5A7DAD43FAFC88C5826E6E9C74D65295ACCCE65880440318AE91CCFEA90A7FJEeEI" TargetMode="External"/><Relationship Id="rId79" Type="http://schemas.openxmlformats.org/officeDocument/2006/relationships/hyperlink" Target="consultantplus://offline/ref=75261BC3B5625B4B796521E51C37A66A049640412893963487E0ACCD5A7DAD43FAFC88D78236629C75C8529AB99AB71EJDe5I" TargetMode="External"/><Relationship Id="rId87" Type="http://schemas.openxmlformats.org/officeDocument/2006/relationships/hyperlink" Target="consultantplus://offline/ref=75261BC3B5625B4B796521E51C37A66A049640412892933F87E0ACCD5A7DAD43FAFC88C5826E6E9C74D6539FACCCE65880440318AE91CCFEA90A7FJEeEI" TargetMode="External"/><Relationship Id="rId5" Type="http://schemas.openxmlformats.org/officeDocument/2006/relationships/hyperlink" Target="http://www.consultant.ru" TargetMode="External"/><Relationship Id="rId61" Type="http://schemas.openxmlformats.org/officeDocument/2006/relationships/hyperlink" Target="consultantplus://offline/ref=75261BC3B5625B4B796521E51C37A66A049640412892933F87E0ACCD5A7DAD43FAFC88C5826E6E9C74D65598ACCCE65880440318AE91CCFEA90A7FJEeEI" TargetMode="External"/><Relationship Id="rId82" Type="http://schemas.openxmlformats.org/officeDocument/2006/relationships/hyperlink" Target="consultantplus://offline/ref=75261BC3B5625B4B796521E51C37A66A049640412892933F87E0ACCD5A7DAD43FAFC88C5826E6E9C74D6539DACCCE65880440318AE91CCFEA90A7FJEeEI" TargetMode="External"/><Relationship Id="rId19" Type="http://schemas.openxmlformats.org/officeDocument/2006/relationships/hyperlink" Target="consultantplus://offline/ref=75261BC3B5625B4B796521E51C37A66A049640412797933E8EE0ACCD5A7DAD43FAFC88D78236629C75C8529AB99AB71EJDe5I" TargetMode="External"/><Relationship Id="rId4" Type="http://schemas.openxmlformats.org/officeDocument/2006/relationships/webSettings" Target="webSettings.xml"/><Relationship Id="rId9" Type="http://schemas.openxmlformats.org/officeDocument/2006/relationships/hyperlink" Target="consultantplus://offline/ref=75261BC3B5625B4B79653FE80A5BFB65079D1B4F28969A6ADBBFF7900D74A714BDB3D187C6636F9D74DD06CDE3CDBA1CD457031FAE93CAE2JAeBI" TargetMode="External"/><Relationship Id="rId14" Type="http://schemas.openxmlformats.org/officeDocument/2006/relationships/hyperlink" Target="consultantplus://offline/ref=75261BC3B5625B4B796521E51C37A66A049640412691983482E0ACCD5A7DAD43FAFC88D78236629C75C8529AB99AB71EJDe5I" TargetMode="External"/><Relationship Id="rId22" Type="http://schemas.openxmlformats.org/officeDocument/2006/relationships/hyperlink" Target="consultantplus://offline/ref=75261BC3B5625B4B796521E51C37A66A049640412793933F86E0ACCD5A7DAD43FAFC88D78236629C75C8529AB99AB71EJDe5I" TargetMode="External"/><Relationship Id="rId27" Type="http://schemas.openxmlformats.org/officeDocument/2006/relationships/hyperlink" Target="consultantplus://offline/ref=75261BC3B5625B4B79653FE80A5BFB6505991C4C23959A6ADBBFF7900D74A714BDB3D184C6626F97208716C9AA98B602D54F1D1BB093JCeAI" TargetMode="External"/><Relationship Id="rId30" Type="http://schemas.openxmlformats.org/officeDocument/2006/relationships/hyperlink" Target="consultantplus://offline/ref=75261BC3B5625B4B796521E51C37A66A049640412892933F87E0ACCD5A7DAD43FAFC88C5826E6E9C74D65094ACCCE65880440318AE91CCFEA90A7FJEeEI" TargetMode="External"/><Relationship Id="rId35" Type="http://schemas.openxmlformats.org/officeDocument/2006/relationships/hyperlink" Target="consultantplus://offline/ref=75261BC3B5625B4B796521E51C37A66A049640412892933F87E0ACCD5A7DAD43FAFC88C5826E6E9C74D6519FACCCE65880440318AE91CCFEA90A7FJEeEI" TargetMode="External"/><Relationship Id="rId43" Type="http://schemas.openxmlformats.org/officeDocument/2006/relationships/hyperlink" Target="consultantplus://offline/ref=75261BC3B5625B4B796521E51C37A66A049640412892933F87E0ACCD5A7DAD43FAFC88C5826E6E9C74D6529BACCCE65880440318AE91CCFEA90A7FJEeEI" TargetMode="External"/><Relationship Id="rId48" Type="http://schemas.openxmlformats.org/officeDocument/2006/relationships/hyperlink" Target="consultantplus://offline/ref=75261BC3B5625B4B796521E51C37A66A049640412892933F87E0ACCD5A7DAD43FAFC88C5826E6E9C74D6579FACCCE65880440318AE91CCFEA90A7FJEeEI" TargetMode="External"/><Relationship Id="rId56" Type="http://schemas.openxmlformats.org/officeDocument/2006/relationships/hyperlink" Target="consultantplus://offline/ref=75261BC3B5625B4B796521E51C37A66A049640412892933F87E0ACCD5A7DAD43FAFC88C5826E6E9C74D6549AACCCE65880440318AE91CCFEA90A7FJEeEI" TargetMode="External"/><Relationship Id="rId64" Type="http://schemas.openxmlformats.org/officeDocument/2006/relationships/hyperlink" Target="consultantplus://offline/ref=75261BC3B5625B4B79653FE80A5BFB65079E184F20959A6ADBBFF7900D74A714AFB3898BC662719C72C8509CA5J9e8I" TargetMode="External"/><Relationship Id="rId69" Type="http://schemas.openxmlformats.org/officeDocument/2006/relationships/hyperlink" Target="consultantplus://offline/ref=75261BC3B5625B4B79653FE80A5BFB65079E184F20959A6ADBBFF7900D74A714AFB3898BC662719C72C8509CA5J9e8I" TargetMode="External"/><Relationship Id="rId77" Type="http://schemas.openxmlformats.org/officeDocument/2006/relationships/hyperlink" Target="consultantplus://offline/ref=75261BC3B5625B4B796521E51C37A66A049640412892933F87E0ACCD5A7DAD43FAFC88C5826E6E9C74D7569AACCCE65880440318AE91CCFEA90A7FJEeEI" TargetMode="External"/><Relationship Id="rId8" Type="http://schemas.openxmlformats.org/officeDocument/2006/relationships/hyperlink" Target="consultantplus://offline/ref=75261BC3B5625B4B79653FE80A5BFB65059D1F4B28929A6ADBBFF7900D74A714BDB3D187C6636E9D73DD06CDE3CDBA1CD457031FAE93CAE2JAeBI" TargetMode="External"/><Relationship Id="rId51" Type="http://schemas.openxmlformats.org/officeDocument/2006/relationships/hyperlink" Target="consultantplus://offline/ref=75261BC3B5625B4B796521E51C37A66A049640412892933F87E0ACCD5A7DAD43FAFC88C5826E6E9C74D6549DACCCE65880440318AE91CCFEA90A7FJEeEI" TargetMode="External"/><Relationship Id="rId72" Type="http://schemas.openxmlformats.org/officeDocument/2006/relationships/hyperlink" Target="consultantplus://offline/ref=75261BC3B5625B4B796521E51C37A66A049640412892933F87E0ACCD5A7DAD43FAFC88C5826E6E9C74D65294ACCCE65880440318AE91CCFEA90A7FJEeEI" TargetMode="External"/><Relationship Id="rId80" Type="http://schemas.openxmlformats.org/officeDocument/2006/relationships/hyperlink" Target="consultantplus://offline/ref=75261BC3B5625B4B796521E51C37A66A049640412892933F87E0ACCD5A7DAD43FAFC88C5826E6E9C74D75798ACCCE65880440318AE91CCFEA90A7FJEeEI" TargetMode="External"/><Relationship Id="rId85" Type="http://schemas.openxmlformats.org/officeDocument/2006/relationships/hyperlink" Target="consultantplus://offline/ref=75261BC3B5625B4B796521E51C37A66A049640412892933F87E0ACCD5A7DAD43FAFC88C5826E6E9C74D7549AACCCE65880440318AE91CCFEA90A7FJEeEI" TargetMode="External"/><Relationship Id="rId3" Type="http://schemas.openxmlformats.org/officeDocument/2006/relationships/settings" Target="settings.xml"/><Relationship Id="rId12" Type="http://schemas.openxmlformats.org/officeDocument/2006/relationships/hyperlink" Target="consultantplus://offline/ref=75261BC3B5625B4B796521E51C37A66A049640412697983B82E0ACCD5A7DAD43FAFC88D78236629C75C8529AB99AB71EJDe5I" TargetMode="External"/><Relationship Id="rId17" Type="http://schemas.openxmlformats.org/officeDocument/2006/relationships/hyperlink" Target="consultantplus://offline/ref=75261BC3B5625B4B796521E51C37A66A04964041269C983883E0ACCD5A7DAD43FAFC88D78236629C75C8529AB99AB71EJDe5I" TargetMode="External"/><Relationship Id="rId25" Type="http://schemas.openxmlformats.org/officeDocument/2006/relationships/hyperlink" Target="consultantplus://offline/ref=75261BC3B5625B4B79653FE80A5BFB6505991C4C23939A6ADBBFF7900D74A714BDB3D187C6636E9476DD06CDE3CDBA1CD457031FAE93CAE2JAeBI" TargetMode="External"/><Relationship Id="rId33" Type="http://schemas.openxmlformats.org/officeDocument/2006/relationships/hyperlink" Target="consultantplus://offline/ref=75261BC3B5625B4B79653FE80A5BFB65079D1B4F28969A6ADBBFF7900D74A714AFB3898BC662719C72C8509CA5J9e8I" TargetMode="External"/><Relationship Id="rId38" Type="http://schemas.openxmlformats.org/officeDocument/2006/relationships/hyperlink" Target="consultantplus://offline/ref=75261BC3B5625B4B796521E51C37A66A049640412892933F87E0ACCD5A7DAD43FAFC88C5826E6E9C74D6569CACCCE65880440318AE91CCFEA90A7FJEeEI" TargetMode="External"/><Relationship Id="rId46" Type="http://schemas.openxmlformats.org/officeDocument/2006/relationships/hyperlink" Target="consultantplus://offline/ref=75261BC3B5625B4B796521E51C37A66A04964041289D923487E0ACCD5A7DAD43FAFC88D78236629C75C8529AB99AB71EJDe5I" TargetMode="External"/><Relationship Id="rId59" Type="http://schemas.openxmlformats.org/officeDocument/2006/relationships/hyperlink" Target="consultantplus://offline/ref=75261BC3B5625B4B79653FE80A5BFB6505991E4F22919A6ADBBFF7900D74A714AFB3898BC662719C72C8509CA5J9e8I" TargetMode="External"/><Relationship Id="rId67" Type="http://schemas.openxmlformats.org/officeDocument/2006/relationships/hyperlink" Target="consultantplus://offline/ref=75261BC3B5625B4B796521E51C37A66A049640412892933F87E0ACCD5A7DAD43FAFC88C5826E6E9C74D65399ACCCE65880440318AE91CCFEA90A7FJEeEI" TargetMode="External"/><Relationship Id="rId20" Type="http://schemas.openxmlformats.org/officeDocument/2006/relationships/hyperlink" Target="consultantplus://offline/ref=75261BC3B5625B4B796521E51C37A66A049640412797923E8EE0ACCD5A7DAD43FAFC88D78236629C75C8529AB99AB71EJDe5I" TargetMode="External"/><Relationship Id="rId41" Type="http://schemas.openxmlformats.org/officeDocument/2006/relationships/hyperlink" Target="consultantplus://offline/ref=75261BC3B5625B4B796521E51C37A66A049640412892933F87E0ACCD5A7DAD43FAFC88C5826E6E9C74D6579CACCCE65880440318AE91CCFEA90A7FJEeEI" TargetMode="External"/><Relationship Id="rId54" Type="http://schemas.openxmlformats.org/officeDocument/2006/relationships/hyperlink" Target="consultantplus://offline/ref=75261BC3B5625B4B796521E51C37A66A049640412892933F87E0ACCD5A7DAD43FAFC88C5826E6E9C74D65498ACCCE65880440318AE91CCFEA90A7FJEeEI" TargetMode="External"/><Relationship Id="rId62" Type="http://schemas.openxmlformats.org/officeDocument/2006/relationships/hyperlink" Target="consultantplus://offline/ref=75261BC3B5625B4B796521E51C37A66A049640412892933F87E0ACCD5A7DAD43FAFC88C5826E6E9C74D65398ACCCE65880440318AE91CCFEA90A7FJEeEI" TargetMode="External"/><Relationship Id="rId70" Type="http://schemas.openxmlformats.org/officeDocument/2006/relationships/hyperlink" Target="consultantplus://offline/ref=75261BC3B5625B4B79653FE80A5BFB6500941C45229FC760D3E6FB920A7BF803BAFADD86C6636E947F8203D8F295B71DCB490507B291C8JEe0I" TargetMode="External"/><Relationship Id="rId75" Type="http://schemas.openxmlformats.org/officeDocument/2006/relationships/hyperlink" Target="consultantplus://offline/ref=75261BC3B5625B4B796521E51C37A66A049640412892933F87E0ACCD5A7DAD43FAFC88C5826E6E9C74D6539CACCCE65880440318AE91CCFEA90A7FJEeEI" TargetMode="External"/><Relationship Id="rId83" Type="http://schemas.openxmlformats.org/officeDocument/2006/relationships/hyperlink" Target="consultantplus://offline/ref=75261BC3B5625B4B796521E51C37A66A049640412893963487E0ACCD5A7DAD43FAFC88C5826E6E9D71D15699ACCCE65880440318AE91CCFEA90A7FJEeEI" TargetMode="External"/><Relationship Id="rId88"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consultantplus://offline/ref=75261BC3B5625B4B796521E51C37A66A049640412892933F87E0ACCD5A7DAD43FAFC88C5826E6E9C74D65299ACCCE65880440318AE91CCFEA90A7FJEeEI" TargetMode="External"/><Relationship Id="rId15" Type="http://schemas.openxmlformats.org/officeDocument/2006/relationships/hyperlink" Target="consultantplus://offline/ref=75261BC3B5625B4B796521E51C37A66A049640412693903884E0ACCD5A7DAD43FAFC88D78236629C75C8529AB99AB71EJDe5I" TargetMode="External"/><Relationship Id="rId23" Type="http://schemas.openxmlformats.org/officeDocument/2006/relationships/hyperlink" Target="consultantplus://offline/ref=75261BC3B5625B4B796521E51C37A66A049640412795983587E0ACCD5A7DAD43FAFC88D78236629C75C8529AB99AB71EJDe5I" TargetMode="External"/><Relationship Id="rId28" Type="http://schemas.openxmlformats.org/officeDocument/2006/relationships/hyperlink" Target="consultantplus://offline/ref=75261BC3B5625B4B79653FE80A5BFB6505991C4C23959A6ADBBFF7900D74A714BDB3D187C66A6A97208716C9AA98B602D54F1D1BB093JCeAI" TargetMode="External"/><Relationship Id="rId36" Type="http://schemas.openxmlformats.org/officeDocument/2006/relationships/hyperlink" Target="consultantplus://offline/ref=75261BC3B5625B4B796521E51C37A66A049640412892933F87E0ACCD5A7DAD43FAFC88C5826E6E9C74D65199ACCCE65880440318AE91CCFEA90A7FJEeEI" TargetMode="External"/><Relationship Id="rId49" Type="http://schemas.openxmlformats.org/officeDocument/2006/relationships/hyperlink" Target="consultantplus://offline/ref=75261BC3B5625B4B796521E51C37A66A049640412892933F87E0ACCD5A7DAD43FAFC88C5826E6E9C74D65799ACCCE65880440318AE91CCFEA90A7FJEeEI" TargetMode="External"/><Relationship Id="rId57" Type="http://schemas.openxmlformats.org/officeDocument/2006/relationships/hyperlink" Target="consultantplus://offline/ref=75261BC3B5625B4B796521E51C37A66A049640412892933F87E0ACCD5A7DAD43FAFC88C5826E6E9C74D65494ACCCE65880440318AE91CCFEA90A7FJEeEI" TargetMode="External"/><Relationship Id="rId10" Type="http://schemas.openxmlformats.org/officeDocument/2006/relationships/hyperlink" Target="consultantplus://offline/ref=75261BC3B5625B4B796521E51C37A66A049640412791933984E0ACCD5A7DAD43FAFC88C5826E6E9C74D65A9EACCCE65880440318AE91CCFEA90A7FJEeEI" TargetMode="External"/><Relationship Id="rId31" Type="http://schemas.openxmlformats.org/officeDocument/2006/relationships/hyperlink" Target="consultantplus://offline/ref=75261BC3B5625B4B796521E51C37A66A049640412892933F87E0ACCD5A7DAD43FAFC88C5826E6E9C74D6519EACCCE65880440318AE91CCFEA90A7FJEeEI" TargetMode="External"/><Relationship Id="rId44" Type="http://schemas.openxmlformats.org/officeDocument/2006/relationships/hyperlink" Target="consultantplus://offline/ref=75261BC3B5625B4B79653FE80A5BFB6505991C4C23939A6ADBBFF7900D74A714BDB3D187C6636E9D72DD06CDE3CDBA1CD457031FAE93CAE2JAeBI" TargetMode="External"/><Relationship Id="rId52" Type="http://schemas.openxmlformats.org/officeDocument/2006/relationships/hyperlink" Target="consultantplus://offline/ref=75261BC3B5625B4B796521E51C37A66A049640412892933F87E0ACCD5A7DAD43FAFC88C5826E6E9C74D65794ACCCE65880440318AE91CCFEA90A7FJEeEI" TargetMode="External"/><Relationship Id="rId60" Type="http://schemas.openxmlformats.org/officeDocument/2006/relationships/hyperlink" Target="consultantplus://offline/ref=75261BC3B5625B4B796521E51C37A66A049640412892933F87E0ACCD5A7DAD43FAFC88C5826E6E9C74D6559EACCCE65880440318AE91CCFEA90A7FJEeEI" TargetMode="External"/><Relationship Id="rId65" Type="http://schemas.openxmlformats.org/officeDocument/2006/relationships/hyperlink" Target="consultantplus://offline/ref=75261BC3B5625B4B79653FE80A5BFB6500941C45229FC760D3E6FB920A7BF803BAFADD86C6636E947F8203D8F295B71DCB490507B291C8JEe0I" TargetMode="External"/><Relationship Id="rId73" Type="http://schemas.openxmlformats.org/officeDocument/2006/relationships/hyperlink" Target="consultantplus://offline/ref=75261BC3B5625B4B796521E51C37A66A049640412892933F87E0ACCD5A7DAD43FAFC88C5826E6E9C74D65594ACCCE65880440318AE91CCFEA90A7FJEeEI" TargetMode="External"/><Relationship Id="rId78" Type="http://schemas.openxmlformats.org/officeDocument/2006/relationships/hyperlink" Target="consultantplus://offline/ref=75261BC3B5625B4B796521E51C37A66A049640412892933F87E0ACCD5A7DAD43FAFC88C5826E6E9C74D7569AACCCE65880440318AE91CCFEA90A7FJEeEI" TargetMode="External"/><Relationship Id="rId81" Type="http://schemas.openxmlformats.org/officeDocument/2006/relationships/hyperlink" Target="consultantplus://offline/ref=75261BC3B5625B4B796521E51C37A66A049640412892933F87E0ACCD5A7DAD43FAFC88C5826E6E9C74D75798ACCCE65880440318AE91CCFEA90A7FJEeEI" TargetMode="External"/><Relationship Id="rId86" Type="http://schemas.openxmlformats.org/officeDocument/2006/relationships/hyperlink" Target="consultantplus://offline/ref=75261BC3B5625B4B796521E51C37A66A049640412892933F87E0ACCD5A7DAD43FAFC88C5826E6E9C74D6539EACCCE65880440318AE91CCFEA90A7FJEeEI"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25215</Words>
  <Characters>143732</Characters>
  <Application>Microsoft Office Word</Application>
  <DocSecurity>0</DocSecurity>
  <Lines>1197</Lines>
  <Paragraphs>337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168610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Кислов Александр Викторович</dc:creator>
  <cp:lastModifiedBy>Кислов Александр Викторович</cp:lastModifiedBy>
  <cp:revision>2</cp:revision>
  <dcterms:created xsi:type="dcterms:W3CDTF">2020-06-01T08:30:00Z</dcterms:created>
  <dcterms:modified xsi:type="dcterms:W3CDTF">2020-06-01T08:31:00Z</dcterms:modified>
</cp:coreProperties>
</file>