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D0B" w:rsidRDefault="00EF4739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983223">
        <w:rPr>
          <w:rFonts w:ascii="Times New Roman" w:hAnsi="Times New Roman" w:cs="Times New Roman"/>
          <w:sz w:val="28"/>
          <w:szCs w:val="28"/>
        </w:rPr>
        <w:br/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D0D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3223" w:rsidRDefault="00983223" w:rsidP="00AD0D0B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14BA5" w:rsidRPr="008F21D9" w:rsidRDefault="00983223" w:rsidP="0098322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8F21D9">
        <w:rPr>
          <w:rFonts w:ascii="Times New Roman" w:eastAsia="Times New Roman" w:hAnsi="Times New Roman" w:cs="Times New Roman"/>
          <w:sz w:val="28"/>
          <w:szCs w:val="24"/>
        </w:rPr>
        <w:t>П</w:t>
      </w:r>
      <w:r w:rsidR="00AD0D0B" w:rsidRPr="008F21D9">
        <w:rPr>
          <w:rFonts w:ascii="Times New Roman" w:eastAsia="Times New Roman" w:hAnsi="Times New Roman" w:cs="Times New Roman"/>
          <w:sz w:val="28"/>
          <w:szCs w:val="24"/>
        </w:rPr>
        <w:t>остановление</w:t>
      </w:r>
      <w:r w:rsidR="00F11AE7" w:rsidRPr="008F21D9">
        <w:rPr>
          <w:rFonts w:ascii="Times New Roman" w:eastAsia="Times New Roman" w:hAnsi="Times New Roman" w:cs="Times New Roman"/>
          <w:sz w:val="28"/>
          <w:szCs w:val="24"/>
        </w:rPr>
        <w:t xml:space="preserve"> администрации муниципального образования</w:t>
      </w:r>
      <w:r w:rsidR="00707AA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F21D9" w:rsidRPr="008F21D9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«О внесении изменений в постановление администрации муниципального образования «Город Астрахань» от 05.04.2021 № 92 «Об утверждении Порядка взаимодействия структурных подразделений администрации муниципального образования «Город Астрахань» в сфере </w:t>
      </w:r>
      <w:proofErr w:type="spellStart"/>
      <w:r w:rsidR="008F21D9" w:rsidRPr="008F21D9">
        <w:rPr>
          <w:rFonts w:ascii="Times New Roman" w:hAnsi="Times New Roman" w:cs="Times New Roman"/>
          <w:sz w:val="28"/>
          <w:szCs w:val="28"/>
        </w:rPr>
        <w:t>муниципально</w:t>
      </w:r>
      <w:proofErr w:type="spellEnd"/>
      <w:r w:rsidR="008F21D9" w:rsidRPr="008F21D9">
        <w:rPr>
          <w:rFonts w:ascii="Times New Roman" w:hAnsi="Times New Roman" w:cs="Times New Roman"/>
          <w:sz w:val="28"/>
          <w:szCs w:val="28"/>
        </w:rPr>
        <w:t>-частного партнерства»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983223">
      <w:pPr>
        <w:pStyle w:val="ConsPlusNonforma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AD0D0B" w:rsidRPr="00AD0D0B">
        <w:rPr>
          <w:rFonts w:ascii="Times New Roman" w:hAnsi="Times New Roman" w:cs="Times New Roman"/>
          <w:sz w:val="28"/>
          <w:szCs w:val="28"/>
        </w:rPr>
        <w:t>-</w:t>
      </w:r>
      <w:r w:rsidR="00AD0D0B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AD0D0B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51EED">
        <w:rPr>
          <w:rFonts w:ascii="Times New Roman" w:hAnsi="Times New Roman" w:cs="Times New Roman"/>
          <w:sz w:val="28"/>
          <w:szCs w:val="28"/>
        </w:rPr>
        <w:t>16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8F21D9">
        <w:rPr>
          <w:rFonts w:ascii="Times New Roman" w:hAnsi="Times New Roman" w:cs="Times New Roman"/>
          <w:sz w:val="28"/>
          <w:szCs w:val="28"/>
        </w:rPr>
        <w:t>01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AD0D0B">
        <w:rPr>
          <w:rFonts w:ascii="Times New Roman" w:hAnsi="Times New Roman" w:cs="Times New Roman"/>
          <w:sz w:val="28"/>
          <w:szCs w:val="28"/>
        </w:rPr>
        <w:t>20</w:t>
      </w:r>
      <w:r w:rsidR="008F21D9">
        <w:rPr>
          <w:rFonts w:ascii="Times New Roman" w:hAnsi="Times New Roman" w:cs="Times New Roman"/>
          <w:sz w:val="28"/>
          <w:szCs w:val="28"/>
        </w:rPr>
        <w:t>23</w:t>
      </w:r>
      <w:r w:rsidR="000A72B4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отраслям, по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введение предлагаемого правового регулирования на конкурентную среду в отрасли, будет ли способствовать необоснованному изменению расстановки сил в отрасли? Если да, то как?</w:t>
      </w:r>
      <w:r w:rsidR="00983223">
        <w:rPr>
          <w:rFonts w:ascii="Times New Roman" w:hAnsi="Times New Roman" w:cs="Times New Roman"/>
          <w:sz w:val="28"/>
          <w:szCs w:val="28"/>
        </w:rPr>
        <w:t xml:space="preserve"> Приведите, п</w:t>
      </w:r>
      <w:r w:rsidRPr="00EF4739">
        <w:rPr>
          <w:rFonts w:ascii="Times New Roman" w:hAnsi="Times New Roman" w:cs="Times New Roman"/>
          <w:sz w:val="28"/>
          <w:szCs w:val="28"/>
        </w:rPr>
        <w:t>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процедуры, реализуемые ответственными органами исполнительной власти, насколько точно и недвусмысленно прописаны властные функции и полномочия? Считаете ли Вы, что предлагаемые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может привести принятие нового правового регулирования в части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могут возникнуть проблемы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нем механизм защиты прав хозяйствующих субъектов? Существуют ли, на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851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2B4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745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A9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1EED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1D9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223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929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D0B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E4E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A52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E7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6FA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1008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Калугина Юлия Игорьевна</cp:lastModifiedBy>
  <cp:revision>6</cp:revision>
  <cp:lastPrinted>2020-12-01T11:11:00Z</cp:lastPrinted>
  <dcterms:created xsi:type="dcterms:W3CDTF">2021-04-14T11:58:00Z</dcterms:created>
  <dcterms:modified xsi:type="dcterms:W3CDTF">2023-01-09T12:31:00Z</dcterms:modified>
</cp:coreProperties>
</file>