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931" w:rsidRDefault="00795931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-784860</wp:posOffset>
            </wp:positionH>
            <wp:positionV relativeFrom="margin">
              <wp:posOffset>-577215</wp:posOffset>
            </wp:positionV>
            <wp:extent cx="7010400" cy="10106025"/>
            <wp:effectExtent l="0" t="0" r="0" b="9525"/>
            <wp:wrapSquare wrapText="bothSides"/>
            <wp:docPr id="1" name="Рисунок 1" descr="C:\Users\user_073\Desktop\РАБОТА\скан аукциона\аукцион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073\Desktop\РАБОТА\скан аукциона\аукцион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0" cy="1010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6D44" w:rsidRPr="009A4F1A" w:rsidRDefault="000C6D44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A4F1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C22020" w:rsidRDefault="000C6D44" w:rsidP="007E01D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Обращаем Ваше внимание, что </w:t>
      </w:r>
      <w:r w:rsidR="007E01DA">
        <w:rPr>
          <w:rFonts w:ascii="Times New Roman" w:hAnsi="Times New Roman" w:cs="Times New Roman"/>
          <w:sz w:val="28"/>
          <w:szCs w:val="28"/>
        </w:rPr>
        <w:t xml:space="preserve">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</w:t>
      </w:r>
      <w:r w:rsidR="00C22020">
        <w:rPr>
          <w:rFonts w:ascii="Times New Roman" w:hAnsi="Times New Roman" w:cs="Times New Roman"/>
          <w:sz w:val="28"/>
          <w:szCs w:val="28"/>
        </w:rPr>
        <w:t>при круглогодичном размещении и при сезонном размещении по количеству месяцев указанных в периоде размещения.</w:t>
      </w:r>
      <w:r w:rsidR="007E01D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01DA" w:rsidRPr="007E01DA" w:rsidRDefault="007E01DA" w:rsidP="007E01D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01DA">
        <w:rPr>
          <w:rFonts w:ascii="Times New Roman" w:hAnsi="Times New Roman" w:cs="Times New Roman"/>
          <w:sz w:val="28"/>
          <w:szCs w:val="28"/>
        </w:rPr>
        <w:t>При заключении</w:t>
      </w:r>
      <w:r>
        <w:rPr>
          <w:rFonts w:ascii="Times New Roman" w:hAnsi="Times New Roman" w:cs="Times New Roman"/>
          <w:sz w:val="28"/>
          <w:szCs w:val="28"/>
        </w:rPr>
        <w:t xml:space="preserve"> договора на размещение нестационарного торгового объекта на территории муниципального образования «Город Астрахань»</w:t>
      </w:r>
      <w:r w:rsidR="00CC2D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 результатам торгов, </w:t>
      </w:r>
      <w:r>
        <w:rPr>
          <w:rFonts w:ascii="Times New Roman" w:hAnsi="Times New Roman" w:cs="Times New Roman"/>
          <w:b/>
          <w:sz w:val="28"/>
          <w:szCs w:val="28"/>
        </w:rPr>
        <w:t>указанная сум</w:t>
      </w:r>
      <w:r w:rsidR="00C22020">
        <w:rPr>
          <w:rFonts w:ascii="Times New Roman" w:hAnsi="Times New Roman" w:cs="Times New Roman"/>
          <w:b/>
          <w:sz w:val="28"/>
          <w:szCs w:val="28"/>
        </w:rPr>
        <w:t>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0C6D44" w:rsidRDefault="007E01DA" w:rsidP="007E01D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0C6D44">
        <w:rPr>
          <w:rFonts w:ascii="Times New Roman" w:hAnsi="Times New Roman" w:cs="Times New Roman"/>
          <w:sz w:val="28"/>
          <w:szCs w:val="28"/>
        </w:rPr>
        <w:t xml:space="preserve">ля участия в электронном аукционе, на электронной  площадке должны быть размещены документы </w:t>
      </w:r>
      <w:r w:rsidR="000C6D44" w:rsidRPr="0089410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="000C6D44">
        <w:rPr>
          <w:rFonts w:ascii="Times New Roman" w:hAnsi="Times New Roman" w:cs="Times New Roman"/>
          <w:sz w:val="28"/>
          <w:szCs w:val="28"/>
        </w:rPr>
        <w:t>, а именно: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935B0" w:rsidRDefault="000935B0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1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BE71A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проводимого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0973EB" w:rsidRDefault="00BA10F2" w:rsidP="001251DA">
      <w:pPr>
        <w:ind w:firstLine="709"/>
        <w:jc w:val="both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нестационарного торгового объекта с условиями, содержащимися в информационном извещении 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1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документов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1E1AB8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E95102" w:rsidRDefault="001E1AB8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1E1A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E9510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1E1A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E9510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1E1A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Pr="00E9510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proofErr w:type="spellStart"/>
            <w:r w:rsidRPr="001E1A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Pr="00E9510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Pr="001E1A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="00C0768B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</w:t>
              </w:r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2" w:history="1">
              <w:r w:rsidR="00C0768B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</w:t>
              </w:r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 образования «Город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страхань»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от </w:t>
            </w:r>
            <w:r w:rsidR="0006753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03.09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.2020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</w:t>
            </w:r>
            <w:r w:rsidR="0006753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249</w:t>
            </w:r>
            <w:r w:rsidR="009E30A1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распоряжения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 Город 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Астрахань» от </w:t>
            </w:r>
            <w:r w:rsidR="00197F4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09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  <w:r w:rsidR="006D5631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</w:t>
            </w:r>
            <w:r w:rsidR="00197F4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2.2021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№</w:t>
            </w:r>
            <w:r w:rsidR="00197F4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171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</w:t>
            </w:r>
            <w:proofErr w:type="gramEnd"/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412C76" w:rsidRDefault="00412C76" w:rsidP="00412C76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12C76" w:rsidRPr="00412C76" w:rsidRDefault="00412C76" w:rsidP="00412C76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12C76">
              <w:rPr>
                <w:rFonts w:ascii="Times New Roman" w:hAnsi="Times New Roman" w:cs="Times New Roman"/>
                <w:b/>
                <w:sz w:val="26"/>
                <w:szCs w:val="26"/>
              </w:rPr>
              <w:t>Период функционирования: весна-осень</w:t>
            </w:r>
          </w:p>
          <w:p w:rsidR="00843DBA" w:rsidRDefault="00843DBA" w:rsidP="00412C76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12C76" w:rsidRPr="00412C76" w:rsidRDefault="00412C76" w:rsidP="00412C76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12C76">
              <w:rPr>
                <w:rFonts w:ascii="Times New Roman" w:hAnsi="Times New Roman" w:cs="Times New Roman"/>
                <w:b/>
                <w:sz w:val="26"/>
                <w:szCs w:val="26"/>
              </w:rPr>
              <w:t>КИРОВСКИЙ  РАЙОН</w:t>
            </w:r>
          </w:p>
          <w:p w:rsidR="00412C76" w:rsidRDefault="00412C76" w:rsidP="00412C76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12C76" w:rsidRPr="00412C76" w:rsidRDefault="00412C76" w:rsidP="00412C76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</w:rPr>
              <w:t>ЛОТ №  1</w:t>
            </w:r>
          </w:p>
          <w:p w:rsidR="00001325" w:rsidRPr="00412C76" w:rsidRDefault="00412C76" w:rsidP="00412C76">
            <w:pPr>
              <w:pStyle w:val="a5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Набережная  р. Волги «Петровская» (район </w:t>
            </w:r>
            <w:proofErr w:type="spell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ЗАГСа</w:t>
            </w:r>
            <w:proofErr w:type="spellEnd"/>
            <w:r w:rsidRPr="00412C7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) – квасной  аппарат, площадь места размещения не более – 2 </w:t>
            </w:r>
            <w:proofErr w:type="spell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кв.м</w:t>
            </w:r>
            <w:proofErr w:type="spellEnd"/>
            <w:r w:rsidRPr="00412C7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., реализация  кваса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 2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Набережная  р. Волги «Петровская» (район скульптурной  композиции «Золотая  рыбка») – квасной  аппарат, площадь места размещения не более – 2 </w:t>
            </w:r>
            <w:proofErr w:type="spell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 кваса.</w:t>
            </w:r>
            <w:proofErr w:type="gramEnd"/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3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Набережная  р. Волги «Петровская» (напротив здания по ул. М. Горького, 3) – холодильное  оборудование, площадь  места размещения не более  – 5 кв. м., реализация  мороженого, прохладительных  напитков.</w:t>
            </w:r>
            <w:proofErr w:type="gramEnd"/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Набережная  р. Волги «Петровская» (р-н  Петровского  фонтана) – киоск, </w:t>
            </w:r>
          </w:p>
          <w:p w:rsidR="007A5F54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 места размещения не более – 8  кв. м., реализация  мучных, кулинарных и кондитерских  изделий, прохладительных  напитков.</w:t>
            </w:r>
          </w:p>
          <w:p w:rsidR="007A5F54" w:rsidRDefault="007A5F54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Набережная  р. Волги «Петровская» (напротив  детской  площадки) – тележка, площадь  места размещения не более – 2 </w:t>
            </w:r>
            <w:proofErr w:type="spell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воздушных  шаров</w:t>
            </w:r>
            <w:r w:rsidR="00E9510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игрушек.</w:t>
            </w:r>
            <w:proofErr w:type="gramEnd"/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Набережная  р. Волги «Петровская» (р-н  Петровского  фонтана)   -     тележка, 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места размещения не более – 2 </w:t>
            </w:r>
            <w:proofErr w:type="spell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воздушных  шаров</w:t>
            </w:r>
            <w:r w:rsidR="00197F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</w:t>
            </w: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игрушек.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Набережная  р. Волги «Петровская»  (в  р-не  причала №4)   -    стеллаж, площадь  места размещения не более – 4  </w:t>
            </w:r>
            <w:proofErr w:type="spell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сувенирной  продукции.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Набережная  р. Волги «Петровская»  (в  р-не  причала №4)   -    стеллаж, площадь  места размещения не более – 4  </w:t>
            </w:r>
            <w:proofErr w:type="spell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сувенирной  продукции.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9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Набережная  р. Волги «Петровская»  (в  р-не  причала №4)   -   </w:t>
            </w:r>
            <w:proofErr w:type="spell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размещения не более – 4  </w:t>
            </w:r>
            <w:proofErr w:type="spell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бахчевой продукции.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Кремлёвская, 1 «а» - автолавка, площадь места размещения не более – 6 </w:t>
            </w:r>
            <w:proofErr w:type="spell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мучных, кулинарных и кондитерских изделий, прохладительных и горячих напитков.</w:t>
            </w:r>
            <w:proofErr w:type="gramEnd"/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Сен-Симона – тележка, площадь места размещения не более – 2 </w:t>
            </w:r>
            <w:proofErr w:type="spell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мороженого.</w:t>
            </w:r>
          </w:p>
          <w:p w:rsidR="007A5F54" w:rsidRDefault="007A5F54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412C76" w:rsidRDefault="00412C76" w:rsidP="00412C7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М. Горького, 52 – тележка, площадь места размещения не более – 2 </w:t>
            </w:r>
            <w:proofErr w:type="spell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мороженого.</w:t>
            </w:r>
          </w:p>
          <w:p w:rsidR="00197F4A" w:rsidRDefault="00197F4A" w:rsidP="00412C7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Период функционирования: круглогодичный.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12C76" w:rsidRPr="00412C76" w:rsidRDefault="003F7BA5" w:rsidP="00412C7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412C76" w:rsidRPr="00412C76" w:rsidRDefault="00415D4F" w:rsidP="00412C7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л. </w:t>
            </w:r>
            <w:proofErr w:type="gramStart"/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Сен – Симона</w:t>
            </w:r>
            <w:proofErr w:type="gramEnd"/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42, кор.5 - тележка, площадь места размещения не более – 2 </w:t>
            </w:r>
            <w:proofErr w:type="spellStart"/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сладкой ваты, попкорна.</w:t>
            </w:r>
          </w:p>
          <w:p w:rsidR="003F7BA5" w:rsidRDefault="003F7BA5" w:rsidP="003F7BA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F7BA5" w:rsidRPr="003F7BA5" w:rsidRDefault="003F7BA5" w:rsidP="003F7BA5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F7BA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Период функционирования: весна-осень</w:t>
            </w:r>
          </w:p>
          <w:p w:rsidR="003F7BA5" w:rsidRPr="003F7BA5" w:rsidRDefault="003F7BA5" w:rsidP="003F7BA5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3F7BA5" w:rsidRPr="003F7BA5" w:rsidRDefault="003F7BA5" w:rsidP="003F7BA5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</w:t>
            </w:r>
            <w:r w:rsidRPr="003F7BA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РАЙОН</w:t>
            </w:r>
          </w:p>
          <w:p w:rsidR="003F7BA5" w:rsidRDefault="003F7BA5" w:rsidP="003F7BA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F7BA5" w:rsidRPr="003F7BA5" w:rsidRDefault="003F7BA5" w:rsidP="003F7BA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14</w:t>
            </w:r>
          </w:p>
          <w:p w:rsidR="003F7BA5" w:rsidRPr="003F7BA5" w:rsidRDefault="003F7BA5" w:rsidP="003F7BA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F7B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Наб. Приволжского затона,13, корп.2 – тележка,  площадь м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еста размещения не более -   2</w:t>
            </w:r>
            <w:r w:rsidRPr="003F7B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   </w:t>
            </w:r>
            <w:proofErr w:type="spellStart"/>
            <w:r w:rsidRPr="003F7B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F7B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сладкой ваты, попкорна.</w:t>
            </w:r>
          </w:p>
          <w:p w:rsidR="003F7BA5" w:rsidRPr="003F7BA5" w:rsidRDefault="003F7BA5" w:rsidP="003F7BA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F7BA5" w:rsidRPr="003F7BA5" w:rsidRDefault="003F7BA5" w:rsidP="003F7BA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15</w:t>
            </w:r>
          </w:p>
          <w:p w:rsidR="007A5F54" w:rsidRDefault="003F7BA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F7B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Наб. Приволжского затона, 13 Б\2 – тележка, площадь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 размещения  не более – 2</w:t>
            </w:r>
            <w:r w:rsidRPr="003F7B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3F7B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3F7B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реализация мороженого.</w:t>
            </w:r>
          </w:p>
          <w:p w:rsidR="00F97D95" w:rsidRPr="002E6935" w:rsidRDefault="00F97D95" w:rsidP="00A57033">
            <w:pPr>
              <w:spacing w:after="0" w:line="240" w:lineRule="auto"/>
              <w:ind w:firstLine="4"/>
              <w:jc w:val="both"/>
              <w:rPr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0CC" w:rsidRPr="00CA40CC" w:rsidRDefault="00CA40CC" w:rsidP="00CA40CC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CA40C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Период функционирования</w:t>
            </w:r>
            <w:r w:rsidR="00E9510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: </w:t>
            </w:r>
            <w:r w:rsidRPr="00CA40C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весна-осень.</w:t>
            </w:r>
          </w:p>
          <w:p w:rsidR="00CA40CC" w:rsidRPr="00CA40CC" w:rsidRDefault="00E95102" w:rsidP="00CA40CC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- в отношении лотов  № 1 по </w:t>
            </w:r>
            <w:r w:rsidR="009D31C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2, с 15.05.2021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по </w:t>
            </w:r>
            <w:r w:rsidR="009D31C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15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.10.2021- 5 мес.</w:t>
            </w:r>
            <w:r w:rsidR="00CA40CC" w:rsidRPr="00CA40C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;       </w:t>
            </w:r>
          </w:p>
          <w:p w:rsidR="00CA40CC" w:rsidRPr="00CA40CC" w:rsidRDefault="00E95102" w:rsidP="00CA40CC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- в отношении лотов  № 3 по 8, с  15.04.2021 по </w:t>
            </w:r>
            <w:r w:rsidR="009D31C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15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.10.2021- 6 мес.</w:t>
            </w:r>
            <w:r w:rsidR="00CA40CC" w:rsidRPr="00CA40C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;</w:t>
            </w:r>
          </w:p>
          <w:p w:rsidR="00CA40CC" w:rsidRPr="00CA40CC" w:rsidRDefault="00E95102" w:rsidP="00CA40CC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- в отношении лота  № </w:t>
            </w:r>
            <w:r w:rsidR="00CA40CC" w:rsidRPr="00CA40C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9, </w:t>
            </w:r>
            <w:r w:rsidR="00CA40C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9D31C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с 15.07.2021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по</w:t>
            </w:r>
            <w:r w:rsidR="009D31C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15.10.2021 – 3</w:t>
            </w:r>
            <w:r w:rsidR="00CA40CC" w:rsidRPr="00CA40C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мес.;</w:t>
            </w:r>
          </w:p>
          <w:p w:rsidR="00CA40CC" w:rsidRPr="00CA40CC" w:rsidRDefault="00E95102" w:rsidP="00CA40CC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- в отношении </w:t>
            </w:r>
            <w:r w:rsidR="00CA40CC" w:rsidRPr="00CA40C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лот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ов  №</w:t>
            </w:r>
            <w:r w:rsidR="00CA40C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10-12 </w:t>
            </w:r>
            <w:r w:rsidR="009D31C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, с 15.04.2021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по </w:t>
            </w:r>
            <w:r w:rsidR="009D31C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15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.10.2021 – 6 мес.</w:t>
            </w:r>
            <w:r w:rsidR="00CA40C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:</w:t>
            </w:r>
          </w:p>
          <w:p w:rsidR="00CA40CC" w:rsidRDefault="00E95102" w:rsidP="00CA40CC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 xml:space="preserve"> - в отношении </w:t>
            </w:r>
            <w:r w:rsidR="00CA40CC">
              <w:rPr>
                <w:rFonts w:ascii="Times New Roman" w:hAnsi="Times New Roman" w:cs="Times New Roman"/>
                <w:b/>
                <w:sz w:val="26"/>
                <w:szCs w:val="26"/>
              </w:rPr>
              <w:t>лот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а №</w:t>
            </w:r>
            <w:r w:rsidR="00CA40C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13 - круглогодичный </w:t>
            </w:r>
            <w:r w:rsidR="00CA40CC" w:rsidRPr="00CA40CC">
              <w:rPr>
                <w:rFonts w:ascii="Times New Roman" w:hAnsi="Times New Roman" w:cs="Times New Roman"/>
                <w:b/>
                <w:sz w:val="26"/>
                <w:szCs w:val="26"/>
              </w:rPr>
              <w:t>(7 лет)</w:t>
            </w:r>
            <w:r w:rsidR="00CA40CC">
              <w:rPr>
                <w:rFonts w:ascii="Times New Roman" w:hAnsi="Times New Roman" w:cs="Times New Roman"/>
                <w:b/>
                <w:sz w:val="26"/>
                <w:szCs w:val="26"/>
              </w:rPr>
              <w:t>;</w:t>
            </w:r>
          </w:p>
          <w:p w:rsidR="00904AD0" w:rsidRPr="004D2DD0" w:rsidRDefault="00CA40CC" w:rsidP="00E9510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A40CC">
              <w:rPr>
                <w:b/>
                <w:sz w:val="26"/>
                <w:szCs w:val="26"/>
                <w:lang w:eastAsia="ru-RU"/>
              </w:rPr>
              <w:t xml:space="preserve"> </w:t>
            </w:r>
            <w:r w:rsidR="00E9510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- в отношении  </w:t>
            </w:r>
            <w:r w:rsidRPr="00CA40C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лот</w:t>
            </w:r>
            <w:r w:rsidR="00E9510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ов №</w:t>
            </w:r>
            <w:r w:rsidRPr="00CA40C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14-15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, </w:t>
            </w:r>
            <w:r w:rsidR="00E9510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15.04.2021 по </w:t>
            </w:r>
            <w:r w:rsidR="009D31C3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15</w:t>
            </w:r>
            <w:r w:rsidR="00E9510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.10.2021- 6 мес.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E7527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</w:t>
            </w:r>
            <w:r w:rsidR="00E7527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23282B" w:rsidRPr="0023282B" w:rsidRDefault="00BA10F2" w:rsidP="00E75274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документа, подтверждающего полномочия лица на осуществление действий от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или </w:t>
            </w:r>
            <w:proofErr w:type="spellStart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индивидуальных предпр</w:t>
            </w:r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инимателей), при его отсутствии – </w:t>
            </w:r>
            <w:proofErr w:type="spellStart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D50A5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3C05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Требования к эксплуатации нестационарного торгового объекта (далее - НТО) при соответствии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ечиваться соблюдение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санитано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05640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утвержденным постановлением администрации МО «Город Астрахань» от 30.10.2019 №420</w:t>
            </w:r>
            <w:r w:rsidR="008462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«Об утверждении типовых архитектурно-художественных решений внешнего вида НТО на территории МО «Город Астрахань»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заглубление фундаментов для размещения НТО и применение капитальных строительных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A306BB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F97D95">
              <w:rPr>
                <w:rFonts w:ascii="Times New Roman" w:hAnsi="Times New Roman" w:cs="Times New Roman"/>
                <w:b/>
                <w:sz w:val="26"/>
                <w:szCs w:val="26"/>
              </w:rPr>
              <w:t>часов по московс</w:t>
            </w:r>
            <w:r w:rsidR="009D31C3">
              <w:rPr>
                <w:rFonts w:ascii="Times New Roman" w:hAnsi="Times New Roman" w:cs="Times New Roman"/>
                <w:b/>
                <w:sz w:val="26"/>
                <w:szCs w:val="26"/>
              </w:rPr>
              <w:t>кому времени) 17.02</w:t>
            </w:r>
            <w:r w:rsidR="00F97D95">
              <w:rPr>
                <w:rFonts w:ascii="Times New Roman" w:hAnsi="Times New Roman" w:cs="Times New Roman"/>
                <w:b/>
                <w:sz w:val="26"/>
                <w:szCs w:val="26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9D31C3">
              <w:rPr>
                <w:rFonts w:ascii="Times New Roman" w:hAnsi="Times New Roman" w:cs="Times New Roman"/>
                <w:b/>
                <w:sz w:val="26"/>
                <w:szCs w:val="26"/>
              </w:rPr>
              <w:t>часов по московскому времени) 19.03</w:t>
            </w:r>
            <w:r w:rsidR="00F97D95">
              <w:rPr>
                <w:rFonts w:ascii="Times New Roman" w:hAnsi="Times New Roman" w:cs="Times New Roman"/>
                <w:b/>
                <w:sz w:val="26"/>
                <w:szCs w:val="26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BA10F2" w:rsidRPr="00BA10F2" w:rsidRDefault="00517A33" w:rsidP="00CA40CC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9D31C3">
              <w:rPr>
                <w:rFonts w:ascii="Times New Roman" w:hAnsi="Times New Roman" w:cs="Times New Roman"/>
                <w:b/>
                <w:sz w:val="26"/>
                <w:szCs w:val="26"/>
              </w:rPr>
              <w:t>23.03</w:t>
            </w:r>
            <w:r w:rsidR="00D45B5C">
              <w:rPr>
                <w:rFonts w:ascii="Times New Roman" w:hAnsi="Times New Roman" w:cs="Times New Roman"/>
                <w:b/>
                <w:sz w:val="26"/>
                <w:szCs w:val="26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 </w:t>
            </w:r>
          </w:p>
          <w:p w:rsidR="00517A33" w:rsidRPr="00C9484B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E95102">
              <w:rPr>
                <w:rFonts w:ascii="Times New Roman" w:hAnsi="Times New Roman" w:cs="Times New Roman"/>
                <w:b/>
                <w:sz w:val="26"/>
                <w:szCs w:val="26"/>
              </w:rPr>
              <w:t>26.03</w:t>
            </w:r>
            <w:r w:rsidR="00566EB3">
              <w:rPr>
                <w:rFonts w:ascii="Times New Roman" w:hAnsi="Times New Roman" w:cs="Times New Roman"/>
                <w:b/>
                <w:sz w:val="26"/>
                <w:szCs w:val="26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517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566EB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23282B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вторых частей заявок на участие в электронном аукционе в течение 5 (пяти) рабочих дней со дня размещения на электронной площадке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041AFD" w:rsidRDefault="00041AF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6E2B5D" w:rsidRPr="00D84921" w:rsidRDefault="006E2B5D" w:rsidP="006E2B5D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 –   </w:t>
            </w:r>
            <w:r w:rsidR="00AD2C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6 143,79</w:t>
            </w:r>
            <w:r w:rsidR="00197F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45B5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97F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E316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 № 2 </w:t>
            </w:r>
            <w:r w:rsidR="000F448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 w:rsidR="00197F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D2C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E316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5 324,62  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D2C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D2C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E316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15 973,80   </w:t>
            </w:r>
            <w:proofErr w:type="spellStart"/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9695F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4–   </w:t>
            </w:r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E316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45 381,84 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</w:t>
            </w:r>
            <w:r w:rsidR="00D9695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 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E316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12 051,16</w:t>
            </w:r>
            <w:r w:rsidR="00197F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45B5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E11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6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 </w:t>
            </w:r>
            <w:r w:rsidR="00AD2C93" w:rsidRPr="00AD2C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13 905,18 </w:t>
            </w:r>
            <w:r w:rsidR="00D45B5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E11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7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 </w:t>
            </w:r>
            <w:r w:rsidR="00E316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24 102,33 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8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 </w:t>
            </w:r>
            <w:r w:rsidR="00E316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24 102,33</w:t>
            </w:r>
            <w:r w:rsidR="007A5732" w:rsidRPr="007A573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45B5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E11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9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566EB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E316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041A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 </w:t>
            </w:r>
            <w:r w:rsidR="00E316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058</w:t>
            </w:r>
            <w:r w:rsidR="00041A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E316A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04</w:t>
            </w:r>
            <w:r w:rsidR="00041AF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1732A" w:rsidRPr="0071732A" w:rsidRDefault="00D9695F" w:rsidP="0071732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10 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197F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0425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29 498,20</w:t>
            </w:r>
            <w:r w:rsidR="00843DB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45B5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E11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807895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11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197F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A573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6 389,54</w:t>
            </w:r>
            <w:r w:rsidR="00843DB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45B5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E11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807895" w:rsidRDefault="00D9695F" w:rsidP="0080789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12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97F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7A5732" w:rsidRPr="007A573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6 389,54 </w:t>
            </w:r>
            <w:r w:rsidR="00D45B5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A5732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13</w:t>
            </w:r>
            <w:r w:rsidR="00F97D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7A573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19 665,46</w:t>
            </w:r>
            <w:r w:rsidR="00D45B5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97F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197F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197F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B3ACE" w:rsidRDefault="006B3ACE" w:rsidP="006B3AC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14 –    </w:t>
            </w:r>
            <w:r w:rsidR="007A573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7 563,64</w:t>
            </w:r>
            <w:r w:rsidR="00843DB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45B5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B3ACE" w:rsidRDefault="006B3ACE" w:rsidP="006B3AC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15 –    </w:t>
            </w:r>
            <w:r w:rsidR="007A573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4 915,03</w:t>
            </w:r>
            <w:r w:rsidR="00843DB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45B5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</w:t>
            </w: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  </w:t>
            </w:r>
            <w:r w:rsidR="000F4482"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7A57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04258">
              <w:rPr>
                <w:rFonts w:ascii="Times New Roman" w:hAnsi="Times New Roman" w:cs="Times New Roman"/>
                <w:sz w:val="26"/>
                <w:szCs w:val="26"/>
              </w:rPr>
              <w:t>307,19</w:t>
            </w:r>
            <w:r w:rsidR="00843DB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A04258">
              <w:rPr>
                <w:rFonts w:ascii="Times New Roman" w:hAnsi="Times New Roman" w:cs="Times New Roman"/>
                <w:sz w:val="26"/>
                <w:szCs w:val="26"/>
              </w:rPr>
              <w:t xml:space="preserve"> 266,23</w:t>
            </w:r>
            <w:r w:rsidR="006B3AC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  –  </w:t>
            </w:r>
            <w:r w:rsidR="006B3AC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04258">
              <w:rPr>
                <w:rFonts w:ascii="Times New Roman" w:hAnsi="Times New Roman" w:cs="Times New Roman"/>
                <w:sz w:val="26"/>
                <w:szCs w:val="26"/>
              </w:rPr>
              <w:t xml:space="preserve"> 798,70</w:t>
            </w:r>
            <w:r w:rsidR="00843D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47986" w:rsidRDefault="00647986" w:rsidP="006479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  – </w:t>
            </w:r>
            <w:r w:rsidR="00A04258">
              <w:rPr>
                <w:rFonts w:ascii="Times New Roman" w:hAnsi="Times New Roman" w:cs="Times New Roman"/>
                <w:sz w:val="26"/>
                <w:szCs w:val="26"/>
              </w:rPr>
              <w:t>2 269,09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B3AC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–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3AC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04258">
              <w:rPr>
                <w:rFonts w:ascii="Times New Roman" w:hAnsi="Times New Roman" w:cs="Times New Roman"/>
                <w:sz w:val="26"/>
                <w:szCs w:val="26"/>
              </w:rPr>
              <w:t>602,56</w:t>
            </w:r>
            <w:r w:rsidR="006B3AC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6B3AC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04258">
              <w:rPr>
                <w:rFonts w:ascii="Times New Roman" w:hAnsi="Times New Roman" w:cs="Times New Roman"/>
                <w:sz w:val="26"/>
                <w:szCs w:val="26"/>
              </w:rPr>
              <w:t>695,26</w:t>
            </w:r>
            <w:r w:rsidR="007A5732" w:rsidRPr="007A57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A04258">
              <w:rPr>
                <w:rFonts w:ascii="Times New Roman" w:hAnsi="Times New Roman" w:cs="Times New Roman"/>
                <w:sz w:val="26"/>
                <w:szCs w:val="26"/>
              </w:rPr>
              <w:t>1 205,12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B3AC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A04258">
              <w:rPr>
                <w:rFonts w:ascii="Times New Roman" w:hAnsi="Times New Roman" w:cs="Times New Roman"/>
                <w:sz w:val="26"/>
                <w:szCs w:val="26"/>
              </w:rPr>
              <w:t>1 205,12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45B5C" w:rsidRPr="00D45B5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3AC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04258">
              <w:rPr>
                <w:rFonts w:ascii="Times New Roman" w:hAnsi="Times New Roman" w:cs="Times New Roman"/>
                <w:sz w:val="26"/>
                <w:szCs w:val="26"/>
              </w:rPr>
              <w:t>502,90</w:t>
            </w:r>
            <w:r w:rsidR="00041AFD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A04258">
              <w:rPr>
                <w:rFonts w:ascii="Times New Roman" w:hAnsi="Times New Roman" w:cs="Times New Roman"/>
                <w:sz w:val="26"/>
                <w:szCs w:val="26"/>
              </w:rPr>
              <w:t>1 474,91</w:t>
            </w:r>
            <w:r w:rsidR="007A57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04258">
              <w:rPr>
                <w:rFonts w:ascii="Times New Roman" w:hAnsi="Times New Roman" w:cs="Times New Roman"/>
                <w:sz w:val="26"/>
                <w:szCs w:val="26"/>
              </w:rPr>
              <w:t>319,48</w:t>
            </w:r>
            <w:r w:rsidR="006B3AC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6B3AC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04258">
              <w:rPr>
                <w:rFonts w:ascii="Times New Roman" w:hAnsi="Times New Roman" w:cs="Times New Roman"/>
                <w:sz w:val="26"/>
                <w:szCs w:val="26"/>
              </w:rPr>
              <w:t xml:space="preserve">319,48 </w:t>
            </w:r>
            <w:r w:rsidR="00843D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97D95"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04258">
              <w:rPr>
                <w:rFonts w:ascii="Times New Roman" w:hAnsi="Times New Roman" w:cs="Times New Roman"/>
                <w:sz w:val="26"/>
                <w:szCs w:val="26"/>
              </w:rPr>
              <w:t>983,27</w:t>
            </w:r>
            <w:r w:rsidR="006B3AC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F97D95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B3AC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B3ACE" w:rsidRPr="006B3ACE" w:rsidRDefault="006B3ACE" w:rsidP="006B3A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Pr="006B3ACE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10B50">
              <w:rPr>
                <w:rFonts w:ascii="Times New Roman" w:hAnsi="Times New Roman" w:cs="Times New Roman"/>
                <w:sz w:val="26"/>
                <w:szCs w:val="26"/>
              </w:rPr>
              <w:t>378,18</w:t>
            </w:r>
            <w:r w:rsidRPr="006B3AC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43D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B3ACE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6B3AC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B3ACE" w:rsidRPr="006B3ACE" w:rsidRDefault="006B3ACE" w:rsidP="006B3A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Pr="006B3ACE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45B5C">
              <w:rPr>
                <w:rFonts w:ascii="Times New Roman" w:hAnsi="Times New Roman" w:cs="Times New Roman"/>
                <w:sz w:val="26"/>
                <w:szCs w:val="26"/>
              </w:rPr>
              <w:t>245,75</w:t>
            </w:r>
            <w:r w:rsidR="007A57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45B5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B3ACE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пециж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097304" w:rsidRPr="00843DBA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средн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ий уровень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кадастро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во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й стоимости 1 кв. м</w:t>
            </w:r>
            <w:r w:rsidR="00B32BAF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земельного участка на территории г. Астрахани, утвержденн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ый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постановлением </w:t>
            </w:r>
            <w:proofErr w:type="spellStart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агенства</w:t>
            </w:r>
            <w:proofErr w:type="spellEnd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управлению государственным имуществом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Астраханской области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20.11.2019 №19 «Об утверждении результатов определения кадастровой стоимости земельных участков в составе земель населённых пунктов на территории 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Астраханской области»,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843DBA">
              <w:rPr>
                <w:rFonts w:ascii="Times New Roman" w:eastAsia="BatangChe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составляет </w:t>
            </w:r>
            <w:r w:rsidR="00237A47" w:rsidRPr="00843DBA">
              <w:rPr>
                <w:rFonts w:ascii="Times New Roman" w:eastAsia="BatangChe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3703</w:t>
            </w:r>
            <w:r w:rsidRPr="00843DBA">
              <w:rPr>
                <w:rFonts w:ascii="Times New Roman" w:eastAsia="BatangChe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руб.</w:t>
            </w:r>
            <w:r w:rsidR="00237A47" w:rsidRPr="00843DBA">
              <w:rPr>
                <w:rFonts w:ascii="Times New Roman" w:eastAsia="BatangChe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31 коп</w:t>
            </w:r>
            <w:r w:rsidR="006B3ACE" w:rsidRPr="00843DBA">
              <w:rPr>
                <w:rFonts w:ascii="Times New Roman" w:eastAsia="BatangChe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="006B3ACE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учитывающий место размещения  нестационарного торгового объекта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7A5F54" w:rsidRDefault="007A5F54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F4482" w:rsidRDefault="000F4482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  <w:r w:rsidR="000F448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r w:rsidR="000F448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0F4482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0F78FE" w:rsidRDefault="000F78FE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3C059B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2.4.7. </w:t>
      </w:r>
      <w:r w:rsidR="00A57033">
        <w:rPr>
          <w:rFonts w:ascii="Times New Roman" w:hAnsi="Times New Roman" w:cs="Times New Roman"/>
          <w:color w:val="000000" w:themeColor="text1"/>
          <w:sz w:val="26"/>
          <w:szCs w:val="26"/>
        </w:rPr>
        <w:t>З</w:t>
      </w:r>
      <w:r w:rsidR="003C059B">
        <w:rPr>
          <w:rFonts w:ascii="Times New Roman" w:hAnsi="Times New Roman" w:cs="Times New Roman"/>
          <w:color w:val="000000" w:themeColor="text1"/>
          <w:sz w:val="26"/>
          <w:szCs w:val="26"/>
        </w:rPr>
        <w:t>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</w:t>
      </w:r>
      <w:r w:rsidR="00A5703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3C059B">
        <w:rPr>
          <w:rFonts w:ascii="Times New Roman" w:hAnsi="Times New Roman" w:cs="Times New Roman"/>
          <w:color w:val="000000" w:themeColor="text1"/>
          <w:sz w:val="26"/>
          <w:szCs w:val="26"/>
        </w:rPr>
        <w:t>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приведение прилегающей  к НТО территории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126638" w:rsidRDefault="00126638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засчитывается в счет авансовых платежей за последующие периоды и возврату не подлежит.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5.2. В случае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неустановки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НТО</w:t>
      </w:r>
      <w:r w:rsidR="00563543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6.2. Сторона 2 имеет право расторгнуть настоящий Договор в одностороннем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 </w:t>
      </w:r>
      <w:r w:rsidR="009748C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6.3.1.Принятия администрацией муниципального образования «Город Астрахань»</w:t>
      </w:r>
      <w:r w:rsidR="009748C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</w:t>
      </w:r>
      <w:r w:rsidR="00C3093A">
        <w:rPr>
          <w:rFonts w:ascii="Times New Roman" w:hAnsi="Times New Roman" w:cs="Times New Roman"/>
          <w:color w:val="000000" w:themeColor="text1"/>
          <w:sz w:val="26"/>
          <w:szCs w:val="26"/>
        </w:rPr>
        <w:t>а составляет более 90 (девяноста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</w:t>
      </w:r>
      <w:r w:rsidR="009748C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6.3.4. </w:t>
      </w:r>
      <w:r w:rsidR="009748C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</w:t>
      </w:r>
      <w:r w:rsidR="009748C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</w:t>
      </w:r>
      <w:r w:rsidR="00A57033">
        <w:rPr>
          <w:rFonts w:ascii="Times New Roman" w:hAnsi="Times New Roman" w:cs="Times New Roman"/>
          <w:color w:val="000000" w:themeColor="text1"/>
          <w:sz w:val="26"/>
          <w:szCs w:val="26"/>
        </w:rPr>
        <w:t>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03150C" w:rsidRDefault="0003150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C3093A" w:rsidRDefault="00C3093A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3E11FA" w:rsidRDefault="003E11FA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3E11FA" w:rsidRDefault="003E11FA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2E6C1B" w:rsidRDefault="002E6C1B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lastRenderedPageBreak/>
        <w:t xml:space="preserve">Типовые формы заявлений  об отсутствии решения о ликвидации 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7A24E3" w:rsidRDefault="007A24E3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E5F96" w:rsidRDefault="00EE5F9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E6C1B" w:rsidRDefault="002E6C1B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E6C1B" w:rsidRDefault="002E6C1B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E6C1B" w:rsidRDefault="002E6C1B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BD4B0D" w:rsidRPr="00683B7A" w:rsidRDefault="00795931" w:rsidP="00795931">
      <w:pPr>
        <w:pStyle w:val="a8"/>
        <w:ind w:left="709"/>
        <w:jc w:val="center"/>
        <w:rPr>
          <w:rFonts w:ascii="Times New Roman" w:hAnsi="Times New Roman"/>
          <w:color w:val="000000" w:themeColor="text1"/>
          <w:sz w:val="26"/>
          <w:szCs w:val="26"/>
        </w:rPr>
      </w:pPr>
      <w:r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-899160</wp:posOffset>
            </wp:positionH>
            <wp:positionV relativeFrom="margin">
              <wp:posOffset>-724535</wp:posOffset>
            </wp:positionV>
            <wp:extent cx="7248525" cy="10244455"/>
            <wp:effectExtent l="0" t="0" r="9525" b="444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укцион_page-0002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8525" cy="10244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D4B0D" w:rsidRPr="00683B7A" w:rsidSect="00EE5F96">
      <w:headerReference w:type="default" r:id="rId1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5DD3" w:rsidRDefault="00985DD3" w:rsidP="00EE5F96">
      <w:pPr>
        <w:spacing w:after="0" w:line="240" w:lineRule="auto"/>
      </w:pPr>
      <w:r>
        <w:separator/>
      </w:r>
    </w:p>
  </w:endnote>
  <w:endnote w:type="continuationSeparator" w:id="0">
    <w:p w:rsidR="00985DD3" w:rsidRDefault="00985DD3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5DD3" w:rsidRDefault="00985DD3" w:rsidP="00EE5F96">
      <w:pPr>
        <w:spacing w:after="0" w:line="240" w:lineRule="auto"/>
      </w:pPr>
      <w:r>
        <w:separator/>
      </w:r>
    </w:p>
  </w:footnote>
  <w:footnote w:type="continuationSeparator" w:id="0">
    <w:p w:rsidR="00985DD3" w:rsidRDefault="00985DD3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E95102" w:rsidRDefault="00E95102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5931">
          <w:rPr>
            <w:noProof/>
          </w:rPr>
          <w:t>25</w:t>
        </w:r>
        <w:r>
          <w:fldChar w:fldCharType="end"/>
        </w:r>
      </w:p>
    </w:sdtContent>
  </w:sdt>
  <w:p w:rsidR="00E95102" w:rsidRDefault="00E95102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3C6B"/>
    <w:rsid w:val="00006E1C"/>
    <w:rsid w:val="0001038B"/>
    <w:rsid w:val="00020BE1"/>
    <w:rsid w:val="00021BA3"/>
    <w:rsid w:val="0002567A"/>
    <w:rsid w:val="0003150C"/>
    <w:rsid w:val="0003497D"/>
    <w:rsid w:val="000362F7"/>
    <w:rsid w:val="00041AFD"/>
    <w:rsid w:val="00042ED5"/>
    <w:rsid w:val="00056408"/>
    <w:rsid w:val="0006453D"/>
    <w:rsid w:val="00067536"/>
    <w:rsid w:val="000724F3"/>
    <w:rsid w:val="00082631"/>
    <w:rsid w:val="000935B0"/>
    <w:rsid w:val="00095BC4"/>
    <w:rsid w:val="00097304"/>
    <w:rsid w:val="000973EB"/>
    <w:rsid w:val="000A5DD2"/>
    <w:rsid w:val="000A6B76"/>
    <w:rsid w:val="000B4981"/>
    <w:rsid w:val="000B4D6C"/>
    <w:rsid w:val="000C6D44"/>
    <w:rsid w:val="000E1679"/>
    <w:rsid w:val="000F4482"/>
    <w:rsid w:val="000F4CE2"/>
    <w:rsid w:val="000F78FE"/>
    <w:rsid w:val="0012378F"/>
    <w:rsid w:val="001251DA"/>
    <w:rsid w:val="00126638"/>
    <w:rsid w:val="00157DD9"/>
    <w:rsid w:val="00162741"/>
    <w:rsid w:val="00180B0E"/>
    <w:rsid w:val="001949E9"/>
    <w:rsid w:val="00196B79"/>
    <w:rsid w:val="001970D6"/>
    <w:rsid w:val="001974E4"/>
    <w:rsid w:val="00197F4A"/>
    <w:rsid w:val="001A29A0"/>
    <w:rsid w:val="001A4010"/>
    <w:rsid w:val="001B21B8"/>
    <w:rsid w:val="001B3AE3"/>
    <w:rsid w:val="001B6FE9"/>
    <w:rsid w:val="001C5796"/>
    <w:rsid w:val="001E1AB8"/>
    <w:rsid w:val="001E2867"/>
    <w:rsid w:val="001E563D"/>
    <w:rsid w:val="0021008C"/>
    <w:rsid w:val="00210B50"/>
    <w:rsid w:val="00213B57"/>
    <w:rsid w:val="002148CA"/>
    <w:rsid w:val="00221475"/>
    <w:rsid w:val="00222773"/>
    <w:rsid w:val="00224207"/>
    <w:rsid w:val="00226E36"/>
    <w:rsid w:val="0023282B"/>
    <w:rsid w:val="00237A47"/>
    <w:rsid w:val="00242D01"/>
    <w:rsid w:val="00247B9D"/>
    <w:rsid w:val="002521E6"/>
    <w:rsid w:val="002553A5"/>
    <w:rsid w:val="002851FA"/>
    <w:rsid w:val="0028745A"/>
    <w:rsid w:val="00296DAB"/>
    <w:rsid w:val="002B5A74"/>
    <w:rsid w:val="002B5EBC"/>
    <w:rsid w:val="002C3341"/>
    <w:rsid w:val="002C54FA"/>
    <w:rsid w:val="002E6935"/>
    <w:rsid w:val="002E6C1B"/>
    <w:rsid w:val="002F0535"/>
    <w:rsid w:val="002F0B0D"/>
    <w:rsid w:val="00321C2C"/>
    <w:rsid w:val="0033478C"/>
    <w:rsid w:val="00337688"/>
    <w:rsid w:val="00337DEE"/>
    <w:rsid w:val="003643DD"/>
    <w:rsid w:val="00372B19"/>
    <w:rsid w:val="00376D20"/>
    <w:rsid w:val="00381760"/>
    <w:rsid w:val="00391A10"/>
    <w:rsid w:val="003A2133"/>
    <w:rsid w:val="003A2C6D"/>
    <w:rsid w:val="003A35D4"/>
    <w:rsid w:val="003B6745"/>
    <w:rsid w:val="003B77C1"/>
    <w:rsid w:val="003C059B"/>
    <w:rsid w:val="003C3C8A"/>
    <w:rsid w:val="003C6AB1"/>
    <w:rsid w:val="003C70FB"/>
    <w:rsid w:val="003C787C"/>
    <w:rsid w:val="003D5B9A"/>
    <w:rsid w:val="003D7243"/>
    <w:rsid w:val="003D7F8E"/>
    <w:rsid w:val="003E11FA"/>
    <w:rsid w:val="003E3B8A"/>
    <w:rsid w:val="003E7798"/>
    <w:rsid w:val="003E7CFE"/>
    <w:rsid w:val="003F7BA5"/>
    <w:rsid w:val="00403D85"/>
    <w:rsid w:val="004106AE"/>
    <w:rsid w:val="00412C76"/>
    <w:rsid w:val="00415D4F"/>
    <w:rsid w:val="00431787"/>
    <w:rsid w:val="00434A7C"/>
    <w:rsid w:val="0044526F"/>
    <w:rsid w:val="004522D0"/>
    <w:rsid w:val="004666CC"/>
    <w:rsid w:val="00480823"/>
    <w:rsid w:val="00487D6D"/>
    <w:rsid w:val="00491C5A"/>
    <w:rsid w:val="0049301D"/>
    <w:rsid w:val="004975AD"/>
    <w:rsid w:val="004A44CF"/>
    <w:rsid w:val="004B2DD6"/>
    <w:rsid w:val="004C136B"/>
    <w:rsid w:val="004D2DD0"/>
    <w:rsid w:val="004D4FFA"/>
    <w:rsid w:val="004E2C2A"/>
    <w:rsid w:val="0050034A"/>
    <w:rsid w:val="00513BB2"/>
    <w:rsid w:val="005177A0"/>
    <w:rsid w:val="005179AB"/>
    <w:rsid w:val="00517A33"/>
    <w:rsid w:val="00521A26"/>
    <w:rsid w:val="005230D6"/>
    <w:rsid w:val="00532B21"/>
    <w:rsid w:val="00537231"/>
    <w:rsid w:val="00544F0F"/>
    <w:rsid w:val="00563543"/>
    <w:rsid w:val="00564F17"/>
    <w:rsid w:val="00566EB3"/>
    <w:rsid w:val="00567FB1"/>
    <w:rsid w:val="005714AE"/>
    <w:rsid w:val="005725F7"/>
    <w:rsid w:val="0057288D"/>
    <w:rsid w:val="00582105"/>
    <w:rsid w:val="00582C11"/>
    <w:rsid w:val="005907DB"/>
    <w:rsid w:val="00593534"/>
    <w:rsid w:val="005A0643"/>
    <w:rsid w:val="005B1049"/>
    <w:rsid w:val="005C4DB8"/>
    <w:rsid w:val="005C73DF"/>
    <w:rsid w:val="005D5661"/>
    <w:rsid w:val="005D6F9F"/>
    <w:rsid w:val="005D7F41"/>
    <w:rsid w:val="005E63E3"/>
    <w:rsid w:val="005F33E1"/>
    <w:rsid w:val="005F5F5A"/>
    <w:rsid w:val="00640D2B"/>
    <w:rsid w:val="00641099"/>
    <w:rsid w:val="00642ADD"/>
    <w:rsid w:val="00645356"/>
    <w:rsid w:val="00647986"/>
    <w:rsid w:val="00647A6F"/>
    <w:rsid w:val="00653D8E"/>
    <w:rsid w:val="006572C6"/>
    <w:rsid w:val="006756E0"/>
    <w:rsid w:val="00680130"/>
    <w:rsid w:val="00683B7A"/>
    <w:rsid w:val="00691ADB"/>
    <w:rsid w:val="006A16D3"/>
    <w:rsid w:val="006A5769"/>
    <w:rsid w:val="006B3ACE"/>
    <w:rsid w:val="006B57AA"/>
    <w:rsid w:val="006D0CB9"/>
    <w:rsid w:val="006D5631"/>
    <w:rsid w:val="006E2B5D"/>
    <w:rsid w:val="006E58C5"/>
    <w:rsid w:val="006E7789"/>
    <w:rsid w:val="006F483E"/>
    <w:rsid w:val="006F4A0D"/>
    <w:rsid w:val="006F65A2"/>
    <w:rsid w:val="006F7414"/>
    <w:rsid w:val="007048ED"/>
    <w:rsid w:val="0070715E"/>
    <w:rsid w:val="00713510"/>
    <w:rsid w:val="0071732A"/>
    <w:rsid w:val="007212D2"/>
    <w:rsid w:val="007308A4"/>
    <w:rsid w:val="007313C4"/>
    <w:rsid w:val="007441F3"/>
    <w:rsid w:val="007466F7"/>
    <w:rsid w:val="007559FC"/>
    <w:rsid w:val="00757922"/>
    <w:rsid w:val="00770F3F"/>
    <w:rsid w:val="0077571F"/>
    <w:rsid w:val="00791DB1"/>
    <w:rsid w:val="00795931"/>
    <w:rsid w:val="007A2203"/>
    <w:rsid w:val="007A24E3"/>
    <w:rsid w:val="007A5732"/>
    <w:rsid w:val="007A5F54"/>
    <w:rsid w:val="007B46A6"/>
    <w:rsid w:val="007C6EF9"/>
    <w:rsid w:val="007D5489"/>
    <w:rsid w:val="007D6B93"/>
    <w:rsid w:val="007E01DA"/>
    <w:rsid w:val="007E1512"/>
    <w:rsid w:val="007F48B5"/>
    <w:rsid w:val="0080258C"/>
    <w:rsid w:val="00804E58"/>
    <w:rsid w:val="00807895"/>
    <w:rsid w:val="00815B6E"/>
    <w:rsid w:val="00816645"/>
    <w:rsid w:val="00821E27"/>
    <w:rsid w:val="00843DBA"/>
    <w:rsid w:val="008462AE"/>
    <w:rsid w:val="008658A3"/>
    <w:rsid w:val="00870ECE"/>
    <w:rsid w:val="008715B2"/>
    <w:rsid w:val="008820F2"/>
    <w:rsid w:val="008A631B"/>
    <w:rsid w:val="008B4A96"/>
    <w:rsid w:val="008B4B25"/>
    <w:rsid w:val="008C6833"/>
    <w:rsid w:val="008F040B"/>
    <w:rsid w:val="009003EF"/>
    <w:rsid w:val="00904464"/>
    <w:rsid w:val="00904AD0"/>
    <w:rsid w:val="009077A2"/>
    <w:rsid w:val="00924BCF"/>
    <w:rsid w:val="0093059B"/>
    <w:rsid w:val="009342B1"/>
    <w:rsid w:val="009439B2"/>
    <w:rsid w:val="00946567"/>
    <w:rsid w:val="009511F7"/>
    <w:rsid w:val="0095601C"/>
    <w:rsid w:val="00957B73"/>
    <w:rsid w:val="0096749D"/>
    <w:rsid w:val="00967A6B"/>
    <w:rsid w:val="009748CA"/>
    <w:rsid w:val="00985DD3"/>
    <w:rsid w:val="009A03FF"/>
    <w:rsid w:val="009B3FDC"/>
    <w:rsid w:val="009C3E66"/>
    <w:rsid w:val="009D31C3"/>
    <w:rsid w:val="009D67D0"/>
    <w:rsid w:val="009E30A1"/>
    <w:rsid w:val="009F402F"/>
    <w:rsid w:val="00A04258"/>
    <w:rsid w:val="00A154D0"/>
    <w:rsid w:val="00A2458F"/>
    <w:rsid w:val="00A25753"/>
    <w:rsid w:val="00A306BB"/>
    <w:rsid w:val="00A57033"/>
    <w:rsid w:val="00A61C18"/>
    <w:rsid w:val="00A6517E"/>
    <w:rsid w:val="00A81DEC"/>
    <w:rsid w:val="00A83EBF"/>
    <w:rsid w:val="00A85C68"/>
    <w:rsid w:val="00A87051"/>
    <w:rsid w:val="00A94DB5"/>
    <w:rsid w:val="00AA0490"/>
    <w:rsid w:val="00AA4B29"/>
    <w:rsid w:val="00AB03A2"/>
    <w:rsid w:val="00AB79E8"/>
    <w:rsid w:val="00AD18C4"/>
    <w:rsid w:val="00AD2197"/>
    <w:rsid w:val="00AD2C93"/>
    <w:rsid w:val="00AD49D7"/>
    <w:rsid w:val="00AF1079"/>
    <w:rsid w:val="00AF52B9"/>
    <w:rsid w:val="00B0717E"/>
    <w:rsid w:val="00B10201"/>
    <w:rsid w:val="00B132DF"/>
    <w:rsid w:val="00B14247"/>
    <w:rsid w:val="00B245F0"/>
    <w:rsid w:val="00B30BA7"/>
    <w:rsid w:val="00B32BAF"/>
    <w:rsid w:val="00B40D74"/>
    <w:rsid w:val="00B56D5A"/>
    <w:rsid w:val="00B70BCB"/>
    <w:rsid w:val="00B74741"/>
    <w:rsid w:val="00B7587D"/>
    <w:rsid w:val="00B764BA"/>
    <w:rsid w:val="00B9235C"/>
    <w:rsid w:val="00BA09DB"/>
    <w:rsid w:val="00BA10F2"/>
    <w:rsid w:val="00BA75EC"/>
    <w:rsid w:val="00BA7642"/>
    <w:rsid w:val="00BB1E5E"/>
    <w:rsid w:val="00BB3877"/>
    <w:rsid w:val="00BD4B0D"/>
    <w:rsid w:val="00BE71A5"/>
    <w:rsid w:val="00BE7B9F"/>
    <w:rsid w:val="00BF3F61"/>
    <w:rsid w:val="00BF5FE0"/>
    <w:rsid w:val="00BF756D"/>
    <w:rsid w:val="00C02A44"/>
    <w:rsid w:val="00C03CD5"/>
    <w:rsid w:val="00C04BF1"/>
    <w:rsid w:val="00C053FD"/>
    <w:rsid w:val="00C0768B"/>
    <w:rsid w:val="00C13A9E"/>
    <w:rsid w:val="00C22020"/>
    <w:rsid w:val="00C230A7"/>
    <w:rsid w:val="00C232EF"/>
    <w:rsid w:val="00C3093A"/>
    <w:rsid w:val="00C30D46"/>
    <w:rsid w:val="00C72E59"/>
    <w:rsid w:val="00C77463"/>
    <w:rsid w:val="00C776F6"/>
    <w:rsid w:val="00C93525"/>
    <w:rsid w:val="00C9484B"/>
    <w:rsid w:val="00C97BC7"/>
    <w:rsid w:val="00CA2494"/>
    <w:rsid w:val="00CA40CC"/>
    <w:rsid w:val="00CA64CC"/>
    <w:rsid w:val="00CC1BD2"/>
    <w:rsid w:val="00CC2DE2"/>
    <w:rsid w:val="00CD0510"/>
    <w:rsid w:val="00CD0D87"/>
    <w:rsid w:val="00CD52F3"/>
    <w:rsid w:val="00CE3D05"/>
    <w:rsid w:val="00CF2248"/>
    <w:rsid w:val="00CF2D86"/>
    <w:rsid w:val="00D032FA"/>
    <w:rsid w:val="00D11B75"/>
    <w:rsid w:val="00D15F79"/>
    <w:rsid w:val="00D312D0"/>
    <w:rsid w:val="00D45B5C"/>
    <w:rsid w:val="00D46AA0"/>
    <w:rsid w:val="00D508E8"/>
    <w:rsid w:val="00D50A52"/>
    <w:rsid w:val="00D5382C"/>
    <w:rsid w:val="00D578FB"/>
    <w:rsid w:val="00D74D04"/>
    <w:rsid w:val="00D84921"/>
    <w:rsid w:val="00D9695F"/>
    <w:rsid w:val="00DA4337"/>
    <w:rsid w:val="00DE2FF6"/>
    <w:rsid w:val="00E316A9"/>
    <w:rsid w:val="00E365DF"/>
    <w:rsid w:val="00E716DD"/>
    <w:rsid w:val="00E749BB"/>
    <w:rsid w:val="00E75274"/>
    <w:rsid w:val="00E75959"/>
    <w:rsid w:val="00E81CDD"/>
    <w:rsid w:val="00E95102"/>
    <w:rsid w:val="00EA2323"/>
    <w:rsid w:val="00EA4F93"/>
    <w:rsid w:val="00EB6A06"/>
    <w:rsid w:val="00EB7884"/>
    <w:rsid w:val="00EB7CD9"/>
    <w:rsid w:val="00ED3BC7"/>
    <w:rsid w:val="00EE1026"/>
    <w:rsid w:val="00EE5F96"/>
    <w:rsid w:val="00EF0AC2"/>
    <w:rsid w:val="00F06CBA"/>
    <w:rsid w:val="00F21924"/>
    <w:rsid w:val="00F319A0"/>
    <w:rsid w:val="00F31CE2"/>
    <w:rsid w:val="00F40196"/>
    <w:rsid w:val="00F41937"/>
    <w:rsid w:val="00F45BC7"/>
    <w:rsid w:val="00F52F3B"/>
    <w:rsid w:val="00F70E9C"/>
    <w:rsid w:val="00F71BA2"/>
    <w:rsid w:val="00F76F75"/>
    <w:rsid w:val="00F7793A"/>
    <w:rsid w:val="00F87956"/>
    <w:rsid w:val="00F923EB"/>
    <w:rsid w:val="00F9537F"/>
    <w:rsid w:val="00F95D24"/>
    <w:rsid w:val="00F96FC6"/>
    <w:rsid w:val="00F97D95"/>
    <w:rsid w:val="00FA2A52"/>
    <w:rsid w:val="00FC0805"/>
    <w:rsid w:val="00FC5904"/>
    <w:rsid w:val="00FC59F5"/>
    <w:rsid w:val="00FC5C55"/>
    <w:rsid w:val="00FD0755"/>
    <w:rsid w:val="00FD1485"/>
    <w:rsid w:val="00FF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basedOn w:val="a0"/>
    <w:uiPriority w:val="99"/>
    <w:unhideWhenUsed/>
    <w:rsid w:val="001E1AB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basedOn w:val="a0"/>
    <w:uiPriority w:val="99"/>
    <w:unhideWhenUsed/>
    <w:rsid w:val="001E1A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image" Target="media/image2.jpg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A082BD-EB4B-4495-9BBF-C0C2342C7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6654</Words>
  <Characters>37929</Characters>
  <Application>Microsoft Office Word</Application>
  <DocSecurity>0</DocSecurity>
  <Lines>316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Кислов Александр Викторович</cp:lastModifiedBy>
  <cp:revision>2</cp:revision>
  <cp:lastPrinted>2020-06-11T09:51:00Z</cp:lastPrinted>
  <dcterms:created xsi:type="dcterms:W3CDTF">2021-02-15T08:38:00Z</dcterms:created>
  <dcterms:modified xsi:type="dcterms:W3CDTF">2021-02-15T08:38:00Z</dcterms:modified>
</cp:coreProperties>
</file>