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C76" w:rsidRPr="00A67334" w:rsidRDefault="00277C76" w:rsidP="00277C76">
      <w:pPr>
        <w:pStyle w:val="Standard"/>
        <w:widowControl/>
        <w:spacing w:line="235" w:lineRule="auto"/>
        <w:jc w:val="center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О</w:t>
      </w:r>
      <w:r w:rsidRPr="00A67334">
        <w:rPr>
          <w:rFonts w:cs="Times New Roman"/>
          <w:sz w:val="27"/>
          <w:szCs w:val="27"/>
          <w:lang w:val="ru-RU"/>
        </w:rPr>
        <w:t xml:space="preserve">б исполнении мероприятий, </w:t>
      </w:r>
      <w:proofErr w:type="spellStart"/>
      <w:r w:rsidRPr="00A67334">
        <w:rPr>
          <w:sz w:val="27"/>
          <w:szCs w:val="27"/>
        </w:rPr>
        <w:t>предусмотренных</w:t>
      </w:r>
      <w:proofErr w:type="spellEnd"/>
      <w:r w:rsidRPr="00A67334">
        <w:rPr>
          <w:sz w:val="27"/>
          <w:szCs w:val="27"/>
          <w:lang w:val="ru-RU"/>
        </w:rPr>
        <w:t xml:space="preserve"> </w:t>
      </w:r>
      <w:proofErr w:type="spellStart"/>
      <w:r w:rsidRPr="00A67334">
        <w:rPr>
          <w:sz w:val="27"/>
          <w:szCs w:val="27"/>
        </w:rPr>
        <w:t>подпрограммой</w:t>
      </w:r>
      <w:proofErr w:type="spellEnd"/>
      <w:r w:rsidRPr="00A67334">
        <w:rPr>
          <w:sz w:val="27"/>
          <w:szCs w:val="27"/>
        </w:rPr>
        <w:t xml:space="preserve"> «</w:t>
      </w:r>
      <w:proofErr w:type="spellStart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Профилактика</w:t>
      </w:r>
      <w:proofErr w:type="spellEnd"/>
      <w:r w:rsidRPr="00A67334">
        <w:rPr>
          <w:rFonts w:eastAsia="Calibri" w:cs="Times New Roman"/>
          <w:kern w:val="0"/>
          <w:sz w:val="27"/>
          <w:szCs w:val="27"/>
          <w:lang w:val="ru-RU" w:eastAsia="ru-RU" w:bidi="ar-SA"/>
        </w:rPr>
        <w:t xml:space="preserve"> </w:t>
      </w:r>
      <w:proofErr w:type="spellStart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правонарушений</w:t>
      </w:r>
      <w:proofErr w:type="spellEnd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 xml:space="preserve">, </w:t>
      </w:r>
      <w:proofErr w:type="spellStart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коррупции</w:t>
      </w:r>
      <w:proofErr w:type="spellEnd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 xml:space="preserve">, </w:t>
      </w:r>
      <w:proofErr w:type="spellStart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экстремизма</w:t>
      </w:r>
      <w:proofErr w:type="spellEnd"/>
      <w:r w:rsidRPr="00562A36">
        <w:rPr>
          <w:rFonts w:eastAsia="Calibri" w:cs="Times New Roman"/>
          <w:kern w:val="0"/>
          <w:sz w:val="27"/>
          <w:szCs w:val="27"/>
          <w:lang w:eastAsia="ru-RU" w:bidi="ar-SA"/>
        </w:rPr>
        <w:t xml:space="preserve"> </w:t>
      </w:r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 xml:space="preserve">и </w:t>
      </w:r>
      <w:proofErr w:type="spellStart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терроризма</w:t>
      </w:r>
      <w:proofErr w:type="spellEnd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»</w:t>
      </w:r>
      <w:r w:rsidRPr="00A67334">
        <w:rPr>
          <w:rFonts w:eastAsia="Calibri" w:cs="Times New Roman"/>
          <w:kern w:val="0"/>
          <w:sz w:val="27"/>
          <w:szCs w:val="27"/>
          <w:lang w:val="ru-RU" w:eastAsia="ru-RU" w:bidi="ar-SA"/>
        </w:rPr>
        <w:br/>
      </w:r>
      <w:proofErr w:type="spellStart"/>
      <w:r w:rsidRPr="00A67334">
        <w:rPr>
          <w:sz w:val="27"/>
          <w:szCs w:val="27"/>
        </w:rPr>
        <w:t>муниципальной</w:t>
      </w:r>
      <w:proofErr w:type="spellEnd"/>
      <w:r w:rsidRPr="00A67334">
        <w:rPr>
          <w:sz w:val="27"/>
          <w:szCs w:val="27"/>
          <w:lang w:val="ru-RU"/>
        </w:rPr>
        <w:t xml:space="preserve"> </w:t>
      </w:r>
      <w:proofErr w:type="spellStart"/>
      <w:r w:rsidRPr="00A67334">
        <w:rPr>
          <w:sz w:val="27"/>
          <w:szCs w:val="27"/>
        </w:rPr>
        <w:t>программы</w:t>
      </w:r>
      <w:proofErr w:type="spellEnd"/>
      <w:r w:rsidRPr="00A67334">
        <w:rPr>
          <w:sz w:val="27"/>
          <w:szCs w:val="27"/>
          <w:lang w:val="ru-RU"/>
        </w:rPr>
        <w:t xml:space="preserve"> </w:t>
      </w:r>
      <w:r w:rsidRPr="00A67334">
        <w:rPr>
          <w:sz w:val="27"/>
          <w:szCs w:val="27"/>
        </w:rPr>
        <w:t>муниципального</w:t>
      </w:r>
      <w:r w:rsidRPr="00A67334">
        <w:rPr>
          <w:sz w:val="27"/>
          <w:szCs w:val="27"/>
          <w:lang w:val="ru-RU"/>
        </w:rPr>
        <w:t xml:space="preserve"> </w:t>
      </w:r>
      <w:r w:rsidRPr="00A67334">
        <w:rPr>
          <w:sz w:val="27"/>
          <w:szCs w:val="27"/>
        </w:rPr>
        <w:t xml:space="preserve">образования </w:t>
      </w:r>
      <w:r w:rsidRPr="00A67334">
        <w:rPr>
          <w:sz w:val="27"/>
          <w:szCs w:val="27"/>
          <w:lang w:val="ru-RU"/>
        </w:rPr>
        <w:br/>
      </w:r>
      <w:r w:rsidRPr="00A67334">
        <w:rPr>
          <w:sz w:val="27"/>
          <w:szCs w:val="27"/>
        </w:rPr>
        <w:t>«</w:t>
      </w:r>
      <w:proofErr w:type="spellStart"/>
      <w:r w:rsidRPr="00A67334">
        <w:rPr>
          <w:sz w:val="27"/>
          <w:szCs w:val="27"/>
        </w:rPr>
        <w:t>Городской</w:t>
      </w:r>
      <w:proofErr w:type="spellEnd"/>
      <w:r w:rsidRPr="00A67334">
        <w:rPr>
          <w:sz w:val="27"/>
          <w:szCs w:val="27"/>
        </w:rPr>
        <w:t xml:space="preserve"> </w:t>
      </w:r>
      <w:proofErr w:type="spellStart"/>
      <w:r w:rsidRPr="00A67334">
        <w:rPr>
          <w:sz w:val="27"/>
          <w:szCs w:val="27"/>
        </w:rPr>
        <w:t>округ</w:t>
      </w:r>
      <w:proofErr w:type="spellEnd"/>
      <w:r w:rsidRPr="00A67334">
        <w:rPr>
          <w:sz w:val="27"/>
          <w:szCs w:val="27"/>
        </w:rPr>
        <w:t xml:space="preserve"> </w:t>
      </w:r>
      <w:proofErr w:type="spellStart"/>
      <w:r w:rsidRPr="00A67334">
        <w:rPr>
          <w:sz w:val="27"/>
          <w:szCs w:val="27"/>
        </w:rPr>
        <w:t>город</w:t>
      </w:r>
      <w:proofErr w:type="spellEnd"/>
      <w:r w:rsidRPr="00A67334">
        <w:rPr>
          <w:sz w:val="27"/>
          <w:szCs w:val="27"/>
        </w:rPr>
        <w:t xml:space="preserve"> Астрахань» «</w:t>
      </w:r>
      <w:proofErr w:type="spellStart"/>
      <w:r w:rsidRPr="00A67334">
        <w:rPr>
          <w:sz w:val="27"/>
          <w:szCs w:val="27"/>
        </w:rPr>
        <w:t>Безопасность</w:t>
      </w:r>
      <w:proofErr w:type="spellEnd"/>
      <w:r w:rsidRPr="00A67334">
        <w:rPr>
          <w:sz w:val="27"/>
          <w:szCs w:val="27"/>
        </w:rPr>
        <w:t>»</w:t>
      </w:r>
      <w:r w:rsidRPr="00A67334">
        <w:rPr>
          <w:sz w:val="27"/>
          <w:szCs w:val="27"/>
          <w:lang w:val="ru-RU"/>
        </w:rPr>
        <w:t xml:space="preserve">, реализуемых в рамках компетенции управления муниципальной службы и кадров администрации муниципального образования «Городской округ город Астрахань» </w:t>
      </w:r>
      <w:r w:rsidRPr="00A67334">
        <w:rPr>
          <w:sz w:val="27"/>
          <w:szCs w:val="27"/>
          <w:lang w:val="ru-RU"/>
        </w:rPr>
        <w:br/>
        <w:t xml:space="preserve">за 12 месяцев 2024 </w:t>
      </w:r>
      <w:proofErr w:type="spellStart"/>
      <w:r w:rsidRPr="00A67334">
        <w:rPr>
          <w:sz w:val="27"/>
          <w:szCs w:val="27"/>
        </w:rPr>
        <w:t>года</w:t>
      </w:r>
      <w:proofErr w:type="spellEnd"/>
      <w:r w:rsidRPr="00A67334">
        <w:rPr>
          <w:sz w:val="27"/>
          <w:szCs w:val="27"/>
          <w:lang w:val="ru-RU"/>
        </w:rPr>
        <w:t>.</w:t>
      </w:r>
    </w:p>
    <w:p w:rsidR="00277C76" w:rsidRPr="00A67334" w:rsidRDefault="00277C76" w:rsidP="00277C76">
      <w:pPr>
        <w:pStyle w:val="Standard"/>
        <w:widowControl/>
        <w:spacing w:line="235" w:lineRule="auto"/>
        <w:ind w:firstLine="709"/>
        <w:jc w:val="both"/>
        <w:rPr>
          <w:sz w:val="27"/>
          <w:szCs w:val="27"/>
          <w:lang w:val="ru-RU"/>
        </w:rPr>
      </w:pPr>
    </w:p>
    <w:p w:rsidR="00277C76" w:rsidRPr="00A67334" w:rsidRDefault="00277C76" w:rsidP="00277C76">
      <w:pPr>
        <w:pStyle w:val="Standard"/>
        <w:widowControl/>
        <w:spacing w:line="235" w:lineRule="auto"/>
        <w:ind w:firstLine="709"/>
        <w:jc w:val="both"/>
        <w:rPr>
          <w:sz w:val="27"/>
          <w:szCs w:val="27"/>
          <w:lang w:val="ru-RU"/>
        </w:rPr>
      </w:pPr>
      <w:r w:rsidRPr="00A67334">
        <w:rPr>
          <w:sz w:val="27"/>
          <w:szCs w:val="27"/>
          <w:lang w:val="ru-RU"/>
        </w:rPr>
        <w:t>По исполнению пункта 70 Перечня программных мероприятий информируем, что в отчётный период количество мероприятий антикоррупционной направленности составило 35.</w:t>
      </w:r>
    </w:p>
    <w:p w:rsidR="00277C76" w:rsidRPr="00A67334" w:rsidRDefault="00277C76" w:rsidP="00277C76">
      <w:pPr>
        <w:pStyle w:val="Standard"/>
        <w:widowControl/>
        <w:spacing w:line="235" w:lineRule="auto"/>
        <w:ind w:firstLine="709"/>
        <w:jc w:val="both"/>
        <w:rPr>
          <w:rFonts w:cs="Times New Roman"/>
          <w:sz w:val="27"/>
          <w:szCs w:val="27"/>
          <w:lang w:val="ru-RU"/>
        </w:rPr>
      </w:pPr>
      <w:proofErr w:type="gramStart"/>
      <w:r w:rsidRPr="00A67334">
        <w:rPr>
          <w:sz w:val="27"/>
          <w:szCs w:val="27"/>
          <w:lang w:val="ru-RU"/>
        </w:rPr>
        <w:t xml:space="preserve">К ним отнесены: 2 семинара, </w:t>
      </w:r>
      <w:r w:rsidRPr="00A67334">
        <w:rPr>
          <w:rFonts w:cs="Times New Roman"/>
          <w:sz w:val="27"/>
          <w:szCs w:val="27"/>
          <w:lang w:val="ru-RU"/>
        </w:rPr>
        <w:t>2 заседания комиссии по противодействию коррупции администрации муниципального образования «Городской округ город Астрахань»,</w:t>
      </w:r>
      <w:r w:rsidRPr="00A67334">
        <w:rPr>
          <w:rFonts w:cs="Times New Roman"/>
          <w:color w:val="FF0000"/>
          <w:sz w:val="27"/>
          <w:szCs w:val="27"/>
          <w:lang w:val="ru-RU"/>
        </w:rPr>
        <w:t xml:space="preserve"> </w:t>
      </w:r>
      <w:r w:rsidRPr="00A67334">
        <w:rPr>
          <w:rFonts w:cs="Times New Roman"/>
          <w:color w:val="000000" w:themeColor="text1"/>
          <w:sz w:val="27"/>
          <w:szCs w:val="27"/>
          <w:lang w:val="ru-RU"/>
        </w:rPr>
        <w:t>6</w:t>
      </w:r>
      <w:r w:rsidRPr="00A67334">
        <w:rPr>
          <w:rFonts w:cs="Times New Roman"/>
          <w:color w:val="FF0000"/>
          <w:sz w:val="27"/>
          <w:szCs w:val="27"/>
          <w:lang w:val="ru-RU"/>
        </w:rPr>
        <w:t xml:space="preserve"> </w:t>
      </w:r>
      <w:r w:rsidRPr="00A67334">
        <w:rPr>
          <w:rFonts w:cs="Times New Roman"/>
          <w:sz w:val="27"/>
          <w:szCs w:val="27"/>
          <w:lang w:val="ru-RU"/>
        </w:rPr>
        <w:t>заседаний 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её отраслевых (функциональных) и территориальных органов и урегулированию конфликта интересов,</w:t>
      </w:r>
      <w:r w:rsidRPr="00A67334">
        <w:rPr>
          <w:sz w:val="27"/>
          <w:szCs w:val="27"/>
        </w:rPr>
        <w:t xml:space="preserve"> </w:t>
      </w:r>
      <w:r w:rsidRPr="00A67334">
        <w:rPr>
          <w:sz w:val="27"/>
          <w:szCs w:val="27"/>
          <w:lang w:val="ru-RU"/>
        </w:rPr>
        <w:t xml:space="preserve">2 </w:t>
      </w:r>
      <w:proofErr w:type="spellStart"/>
      <w:r w:rsidRPr="00A67334">
        <w:rPr>
          <w:sz w:val="27"/>
          <w:szCs w:val="27"/>
        </w:rPr>
        <w:t>онлайн-конференци</w:t>
      </w:r>
      <w:proofErr w:type="spellEnd"/>
      <w:r w:rsidRPr="00A67334">
        <w:rPr>
          <w:sz w:val="27"/>
          <w:szCs w:val="27"/>
          <w:lang w:val="ru-RU"/>
        </w:rPr>
        <w:t>и</w:t>
      </w:r>
      <w:r w:rsidRPr="00A67334">
        <w:rPr>
          <w:sz w:val="27"/>
          <w:szCs w:val="27"/>
        </w:rPr>
        <w:t xml:space="preserve"> АНО ДПО «</w:t>
      </w:r>
      <w:proofErr w:type="spellStart"/>
      <w:r w:rsidRPr="00A67334">
        <w:rPr>
          <w:sz w:val="27"/>
          <w:szCs w:val="27"/>
        </w:rPr>
        <w:t>Первый</w:t>
      </w:r>
      <w:proofErr w:type="spellEnd"/>
      <w:r w:rsidRPr="00A67334">
        <w:rPr>
          <w:sz w:val="27"/>
          <w:szCs w:val="27"/>
        </w:rPr>
        <w:t xml:space="preserve"> </w:t>
      </w:r>
      <w:proofErr w:type="spellStart"/>
      <w:r w:rsidRPr="00A67334">
        <w:rPr>
          <w:sz w:val="27"/>
          <w:szCs w:val="27"/>
        </w:rPr>
        <w:t>федеральный</w:t>
      </w:r>
      <w:proofErr w:type="spellEnd"/>
      <w:r w:rsidRPr="00A67334">
        <w:rPr>
          <w:sz w:val="27"/>
          <w:szCs w:val="27"/>
        </w:rPr>
        <w:t xml:space="preserve"> </w:t>
      </w:r>
      <w:proofErr w:type="spellStart"/>
      <w:r w:rsidRPr="00A67334">
        <w:rPr>
          <w:sz w:val="27"/>
          <w:szCs w:val="27"/>
        </w:rPr>
        <w:t>университет</w:t>
      </w:r>
      <w:proofErr w:type="spellEnd"/>
      <w:r w:rsidRPr="00A67334">
        <w:rPr>
          <w:sz w:val="27"/>
          <w:szCs w:val="27"/>
        </w:rPr>
        <w:t xml:space="preserve"> </w:t>
      </w:r>
      <w:proofErr w:type="spellStart"/>
      <w:r w:rsidRPr="00A67334">
        <w:rPr>
          <w:sz w:val="27"/>
          <w:szCs w:val="27"/>
        </w:rPr>
        <w:t>антикоррупционного</w:t>
      </w:r>
      <w:proofErr w:type="spellEnd"/>
      <w:r w:rsidRPr="00A67334">
        <w:rPr>
          <w:sz w:val="27"/>
          <w:szCs w:val="27"/>
        </w:rPr>
        <w:t xml:space="preserve"> </w:t>
      </w:r>
      <w:proofErr w:type="spellStart"/>
      <w:r w:rsidRPr="00A67334">
        <w:rPr>
          <w:sz w:val="27"/>
          <w:szCs w:val="27"/>
        </w:rPr>
        <w:t>просвещения</w:t>
      </w:r>
      <w:proofErr w:type="spellEnd"/>
      <w:r w:rsidRPr="00A67334">
        <w:rPr>
          <w:sz w:val="27"/>
          <w:szCs w:val="27"/>
        </w:rPr>
        <w:t>»</w:t>
      </w:r>
      <w:r w:rsidRPr="00A67334">
        <w:rPr>
          <w:sz w:val="27"/>
          <w:szCs w:val="27"/>
          <w:lang w:val="ru-RU"/>
        </w:rPr>
        <w:t xml:space="preserve">, 1 </w:t>
      </w:r>
      <w:proofErr w:type="spellStart"/>
      <w:r w:rsidRPr="00A67334">
        <w:rPr>
          <w:sz w:val="27"/>
          <w:szCs w:val="27"/>
        </w:rPr>
        <w:t>вебинар</w:t>
      </w:r>
      <w:proofErr w:type="spellEnd"/>
      <w:r w:rsidRPr="00A67334">
        <w:rPr>
          <w:sz w:val="27"/>
          <w:szCs w:val="27"/>
        </w:rPr>
        <w:t xml:space="preserve"> </w:t>
      </w:r>
      <w:proofErr w:type="spellStart"/>
      <w:r w:rsidRPr="00A67334">
        <w:rPr>
          <w:sz w:val="27"/>
          <w:szCs w:val="27"/>
        </w:rPr>
        <w:t>Межрегиональной</w:t>
      </w:r>
      <w:proofErr w:type="spellEnd"/>
      <w:r w:rsidRPr="00A67334">
        <w:rPr>
          <w:sz w:val="27"/>
          <w:szCs w:val="27"/>
        </w:rPr>
        <w:t xml:space="preserve"> </w:t>
      </w:r>
      <w:proofErr w:type="spellStart"/>
      <w:r w:rsidRPr="00A67334">
        <w:rPr>
          <w:sz w:val="27"/>
          <w:szCs w:val="27"/>
        </w:rPr>
        <w:t>специализированной</w:t>
      </w:r>
      <w:proofErr w:type="spellEnd"/>
      <w:proofErr w:type="gramEnd"/>
      <w:r w:rsidRPr="00A67334">
        <w:rPr>
          <w:sz w:val="27"/>
          <w:szCs w:val="27"/>
        </w:rPr>
        <w:t xml:space="preserve"> </w:t>
      </w:r>
      <w:proofErr w:type="spellStart"/>
      <w:r w:rsidRPr="00A67334">
        <w:rPr>
          <w:sz w:val="27"/>
          <w:szCs w:val="27"/>
        </w:rPr>
        <w:t>организацией</w:t>
      </w:r>
      <w:proofErr w:type="spellEnd"/>
      <w:r w:rsidRPr="00A67334">
        <w:rPr>
          <w:sz w:val="27"/>
          <w:szCs w:val="27"/>
        </w:rPr>
        <w:t xml:space="preserve"> «</w:t>
      </w:r>
      <w:proofErr w:type="spellStart"/>
      <w:r w:rsidRPr="00A67334">
        <w:rPr>
          <w:sz w:val="27"/>
          <w:szCs w:val="27"/>
        </w:rPr>
        <w:t>Ценный</w:t>
      </w:r>
      <w:proofErr w:type="spellEnd"/>
      <w:r w:rsidRPr="00A67334">
        <w:rPr>
          <w:sz w:val="27"/>
          <w:szCs w:val="27"/>
        </w:rPr>
        <w:t xml:space="preserve"> </w:t>
      </w:r>
      <w:proofErr w:type="spellStart"/>
      <w:r w:rsidRPr="00A67334">
        <w:rPr>
          <w:sz w:val="27"/>
          <w:szCs w:val="27"/>
        </w:rPr>
        <w:t>советник</w:t>
      </w:r>
      <w:proofErr w:type="spellEnd"/>
      <w:r w:rsidRPr="00A67334">
        <w:rPr>
          <w:sz w:val="27"/>
          <w:szCs w:val="27"/>
        </w:rPr>
        <w:t>»</w:t>
      </w:r>
      <w:r w:rsidRPr="00A67334">
        <w:rPr>
          <w:sz w:val="27"/>
          <w:szCs w:val="27"/>
          <w:lang w:val="ru-RU"/>
        </w:rPr>
        <w:t>, 1 «Круглый стол»,</w:t>
      </w:r>
      <w:r w:rsidRPr="00A67334">
        <w:rPr>
          <w:rFonts w:cs="Times New Roman"/>
          <w:sz w:val="27"/>
          <w:szCs w:val="27"/>
          <w:lang w:val="ru-RU"/>
        </w:rPr>
        <w:t xml:space="preserve"> кроме того проведено 21 консультация для граждан претендующих на замещение должностей муниципальной службы и муниципальных служащих администрации муниципального образования «Городской округ город Астрахань» по вопросам представления справок </w:t>
      </w:r>
      <w:r w:rsidRPr="00A67334">
        <w:rPr>
          <w:bCs/>
          <w:sz w:val="27"/>
          <w:szCs w:val="27"/>
        </w:rPr>
        <w:t xml:space="preserve">о </w:t>
      </w:r>
      <w:proofErr w:type="spellStart"/>
      <w:r w:rsidRPr="00A67334">
        <w:rPr>
          <w:bCs/>
          <w:sz w:val="27"/>
          <w:szCs w:val="27"/>
        </w:rPr>
        <w:t>доходах</w:t>
      </w:r>
      <w:proofErr w:type="spellEnd"/>
      <w:r w:rsidRPr="00A67334">
        <w:rPr>
          <w:bCs/>
          <w:sz w:val="27"/>
          <w:szCs w:val="27"/>
        </w:rPr>
        <w:t xml:space="preserve">, </w:t>
      </w:r>
      <w:proofErr w:type="spellStart"/>
      <w:r w:rsidRPr="00A67334">
        <w:rPr>
          <w:bCs/>
          <w:sz w:val="27"/>
          <w:szCs w:val="27"/>
        </w:rPr>
        <w:t>расходах</w:t>
      </w:r>
      <w:proofErr w:type="spellEnd"/>
      <w:r w:rsidRPr="00A67334">
        <w:rPr>
          <w:bCs/>
          <w:sz w:val="27"/>
          <w:szCs w:val="27"/>
        </w:rPr>
        <w:t xml:space="preserve">, об </w:t>
      </w:r>
      <w:proofErr w:type="spellStart"/>
      <w:r w:rsidRPr="00A67334">
        <w:rPr>
          <w:bCs/>
          <w:sz w:val="27"/>
          <w:szCs w:val="27"/>
        </w:rPr>
        <w:t>имуществе</w:t>
      </w:r>
      <w:proofErr w:type="spellEnd"/>
      <w:r w:rsidRPr="00A67334">
        <w:rPr>
          <w:bCs/>
          <w:sz w:val="27"/>
          <w:szCs w:val="27"/>
        </w:rPr>
        <w:t xml:space="preserve"> и </w:t>
      </w:r>
      <w:proofErr w:type="spellStart"/>
      <w:r w:rsidRPr="00A67334">
        <w:rPr>
          <w:bCs/>
          <w:sz w:val="27"/>
          <w:szCs w:val="27"/>
        </w:rPr>
        <w:t>обязательствах</w:t>
      </w:r>
      <w:proofErr w:type="spellEnd"/>
      <w:r w:rsidRPr="00A67334">
        <w:rPr>
          <w:bCs/>
          <w:sz w:val="27"/>
          <w:szCs w:val="27"/>
        </w:rPr>
        <w:t xml:space="preserve"> </w:t>
      </w:r>
      <w:proofErr w:type="spellStart"/>
      <w:r w:rsidRPr="00A67334">
        <w:rPr>
          <w:bCs/>
          <w:sz w:val="27"/>
          <w:szCs w:val="27"/>
        </w:rPr>
        <w:t>имущественного</w:t>
      </w:r>
      <w:proofErr w:type="spellEnd"/>
      <w:r w:rsidRPr="00A67334">
        <w:rPr>
          <w:bCs/>
          <w:sz w:val="27"/>
          <w:szCs w:val="27"/>
        </w:rPr>
        <w:t xml:space="preserve"> характера</w:t>
      </w:r>
      <w:r w:rsidRPr="00A67334">
        <w:rPr>
          <w:bCs/>
          <w:sz w:val="27"/>
          <w:szCs w:val="27"/>
          <w:lang w:val="ru-RU"/>
        </w:rPr>
        <w:t>.</w:t>
      </w:r>
      <w:r w:rsidRPr="00A67334">
        <w:rPr>
          <w:rFonts w:cs="Times New Roman"/>
          <w:sz w:val="27"/>
          <w:szCs w:val="27"/>
          <w:lang w:val="ru-RU"/>
        </w:rPr>
        <w:t xml:space="preserve"> </w:t>
      </w:r>
    </w:p>
    <w:p w:rsidR="00277C76" w:rsidRPr="00A67334" w:rsidRDefault="00277C76" w:rsidP="00277C76">
      <w:pPr>
        <w:pStyle w:val="Standard"/>
        <w:widowControl/>
        <w:spacing w:line="235" w:lineRule="auto"/>
        <w:ind w:firstLine="709"/>
        <w:jc w:val="both"/>
        <w:rPr>
          <w:rFonts w:cs="Times New Roman"/>
          <w:sz w:val="27"/>
          <w:szCs w:val="27"/>
          <w:lang w:val="ru-RU"/>
        </w:rPr>
      </w:pPr>
      <w:proofErr w:type="spellStart"/>
      <w:r w:rsidRPr="00A67334">
        <w:rPr>
          <w:rFonts w:cs="Times New Roman"/>
          <w:sz w:val="27"/>
          <w:szCs w:val="27"/>
        </w:rPr>
        <w:t>По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исполнению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пункта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r w:rsidRPr="00A67334">
        <w:rPr>
          <w:rFonts w:cs="Times New Roman"/>
          <w:sz w:val="27"/>
          <w:szCs w:val="27"/>
          <w:lang w:val="ru-RU"/>
        </w:rPr>
        <w:t>71</w:t>
      </w:r>
      <w:r w:rsidRPr="00A67334">
        <w:rPr>
          <w:rFonts w:cs="Times New Roman"/>
          <w:sz w:val="27"/>
          <w:szCs w:val="27"/>
        </w:rPr>
        <w:t xml:space="preserve"> </w:t>
      </w:r>
      <w:r w:rsidRPr="00A67334">
        <w:rPr>
          <w:rFonts w:cs="Times New Roman"/>
          <w:sz w:val="27"/>
          <w:szCs w:val="27"/>
          <w:lang w:val="ru-RU"/>
        </w:rPr>
        <w:t>Перечня программных мероприятий сообщаем, что за 12 месяцев 2024 года проведено 6 заседаний 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её отраслевых (функциональных) и территориальных органов и урегулированию конфликта интересов, на которой рассмотрено 8 вопросов.</w:t>
      </w:r>
    </w:p>
    <w:p w:rsidR="00277C76" w:rsidRPr="00A67334" w:rsidRDefault="00277C76" w:rsidP="00277C76">
      <w:pPr>
        <w:pStyle w:val="Standard"/>
        <w:widowControl/>
        <w:spacing w:line="235" w:lineRule="auto"/>
        <w:ind w:firstLine="709"/>
        <w:jc w:val="both"/>
        <w:rPr>
          <w:rFonts w:cs="Times New Roman"/>
          <w:sz w:val="27"/>
          <w:szCs w:val="27"/>
          <w:lang w:val="ru-RU"/>
        </w:rPr>
      </w:pPr>
      <w:proofErr w:type="spellStart"/>
      <w:r w:rsidRPr="00A67334">
        <w:rPr>
          <w:rFonts w:cs="Times New Roman"/>
          <w:sz w:val="27"/>
          <w:szCs w:val="27"/>
        </w:rPr>
        <w:t>Информация</w:t>
      </w:r>
      <w:proofErr w:type="spellEnd"/>
      <w:r w:rsidRPr="00A67334">
        <w:rPr>
          <w:rFonts w:cs="Times New Roman"/>
          <w:sz w:val="27"/>
          <w:szCs w:val="27"/>
        </w:rPr>
        <w:t xml:space="preserve"> о </w:t>
      </w:r>
      <w:proofErr w:type="spellStart"/>
      <w:r w:rsidRPr="00A67334">
        <w:rPr>
          <w:rFonts w:cs="Times New Roman"/>
          <w:sz w:val="27"/>
          <w:szCs w:val="27"/>
        </w:rPr>
        <w:t>планируемых</w:t>
      </w:r>
      <w:proofErr w:type="spellEnd"/>
      <w:r w:rsidRPr="00A67334">
        <w:rPr>
          <w:rFonts w:cs="Times New Roman"/>
          <w:sz w:val="27"/>
          <w:szCs w:val="27"/>
        </w:rPr>
        <w:t xml:space="preserve"> и </w:t>
      </w:r>
      <w:proofErr w:type="spellStart"/>
      <w:r w:rsidRPr="00A67334">
        <w:rPr>
          <w:rFonts w:cs="Times New Roman"/>
          <w:sz w:val="27"/>
          <w:szCs w:val="27"/>
        </w:rPr>
        <w:t>состоявшихся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заседаниях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комиссии</w:t>
      </w:r>
      <w:proofErr w:type="spellEnd"/>
      <w:r w:rsidRPr="00A67334">
        <w:rPr>
          <w:rFonts w:cs="Times New Roman"/>
          <w:sz w:val="27"/>
          <w:szCs w:val="27"/>
          <w:lang w:val="ru-RU"/>
        </w:rPr>
        <w:t>,</w:t>
      </w:r>
      <w:r w:rsidRPr="00A67334">
        <w:rPr>
          <w:rFonts w:cs="Times New Roman"/>
          <w:sz w:val="27"/>
          <w:szCs w:val="27"/>
        </w:rPr>
        <w:t xml:space="preserve"> и</w:t>
      </w:r>
      <w:r w:rsidRPr="00A67334">
        <w:rPr>
          <w:rFonts w:cs="Times New Roman"/>
          <w:sz w:val="27"/>
          <w:szCs w:val="27"/>
          <w:lang w:val="ru-RU"/>
        </w:rPr>
        <w:t xml:space="preserve"> принятых решениях по </w:t>
      </w:r>
      <w:proofErr w:type="spellStart"/>
      <w:r w:rsidRPr="00A67334">
        <w:rPr>
          <w:rFonts w:cs="Times New Roman"/>
          <w:sz w:val="27"/>
          <w:szCs w:val="27"/>
        </w:rPr>
        <w:t>рассматриваем</w:t>
      </w:r>
      <w:r w:rsidRPr="00A67334">
        <w:rPr>
          <w:rFonts w:cs="Times New Roman"/>
          <w:sz w:val="27"/>
          <w:szCs w:val="27"/>
          <w:lang w:val="ru-RU"/>
        </w:rPr>
        <w:t>ым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вопроса</w:t>
      </w:r>
      <w:proofErr w:type="spellEnd"/>
      <w:r w:rsidRPr="00A67334">
        <w:rPr>
          <w:rFonts w:cs="Times New Roman"/>
          <w:sz w:val="27"/>
          <w:szCs w:val="27"/>
          <w:lang w:val="ru-RU"/>
        </w:rPr>
        <w:t>м</w:t>
      </w:r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размещена</w:t>
      </w:r>
      <w:proofErr w:type="spellEnd"/>
      <w:r w:rsidRPr="00A67334">
        <w:rPr>
          <w:rFonts w:cs="Times New Roman"/>
          <w:sz w:val="27"/>
          <w:szCs w:val="27"/>
        </w:rPr>
        <w:t xml:space="preserve"> на </w:t>
      </w:r>
      <w:proofErr w:type="spellStart"/>
      <w:r w:rsidRPr="00A67334">
        <w:rPr>
          <w:rFonts w:cs="Times New Roman"/>
          <w:sz w:val="27"/>
          <w:szCs w:val="27"/>
        </w:rPr>
        <w:t>официальном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сайте</w:t>
      </w:r>
      <w:proofErr w:type="spellEnd"/>
      <w:r w:rsidRPr="00A67334">
        <w:rPr>
          <w:rFonts w:cs="Times New Roman"/>
          <w:sz w:val="27"/>
          <w:szCs w:val="27"/>
        </w:rPr>
        <w:t xml:space="preserve"> администрации муниципального образования «</w:t>
      </w:r>
      <w:proofErr w:type="spellStart"/>
      <w:r w:rsidRPr="00A67334">
        <w:rPr>
          <w:rFonts w:cs="Times New Roman"/>
          <w:sz w:val="27"/>
          <w:szCs w:val="27"/>
        </w:rPr>
        <w:t>Городской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округ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город</w:t>
      </w:r>
      <w:proofErr w:type="spellEnd"/>
      <w:r w:rsidRPr="00A67334">
        <w:rPr>
          <w:rFonts w:cs="Times New Roman"/>
          <w:sz w:val="27"/>
          <w:szCs w:val="27"/>
        </w:rPr>
        <w:t xml:space="preserve"> Астрахань» в </w:t>
      </w:r>
      <w:proofErr w:type="spellStart"/>
      <w:r w:rsidRPr="00A67334">
        <w:rPr>
          <w:rFonts w:cs="Times New Roman"/>
          <w:sz w:val="27"/>
          <w:szCs w:val="27"/>
        </w:rPr>
        <w:t>информационно-телекоммуникационной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сети</w:t>
      </w:r>
      <w:proofErr w:type="spellEnd"/>
      <w:r w:rsidRPr="00A67334">
        <w:rPr>
          <w:rFonts w:cs="Times New Roman"/>
          <w:sz w:val="27"/>
          <w:szCs w:val="27"/>
        </w:rPr>
        <w:t xml:space="preserve"> «</w:t>
      </w:r>
      <w:proofErr w:type="spellStart"/>
      <w:r w:rsidRPr="00A67334">
        <w:rPr>
          <w:rFonts w:cs="Times New Roman"/>
          <w:sz w:val="27"/>
          <w:szCs w:val="27"/>
        </w:rPr>
        <w:t>Интернет</w:t>
      </w:r>
      <w:proofErr w:type="spellEnd"/>
      <w:r w:rsidRPr="00A67334">
        <w:rPr>
          <w:rFonts w:cs="Times New Roman"/>
          <w:sz w:val="27"/>
          <w:szCs w:val="27"/>
        </w:rPr>
        <w:t xml:space="preserve">» в </w:t>
      </w:r>
      <w:proofErr w:type="spellStart"/>
      <w:r w:rsidRPr="00A67334">
        <w:rPr>
          <w:rFonts w:cs="Times New Roman"/>
          <w:sz w:val="27"/>
          <w:szCs w:val="27"/>
        </w:rPr>
        <w:t>подразделе</w:t>
      </w:r>
      <w:proofErr w:type="spellEnd"/>
      <w:r w:rsidRPr="00A67334">
        <w:rPr>
          <w:rFonts w:cs="Times New Roman"/>
          <w:sz w:val="27"/>
          <w:szCs w:val="27"/>
        </w:rPr>
        <w:t xml:space="preserve"> «</w:t>
      </w:r>
      <w:proofErr w:type="spellStart"/>
      <w:r w:rsidRPr="00A67334">
        <w:rPr>
          <w:sz w:val="27"/>
          <w:szCs w:val="27"/>
        </w:rPr>
        <w:fldChar w:fldCharType="begin"/>
      </w:r>
      <w:r w:rsidRPr="00A67334">
        <w:rPr>
          <w:sz w:val="27"/>
          <w:szCs w:val="27"/>
        </w:rPr>
        <w:instrText xml:space="preserve"> HYPERLINK "http://www.astrgorod.ru/podrazdeleniya/komissiya-po-soblyudeniyu-trebovaniy-k-sluzhebnomu-povedeniyu-municipalnyh" </w:instrText>
      </w:r>
      <w:r w:rsidRPr="00A67334">
        <w:rPr>
          <w:sz w:val="27"/>
          <w:szCs w:val="27"/>
        </w:rPr>
        <w:fldChar w:fldCharType="separate"/>
      </w:r>
      <w:r w:rsidRPr="00A67334">
        <w:rPr>
          <w:rFonts w:cs="Times New Roman"/>
          <w:sz w:val="27"/>
          <w:szCs w:val="27"/>
        </w:rPr>
        <w:t>Комиссия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по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соблюдению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требований</w:t>
      </w:r>
      <w:proofErr w:type="spellEnd"/>
      <w:r w:rsidRPr="00A67334">
        <w:rPr>
          <w:rFonts w:cs="Times New Roman"/>
          <w:sz w:val="27"/>
          <w:szCs w:val="27"/>
        </w:rPr>
        <w:t xml:space="preserve"> к </w:t>
      </w:r>
      <w:proofErr w:type="spellStart"/>
      <w:r w:rsidRPr="00A67334">
        <w:rPr>
          <w:rFonts w:cs="Times New Roman"/>
          <w:sz w:val="27"/>
          <w:szCs w:val="27"/>
        </w:rPr>
        <w:t>служебному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поведению</w:t>
      </w:r>
      <w:proofErr w:type="spellEnd"/>
      <w:r w:rsidRPr="00A67334">
        <w:rPr>
          <w:rFonts w:cs="Times New Roman"/>
          <w:sz w:val="27"/>
          <w:szCs w:val="27"/>
        </w:rPr>
        <w:t xml:space="preserve"> муниципальных служащих и </w:t>
      </w:r>
      <w:proofErr w:type="spellStart"/>
      <w:r w:rsidRPr="00A67334">
        <w:rPr>
          <w:rFonts w:cs="Times New Roman"/>
          <w:sz w:val="27"/>
          <w:szCs w:val="27"/>
        </w:rPr>
        <w:t>урегулированию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конфликта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интересов</w:t>
      </w:r>
      <w:proofErr w:type="spellEnd"/>
      <w:r w:rsidRPr="00A67334">
        <w:rPr>
          <w:rFonts w:cs="Times New Roman"/>
          <w:sz w:val="27"/>
          <w:szCs w:val="27"/>
        </w:rPr>
        <w:fldChar w:fldCharType="end"/>
      </w:r>
      <w:r w:rsidRPr="00A67334">
        <w:rPr>
          <w:rFonts w:cs="Times New Roman"/>
          <w:sz w:val="27"/>
          <w:szCs w:val="27"/>
        </w:rPr>
        <w:t xml:space="preserve">» </w:t>
      </w:r>
      <w:r w:rsidRPr="00A67334">
        <w:rPr>
          <w:rFonts w:cs="Times New Roman"/>
          <w:sz w:val="27"/>
          <w:szCs w:val="27"/>
          <w:lang w:val="ru-RU"/>
        </w:rPr>
        <w:t xml:space="preserve">в </w:t>
      </w:r>
      <w:proofErr w:type="spellStart"/>
      <w:r w:rsidRPr="00A67334">
        <w:rPr>
          <w:rFonts w:cs="Times New Roman"/>
          <w:sz w:val="27"/>
          <w:szCs w:val="27"/>
        </w:rPr>
        <w:t>раздел</w:t>
      </w:r>
      <w:proofErr w:type="spellEnd"/>
      <w:r w:rsidRPr="00A67334">
        <w:rPr>
          <w:rFonts w:cs="Times New Roman"/>
          <w:sz w:val="27"/>
          <w:szCs w:val="27"/>
          <w:lang w:val="ru-RU"/>
        </w:rPr>
        <w:t>е</w:t>
      </w:r>
      <w:r w:rsidRPr="00A67334">
        <w:rPr>
          <w:rFonts w:cs="Times New Roman"/>
          <w:sz w:val="27"/>
          <w:szCs w:val="27"/>
        </w:rPr>
        <w:t xml:space="preserve"> «</w:t>
      </w:r>
      <w:proofErr w:type="spellStart"/>
      <w:r w:rsidRPr="00A67334">
        <w:rPr>
          <w:rFonts w:cs="Times New Roman"/>
          <w:sz w:val="27"/>
          <w:szCs w:val="27"/>
        </w:rPr>
        <w:t>Противодействие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коррупции</w:t>
      </w:r>
      <w:proofErr w:type="spellEnd"/>
      <w:r w:rsidRPr="00A67334">
        <w:rPr>
          <w:rFonts w:cs="Times New Roman"/>
          <w:sz w:val="27"/>
          <w:szCs w:val="27"/>
        </w:rPr>
        <w:t>».</w:t>
      </w:r>
    </w:p>
    <w:p w:rsidR="00277C76" w:rsidRPr="009073E8" w:rsidRDefault="00277C76" w:rsidP="00277C76">
      <w:pPr>
        <w:pStyle w:val="Standard"/>
        <w:widowControl/>
        <w:spacing w:line="235" w:lineRule="auto"/>
        <w:ind w:firstLine="709"/>
        <w:jc w:val="both"/>
        <w:rPr>
          <w:rFonts w:cs="Times New Roman"/>
          <w:bCs/>
          <w:sz w:val="28"/>
          <w:szCs w:val="28"/>
          <w:lang w:val="ru-RU"/>
        </w:rPr>
      </w:pPr>
      <w:proofErr w:type="gramStart"/>
      <w:r w:rsidRPr="00A67334">
        <w:rPr>
          <w:rFonts w:cs="Times New Roman"/>
          <w:bCs/>
          <w:sz w:val="27"/>
          <w:szCs w:val="27"/>
          <w:lang w:val="ru-RU"/>
        </w:rPr>
        <w:t>В целях</w:t>
      </w:r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реализации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пункта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r w:rsidRPr="00A67334">
        <w:rPr>
          <w:rFonts w:cs="Times New Roman"/>
          <w:sz w:val="27"/>
          <w:szCs w:val="27"/>
          <w:lang w:val="ru-RU"/>
        </w:rPr>
        <w:t>72</w:t>
      </w:r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Перечня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программных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мероприятий</w:t>
      </w:r>
      <w:proofErr w:type="spellEnd"/>
      <w:r w:rsidRPr="00A67334">
        <w:rPr>
          <w:rFonts w:cs="Times New Roman"/>
          <w:sz w:val="27"/>
          <w:szCs w:val="27"/>
        </w:rPr>
        <w:t xml:space="preserve">, </w:t>
      </w:r>
      <w:proofErr w:type="spellStart"/>
      <w:r w:rsidRPr="00A67334">
        <w:rPr>
          <w:rFonts w:cs="Times New Roman"/>
          <w:sz w:val="27"/>
          <w:szCs w:val="27"/>
        </w:rPr>
        <w:t>индикаторов</w:t>
      </w:r>
      <w:proofErr w:type="spellEnd"/>
      <w:r w:rsidRPr="00A67334">
        <w:rPr>
          <w:rFonts w:cs="Times New Roman"/>
          <w:sz w:val="27"/>
          <w:szCs w:val="27"/>
        </w:rPr>
        <w:t xml:space="preserve"> (</w:t>
      </w:r>
      <w:proofErr w:type="spellStart"/>
      <w:r w:rsidRPr="00A67334">
        <w:rPr>
          <w:rFonts w:cs="Times New Roman"/>
          <w:sz w:val="27"/>
          <w:szCs w:val="27"/>
        </w:rPr>
        <w:t>показателей</w:t>
      </w:r>
      <w:proofErr w:type="spellEnd"/>
      <w:r w:rsidRPr="00A67334">
        <w:rPr>
          <w:rFonts w:cs="Times New Roman"/>
          <w:sz w:val="27"/>
          <w:szCs w:val="27"/>
        </w:rPr>
        <w:t xml:space="preserve">) и </w:t>
      </w:r>
      <w:proofErr w:type="spellStart"/>
      <w:r w:rsidRPr="00A67334">
        <w:rPr>
          <w:rFonts w:cs="Times New Roman"/>
          <w:sz w:val="27"/>
          <w:szCs w:val="27"/>
        </w:rPr>
        <w:t>результатов</w:t>
      </w:r>
      <w:proofErr w:type="spellEnd"/>
      <w:r w:rsidRPr="00A67334">
        <w:rPr>
          <w:rFonts w:cs="Times New Roman"/>
          <w:sz w:val="27"/>
          <w:szCs w:val="27"/>
        </w:rPr>
        <w:t xml:space="preserve"> </w:t>
      </w:r>
      <w:proofErr w:type="spellStart"/>
      <w:r w:rsidRPr="00A67334">
        <w:rPr>
          <w:rFonts w:cs="Times New Roman"/>
          <w:sz w:val="27"/>
          <w:szCs w:val="27"/>
        </w:rPr>
        <w:t>муниципальной</w:t>
      </w:r>
      <w:proofErr w:type="spellEnd"/>
      <w:r w:rsidRPr="00A67334">
        <w:rPr>
          <w:rFonts w:eastAsia="Calibri" w:cs="Times New Roman"/>
          <w:kern w:val="0"/>
          <w:sz w:val="27"/>
          <w:szCs w:val="27"/>
          <w:lang w:val="ru-RU" w:eastAsia="ru-RU" w:bidi="ar-SA"/>
        </w:rPr>
        <w:t xml:space="preserve"> </w:t>
      </w:r>
      <w:proofErr w:type="spellStart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программы</w:t>
      </w:r>
      <w:proofErr w:type="spellEnd"/>
      <w:r w:rsidRPr="00A67334">
        <w:rPr>
          <w:rFonts w:eastAsia="Calibri" w:cs="Times New Roman"/>
          <w:kern w:val="0"/>
          <w:sz w:val="27"/>
          <w:szCs w:val="27"/>
          <w:lang w:val="ru-RU" w:eastAsia="ru-RU" w:bidi="ar-SA"/>
        </w:rPr>
        <w:t xml:space="preserve"> </w:t>
      </w:r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муниципального</w:t>
      </w:r>
      <w:r w:rsidRPr="00A67334">
        <w:rPr>
          <w:rFonts w:eastAsia="Calibri" w:cs="Times New Roman"/>
          <w:kern w:val="0"/>
          <w:sz w:val="27"/>
          <w:szCs w:val="27"/>
          <w:lang w:val="ru-RU" w:eastAsia="ru-RU" w:bidi="ar-SA"/>
        </w:rPr>
        <w:t xml:space="preserve"> </w:t>
      </w:r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образования «</w:t>
      </w:r>
      <w:proofErr w:type="spellStart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Городской</w:t>
      </w:r>
      <w:proofErr w:type="spellEnd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 xml:space="preserve"> </w:t>
      </w:r>
      <w:proofErr w:type="spellStart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округ</w:t>
      </w:r>
      <w:proofErr w:type="spellEnd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 xml:space="preserve"> </w:t>
      </w:r>
      <w:proofErr w:type="spellStart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город</w:t>
      </w:r>
      <w:proofErr w:type="spellEnd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 xml:space="preserve"> Астрахань» «</w:t>
      </w:r>
      <w:proofErr w:type="spellStart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Безопасность</w:t>
      </w:r>
      <w:proofErr w:type="spellEnd"/>
      <w:r w:rsidRPr="00A67334">
        <w:rPr>
          <w:rFonts w:eastAsia="Calibri" w:cs="Times New Roman"/>
          <w:kern w:val="0"/>
          <w:sz w:val="27"/>
          <w:szCs w:val="27"/>
          <w:lang w:eastAsia="ru-RU" w:bidi="ar-SA"/>
        </w:rPr>
        <w:t>»</w:t>
      </w:r>
      <w:r w:rsidRPr="00A67334">
        <w:rPr>
          <w:rFonts w:cs="Times New Roman"/>
          <w:bCs/>
          <w:sz w:val="27"/>
          <w:szCs w:val="27"/>
          <w:lang w:val="ru-RU"/>
        </w:rPr>
        <w:t xml:space="preserve">, </w:t>
      </w:r>
      <w:r w:rsidRPr="00A67334">
        <w:rPr>
          <w:rFonts w:cs="Times New Roman"/>
          <w:sz w:val="27"/>
          <w:szCs w:val="27"/>
          <w:lang w:val="ru-RU"/>
        </w:rPr>
        <w:t>для</w:t>
      </w:r>
      <w:r w:rsidRPr="00A67334">
        <w:rPr>
          <w:rFonts w:cs="Times New Roman"/>
          <w:sz w:val="27"/>
          <w:szCs w:val="27"/>
        </w:rPr>
        <w:t xml:space="preserve"> </w:t>
      </w:r>
      <w:r w:rsidRPr="00A67334">
        <w:rPr>
          <w:rFonts w:cs="Times New Roman"/>
          <w:bCs/>
          <w:sz w:val="27"/>
          <w:szCs w:val="27"/>
          <w:lang w:val="ru-RU"/>
        </w:rPr>
        <w:t>повышения правовой грамотности муниципальных служащих и формирования негативного отношения к коррупционным проявлениям, управлением муниципальной службы и кадров администрации</w:t>
      </w:r>
      <w:r w:rsidRPr="00F2552C">
        <w:rPr>
          <w:rFonts w:cs="Times New Roman"/>
          <w:bCs/>
          <w:sz w:val="28"/>
          <w:szCs w:val="28"/>
          <w:lang w:val="ru-RU"/>
        </w:rPr>
        <w:t xml:space="preserve"> муниципального образования «Городской округ город Астрахань» (далее – Управление)</w:t>
      </w:r>
      <w:r w:rsidRPr="009073E8">
        <w:rPr>
          <w:rFonts w:cs="Times New Roman"/>
          <w:bCs/>
          <w:sz w:val="28"/>
          <w:szCs w:val="28"/>
          <w:lang w:val="ru-RU"/>
        </w:rPr>
        <w:t xml:space="preserve"> проводилась работа по обучению и информированию служащих </w:t>
      </w:r>
      <w:r w:rsidRPr="009073E8">
        <w:rPr>
          <w:rFonts w:cs="Times New Roman"/>
          <w:bCs/>
          <w:sz w:val="28"/>
          <w:szCs w:val="28"/>
          <w:lang w:val="ru-RU"/>
        </w:rPr>
        <w:lastRenderedPageBreak/>
        <w:t>о проводимой антикоррупционной политике, требованиях</w:t>
      </w:r>
      <w:proofErr w:type="gramEnd"/>
      <w:r w:rsidRPr="009073E8">
        <w:rPr>
          <w:rFonts w:cs="Times New Roman"/>
          <w:bCs/>
          <w:sz w:val="28"/>
          <w:szCs w:val="28"/>
          <w:lang w:val="ru-RU"/>
        </w:rPr>
        <w:t xml:space="preserve"> законодательства РФ в сфере противодействия коррупции.</w:t>
      </w:r>
    </w:p>
    <w:p w:rsidR="00277C76" w:rsidRDefault="00277C76" w:rsidP="00277C76">
      <w:pPr>
        <w:widowControl/>
        <w:tabs>
          <w:tab w:val="left" w:pos="1985"/>
          <w:tab w:val="left" w:pos="2694"/>
        </w:tabs>
        <w:spacing w:line="235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Pr="009073E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феврале </w:t>
      </w:r>
      <w:r w:rsidRPr="009073E8">
        <w:rPr>
          <w:sz w:val="28"/>
          <w:szCs w:val="28"/>
        </w:rPr>
        <w:t xml:space="preserve">организовано прохождение обучения </w:t>
      </w:r>
      <w:r w:rsidRPr="009073E8">
        <w:rPr>
          <w:bCs/>
          <w:sz w:val="28"/>
          <w:szCs w:val="28"/>
        </w:rPr>
        <w:t xml:space="preserve">муниципальных служащих администрации муниципального образования «Городской округ город Астрахань» и ее структурных подразделений, ответственных лиц по профилактике коррупционных правонарушений,  работников, в должностные обязанности которых входит участие в проведении закупок товаров, работ, услуг для обеспечения муниципальных нужд, руководителей </w:t>
      </w:r>
      <w:r>
        <w:rPr>
          <w:bCs/>
          <w:sz w:val="28"/>
          <w:szCs w:val="28"/>
        </w:rPr>
        <w:t xml:space="preserve">и работников </w:t>
      </w:r>
      <w:r w:rsidRPr="009073E8">
        <w:rPr>
          <w:bCs/>
          <w:sz w:val="28"/>
          <w:szCs w:val="28"/>
        </w:rPr>
        <w:t>муниципальных учреждений муниципального образования «Городской округ город Астрахань», а также лиц, впервые поступивших на муниципальную службу</w:t>
      </w:r>
      <w:proofErr w:type="gramEnd"/>
      <w:r w:rsidRPr="009073E8">
        <w:rPr>
          <w:bCs/>
          <w:sz w:val="28"/>
          <w:szCs w:val="28"/>
        </w:rPr>
        <w:t xml:space="preserve"> в администрацию муниципального образования «Городской округ город Астрахань» и ее структурные подразделения,</w:t>
      </w:r>
      <w:r w:rsidRPr="009073E8">
        <w:rPr>
          <w:sz w:val="28"/>
          <w:szCs w:val="28"/>
        </w:rPr>
        <w:t xml:space="preserve"> посредством проведения онлайн-конференции АНО ДПО «Первый федеральный университет антикоррупционного просвещения» на тему: «</w:t>
      </w:r>
      <w:r w:rsidRPr="005B705C">
        <w:rPr>
          <w:sz w:val="28"/>
          <w:szCs w:val="28"/>
        </w:rPr>
        <w:t>Антикоррупционное декларирование.</w:t>
      </w:r>
      <w:r>
        <w:rPr>
          <w:sz w:val="28"/>
          <w:szCs w:val="28"/>
        </w:rPr>
        <w:t xml:space="preserve"> </w:t>
      </w:r>
      <w:r w:rsidRPr="005B705C">
        <w:rPr>
          <w:sz w:val="28"/>
          <w:szCs w:val="28"/>
        </w:rPr>
        <w:t>Определение страны происхождения иностранных финансовых инструментов.</w:t>
      </w:r>
      <w:r>
        <w:rPr>
          <w:sz w:val="28"/>
          <w:szCs w:val="28"/>
        </w:rPr>
        <w:t xml:space="preserve"> </w:t>
      </w:r>
      <w:r w:rsidRPr="005B705C">
        <w:rPr>
          <w:sz w:val="28"/>
          <w:szCs w:val="28"/>
        </w:rPr>
        <w:t>Предупреждение коррупции в подведомственных организациях</w:t>
      </w:r>
      <w:r w:rsidRPr="009073E8">
        <w:rPr>
          <w:sz w:val="28"/>
          <w:szCs w:val="28"/>
        </w:rPr>
        <w:t xml:space="preserve">». </w:t>
      </w:r>
      <w:r>
        <w:rPr>
          <w:sz w:val="28"/>
          <w:szCs w:val="28"/>
        </w:rPr>
        <w:t>Всего</w:t>
      </w:r>
      <w:r w:rsidRPr="009073E8">
        <w:rPr>
          <w:sz w:val="28"/>
          <w:szCs w:val="28"/>
        </w:rPr>
        <w:t xml:space="preserve"> </w:t>
      </w:r>
      <w:r>
        <w:rPr>
          <w:sz w:val="28"/>
          <w:szCs w:val="28"/>
        </w:rPr>
        <w:t>приняло участие</w:t>
      </w:r>
      <w:r w:rsidRPr="009073E8">
        <w:rPr>
          <w:sz w:val="28"/>
          <w:szCs w:val="28"/>
        </w:rPr>
        <w:t xml:space="preserve"> </w:t>
      </w:r>
      <w:r>
        <w:rPr>
          <w:sz w:val="28"/>
          <w:szCs w:val="28"/>
        </w:rPr>
        <w:t>395 человек</w:t>
      </w:r>
      <w:r w:rsidRPr="009073E8">
        <w:rPr>
          <w:sz w:val="28"/>
          <w:szCs w:val="28"/>
        </w:rPr>
        <w:t>.</w:t>
      </w:r>
    </w:p>
    <w:p w:rsidR="00277C76" w:rsidRDefault="00277C76" w:rsidP="00277C76">
      <w:pPr>
        <w:widowControl/>
        <w:tabs>
          <w:tab w:val="left" w:pos="1985"/>
          <w:tab w:val="left" w:pos="2694"/>
        </w:tabs>
        <w:spacing w:line="235" w:lineRule="auto"/>
        <w:ind w:firstLine="709"/>
        <w:jc w:val="both"/>
        <w:rPr>
          <w:bCs/>
          <w:sz w:val="28"/>
          <w:szCs w:val="28"/>
        </w:rPr>
      </w:pPr>
      <w:r w:rsidRPr="009073E8">
        <w:rPr>
          <w:sz w:val="28"/>
          <w:szCs w:val="28"/>
        </w:rPr>
        <w:t xml:space="preserve">Также </w:t>
      </w:r>
      <w:r>
        <w:rPr>
          <w:bCs/>
          <w:sz w:val="28"/>
          <w:szCs w:val="28"/>
        </w:rPr>
        <w:t>в</w:t>
      </w:r>
      <w:r w:rsidRPr="009073E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марте и октябре</w:t>
      </w:r>
      <w:r w:rsidRPr="009073E8">
        <w:rPr>
          <w:bCs/>
          <w:sz w:val="28"/>
          <w:szCs w:val="28"/>
        </w:rPr>
        <w:t xml:space="preserve"> текущего года</w:t>
      </w:r>
      <w:r w:rsidRPr="009073E8">
        <w:rPr>
          <w:sz w:val="28"/>
          <w:szCs w:val="28"/>
        </w:rPr>
        <w:t xml:space="preserve">, в соответствии с графиком, </w:t>
      </w:r>
      <w:r w:rsidRPr="009073E8">
        <w:rPr>
          <w:rFonts w:cs="Times New Roman"/>
          <w:bCs/>
          <w:sz w:val="28"/>
          <w:szCs w:val="28"/>
        </w:rPr>
        <w:t xml:space="preserve">утвержденным главой муниципального образования «Городской округ город Астрахань», </w:t>
      </w:r>
      <w:r w:rsidRPr="009073E8">
        <w:rPr>
          <w:bCs/>
          <w:sz w:val="28"/>
          <w:szCs w:val="28"/>
        </w:rPr>
        <w:t>отделом профилактики коррупционных правонарушений Управлени</w:t>
      </w:r>
      <w:r>
        <w:rPr>
          <w:bCs/>
          <w:sz w:val="28"/>
          <w:szCs w:val="28"/>
        </w:rPr>
        <w:t>я</w:t>
      </w:r>
      <w:r w:rsidRPr="009073E8">
        <w:rPr>
          <w:bCs/>
          <w:sz w:val="28"/>
          <w:szCs w:val="28"/>
        </w:rPr>
        <w:t>,</w:t>
      </w:r>
      <w:r w:rsidRPr="009073E8">
        <w:rPr>
          <w:rFonts w:cs="Times New Roman"/>
          <w:bCs/>
          <w:sz w:val="28"/>
          <w:szCs w:val="28"/>
        </w:rPr>
        <w:t xml:space="preserve"> </w:t>
      </w:r>
      <w:r w:rsidRPr="009073E8">
        <w:rPr>
          <w:bCs/>
          <w:sz w:val="28"/>
          <w:szCs w:val="28"/>
        </w:rPr>
        <w:t xml:space="preserve"> проведен</w:t>
      </w:r>
      <w:r>
        <w:rPr>
          <w:bCs/>
          <w:sz w:val="28"/>
          <w:szCs w:val="28"/>
        </w:rPr>
        <w:t>ы</w:t>
      </w:r>
      <w:r w:rsidRPr="009073E8">
        <w:rPr>
          <w:bCs/>
          <w:sz w:val="28"/>
          <w:szCs w:val="28"/>
        </w:rPr>
        <w:t xml:space="preserve"> семинар</w:t>
      </w:r>
      <w:r>
        <w:rPr>
          <w:bCs/>
          <w:sz w:val="28"/>
          <w:szCs w:val="28"/>
        </w:rPr>
        <w:t>ы</w:t>
      </w:r>
      <w:r w:rsidRPr="009073E8">
        <w:rPr>
          <w:bCs/>
          <w:sz w:val="28"/>
          <w:szCs w:val="28"/>
        </w:rPr>
        <w:t xml:space="preserve"> на тем</w:t>
      </w:r>
      <w:r>
        <w:rPr>
          <w:bCs/>
          <w:sz w:val="28"/>
          <w:szCs w:val="28"/>
        </w:rPr>
        <w:t>ы</w:t>
      </w:r>
      <w:r w:rsidRPr="009073E8">
        <w:rPr>
          <w:bCs/>
          <w:sz w:val="28"/>
          <w:szCs w:val="28"/>
        </w:rPr>
        <w:t xml:space="preserve">: </w:t>
      </w:r>
    </w:p>
    <w:p w:rsidR="00277C76" w:rsidRDefault="00277C76" w:rsidP="00277C76">
      <w:pPr>
        <w:widowControl/>
        <w:tabs>
          <w:tab w:val="left" w:pos="1985"/>
          <w:tab w:val="left" w:pos="2694"/>
        </w:tabs>
        <w:spacing w:line="235" w:lineRule="auto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r w:rsidRPr="009073E8">
        <w:rPr>
          <w:bCs/>
          <w:sz w:val="28"/>
          <w:szCs w:val="28"/>
        </w:rPr>
        <w:t xml:space="preserve">«Обзор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</w:t>
      </w:r>
      <w:r>
        <w:rPr>
          <w:bCs/>
          <w:sz w:val="28"/>
          <w:szCs w:val="28"/>
        </w:rPr>
        <w:t>в 2024 году (</w:t>
      </w:r>
      <w:r w:rsidRPr="009073E8">
        <w:rPr>
          <w:bCs/>
          <w:sz w:val="28"/>
          <w:szCs w:val="28"/>
        </w:rPr>
        <w:t>за отчетный 202</w:t>
      </w:r>
      <w:r>
        <w:rPr>
          <w:bCs/>
          <w:sz w:val="28"/>
          <w:szCs w:val="28"/>
        </w:rPr>
        <w:t>3</w:t>
      </w:r>
      <w:r w:rsidRPr="009073E8">
        <w:rPr>
          <w:bCs/>
          <w:sz w:val="28"/>
          <w:szCs w:val="28"/>
        </w:rPr>
        <w:t xml:space="preserve"> год</w:t>
      </w:r>
      <w:r>
        <w:rPr>
          <w:bCs/>
          <w:sz w:val="28"/>
          <w:szCs w:val="28"/>
        </w:rPr>
        <w:t>) и основные новеллы в методических рекомендациях</w:t>
      </w:r>
      <w:r w:rsidRPr="009073E8">
        <w:rPr>
          <w:bCs/>
          <w:sz w:val="28"/>
          <w:szCs w:val="28"/>
        </w:rPr>
        <w:t xml:space="preserve">». </w:t>
      </w:r>
      <w:r w:rsidRPr="009073E8">
        <w:rPr>
          <w:sz w:val="28"/>
          <w:szCs w:val="28"/>
        </w:rPr>
        <w:t xml:space="preserve">В данном семинаре приняли участие </w:t>
      </w:r>
      <w:r>
        <w:rPr>
          <w:sz w:val="28"/>
          <w:szCs w:val="28"/>
        </w:rPr>
        <w:t>52</w:t>
      </w:r>
      <w:r w:rsidRPr="009073E8">
        <w:rPr>
          <w:sz w:val="28"/>
          <w:szCs w:val="28"/>
        </w:rPr>
        <w:t xml:space="preserve"> человек</w:t>
      </w:r>
      <w:r>
        <w:rPr>
          <w:sz w:val="28"/>
          <w:szCs w:val="28"/>
        </w:rPr>
        <w:t>а</w:t>
      </w:r>
      <w:r w:rsidRPr="009073E8">
        <w:rPr>
          <w:sz w:val="28"/>
          <w:szCs w:val="28"/>
        </w:rPr>
        <w:t>.</w:t>
      </w:r>
    </w:p>
    <w:p w:rsidR="00277C76" w:rsidRPr="00B8081F" w:rsidRDefault="00277C76" w:rsidP="00277C76">
      <w:pPr>
        <w:widowControl/>
        <w:tabs>
          <w:tab w:val="left" w:pos="1985"/>
          <w:tab w:val="left" w:pos="2694"/>
        </w:tabs>
        <w:spacing w:line="235" w:lineRule="auto"/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2. «Обзор изменений в законодательстве Российской Федерации о противодействии коррупции и в нормативных правовых актах администрации муниципального образования «Городской округ город Астрахань» в сфере профилактики коррупционных правонарушений». </w:t>
      </w:r>
      <w:r w:rsidRPr="009073E8">
        <w:rPr>
          <w:sz w:val="28"/>
          <w:szCs w:val="28"/>
        </w:rPr>
        <w:t xml:space="preserve">В данном семинаре приняли участие </w:t>
      </w:r>
      <w:r>
        <w:rPr>
          <w:sz w:val="28"/>
          <w:szCs w:val="28"/>
        </w:rPr>
        <w:t>47</w:t>
      </w:r>
      <w:r w:rsidRPr="009073E8">
        <w:rPr>
          <w:sz w:val="28"/>
          <w:szCs w:val="28"/>
        </w:rPr>
        <w:t xml:space="preserve"> человек.</w:t>
      </w:r>
    </w:p>
    <w:p w:rsidR="00277C76" w:rsidRDefault="00277C76" w:rsidP="00277C76">
      <w:pPr>
        <w:widowControl/>
        <w:spacing w:line="235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032A2D">
        <w:rPr>
          <w:sz w:val="28"/>
          <w:szCs w:val="28"/>
        </w:rPr>
        <w:t xml:space="preserve"> мае прошел </w:t>
      </w:r>
      <w:proofErr w:type="spellStart"/>
      <w:r w:rsidRPr="00032A2D">
        <w:rPr>
          <w:sz w:val="28"/>
          <w:szCs w:val="28"/>
        </w:rPr>
        <w:t>вебинар</w:t>
      </w:r>
      <w:proofErr w:type="spellEnd"/>
      <w:r w:rsidRPr="00032A2D">
        <w:rPr>
          <w:sz w:val="28"/>
          <w:szCs w:val="28"/>
        </w:rPr>
        <w:t xml:space="preserve"> организованный Управлением</w:t>
      </w:r>
      <w:r>
        <w:rPr>
          <w:sz w:val="28"/>
          <w:szCs w:val="28"/>
        </w:rPr>
        <w:t>,</w:t>
      </w:r>
      <w:r w:rsidRPr="00032A2D">
        <w:rPr>
          <w:sz w:val="28"/>
          <w:szCs w:val="28"/>
        </w:rPr>
        <w:t xml:space="preserve"> проведенный Межрегиональной специализированной организацией «Ценный советник»</w:t>
      </w:r>
      <w:r>
        <w:rPr>
          <w:sz w:val="28"/>
          <w:szCs w:val="28"/>
        </w:rPr>
        <w:t>,</w:t>
      </w:r>
      <w:r w:rsidRPr="00032A2D">
        <w:rPr>
          <w:sz w:val="28"/>
          <w:szCs w:val="28"/>
        </w:rPr>
        <w:t xml:space="preserve"> на тему: «Организация и направления проведения антикоррупционного анализа, применение антикоррупционных процедур на ключевых этапах </w:t>
      </w:r>
      <w:proofErr w:type="gramStart"/>
      <w:r w:rsidRPr="00032A2D">
        <w:rPr>
          <w:sz w:val="28"/>
          <w:szCs w:val="28"/>
        </w:rPr>
        <w:t>закупочной</w:t>
      </w:r>
      <w:proofErr w:type="gramEnd"/>
      <w:r w:rsidRPr="00032A2D">
        <w:rPr>
          <w:sz w:val="28"/>
          <w:szCs w:val="28"/>
        </w:rPr>
        <w:t xml:space="preserve"> деятельности» посредством обучения вышеуказанных лиц. </w:t>
      </w:r>
      <w:r w:rsidRPr="00E72DA7">
        <w:rPr>
          <w:sz w:val="28"/>
          <w:szCs w:val="28"/>
        </w:rPr>
        <w:t xml:space="preserve">В </w:t>
      </w:r>
      <w:proofErr w:type="spellStart"/>
      <w:r w:rsidRPr="00E72DA7">
        <w:rPr>
          <w:sz w:val="28"/>
          <w:szCs w:val="28"/>
        </w:rPr>
        <w:t>вебинаре</w:t>
      </w:r>
      <w:proofErr w:type="spellEnd"/>
      <w:r w:rsidRPr="00E72DA7">
        <w:rPr>
          <w:sz w:val="28"/>
          <w:szCs w:val="28"/>
        </w:rPr>
        <w:t xml:space="preserve"> приняли участие</w:t>
      </w:r>
      <w:r w:rsidRPr="0052647A">
        <w:rPr>
          <w:sz w:val="28"/>
          <w:szCs w:val="28"/>
        </w:rPr>
        <w:t xml:space="preserve"> 12</w:t>
      </w:r>
      <w:r>
        <w:rPr>
          <w:sz w:val="28"/>
          <w:szCs w:val="28"/>
        </w:rPr>
        <w:t>8</w:t>
      </w:r>
      <w:r w:rsidRPr="0052647A">
        <w:rPr>
          <w:sz w:val="28"/>
          <w:szCs w:val="28"/>
        </w:rPr>
        <w:t xml:space="preserve"> человек.</w:t>
      </w:r>
    </w:p>
    <w:p w:rsidR="00277C76" w:rsidRDefault="00277C76" w:rsidP="00277C76">
      <w:pPr>
        <w:widowControl/>
        <w:spacing w:line="235" w:lineRule="auto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Pr="00FC2F11">
        <w:rPr>
          <w:sz w:val="28"/>
          <w:szCs w:val="28"/>
        </w:rPr>
        <w:t xml:space="preserve"> октябре организовано прохождение обучения </w:t>
      </w:r>
      <w:r w:rsidRPr="00FC2F11">
        <w:rPr>
          <w:bCs/>
          <w:sz w:val="28"/>
          <w:szCs w:val="28"/>
        </w:rPr>
        <w:t>муниципальных служащих администрации муниципального образования «Городской округ город Астрахань» и ее структурных подразделений, ответственных лиц по профилактике коррупционных правонарушений,  муниципальных служащих, руководителей и работников муниципальных учреждений муниципального образования «Городской округ город Астрахань», а также лиц, впервые поступивших на муниципальную службу в администрацию муниципального образования «Городской округ город Астрахань» и ее структурные подразделения,</w:t>
      </w:r>
      <w:r w:rsidRPr="00FC2F11">
        <w:rPr>
          <w:sz w:val="28"/>
          <w:szCs w:val="28"/>
        </w:rPr>
        <w:t xml:space="preserve"> посредством проведения онлайн-конференции</w:t>
      </w:r>
      <w:proofErr w:type="gramEnd"/>
      <w:r w:rsidRPr="00FC2F11">
        <w:rPr>
          <w:sz w:val="28"/>
          <w:szCs w:val="28"/>
        </w:rPr>
        <w:t xml:space="preserve"> АНО ДПО </w:t>
      </w:r>
      <w:r w:rsidRPr="00FC2F11">
        <w:rPr>
          <w:sz w:val="28"/>
          <w:szCs w:val="28"/>
        </w:rPr>
        <w:lastRenderedPageBreak/>
        <w:t>«Первый федеральный университет антикоррупционного просвещения» на тему: «</w:t>
      </w:r>
      <w:r w:rsidRPr="00127E47">
        <w:rPr>
          <w:sz w:val="28"/>
          <w:szCs w:val="28"/>
        </w:rPr>
        <w:t xml:space="preserve">Эффективные стратегии предупреждения коррупции в организациях». </w:t>
      </w:r>
      <w:r>
        <w:rPr>
          <w:sz w:val="28"/>
          <w:szCs w:val="28"/>
        </w:rPr>
        <w:t>П</w:t>
      </w:r>
      <w:r w:rsidRPr="00127E47">
        <w:rPr>
          <w:sz w:val="28"/>
          <w:szCs w:val="28"/>
        </w:rPr>
        <w:t>риняли участие 477 человек.</w:t>
      </w:r>
    </w:p>
    <w:p w:rsidR="00277C76" w:rsidRPr="00397892" w:rsidRDefault="00277C76" w:rsidP="00277C76">
      <w:pPr>
        <w:widowControl/>
        <w:tabs>
          <w:tab w:val="left" w:pos="1985"/>
          <w:tab w:val="left" w:pos="2694"/>
        </w:tabs>
        <w:spacing w:line="235" w:lineRule="auto"/>
        <w:ind w:firstLine="709"/>
        <w:jc w:val="both"/>
        <w:rPr>
          <w:bCs/>
          <w:sz w:val="28"/>
          <w:szCs w:val="28"/>
        </w:rPr>
      </w:pPr>
      <w:r w:rsidRPr="00397892">
        <w:rPr>
          <w:bCs/>
          <w:sz w:val="28"/>
          <w:szCs w:val="28"/>
        </w:rPr>
        <w:t xml:space="preserve">В ноябре текущего года Управлением было проведено заседание «Круглого стола» с </w:t>
      </w:r>
      <w:r w:rsidRPr="00397892">
        <w:rPr>
          <w:rFonts w:cs="Times New Roman"/>
          <w:sz w:val="28"/>
          <w:szCs w:val="28"/>
        </w:rPr>
        <w:t>ответственными</w:t>
      </w:r>
      <w:r w:rsidRPr="00397892">
        <w:rPr>
          <w:bCs/>
          <w:sz w:val="28"/>
          <w:szCs w:val="28"/>
        </w:rPr>
        <w:t xml:space="preserve"> лицами за работу по профилактике коррупционных и иных правонарушений в структурных подразделениях</w:t>
      </w:r>
      <w:r w:rsidRPr="00397892">
        <w:rPr>
          <w:sz w:val="28"/>
          <w:szCs w:val="28"/>
        </w:rPr>
        <w:t xml:space="preserve"> </w:t>
      </w:r>
      <w:r>
        <w:rPr>
          <w:sz w:val="28"/>
          <w:szCs w:val="28"/>
        </w:rPr>
        <w:t>по следующим вопросам</w:t>
      </w:r>
      <w:r w:rsidRPr="00397892">
        <w:rPr>
          <w:bCs/>
          <w:sz w:val="28"/>
          <w:szCs w:val="28"/>
        </w:rPr>
        <w:t xml:space="preserve">: </w:t>
      </w:r>
    </w:p>
    <w:p w:rsidR="00277C76" w:rsidRPr="00397892" w:rsidRDefault="00277C76" w:rsidP="00277C76">
      <w:pPr>
        <w:widowControl/>
        <w:tabs>
          <w:tab w:val="left" w:pos="1985"/>
          <w:tab w:val="left" w:pos="2694"/>
        </w:tabs>
        <w:spacing w:line="235" w:lineRule="auto"/>
        <w:ind w:firstLine="709"/>
        <w:jc w:val="both"/>
        <w:rPr>
          <w:bCs/>
          <w:sz w:val="28"/>
          <w:szCs w:val="28"/>
        </w:rPr>
      </w:pPr>
      <w:r w:rsidRPr="00397892">
        <w:rPr>
          <w:bCs/>
          <w:sz w:val="28"/>
          <w:szCs w:val="28"/>
        </w:rPr>
        <w:t xml:space="preserve">1. </w:t>
      </w:r>
      <w:proofErr w:type="gramStart"/>
      <w:r w:rsidRPr="00397892">
        <w:rPr>
          <w:bCs/>
          <w:sz w:val="28"/>
          <w:szCs w:val="28"/>
        </w:rPr>
        <w:t>Рассмотрение информации о результатах анализа соблюдения гражданами, замещавшими должности муниципальной службы в администрации муниципального образования «Городской округ город Астрахань», ограничений при заключении ими после ухода с муниципальной службы трудового договора или гражданско-правового договора в случаях, предусмотренных законодательством о противодействии коррупции  поступившей из Департамента по противодействию коррупции министерства региональной безопасности Астраханской области (письмо от 31.10.2024 № 115-11.01-01/583;</w:t>
      </w:r>
      <w:proofErr w:type="gramEnd"/>
      <w:r w:rsidRPr="00397892">
        <w:rPr>
          <w:bCs/>
          <w:sz w:val="28"/>
          <w:szCs w:val="28"/>
        </w:rPr>
        <w:t xml:space="preserve"> </w:t>
      </w:r>
      <w:proofErr w:type="spellStart"/>
      <w:proofErr w:type="gramStart"/>
      <w:r w:rsidRPr="00397892">
        <w:rPr>
          <w:bCs/>
          <w:sz w:val="28"/>
          <w:szCs w:val="28"/>
        </w:rPr>
        <w:t>вх</w:t>
      </w:r>
      <w:proofErr w:type="spellEnd"/>
      <w:r w:rsidRPr="00397892">
        <w:rPr>
          <w:bCs/>
          <w:sz w:val="28"/>
          <w:szCs w:val="28"/>
        </w:rPr>
        <w:t>. от 31.10.2024 № 33-01-53893);</w:t>
      </w:r>
      <w:proofErr w:type="gramEnd"/>
    </w:p>
    <w:p w:rsidR="00277C76" w:rsidRPr="00397892" w:rsidRDefault="00277C76" w:rsidP="00277C76">
      <w:pPr>
        <w:widowControl/>
        <w:tabs>
          <w:tab w:val="left" w:pos="1985"/>
          <w:tab w:val="left" w:pos="2694"/>
        </w:tabs>
        <w:spacing w:line="235" w:lineRule="auto"/>
        <w:ind w:firstLine="709"/>
        <w:jc w:val="both"/>
        <w:rPr>
          <w:bCs/>
          <w:sz w:val="28"/>
          <w:szCs w:val="28"/>
        </w:rPr>
      </w:pPr>
      <w:r w:rsidRPr="00397892">
        <w:rPr>
          <w:bCs/>
          <w:sz w:val="28"/>
          <w:szCs w:val="28"/>
        </w:rPr>
        <w:t xml:space="preserve">2. Реализация норм законодательства о противодействии коррупции в администрации и её структурных подразделениях, направленных на обеспечение контроля за </w:t>
      </w:r>
      <w:proofErr w:type="gramStart"/>
      <w:r w:rsidRPr="00397892">
        <w:rPr>
          <w:bCs/>
          <w:sz w:val="28"/>
          <w:szCs w:val="28"/>
        </w:rPr>
        <w:t>соблюдением</w:t>
      </w:r>
      <w:proofErr w:type="gramEnd"/>
      <w:r w:rsidRPr="00397892">
        <w:rPr>
          <w:bCs/>
          <w:sz w:val="28"/>
          <w:szCs w:val="28"/>
        </w:rPr>
        <w:t xml:space="preserve"> бывшими муниципальными служащими ограничений, установленных статьей 12 Федерального закона от 25.12.2008 № 273-ФЗ «О противодействии коррупции». </w:t>
      </w:r>
      <w:r>
        <w:rPr>
          <w:sz w:val="28"/>
          <w:szCs w:val="28"/>
        </w:rPr>
        <w:t>Всего</w:t>
      </w:r>
      <w:r w:rsidRPr="00397892">
        <w:rPr>
          <w:sz w:val="28"/>
          <w:szCs w:val="28"/>
        </w:rPr>
        <w:t xml:space="preserve"> приняли участие 15 человек.</w:t>
      </w:r>
    </w:p>
    <w:p w:rsidR="00277C76" w:rsidRPr="009073E8" w:rsidRDefault="00277C76" w:rsidP="00277C76">
      <w:pPr>
        <w:pStyle w:val="a3"/>
        <w:shd w:val="clear" w:color="auto" w:fill="FFFFFF"/>
        <w:spacing w:before="0" w:beforeAutospacing="0" w:after="0" w:afterAutospacing="0" w:line="235" w:lineRule="auto"/>
        <w:ind w:firstLine="709"/>
        <w:jc w:val="both"/>
        <w:rPr>
          <w:rFonts w:eastAsia="Calibri"/>
          <w:sz w:val="28"/>
          <w:szCs w:val="28"/>
        </w:rPr>
      </w:pPr>
      <w:proofErr w:type="gramStart"/>
      <w:r w:rsidRPr="009073E8">
        <w:rPr>
          <w:bCs/>
          <w:sz w:val="28"/>
          <w:szCs w:val="28"/>
        </w:rPr>
        <w:t xml:space="preserve">В соответствии с пунктом 73 </w:t>
      </w:r>
      <w:r w:rsidRPr="009073E8">
        <w:rPr>
          <w:sz w:val="28"/>
          <w:szCs w:val="28"/>
        </w:rPr>
        <w:t>П</w:t>
      </w:r>
      <w:r w:rsidRPr="009073E8">
        <w:rPr>
          <w:rFonts w:eastAsia="Calibri"/>
          <w:sz w:val="28"/>
          <w:szCs w:val="28"/>
        </w:rPr>
        <w:t>еречня программных мероприятий, индикаторов (показателей) и результатов муниципальной программы муниципального образования «Городской округ город Астрахань» «Безопасность» на постоянной основе сотрудниками отдела профилактики коррупционных правонарушений Управления осуществлялся антикоррупционный мониторинг и анализ публикаций печатных и электронных СМИ с использованием медиа-отчётов, подготовленных управлением информационной политики администрации муниципального образования «Городской округ город Астрахань», а также для самостоятельного изучения материалов</w:t>
      </w:r>
      <w:proofErr w:type="gramEnd"/>
      <w:r w:rsidRPr="009073E8">
        <w:rPr>
          <w:rFonts w:eastAsia="Calibri"/>
          <w:sz w:val="28"/>
          <w:szCs w:val="28"/>
        </w:rPr>
        <w:t xml:space="preserve">, публикуемых в </w:t>
      </w:r>
      <w:r>
        <w:rPr>
          <w:rFonts w:eastAsia="Calibri"/>
          <w:sz w:val="28"/>
          <w:szCs w:val="28"/>
        </w:rPr>
        <w:t>информационно-телекоммуникацион</w:t>
      </w:r>
      <w:r w:rsidRPr="009073E8">
        <w:rPr>
          <w:rFonts w:eastAsia="Calibri"/>
          <w:sz w:val="28"/>
          <w:szCs w:val="28"/>
        </w:rPr>
        <w:t>ной сети «Интернет».</w:t>
      </w:r>
    </w:p>
    <w:p w:rsidR="00277C76" w:rsidRPr="009073E8" w:rsidRDefault="00277C76" w:rsidP="00277C76">
      <w:pPr>
        <w:pStyle w:val="a3"/>
        <w:shd w:val="clear" w:color="auto" w:fill="FFFFFF"/>
        <w:spacing w:before="0" w:beforeAutospacing="0" w:after="0" w:afterAutospacing="0" w:line="235" w:lineRule="auto"/>
        <w:ind w:firstLine="709"/>
        <w:jc w:val="both"/>
        <w:rPr>
          <w:rFonts w:eastAsia="Calibri"/>
          <w:sz w:val="28"/>
          <w:szCs w:val="28"/>
        </w:rPr>
      </w:pPr>
      <w:r w:rsidRPr="009073E8">
        <w:rPr>
          <w:rFonts w:eastAsia="Calibri"/>
          <w:sz w:val="28"/>
          <w:szCs w:val="28"/>
        </w:rPr>
        <w:t>Факты коррупционных проявлений в результате анализа информации не выявлены.</w:t>
      </w:r>
    </w:p>
    <w:p w:rsidR="00277C76" w:rsidRPr="009073E8" w:rsidRDefault="00277C76" w:rsidP="00277C76">
      <w:pPr>
        <w:widowControl/>
        <w:spacing w:line="235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cs="Times New Roman"/>
          <w:sz w:val="28"/>
          <w:szCs w:val="28"/>
        </w:rPr>
        <w:t>За 12</w:t>
      </w:r>
      <w:r w:rsidRPr="00A777A3">
        <w:rPr>
          <w:rFonts w:cs="Times New Roman"/>
          <w:sz w:val="28"/>
          <w:szCs w:val="28"/>
        </w:rPr>
        <w:t xml:space="preserve"> месяцев</w:t>
      </w:r>
      <w:r>
        <w:rPr>
          <w:rFonts w:cs="Times New Roman"/>
          <w:sz w:val="28"/>
          <w:szCs w:val="28"/>
        </w:rPr>
        <w:t xml:space="preserve"> 2024</w:t>
      </w:r>
      <w:r w:rsidRPr="009073E8">
        <w:rPr>
          <w:rFonts w:cs="Times New Roman"/>
          <w:sz w:val="28"/>
          <w:szCs w:val="28"/>
        </w:rPr>
        <w:t xml:space="preserve"> года на рассмотрение в Управление </w:t>
      </w:r>
      <w:r>
        <w:rPr>
          <w:rFonts w:cs="Times New Roman"/>
          <w:sz w:val="28"/>
          <w:szCs w:val="28"/>
        </w:rPr>
        <w:t>поступило 20</w:t>
      </w:r>
      <w:r w:rsidRPr="004602E7">
        <w:rPr>
          <w:rFonts w:cs="Times New Roman"/>
          <w:sz w:val="28"/>
          <w:szCs w:val="28"/>
          <w:u w:val="single"/>
        </w:rPr>
        <w:t xml:space="preserve"> </w:t>
      </w:r>
      <w:r w:rsidRPr="009073E8">
        <w:rPr>
          <w:rFonts w:cs="Times New Roman"/>
          <w:sz w:val="28"/>
          <w:szCs w:val="28"/>
        </w:rPr>
        <w:t>обращени</w:t>
      </w:r>
      <w:r>
        <w:rPr>
          <w:rFonts w:cs="Times New Roman"/>
          <w:sz w:val="28"/>
          <w:szCs w:val="28"/>
        </w:rPr>
        <w:t>й</w:t>
      </w:r>
      <w:r w:rsidRPr="009073E8">
        <w:rPr>
          <w:rFonts w:cs="Times New Roman"/>
          <w:sz w:val="28"/>
          <w:szCs w:val="28"/>
        </w:rPr>
        <w:t xml:space="preserve"> граждан, в которых сообщалось о возможных коррупционных правонарушениях (пункт 74 </w:t>
      </w:r>
      <w:r w:rsidRPr="009073E8">
        <w:rPr>
          <w:sz w:val="28"/>
          <w:szCs w:val="28"/>
        </w:rPr>
        <w:t>П</w:t>
      </w: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мероприятий). </w:t>
      </w:r>
    </w:p>
    <w:p w:rsidR="00277C76" w:rsidRPr="009073E8" w:rsidRDefault="00277C76" w:rsidP="00277C76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r w:rsidRPr="009073E8">
        <w:rPr>
          <w:rFonts w:cs="Times New Roman"/>
          <w:sz w:val="28"/>
          <w:szCs w:val="28"/>
        </w:rPr>
        <w:t xml:space="preserve">Все обращения поступили в письменной форме и были своевременно рассмотрены в соответствии с законодательством РФ. </w:t>
      </w:r>
    </w:p>
    <w:p w:rsidR="00277C76" w:rsidRPr="009073E8" w:rsidRDefault="00277C76" w:rsidP="00277C76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9073E8">
        <w:rPr>
          <w:rFonts w:cs="Times New Roman"/>
          <w:sz w:val="28"/>
          <w:szCs w:val="28"/>
        </w:rPr>
        <w:t xml:space="preserve">В целях реализации мероприятий, предусмотренных пунктом 75 Перечня программных мероприятий, индикаторов (показателей) и результатов муниципальной программы муниципального образования «Городской округ город  Астрахань» «Безопасность» проанализированы  справки о доходах, расходах, об имуществе и обязательствах имущественного характера за </w:t>
      </w:r>
      <w:r>
        <w:rPr>
          <w:rFonts w:cs="Times New Roman"/>
          <w:sz w:val="28"/>
          <w:szCs w:val="28"/>
        </w:rPr>
        <w:t>12</w:t>
      </w:r>
      <w:r w:rsidRPr="00A777A3">
        <w:rPr>
          <w:rFonts w:cs="Times New Roman"/>
          <w:sz w:val="28"/>
          <w:szCs w:val="28"/>
        </w:rPr>
        <w:t xml:space="preserve"> месяцев</w:t>
      </w:r>
      <w:r>
        <w:rPr>
          <w:rFonts w:cs="Times New Roman"/>
          <w:sz w:val="28"/>
          <w:szCs w:val="28"/>
        </w:rPr>
        <w:t xml:space="preserve"> </w:t>
      </w:r>
      <w:r w:rsidRPr="009073E8">
        <w:rPr>
          <w:rFonts w:cs="Times New Roman"/>
          <w:sz w:val="28"/>
          <w:szCs w:val="28"/>
        </w:rPr>
        <w:t>202</w:t>
      </w:r>
      <w:r>
        <w:rPr>
          <w:rFonts w:cs="Times New Roman"/>
          <w:sz w:val="28"/>
          <w:szCs w:val="28"/>
        </w:rPr>
        <w:t>4</w:t>
      </w:r>
      <w:r w:rsidRPr="009073E8">
        <w:rPr>
          <w:rFonts w:cs="Times New Roman"/>
          <w:sz w:val="28"/>
          <w:szCs w:val="28"/>
        </w:rPr>
        <w:t xml:space="preserve"> год</w:t>
      </w:r>
      <w:r>
        <w:rPr>
          <w:rFonts w:cs="Times New Roman"/>
          <w:sz w:val="28"/>
          <w:szCs w:val="28"/>
        </w:rPr>
        <w:t xml:space="preserve">а </w:t>
      </w:r>
      <w:r w:rsidRPr="00F71306">
        <w:rPr>
          <w:rFonts w:cs="Times New Roman"/>
          <w:sz w:val="28"/>
          <w:szCs w:val="28"/>
        </w:rPr>
        <w:t>64</w:t>
      </w:r>
      <w:r w:rsidRPr="009073E8">
        <w:rPr>
          <w:rFonts w:cs="Times New Roman"/>
          <w:sz w:val="28"/>
          <w:szCs w:val="28"/>
        </w:rPr>
        <w:t xml:space="preserve"> муниципальных служащих </w:t>
      </w:r>
      <w:r w:rsidRPr="009073E8">
        <w:rPr>
          <w:rFonts w:cs="Times New Roman"/>
          <w:sz w:val="28"/>
          <w:szCs w:val="28"/>
        </w:rPr>
        <w:lastRenderedPageBreak/>
        <w:t>администрации муниципального образования «Городской округ город Астрахань», а также</w:t>
      </w:r>
      <w:r>
        <w:rPr>
          <w:rFonts w:cs="Times New Roman"/>
          <w:sz w:val="28"/>
          <w:szCs w:val="28"/>
        </w:rPr>
        <w:t xml:space="preserve"> </w:t>
      </w:r>
      <w:r w:rsidRPr="00F71306">
        <w:rPr>
          <w:rFonts w:cs="Times New Roman"/>
          <w:sz w:val="28"/>
          <w:szCs w:val="28"/>
        </w:rPr>
        <w:t>10</w:t>
      </w:r>
      <w:r w:rsidRPr="00B035B2">
        <w:rPr>
          <w:rFonts w:cs="Times New Roman"/>
          <w:sz w:val="28"/>
          <w:szCs w:val="28"/>
        </w:rPr>
        <w:t xml:space="preserve"> </w:t>
      </w:r>
      <w:r w:rsidRPr="009073E8">
        <w:rPr>
          <w:rFonts w:cs="Times New Roman"/>
          <w:sz w:val="28"/>
          <w:szCs w:val="28"/>
        </w:rPr>
        <w:t>руководител</w:t>
      </w:r>
      <w:r>
        <w:rPr>
          <w:rFonts w:cs="Times New Roman"/>
          <w:sz w:val="28"/>
          <w:szCs w:val="28"/>
        </w:rPr>
        <w:t>ей</w:t>
      </w:r>
      <w:r w:rsidRPr="009073E8">
        <w:rPr>
          <w:rFonts w:cs="Times New Roman"/>
          <w:sz w:val="28"/>
          <w:szCs w:val="28"/>
        </w:rPr>
        <w:t xml:space="preserve"> структурных подразделений администрации муниципального образования «Городской округ</w:t>
      </w:r>
      <w:proofErr w:type="gramEnd"/>
      <w:r w:rsidRPr="009073E8">
        <w:rPr>
          <w:rFonts w:cs="Times New Roman"/>
          <w:sz w:val="28"/>
          <w:szCs w:val="28"/>
        </w:rPr>
        <w:t xml:space="preserve"> город Астрахань» со статусом юридического лица. </w:t>
      </w:r>
    </w:p>
    <w:p w:rsidR="00277C76" w:rsidRPr="009073E8" w:rsidRDefault="00277C76" w:rsidP="00277C76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r w:rsidRPr="009073E8">
        <w:rPr>
          <w:rFonts w:cs="Times New Roman"/>
          <w:sz w:val="28"/>
          <w:szCs w:val="28"/>
        </w:rPr>
        <w:t xml:space="preserve">Кроме того, сотрудниками отдела профилактики коррупционных правонарушений Управления проведен анализ справок о доходах, расходах, об имуществе и обязательствах имущественного характера, представленных </w:t>
      </w:r>
      <w:r>
        <w:rPr>
          <w:rFonts w:cs="Times New Roman"/>
          <w:sz w:val="28"/>
          <w:szCs w:val="28"/>
        </w:rPr>
        <w:t>14</w:t>
      </w:r>
      <w:r w:rsidRPr="00AD3966">
        <w:rPr>
          <w:rFonts w:cs="Times New Roman"/>
          <w:sz w:val="28"/>
          <w:szCs w:val="28"/>
        </w:rPr>
        <w:t xml:space="preserve"> гражданами, претендующими на замещение должностей муниципальной службы в администрации </w:t>
      </w:r>
      <w:r w:rsidRPr="009073E8">
        <w:rPr>
          <w:rFonts w:cs="Times New Roman"/>
          <w:sz w:val="28"/>
          <w:szCs w:val="28"/>
        </w:rPr>
        <w:t>муниципального образования «Городской округ город Астрахань».</w:t>
      </w:r>
    </w:p>
    <w:p w:rsidR="00277C76" w:rsidRPr="00D65A30" w:rsidRDefault="00277C76" w:rsidP="00277C76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D65A30">
        <w:rPr>
          <w:rFonts w:cs="Times New Roman"/>
          <w:sz w:val="28"/>
          <w:szCs w:val="28"/>
        </w:rPr>
        <w:t xml:space="preserve">В рамках исполнения пункта 76 Перечня программных мероприятий </w:t>
      </w:r>
      <w:r w:rsidRPr="00D65A30">
        <w:rPr>
          <w:rFonts w:cs="Times New Roman"/>
          <w:sz w:val="28"/>
          <w:szCs w:val="28"/>
        </w:rPr>
        <w:br/>
        <w:t>в 2024 год</w:t>
      </w:r>
      <w:r>
        <w:rPr>
          <w:rFonts w:cs="Times New Roman"/>
          <w:sz w:val="28"/>
          <w:szCs w:val="28"/>
        </w:rPr>
        <w:t>у</w:t>
      </w:r>
      <w:r w:rsidRPr="00D65A30">
        <w:rPr>
          <w:rFonts w:cs="Times New Roman"/>
          <w:sz w:val="28"/>
          <w:szCs w:val="28"/>
        </w:rPr>
        <w:t xml:space="preserve"> отдел профилактики коррупционных правонарушений Управления принял участие в рассмотрении 1 представления </w:t>
      </w:r>
      <w:r>
        <w:rPr>
          <w:rFonts w:cs="Times New Roman"/>
          <w:sz w:val="28"/>
          <w:szCs w:val="28"/>
        </w:rPr>
        <w:t>СО СУ СК</w:t>
      </w:r>
      <w:r w:rsidRPr="00B734E6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России по Астраханской области</w:t>
      </w:r>
      <w:r w:rsidRPr="00D65A30">
        <w:rPr>
          <w:rFonts w:cs="Times New Roman"/>
          <w:sz w:val="28"/>
          <w:szCs w:val="28"/>
        </w:rPr>
        <w:t xml:space="preserve"> с целью подготовки информации по вопросам наличия либо отсутствия правовых оснований для привлечения должностного лица органа местного самоуправления муниципального образования «Городской округ город Астрахань» к дисциплинарной ответственности.</w:t>
      </w:r>
      <w:proofErr w:type="gramEnd"/>
    </w:p>
    <w:p w:rsidR="00277C76" w:rsidRPr="009073E8" w:rsidRDefault="00277C76" w:rsidP="00277C76">
      <w:pPr>
        <w:widowControl/>
        <w:spacing w:line="235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9073E8">
        <w:rPr>
          <w:rFonts w:cs="Times New Roman"/>
          <w:sz w:val="28"/>
          <w:szCs w:val="28"/>
        </w:rPr>
        <w:t xml:space="preserve">В текущем периоде </w:t>
      </w: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проведено 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2</w:t>
      </w: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заседани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я</w:t>
      </w: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комиссии по противодействию коррупции администрации муниципального образования «</w:t>
      </w:r>
      <w:r w:rsidRPr="00521DD6">
        <w:rPr>
          <w:rFonts w:eastAsia="Calibri" w:cs="Times New Roman"/>
          <w:kern w:val="0"/>
          <w:sz w:val="28"/>
          <w:szCs w:val="28"/>
          <w:lang w:eastAsia="ru-RU" w:bidi="ar-SA"/>
        </w:rPr>
        <w:t>Городской округ город Астрахань</w:t>
      </w: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», на котором рассмотрено 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10</w:t>
      </w: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вопросов (</w:t>
      </w:r>
      <w:r w:rsidRPr="009073E8">
        <w:rPr>
          <w:rFonts w:cs="Times New Roman"/>
          <w:sz w:val="28"/>
          <w:szCs w:val="28"/>
        </w:rPr>
        <w:t xml:space="preserve">пункт 77 </w:t>
      </w:r>
      <w:r w:rsidRPr="009073E8">
        <w:rPr>
          <w:sz w:val="28"/>
          <w:szCs w:val="28"/>
        </w:rPr>
        <w:t>П</w:t>
      </w: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мероприятий).</w:t>
      </w:r>
    </w:p>
    <w:p w:rsidR="00277C76" w:rsidRPr="009073E8" w:rsidRDefault="00277C76" w:rsidP="00277C76">
      <w:pPr>
        <w:widowControl/>
        <w:tabs>
          <w:tab w:val="left" w:pos="567"/>
        </w:tabs>
        <w:autoSpaceDE w:val="0"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9073E8">
        <w:rPr>
          <w:rFonts w:cs="Times New Roman"/>
          <w:sz w:val="28"/>
          <w:szCs w:val="28"/>
        </w:rPr>
        <w:t xml:space="preserve">Во исполнение пункта 78 </w:t>
      </w:r>
      <w:r w:rsidRPr="009073E8">
        <w:rPr>
          <w:sz w:val="28"/>
          <w:szCs w:val="28"/>
        </w:rPr>
        <w:t>П</w:t>
      </w: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 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постановлением</w:t>
      </w:r>
      <w:r w:rsidRPr="009073E8">
        <w:rPr>
          <w:rFonts w:cs="Times New Roman"/>
          <w:sz w:val="28"/>
          <w:szCs w:val="28"/>
        </w:rPr>
        <w:t xml:space="preserve"> администрации муниципального образования «</w:t>
      </w:r>
      <w:r w:rsidRPr="00EF2927">
        <w:rPr>
          <w:rFonts w:cs="Times New Roman"/>
          <w:sz w:val="28"/>
          <w:szCs w:val="28"/>
        </w:rPr>
        <w:t>Городской округ город Астрахань</w:t>
      </w:r>
      <w:r w:rsidRPr="009073E8">
        <w:rPr>
          <w:rFonts w:cs="Times New Roman"/>
          <w:sz w:val="28"/>
          <w:szCs w:val="28"/>
        </w:rPr>
        <w:t xml:space="preserve">» от </w:t>
      </w:r>
      <w:r>
        <w:rPr>
          <w:rFonts w:cs="Times New Roman"/>
          <w:sz w:val="28"/>
          <w:szCs w:val="28"/>
        </w:rPr>
        <w:t>31</w:t>
      </w:r>
      <w:r w:rsidRPr="009073E8">
        <w:rPr>
          <w:rFonts w:cs="Times New Roman"/>
          <w:sz w:val="28"/>
          <w:szCs w:val="28"/>
        </w:rPr>
        <w:t>.0</w:t>
      </w:r>
      <w:r>
        <w:rPr>
          <w:rFonts w:cs="Times New Roman"/>
          <w:sz w:val="28"/>
          <w:szCs w:val="28"/>
        </w:rPr>
        <w:t>1</w:t>
      </w:r>
      <w:r w:rsidRPr="009073E8">
        <w:rPr>
          <w:rFonts w:cs="Times New Roman"/>
          <w:sz w:val="28"/>
          <w:szCs w:val="28"/>
        </w:rPr>
        <w:t>.20</w:t>
      </w:r>
      <w:r>
        <w:rPr>
          <w:rFonts w:cs="Times New Roman"/>
          <w:sz w:val="28"/>
          <w:szCs w:val="28"/>
        </w:rPr>
        <w:t>24 № 19</w:t>
      </w:r>
      <w:r w:rsidRPr="009073E8">
        <w:rPr>
          <w:rFonts w:cs="Times New Roman"/>
          <w:sz w:val="28"/>
          <w:szCs w:val="28"/>
        </w:rPr>
        <w:t xml:space="preserve"> организована работа «телефона доверия» - канал связи с гражданами и организациями, созданный для получения важной информации или в целях совершенствования деятельности Администрации по вопросам профилактики коррупционных правонарушений (противозаконных действий), оперативного реагирования на возможные коррупционные проявления в деятельности муниципальных служащих и работников администрации муниципального</w:t>
      </w:r>
      <w:proofErr w:type="gramEnd"/>
      <w:r w:rsidRPr="009073E8">
        <w:rPr>
          <w:rFonts w:cs="Times New Roman"/>
          <w:sz w:val="28"/>
          <w:szCs w:val="28"/>
        </w:rPr>
        <w:t xml:space="preserve"> образования «Городской округ город Астрахань», независимо от замещаемой ими должности, а также для обеспечения защиты прав и законных интересов граждан.</w:t>
      </w:r>
    </w:p>
    <w:p w:rsidR="00277C76" w:rsidRPr="009073E8" w:rsidRDefault="00277C76" w:rsidP="00277C76">
      <w:pPr>
        <w:widowControl/>
        <w:autoSpaceDE w:val="0"/>
        <w:spacing w:line="235" w:lineRule="auto"/>
        <w:ind w:firstLine="709"/>
        <w:jc w:val="both"/>
        <w:rPr>
          <w:bCs/>
          <w:sz w:val="28"/>
          <w:szCs w:val="28"/>
        </w:rPr>
      </w:pPr>
      <w:r w:rsidRPr="009073E8">
        <w:rPr>
          <w:bCs/>
          <w:sz w:val="28"/>
          <w:szCs w:val="28"/>
        </w:rPr>
        <w:t>На главной странице официального сайта администрации муниципального образования «Городской округ город Астрахань»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</w:r>
    </w:p>
    <w:p w:rsidR="00277C76" w:rsidRPr="000824B9" w:rsidRDefault="00277C76" w:rsidP="00277C76">
      <w:pPr>
        <w:widowControl/>
        <w:autoSpaceDE w:val="0"/>
        <w:spacing w:line="235" w:lineRule="auto"/>
        <w:ind w:firstLine="709"/>
        <w:jc w:val="both"/>
        <w:rPr>
          <w:rFonts w:cs="Times New Roman"/>
          <w:strike/>
          <w:sz w:val="28"/>
          <w:szCs w:val="28"/>
        </w:rPr>
      </w:pPr>
      <w:r>
        <w:rPr>
          <w:rFonts w:cs="Times New Roman"/>
          <w:sz w:val="28"/>
          <w:szCs w:val="28"/>
        </w:rPr>
        <w:t>За  12</w:t>
      </w:r>
      <w:r w:rsidRPr="00A777A3">
        <w:rPr>
          <w:rFonts w:cs="Times New Roman"/>
          <w:sz w:val="28"/>
          <w:szCs w:val="28"/>
        </w:rPr>
        <w:t xml:space="preserve"> месяцев</w:t>
      </w:r>
      <w:r w:rsidRPr="00174D2D">
        <w:rPr>
          <w:rFonts w:cs="Times New Roman"/>
          <w:sz w:val="28"/>
          <w:szCs w:val="28"/>
        </w:rPr>
        <w:t xml:space="preserve"> 2024 </w:t>
      </w:r>
      <w:r w:rsidRPr="009073E8">
        <w:rPr>
          <w:rFonts w:cs="Times New Roman"/>
          <w:sz w:val="28"/>
          <w:szCs w:val="28"/>
        </w:rPr>
        <w:t>года</w:t>
      </w:r>
      <w:r w:rsidRPr="009073E8">
        <w:rPr>
          <w:rFonts w:eastAsia="Calibri"/>
          <w:sz w:val="28"/>
          <w:szCs w:val="28"/>
        </w:rPr>
        <w:t xml:space="preserve"> </w:t>
      </w:r>
      <w:r w:rsidRPr="009073E8">
        <w:rPr>
          <w:bCs/>
          <w:sz w:val="28"/>
          <w:szCs w:val="28"/>
        </w:rPr>
        <w:t>по «телефону доверия» обращени</w:t>
      </w:r>
      <w:r>
        <w:rPr>
          <w:bCs/>
          <w:sz w:val="28"/>
          <w:szCs w:val="28"/>
        </w:rPr>
        <w:t>й граждан</w:t>
      </w:r>
      <w:r w:rsidRPr="00215129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не </w:t>
      </w:r>
      <w:r w:rsidRPr="009073E8">
        <w:rPr>
          <w:bCs/>
          <w:sz w:val="28"/>
          <w:szCs w:val="28"/>
        </w:rPr>
        <w:t>поступ</w:t>
      </w:r>
      <w:r>
        <w:rPr>
          <w:bCs/>
          <w:sz w:val="28"/>
          <w:szCs w:val="28"/>
        </w:rPr>
        <w:t>а</w:t>
      </w:r>
      <w:r w:rsidRPr="009073E8">
        <w:rPr>
          <w:bCs/>
          <w:sz w:val="28"/>
          <w:szCs w:val="28"/>
        </w:rPr>
        <w:t>ло</w:t>
      </w:r>
      <w:r>
        <w:rPr>
          <w:bCs/>
          <w:sz w:val="28"/>
          <w:szCs w:val="28"/>
        </w:rPr>
        <w:t>.</w:t>
      </w:r>
    </w:p>
    <w:p w:rsidR="00277C76" w:rsidRPr="009073E8" w:rsidRDefault="00277C76" w:rsidP="00277C76">
      <w:pPr>
        <w:widowControl/>
        <w:autoSpaceDE w:val="0"/>
        <w:spacing w:line="235" w:lineRule="auto"/>
        <w:ind w:firstLine="709"/>
        <w:jc w:val="both"/>
        <w:rPr>
          <w:bCs/>
          <w:sz w:val="27"/>
          <w:szCs w:val="27"/>
        </w:rPr>
        <w:sectPr w:rsidR="00277C76" w:rsidRPr="009073E8" w:rsidSect="00824F8C">
          <w:pgSz w:w="11906" w:h="16838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</w:p>
    <w:p w:rsidR="00277C76" w:rsidRPr="009073E8" w:rsidRDefault="00277C76" w:rsidP="00277C76">
      <w:pPr>
        <w:autoSpaceDE w:val="0"/>
        <w:spacing w:line="20" w:lineRule="atLeast"/>
        <w:ind w:firstLine="709"/>
        <w:jc w:val="both"/>
        <w:rPr>
          <w:bCs/>
          <w:sz w:val="28"/>
          <w:szCs w:val="28"/>
        </w:rPr>
      </w:pP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lastRenderedPageBreak/>
        <w:t>Отчет о достижении значений целевых показателей (индикаторов)</w:t>
      </w:r>
    </w:p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cs="Times New Roman"/>
          <w:sz w:val="28"/>
          <w:szCs w:val="28"/>
        </w:rPr>
        <w:t>за 12</w:t>
      </w:r>
      <w:r w:rsidRPr="00A777A3">
        <w:rPr>
          <w:rFonts w:cs="Times New Roman"/>
          <w:sz w:val="28"/>
          <w:szCs w:val="28"/>
        </w:rPr>
        <w:t xml:space="preserve"> месяцев</w:t>
      </w:r>
      <w:r>
        <w:rPr>
          <w:rFonts w:cs="Times New Roman"/>
          <w:sz w:val="28"/>
          <w:szCs w:val="28"/>
        </w:rPr>
        <w:t xml:space="preserve"> 2024</w:t>
      </w: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года муниципальной программы муниципального образования «Городской округ город Астрахань» «Безопасность»</w:t>
      </w:r>
    </w:p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ind w:firstLine="540"/>
        <w:jc w:val="both"/>
        <w:outlineLvl w:val="0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tbl>
      <w:tblPr>
        <w:tblW w:w="10410" w:type="dxa"/>
        <w:tblInd w:w="-98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3274"/>
        <w:gridCol w:w="1832"/>
        <w:gridCol w:w="850"/>
        <w:gridCol w:w="981"/>
        <w:gridCol w:w="840"/>
        <w:gridCol w:w="1016"/>
        <w:gridCol w:w="1191"/>
      </w:tblGrid>
      <w:tr w:rsidR="00277C76" w:rsidRPr="009073E8" w:rsidTr="000F1EDC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№ п/п</w:t>
            </w: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Цели, задачи, наименования программных мероприятий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Наименование показателя (индикатора)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 измерения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Значения показателей (индикаторов)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Обоснование отклонений фактического значения целевого показателя </w:t>
            </w:r>
            <w:proofErr w:type="gramStart"/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от</w:t>
            </w:r>
            <w:proofErr w:type="gramEnd"/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запланированного</w:t>
            </w:r>
          </w:p>
        </w:tc>
      </w:tr>
      <w:tr w:rsidR="00277C76" w:rsidRPr="009073E8" w:rsidTr="000F1EDC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C76" w:rsidRPr="009073E8" w:rsidRDefault="00277C76" w:rsidP="000F1EDC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C76" w:rsidRPr="009073E8" w:rsidRDefault="00277C76" w:rsidP="000F1EDC">
            <w:pPr>
              <w:widowControl/>
              <w:suppressAutoHyphens w:val="0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C76" w:rsidRPr="009073E8" w:rsidRDefault="00277C76" w:rsidP="000F1EDC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C76" w:rsidRPr="009073E8" w:rsidRDefault="00277C76" w:rsidP="000F1EDC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планируемое значение </w:t>
            </w: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br/>
              <w:t>на</w:t>
            </w: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br/>
              <w:t>202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фактическое значение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уровень достижения показателя, % (гр. 6 / гр. 5 x 100%)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C76" w:rsidRPr="009073E8" w:rsidRDefault="00277C76" w:rsidP="000F1EDC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Муниципальная программа. «Безопасность».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Подпрограмма «Профилактика правонарушений, коррупции, экстремизма и терроризма»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70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Цель 3. Профилактика коррупционных правона</w:t>
            </w: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softHyphen/>
              <w:t xml:space="preserve">рушений в деятельности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муниципального образования «Городской округ город Астрахань»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мероприятий антикоррупционной направленности.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0C4A69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0C4A69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90BD4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175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 w:cs="Times New Roman"/>
                <w:kern w:val="0"/>
                <w:sz w:val="22"/>
                <w:szCs w:val="22"/>
                <w:lang w:eastAsia="ru-RU" w:bidi="ar-SA"/>
              </w:rPr>
            </w:pP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Задача 3.1. </w:t>
            </w: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Взаимодействие со структурами власти, организациями, гражданами в сфере противодействия коррупции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</w:t>
            </w: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Количество проведённых встреч, заседаний,</w:t>
            </w:r>
            <w:r w:rsidRPr="009073E8">
              <w:rPr>
                <w:rFonts w:eastAsia="Calibri" w:cs="Times New Roman"/>
                <w:b/>
                <w:kern w:val="0"/>
                <w:sz w:val="28"/>
                <w:szCs w:val="28"/>
                <w:lang w:eastAsia="ru-RU" w:bidi="ar-SA"/>
              </w:rPr>
              <w:t xml:space="preserve"> </w:t>
            </w: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совещаний, круглых столов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614983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14983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614983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614983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72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3.1.1. Проведение в структурных подразделениях администрации муниципального образования разъяснительной работы с освещением судебной и следственной практики (семинары, круглые столы, рабочие встречи)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служащих муниципалитета, принявших участие в семинарах, круглых столах, рабочих встречах.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Чел.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A47C07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114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A47C07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142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73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3.1.2. Осуществление антикоррупционного мониторинга и анализа публикаций печатных и электронных СМИ на предмет выявления проблем коррупционной направленности в муниципальном образовании, с принятием мер по их устранению.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</w:t>
            </w:r>
          </w:p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Количество </w:t>
            </w:r>
            <w:proofErr w:type="gramStart"/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составленных</w:t>
            </w:r>
            <w:proofErr w:type="gramEnd"/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медиа-отчётов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190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0F56DD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0F56DD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298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0F56DD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0F56DD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157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74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3.1.3. Анализ обращения граждан и организаций с заявлениями и жалобами на коррупционные проявления в </w:t>
            </w: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деятельности работников органов местного самоуправления муниципального образования.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Показатель 1. Количество проверенных обращений, жалоб на коррупционн</w:t>
            </w: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ые проявления.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75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3.1.4. Осуществление проверок достоверности декларирования муниципальными служащими сведений о доходах, имуществе и обязательствах имущественного характера при наличии правовых оснований.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Показатель 1. Количество проанализированных справок о доходах, имуществе и обязательствах </w:t>
            </w:r>
            <w:proofErr w:type="gramStart"/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имущественного</w:t>
            </w:r>
            <w:proofErr w:type="gramEnd"/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характера.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7332BA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7332BA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7332BA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2"/>
                <w:szCs w:val="22"/>
                <w:lang w:eastAsia="ru-RU" w:bidi="ar-SA"/>
              </w:rPr>
            </w:pP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76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рассмотренных поступивших протестов, представлений, частных определений и иной информации.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426DDC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426DD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426DDC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</w:t>
            </w:r>
            <w:r w:rsidRPr="00426DD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426DDC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</w:t>
            </w:r>
            <w:r w:rsidRPr="00426DD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77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3.1.6. Организация работы </w:t>
            </w: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комиссии по противодействию коррупции.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Количество </w:t>
            </w: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проведённых заседаний комиссии по координации работы по противодействию коррупции МО «Город Астрахань»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426DDC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426DDC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</w:t>
            </w:r>
            <w:r w:rsidRPr="00426DD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jc w:val="both"/>
              <w:rPr>
                <w:sz w:val="20"/>
                <w:szCs w:val="20"/>
              </w:rPr>
            </w:pPr>
          </w:p>
        </w:tc>
      </w:tr>
      <w:tr w:rsidR="00277C76" w:rsidRPr="009073E8" w:rsidTr="000F1ED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78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3.1.7. Организация работы «телефона доверия» по вопросам противодействия коррупции в органах местного самоуправления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Реализация проверок по поступившим обращениям на «Телефон доверия» по вопросам противодействия коррупции в органах местного самоуправления.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9073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263B16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263B16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263B16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263B16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C76" w:rsidRPr="00263B16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263B16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C76" w:rsidRPr="009073E8" w:rsidRDefault="00277C76" w:rsidP="000F1E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</w:tbl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p w:rsidR="00277C76" w:rsidRPr="009073E8" w:rsidRDefault="00277C76" w:rsidP="00277C76"/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Н</w:t>
      </w: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>ачальник управления</w:t>
      </w:r>
    </w:p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муниципальной службы</w:t>
      </w:r>
    </w:p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>и кадров администрации</w:t>
      </w:r>
    </w:p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 образования</w:t>
      </w:r>
    </w:p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9073E8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«Городской округ город Астрахань»                       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Л.Н. Морозова</w:t>
      </w:r>
    </w:p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 w:rsidRPr="009073E8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_____________________________________         _______________________________ </w:t>
      </w:r>
    </w:p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 w:rsidRPr="009073E8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      (должность руководителя)                  (подпись и ФИО руководителя)</w:t>
      </w:r>
    </w:p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</w:pPr>
    </w:p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>Кручинина</w:t>
      </w:r>
      <w:r w:rsidRPr="009073E8"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 xml:space="preserve"> </w:t>
      </w:r>
      <w:r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>Е.Е</w:t>
      </w:r>
      <w:r w:rsidRPr="009073E8"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>. 24-10-86</w:t>
      </w:r>
    </w:p>
    <w:p w:rsidR="00277C76" w:rsidRPr="009073E8" w:rsidRDefault="00277C76" w:rsidP="00277C76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 w:rsidRPr="009073E8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>(ФИО ответственного исполнителя, телефон)</w:t>
      </w:r>
    </w:p>
    <w:p w:rsidR="00277C76" w:rsidRPr="009073E8" w:rsidRDefault="00277C76" w:rsidP="00277C76"/>
    <w:p w:rsidR="002646B6" w:rsidRDefault="002646B6">
      <w:bookmarkStart w:id="0" w:name="_GoBack"/>
      <w:bookmarkEnd w:id="0"/>
    </w:p>
    <w:sectPr w:rsidR="002646B6" w:rsidSect="00824F8C"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C76"/>
    <w:rsid w:val="002646B6"/>
    <w:rsid w:val="0027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C7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7C7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Standard">
    <w:name w:val="Standard"/>
    <w:uiPriority w:val="99"/>
    <w:semiHidden/>
    <w:rsid w:val="00277C76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C7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7C7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Standard">
    <w:name w:val="Standard"/>
    <w:uiPriority w:val="99"/>
    <w:semiHidden/>
    <w:rsid w:val="00277C76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2201</Words>
  <Characters>12551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пользовтель</dc:creator>
  <cp:lastModifiedBy>пользовтель</cp:lastModifiedBy>
  <cp:revision>1</cp:revision>
  <dcterms:created xsi:type="dcterms:W3CDTF">2025-02-28T05:51:00Z</dcterms:created>
  <dcterms:modified xsi:type="dcterms:W3CDTF">2025-02-28T05:52:00Z</dcterms:modified>
</cp:coreProperties>
</file>