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F491E" w:rsidRPr="00A316ED" w:rsidRDefault="001F491E" w:rsidP="001F491E">
      <w:pPr>
        <w:pStyle w:val="a1"/>
        <w:pageBreakBefore/>
        <w:spacing w:after="0"/>
        <w:ind w:left="357" w:right="614"/>
        <w:jc w:val="center"/>
        <w:rPr>
          <w:sz w:val="25"/>
          <w:szCs w:val="25"/>
        </w:rPr>
      </w:pPr>
      <w:bookmarkStart w:id="0" w:name="_GoBack"/>
      <w:bookmarkEnd w:id="0"/>
      <w:r w:rsidRPr="00A316ED">
        <w:rPr>
          <w:rFonts w:eastAsia="Times New Roman" w:cs="Times New Roman"/>
          <w:b/>
          <w:bCs/>
          <w:color w:val="000000"/>
          <w:sz w:val="25"/>
          <w:szCs w:val="25"/>
        </w:rPr>
        <w:t>Заключение о результатах общественных обсуждений</w:t>
      </w:r>
    </w:p>
    <w:p w:rsidR="001F491E" w:rsidRPr="00A316ED" w:rsidRDefault="001F491E" w:rsidP="001F491E">
      <w:pPr>
        <w:pStyle w:val="a1"/>
        <w:tabs>
          <w:tab w:val="left" w:pos="9355"/>
        </w:tabs>
        <w:spacing w:after="0"/>
        <w:ind w:left="357" w:right="141"/>
        <w:jc w:val="center"/>
        <w:rPr>
          <w:sz w:val="25"/>
          <w:szCs w:val="25"/>
        </w:rPr>
      </w:pPr>
      <w:r w:rsidRPr="00A316ED">
        <w:rPr>
          <w:rFonts w:eastAsia="Times New Roman" w:cs="Times New Roman"/>
          <w:b/>
          <w:bCs/>
          <w:color w:val="000000"/>
          <w:sz w:val="25"/>
          <w:szCs w:val="25"/>
        </w:rPr>
        <w:t xml:space="preserve">по проекту «Решение о предоставлении разрешения </w:t>
      </w:r>
      <w:r w:rsidRPr="0003591E">
        <w:rPr>
          <w:rFonts w:eastAsia="Times New Roman" w:cs="Times New Roman"/>
          <w:b/>
          <w:bCs/>
          <w:color w:val="000000"/>
          <w:sz w:val="25"/>
          <w:szCs w:val="25"/>
        </w:rPr>
        <w:t>на отклонение от предельных параметров разрешенного строительства, реконструкции объекта капитального строительства по пер. Чаадаева, земельный участок 4 в Трусовском районе г. Астрахани</w:t>
      </w:r>
      <w:r w:rsidRPr="00A316ED">
        <w:rPr>
          <w:rFonts w:eastAsia="Times New Roman" w:cs="Times New Roman"/>
          <w:b/>
          <w:bCs/>
          <w:color w:val="000000"/>
          <w:spacing w:val="-4"/>
          <w:sz w:val="25"/>
          <w:szCs w:val="25"/>
          <w:highlight w:val="white"/>
          <w:shd w:val="clear" w:color="auto" w:fill="FFFFFF"/>
          <w:lang w:eastAsia="ar-SA"/>
        </w:rPr>
        <w:t>»</w:t>
      </w:r>
    </w:p>
    <w:p w:rsidR="001F491E" w:rsidRPr="00A316ED" w:rsidRDefault="001F491E" w:rsidP="001F491E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5"/>
          <w:szCs w:val="25"/>
        </w:rPr>
      </w:pPr>
    </w:p>
    <w:p w:rsidR="001F491E" w:rsidRPr="00A316ED" w:rsidRDefault="001F491E" w:rsidP="001F491E">
      <w:pPr>
        <w:suppressAutoHyphens w:val="0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Дата оформления заключения  «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07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ию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я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2023 года</w:t>
      </w:r>
    </w:p>
    <w:p w:rsidR="001F491E" w:rsidRPr="00A316ED" w:rsidRDefault="001F491E" w:rsidP="001F491E">
      <w:pPr>
        <w:spacing w:before="113" w:after="57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Организатор общественных обсуждений: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1F491E" w:rsidRPr="00A316ED" w:rsidRDefault="001F491E" w:rsidP="001F491E">
      <w:pPr>
        <w:spacing w:after="57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Наименование проекта, рассмотренного на общественных обсуждениях:</w:t>
      </w:r>
    </w:p>
    <w:p w:rsidR="001F491E" w:rsidRPr="0003591E" w:rsidRDefault="001F491E" w:rsidP="001F491E">
      <w:pPr>
        <w:spacing w:after="113"/>
        <w:contextualSpacing/>
        <w:jc w:val="both"/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</w:pP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>Решение о предоставлении разрешения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 xml:space="preserve"> </w:t>
      </w: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пер. Чаадаева, земельный участок 4 в Трусовском районе г. Астрахани, в отношении земельного участка площадью 192 кв.м (кадастровый номер 30:12:041329:194)</w:t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:</w:t>
      </w:r>
    </w:p>
    <w:p w:rsidR="001F491E" w:rsidRPr="0003591E" w:rsidRDefault="001F491E" w:rsidP="001F491E">
      <w:pPr>
        <w:spacing w:after="113"/>
        <w:contextualSpacing/>
        <w:jc w:val="both"/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</w:pP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ab/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-</w:t>
      </w: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 xml:space="preserve"> Площадь земельного участка для объектов нежилого на</w:t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значения – 192 кв.м, что меньше;</w:t>
      </w:r>
    </w:p>
    <w:p w:rsidR="001F491E" w:rsidRPr="0003591E" w:rsidRDefault="001F491E" w:rsidP="001F491E">
      <w:pPr>
        <w:spacing w:after="113"/>
        <w:contextualSpacing/>
        <w:jc w:val="both"/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</w:pP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ab/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-</w:t>
      </w: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 xml:space="preserve"> Процент застройки территории — 80,2</w:t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% от площади земельного участка;</w:t>
      </w:r>
    </w:p>
    <w:p w:rsidR="001F491E" w:rsidRPr="00A316ED" w:rsidRDefault="001F491E" w:rsidP="001F491E">
      <w:pPr>
        <w:spacing w:after="113"/>
        <w:contextualSpacing/>
        <w:jc w:val="both"/>
        <w:rPr>
          <w:sz w:val="25"/>
          <w:szCs w:val="25"/>
        </w:rPr>
      </w:pP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ab/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-</w:t>
      </w: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 xml:space="preserve"> Процент озеленения территории – 0</w:t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% от площади земельного участка</w:t>
      </w:r>
      <w:r w:rsidRPr="009E27D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.</w:t>
      </w:r>
    </w:p>
    <w:p w:rsidR="001F491E" w:rsidRPr="00A316ED" w:rsidRDefault="001F491E" w:rsidP="001F491E">
      <w:pPr>
        <w:spacing w:after="113"/>
        <w:contextualSpacing/>
        <w:jc w:val="both"/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</w:pPr>
    </w:p>
    <w:p w:rsidR="001F491E" w:rsidRPr="00A316ED" w:rsidRDefault="001F491E" w:rsidP="001F491E">
      <w:pPr>
        <w:spacing w:after="113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0 </w:t>
      </w:r>
    </w:p>
    <w:p w:rsidR="001F491E" w:rsidRPr="00A316ED" w:rsidRDefault="001F491E" w:rsidP="001F491E">
      <w:pPr>
        <w:spacing w:after="28"/>
        <w:contextualSpacing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06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ию</w:t>
      </w:r>
      <w:r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я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2023 г.</w:t>
      </w:r>
    </w:p>
    <w:p w:rsidR="001F491E" w:rsidRPr="00A316ED" w:rsidRDefault="001F491E" w:rsidP="001F491E">
      <w:pPr>
        <w:spacing w:before="57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1.1.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spacing w:val="-4"/>
          <w:sz w:val="25"/>
          <w:szCs w:val="25"/>
        </w:rPr>
      </w:pP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2. Содержание внесенных предложений и замечаний иных участников общественных обсуждений:</w:t>
      </w: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2.1.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rFonts w:eastAsia="Times New Roman"/>
          <w:color w:val="000000"/>
          <w:spacing w:val="-4"/>
          <w:sz w:val="25"/>
          <w:szCs w:val="25"/>
          <w:u w:val="single"/>
        </w:rPr>
      </w:pP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rFonts w:eastAsia="Times New Roman"/>
          <w:color w:val="000000"/>
          <w:spacing w:val="-4"/>
          <w:sz w:val="25"/>
          <w:szCs w:val="25"/>
          <w:u w:val="single"/>
        </w:rPr>
      </w:pP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Выводы по результатам общественных обсуждений:</w:t>
      </w: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z w:val="25"/>
          <w:szCs w:val="25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03591E">
        <w:rPr>
          <w:rFonts w:eastAsia="Times New Roman"/>
          <w:bCs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на отклонение от предельных параметров разрешенного строительства, реконструкции объекта капитального строительства по пер. Чаадаева, земельный участок 4 в Трусовском районе г. Астрахани</w:t>
      </w:r>
      <w:r w:rsidRPr="00A316ED">
        <w:rPr>
          <w:rFonts w:eastAsia="Times New Roman"/>
          <w:bCs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.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Начальник отдела территориального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планирования управления по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строительству, архитектуре и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градостроительству администрации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муниципального образования «Город Астрахань»             </w:t>
      </w:r>
      <w:r>
        <w:rPr>
          <w:rFonts w:eastAsia="Times New Roman"/>
          <w:color w:val="000000"/>
          <w:spacing w:val="-4"/>
          <w:sz w:val="25"/>
          <w:szCs w:val="25"/>
        </w:rPr>
        <w:t xml:space="preserve">    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                               К.В. Гуляева</w:t>
      </w:r>
    </w:p>
    <w:p w:rsidR="001F491E" w:rsidRDefault="001F491E" w:rsidP="001F491E">
      <w:pPr>
        <w:suppressAutoHyphens w:val="0"/>
        <w:jc w:val="both"/>
        <w:rPr>
          <w:sz w:val="22"/>
          <w:szCs w:val="26"/>
        </w:rPr>
      </w:pPr>
    </w:p>
    <w:p w:rsidR="001F491E" w:rsidRPr="00975F1A" w:rsidRDefault="001F491E" w:rsidP="001F491E">
      <w:pPr>
        <w:suppressAutoHyphens w:val="0"/>
        <w:jc w:val="both"/>
        <w:rPr>
          <w:sz w:val="18"/>
          <w:szCs w:val="18"/>
        </w:rPr>
      </w:pPr>
      <w:r w:rsidRPr="00975F1A">
        <w:rPr>
          <w:rFonts w:eastAsia="Times New Roman"/>
          <w:color w:val="000000"/>
          <w:spacing w:val="-4"/>
          <w:sz w:val="18"/>
          <w:szCs w:val="18"/>
        </w:rPr>
        <w:t>Аймашева Карылгаш Болатовна</w:t>
      </w:r>
    </w:p>
    <w:p w:rsidR="001F491E" w:rsidRDefault="001F491E" w:rsidP="001F491E">
      <w:pPr>
        <w:suppressAutoHyphens w:val="0"/>
        <w:jc w:val="both"/>
        <w:rPr>
          <w:rFonts w:eastAsia="Times New Roman" w:cs="Times New Roman"/>
          <w:color w:val="000000"/>
          <w:spacing w:val="-4"/>
          <w:sz w:val="18"/>
          <w:szCs w:val="18"/>
        </w:rPr>
      </w:pPr>
      <w:r w:rsidRPr="00975F1A">
        <w:rPr>
          <w:sz w:val="18"/>
          <w:szCs w:val="18"/>
        </w:rPr>
        <w:t>Т</w:t>
      </w:r>
      <w:r w:rsidRPr="00975F1A">
        <w:rPr>
          <w:rFonts w:eastAsia="Times New Roman" w:cs="Times New Roman"/>
          <w:color w:val="000000"/>
          <w:spacing w:val="-4"/>
          <w:sz w:val="18"/>
          <w:szCs w:val="18"/>
        </w:rPr>
        <w:t>ел.:52-51-06</w:t>
      </w:r>
    </w:p>
    <w:p w:rsidR="001F491E" w:rsidRPr="00A316ED" w:rsidRDefault="001F491E" w:rsidP="001F491E">
      <w:pPr>
        <w:pStyle w:val="a1"/>
        <w:pageBreakBefore/>
        <w:spacing w:after="0"/>
        <w:ind w:left="357" w:right="614"/>
        <w:jc w:val="center"/>
        <w:rPr>
          <w:sz w:val="25"/>
          <w:szCs w:val="25"/>
        </w:rPr>
      </w:pPr>
      <w:r w:rsidRPr="00A316ED">
        <w:rPr>
          <w:rFonts w:eastAsia="Times New Roman" w:cs="Times New Roman"/>
          <w:b/>
          <w:bCs/>
          <w:color w:val="000000"/>
          <w:sz w:val="25"/>
          <w:szCs w:val="25"/>
        </w:rPr>
        <w:lastRenderedPageBreak/>
        <w:t>Заключение о результатах общественных обсуждений</w:t>
      </w:r>
    </w:p>
    <w:p w:rsidR="001F491E" w:rsidRPr="00A316ED" w:rsidRDefault="001F491E" w:rsidP="001F491E">
      <w:pPr>
        <w:pStyle w:val="a1"/>
        <w:tabs>
          <w:tab w:val="left" w:pos="9355"/>
        </w:tabs>
        <w:spacing w:after="0"/>
        <w:ind w:left="357" w:right="141"/>
        <w:jc w:val="center"/>
        <w:rPr>
          <w:sz w:val="25"/>
          <w:szCs w:val="25"/>
        </w:rPr>
      </w:pPr>
      <w:r w:rsidRPr="00A316ED">
        <w:rPr>
          <w:rFonts w:eastAsia="Times New Roman" w:cs="Times New Roman"/>
          <w:b/>
          <w:bCs/>
          <w:color w:val="000000"/>
          <w:sz w:val="25"/>
          <w:szCs w:val="25"/>
        </w:rPr>
        <w:t xml:space="preserve">по проекту «Решение о предоставлении разрешения </w:t>
      </w:r>
      <w:r w:rsidRPr="0003591E">
        <w:rPr>
          <w:rFonts w:eastAsia="Times New Roman" w:cs="Times New Roman"/>
          <w:b/>
          <w:bCs/>
          <w:color w:val="000000"/>
          <w:sz w:val="25"/>
          <w:szCs w:val="25"/>
        </w:rPr>
        <w:t>на отклонение от предельных параметров разрешенного строительства, реконструкции объектов капитального строительства по пер. Красный Волгарь, 18 в Советском районе г. Астрахани</w:t>
      </w:r>
      <w:r w:rsidRPr="00A316ED">
        <w:rPr>
          <w:rFonts w:eastAsia="Times New Roman" w:cs="Times New Roman"/>
          <w:b/>
          <w:bCs/>
          <w:color w:val="000000"/>
          <w:spacing w:val="-4"/>
          <w:sz w:val="25"/>
          <w:szCs w:val="25"/>
          <w:highlight w:val="white"/>
          <w:shd w:val="clear" w:color="auto" w:fill="FFFFFF"/>
          <w:lang w:eastAsia="ar-SA"/>
        </w:rPr>
        <w:t>»</w:t>
      </w:r>
    </w:p>
    <w:p w:rsidR="001F491E" w:rsidRPr="00A316ED" w:rsidRDefault="001F491E" w:rsidP="001F491E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5"/>
          <w:szCs w:val="25"/>
        </w:rPr>
      </w:pPr>
    </w:p>
    <w:p w:rsidR="001F491E" w:rsidRPr="00A316ED" w:rsidRDefault="001F491E" w:rsidP="001F491E">
      <w:pPr>
        <w:suppressAutoHyphens w:val="0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Дата оформления заключения  «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07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ию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я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2023 года</w:t>
      </w:r>
    </w:p>
    <w:p w:rsidR="001F491E" w:rsidRPr="00A316ED" w:rsidRDefault="001F491E" w:rsidP="001F491E">
      <w:pPr>
        <w:spacing w:before="113" w:after="57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Организатор общественных обсуждений: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1F491E" w:rsidRPr="00A316ED" w:rsidRDefault="001F491E" w:rsidP="001F491E">
      <w:pPr>
        <w:spacing w:after="57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Наименование проекта, рассмотренного на общественных обсуждениях:</w:t>
      </w:r>
    </w:p>
    <w:p w:rsidR="001F491E" w:rsidRPr="00A316ED" w:rsidRDefault="001F491E" w:rsidP="001F491E">
      <w:pPr>
        <w:spacing w:after="113"/>
        <w:contextualSpacing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>Решение о предоставлении разрешения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 xml:space="preserve"> </w:t>
      </w:r>
      <w:r w:rsidRPr="0003591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на отклонение от предельных параметров разрешенного строительства, реконструкции объектов капитального строительства по пер. Красный Волгарь, 18 в Советском районе г. Астрахани, в отношении земельных участков площадью 341 кв.м и 217 кв.м, образуемых в результате раздела земельного участка площадью 558 кв.м (кадастровый номер 30:12:030643:164), что меньше установленной градостроительным регламентом минимальной площади участка для индивидуального жил</w:t>
      </w:r>
      <w:r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ищного строительства – 400 кв.м</w:t>
      </w:r>
      <w:r w:rsidRPr="009E27DE"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.</w:t>
      </w:r>
    </w:p>
    <w:p w:rsidR="001F491E" w:rsidRPr="00A316ED" w:rsidRDefault="001F491E" w:rsidP="001F491E">
      <w:pPr>
        <w:spacing w:after="113"/>
        <w:contextualSpacing/>
        <w:jc w:val="both"/>
        <w:rPr>
          <w:rFonts w:eastAsia="Times New Roman"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</w:pPr>
    </w:p>
    <w:p w:rsidR="001F491E" w:rsidRPr="00A316ED" w:rsidRDefault="001F491E" w:rsidP="001F491E">
      <w:pPr>
        <w:spacing w:after="113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0 </w:t>
      </w:r>
    </w:p>
    <w:p w:rsidR="001F491E" w:rsidRPr="00A316ED" w:rsidRDefault="001F491E" w:rsidP="001F491E">
      <w:pPr>
        <w:spacing w:after="28"/>
        <w:contextualSpacing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5"/>
          <w:szCs w:val="25"/>
          <w:u w:val="single"/>
        </w:rPr>
        <w:t>06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ию</w:t>
      </w:r>
      <w:r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л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  <w:lang w:eastAsia="hi-IN"/>
        </w:rPr>
        <w:t>я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>2023 г.</w:t>
      </w:r>
    </w:p>
    <w:p w:rsidR="001F491E" w:rsidRPr="00A316ED" w:rsidRDefault="001F491E" w:rsidP="001F491E">
      <w:pPr>
        <w:spacing w:before="57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1.1.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spacing w:val="-4"/>
          <w:sz w:val="25"/>
          <w:szCs w:val="25"/>
        </w:rPr>
      </w:pP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2. Содержание внесенных предложений и замечаний иных участников общественных обсуждений:</w:t>
      </w: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2.1.</w:t>
      </w: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rFonts w:eastAsia="Times New Roman"/>
          <w:color w:val="000000"/>
          <w:spacing w:val="-4"/>
          <w:sz w:val="25"/>
          <w:szCs w:val="25"/>
          <w:u w:val="single"/>
        </w:rPr>
      </w:pP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F491E" w:rsidRPr="00A316ED" w:rsidRDefault="001F491E" w:rsidP="001F491E">
      <w:pPr>
        <w:rPr>
          <w:rFonts w:eastAsia="Times New Roman"/>
          <w:color w:val="000000"/>
          <w:spacing w:val="-4"/>
          <w:sz w:val="25"/>
          <w:szCs w:val="25"/>
          <w:u w:val="single"/>
        </w:rPr>
      </w:pPr>
    </w:p>
    <w:p w:rsidR="001F491E" w:rsidRPr="00A316ED" w:rsidRDefault="001F491E" w:rsidP="001F491E">
      <w:pPr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>Выводы по результатам общественных обсуждений:</w:t>
      </w:r>
    </w:p>
    <w:p w:rsidR="001F491E" w:rsidRPr="00A316ED" w:rsidRDefault="001F491E" w:rsidP="001F491E">
      <w:pPr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z w:val="25"/>
          <w:szCs w:val="25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03591E">
        <w:rPr>
          <w:rFonts w:eastAsia="Times New Roman"/>
          <w:bCs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на отклонение от предельных параметров разрешенного строительства, реконструкции объектов капитального строительства по пер. Красный Волгарь, 18 в Советском районе г. Астрахани</w:t>
      </w:r>
      <w:r w:rsidRPr="00A316ED">
        <w:rPr>
          <w:rFonts w:eastAsia="Times New Roman"/>
          <w:bCs/>
          <w:color w:val="000000"/>
          <w:spacing w:val="-4"/>
          <w:sz w:val="25"/>
          <w:szCs w:val="25"/>
          <w:u w:val="single"/>
          <w:shd w:val="clear" w:color="auto" w:fill="FFFFFF"/>
          <w:lang w:eastAsia="ar-SA"/>
        </w:rPr>
        <w:t>.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Начальник отдела территориального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планирования управления по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строительству, архитектуре и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градостроительству администрации </w:t>
      </w:r>
    </w:p>
    <w:p w:rsidR="001F491E" w:rsidRPr="00A316ED" w:rsidRDefault="001F491E" w:rsidP="001F491E">
      <w:pPr>
        <w:suppressAutoHyphens w:val="0"/>
        <w:jc w:val="both"/>
        <w:rPr>
          <w:sz w:val="25"/>
          <w:szCs w:val="25"/>
        </w:rPr>
      </w:pP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муниципального образования «Город Астрахань»             </w:t>
      </w:r>
      <w:r>
        <w:rPr>
          <w:rFonts w:eastAsia="Times New Roman"/>
          <w:color w:val="000000"/>
          <w:spacing w:val="-4"/>
          <w:sz w:val="25"/>
          <w:szCs w:val="25"/>
        </w:rPr>
        <w:t xml:space="preserve">      </w:t>
      </w:r>
      <w:r w:rsidRPr="00A316ED">
        <w:rPr>
          <w:rFonts w:eastAsia="Times New Roman"/>
          <w:color w:val="000000"/>
          <w:spacing w:val="-4"/>
          <w:sz w:val="25"/>
          <w:szCs w:val="25"/>
        </w:rPr>
        <w:t xml:space="preserve">                               К.В. Гуляева</w:t>
      </w:r>
    </w:p>
    <w:p w:rsidR="001F491E" w:rsidRDefault="001F491E" w:rsidP="001F491E">
      <w:pPr>
        <w:suppressAutoHyphens w:val="0"/>
        <w:jc w:val="both"/>
        <w:rPr>
          <w:sz w:val="22"/>
          <w:szCs w:val="26"/>
        </w:rPr>
      </w:pPr>
    </w:p>
    <w:p w:rsidR="001F491E" w:rsidRPr="00975F1A" w:rsidRDefault="001F491E" w:rsidP="001F491E">
      <w:pPr>
        <w:suppressAutoHyphens w:val="0"/>
        <w:jc w:val="both"/>
        <w:rPr>
          <w:sz w:val="18"/>
          <w:szCs w:val="18"/>
        </w:rPr>
      </w:pPr>
      <w:r w:rsidRPr="00975F1A">
        <w:rPr>
          <w:rFonts w:eastAsia="Times New Roman"/>
          <w:color w:val="000000"/>
          <w:spacing w:val="-4"/>
          <w:sz w:val="18"/>
          <w:szCs w:val="18"/>
        </w:rPr>
        <w:t>Аймашева Карылгаш Болатовна</w:t>
      </w:r>
    </w:p>
    <w:p w:rsidR="001F491E" w:rsidRDefault="001F491E" w:rsidP="001F491E">
      <w:pPr>
        <w:suppressAutoHyphens w:val="0"/>
        <w:jc w:val="both"/>
        <w:rPr>
          <w:rFonts w:eastAsia="Times New Roman" w:cs="Times New Roman"/>
          <w:color w:val="000000"/>
          <w:spacing w:val="-4"/>
          <w:sz w:val="18"/>
          <w:szCs w:val="18"/>
        </w:rPr>
      </w:pPr>
      <w:r w:rsidRPr="00975F1A">
        <w:rPr>
          <w:sz w:val="18"/>
          <w:szCs w:val="18"/>
        </w:rPr>
        <w:t>Т</w:t>
      </w:r>
      <w:r w:rsidRPr="00975F1A">
        <w:rPr>
          <w:rFonts w:eastAsia="Times New Roman" w:cs="Times New Roman"/>
          <w:color w:val="000000"/>
          <w:spacing w:val="-4"/>
          <w:sz w:val="18"/>
          <w:szCs w:val="18"/>
        </w:rPr>
        <w:t>ел.:52-51-06</w:t>
      </w:r>
    </w:p>
    <w:p w:rsidR="001F491E" w:rsidRDefault="001F491E" w:rsidP="001F491E">
      <w:pPr>
        <w:pStyle w:val="a1"/>
        <w:spacing w:after="0"/>
        <w:ind w:left="357" w:right="614"/>
        <w:jc w:val="center"/>
      </w:pPr>
      <w:r>
        <w:rPr>
          <w:rFonts w:eastAsia="Times New Roman" w:cs="Times New Roman"/>
          <w:color w:val="000000"/>
          <w:spacing w:val="-4"/>
          <w:sz w:val="18"/>
          <w:szCs w:val="18"/>
        </w:rPr>
        <w:br w:type="page"/>
      </w: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1F491E" w:rsidRDefault="001F491E" w:rsidP="001F491E">
      <w:pPr>
        <w:pStyle w:val="a1"/>
        <w:tabs>
          <w:tab w:val="left" w:pos="9355"/>
        </w:tabs>
        <w:spacing w:after="0"/>
        <w:ind w:left="357" w:right="141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Сурепской, 61 в Кировском районе г. Астрахани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1F491E" w:rsidRDefault="001F491E" w:rsidP="001F491E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1F491E" w:rsidRDefault="001F491E" w:rsidP="001F491E">
      <w:pPr>
        <w:suppressAutoHyphens w:val="0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заключения 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07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июля  </w:t>
      </w:r>
      <w:r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1F491E" w:rsidRDefault="001F491E" w:rsidP="001F491E">
      <w:pPr>
        <w:spacing w:before="113" w:after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1F491E" w:rsidRDefault="001F491E" w:rsidP="001F491E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отклонение от предельных параметров разрешенного строительства, реконструкции объекта капитального строительства по ул. Сурепской, 61 в Кировском районе г. Астрахани, в отношении расстояния от основного строения на земельном участке площадью 168 кв.м (кадастровый номер 30:12:000000:8171) до фронтальной границы земельного участка со стороны                        ул. Сурепской — 0 м, до границы земельного участка по ул. Сурепской, 59 — не менее 1,5 м.</w:t>
      </w:r>
    </w:p>
    <w:p w:rsidR="001F491E" w:rsidRDefault="001F491E" w:rsidP="001F491E">
      <w:pPr>
        <w:spacing w:after="113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1F491E" w:rsidRDefault="001F491E" w:rsidP="001F491E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06 </w:t>
      </w:r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1F491E" w:rsidRDefault="001F491E" w:rsidP="001F491E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Default="001F491E" w:rsidP="001F491E">
      <w:pPr>
        <w:rPr>
          <w:spacing w:val="-4"/>
          <w:sz w:val="26"/>
          <w:szCs w:val="26"/>
        </w:rPr>
      </w:pP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Default="001F491E" w:rsidP="001F491E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F491E" w:rsidRDefault="001F491E" w:rsidP="001F491E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F491E" w:rsidRDefault="001F491E" w:rsidP="001F491E">
      <w:pPr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отклонение от предельных параметров разрешенного строительства, реконструкции объекта капитального строительства по ул. Сурепской, 61 в Кировском районе г. Астрахани.</w:t>
      </w:r>
    </w:p>
    <w:p w:rsidR="001F491E" w:rsidRDefault="001F491E" w:rsidP="001F491E">
      <w:pPr>
        <w:suppressAutoHyphens w:val="0"/>
        <w:jc w:val="both"/>
        <w:rPr>
          <w:sz w:val="18"/>
          <w:szCs w:val="26"/>
        </w:rPr>
      </w:pPr>
    </w:p>
    <w:p w:rsidR="001F491E" w:rsidRDefault="001F491E" w:rsidP="001F491E">
      <w:pPr>
        <w:suppressAutoHyphens w:val="0"/>
        <w:jc w:val="both"/>
        <w:rPr>
          <w:sz w:val="22"/>
          <w:szCs w:val="26"/>
        </w:rPr>
      </w:pP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муниципального образования «Город Астрахань»                                            К.В. Гуляева</w:t>
      </w:r>
    </w:p>
    <w:p w:rsidR="001F491E" w:rsidRDefault="001F491E" w:rsidP="001F491E">
      <w:pPr>
        <w:suppressAutoHyphens w:val="0"/>
        <w:jc w:val="both"/>
        <w:rPr>
          <w:sz w:val="28"/>
          <w:szCs w:val="28"/>
        </w:rPr>
      </w:pP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18"/>
          <w:szCs w:val="18"/>
        </w:rPr>
        <w:t>Строкина Александра Игоревна</w:t>
      </w:r>
    </w:p>
    <w:p w:rsidR="001F491E" w:rsidRDefault="001F491E" w:rsidP="001F491E">
      <w:pPr>
        <w:suppressAutoHyphens w:val="0"/>
        <w:jc w:val="both"/>
      </w:pPr>
      <w:r>
        <w:rPr>
          <w:sz w:val="18"/>
          <w:szCs w:val="18"/>
        </w:rPr>
        <w:t>Т</w:t>
      </w:r>
      <w:r>
        <w:rPr>
          <w:rFonts w:eastAsia="Times New Roman" w:cs="Times New Roman"/>
          <w:color w:val="000000"/>
          <w:spacing w:val="-4"/>
          <w:sz w:val="18"/>
          <w:szCs w:val="18"/>
        </w:rPr>
        <w:t>ел.:52-51-06</w:t>
      </w:r>
    </w:p>
    <w:p w:rsidR="001F491E" w:rsidRDefault="001F491E" w:rsidP="001F491E">
      <w:pPr>
        <w:pStyle w:val="a1"/>
        <w:spacing w:after="0"/>
        <w:ind w:left="357" w:right="614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br w:type="page"/>
      </w: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1F491E" w:rsidRDefault="001F491E" w:rsidP="001F491E">
      <w:pPr>
        <w:pStyle w:val="a1"/>
        <w:tabs>
          <w:tab w:val="left" w:pos="9355"/>
        </w:tabs>
        <w:spacing w:after="0"/>
        <w:ind w:left="357" w:right="141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Боевой, 32 в Советском районе г. Астрахани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1F491E" w:rsidRDefault="001F491E" w:rsidP="001F491E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10"/>
          <w:szCs w:val="10"/>
        </w:rPr>
      </w:pPr>
    </w:p>
    <w:p w:rsidR="001F491E" w:rsidRDefault="001F491E" w:rsidP="001F491E">
      <w:pPr>
        <w:suppressAutoHyphens w:val="0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заключения 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07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июля  </w:t>
      </w:r>
      <w:r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1F491E" w:rsidRDefault="001F491E" w:rsidP="001F491E">
      <w:pPr>
        <w:spacing w:before="113" w:after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1F491E" w:rsidRDefault="001F491E" w:rsidP="001F491E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Решение о предоставлении разрешения 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Боевой, 32 в Советском районе г. Астрахани на земельном участке площадью 175 кв.м (кадастровый номер 30:12:000000:7370):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- Процент застройки территории — 85% от площади земельного участка;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- Процент озеленения территории — 10% от площади земельного участка;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- Площадь территорий, предназначенных для хранения транспортных средств – 0% от площади земельного участка;</w:t>
      </w:r>
    </w:p>
    <w:p w:rsidR="001F491E" w:rsidRDefault="001F491E" w:rsidP="001F491E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- Минимальное количество мест на погрузочно-разгрузочных площадках — 0 м.</w:t>
      </w:r>
    </w:p>
    <w:p w:rsidR="001F491E" w:rsidRDefault="001F491E" w:rsidP="001F491E">
      <w:pPr>
        <w:spacing w:after="113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1F491E" w:rsidRDefault="001F491E" w:rsidP="001F491E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06 </w:t>
      </w:r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1F491E" w:rsidRDefault="001F491E" w:rsidP="001F491E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Default="001F491E" w:rsidP="001F491E">
      <w:pPr>
        <w:rPr>
          <w:spacing w:val="-4"/>
          <w:sz w:val="20"/>
          <w:szCs w:val="20"/>
        </w:rPr>
      </w:pP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F491E" w:rsidRDefault="001F491E" w:rsidP="001F491E">
      <w:pPr>
        <w:rPr>
          <w:rFonts w:eastAsia="Times New Roman"/>
          <w:color w:val="000000"/>
          <w:spacing w:val="-4"/>
          <w:sz w:val="20"/>
          <w:szCs w:val="20"/>
          <w:u w:val="single"/>
        </w:rPr>
      </w:pP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F491E" w:rsidRDefault="001F491E" w:rsidP="001F491E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F491E" w:rsidRDefault="001F491E" w:rsidP="001F491E">
      <w:pPr>
        <w:rPr>
          <w:rFonts w:eastAsia="Times New Roman"/>
          <w:color w:val="000000"/>
          <w:spacing w:val="-4"/>
          <w:sz w:val="20"/>
          <w:szCs w:val="20"/>
          <w:u w:val="single"/>
        </w:rPr>
      </w:pPr>
    </w:p>
    <w:p w:rsidR="001F491E" w:rsidRDefault="001F491E" w:rsidP="001F491E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F491E" w:rsidRDefault="001F491E" w:rsidP="001F491E">
      <w:pPr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отклонение от предельных параметров разрешенного строительства, реконструкции объекта капитального строительства по ул. Боевой, 32 в Советском районе г. Астрахани.</w:t>
      </w:r>
    </w:p>
    <w:p w:rsidR="001F491E" w:rsidRDefault="001F491E" w:rsidP="001F491E">
      <w:pPr>
        <w:suppressAutoHyphens w:val="0"/>
        <w:jc w:val="both"/>
        <w:rPr>
          <w:sz w:val="18"/>
          <w:szCs w:val="26"/>
        </w:rPr>
      </w:pPr>
    </w:p>
    <w:p w:rsidR="001F491E" w:rsidRDefault="001F491E" w:rsidP="001F491E">
      <w:pPr>
        <w:suppressAutoHyphens w:val="0"/>
        <w:jc w:val="both"/>
        <w:rPr>
          <w:sz w:val="22"/>
          <w:szCs w:val="26"/>
        </w:rPr>
      </w:pP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муниципального образования «Город Астрахань»                                            К.В. Гуляева</w:t>
      </w:r>
    </w:p>
    <w:p w:rsidR="001F491E" w:rsidRDefault="001F491E" w:rsidP="001F491E">
      <w:pPr>
        <w:suppressAutoHyphens w:val="0"/>
        <w:jc w:val="both"/>
        <w:rPr>
          <w:sz w:val="28"/>
          <w:szCs w:val="28"/>
        </w:rPr>
      </w:pPr>
    </w:p>
    <w:p w:rsidR="001F491E" w:rsidRDefault="001F491E" w:rsidP="001F491E">
      <w:pPr>
        <w:suppressAutoHyphens w:val="0"/>
        <w:jc w:val="both"/>
      </w:pPr>
      <w:r>
        <w:rPr>
          <w:rFonts w:eastAsia="Times New Roman"/>
          <w:color w:val="000000"/>
          <w:spacing w:val="-4"/>
          <w:sz w:val="18"/>
          <w:szCs w:val="18"/>
        </w:rPr>
        <w:t xml:space="preserve">Строкина Александра Игоревна, </w:t>
      </w:r>
      <w:r>
        <w:rPr>
          <w:rFonts w:eastAsia="Times New Roman" w:cs="Times New Roman"/>
          <w:color w:val="000000"/>
          <w:spacing w:val="-4"/>
          <w:sz w:val="18"/>
          <w:szCs w:val="18"/>
        </w:rPr>
        <w:t>Тел.:52-51-06</w:t>
      </w:r>
    </w:p>
    <w:p w:rsidR="001F491E" w:rsidRDefault="001F491E" w:rsidP="001F491E">
      <w:pPr>
        <w:suppressAutoHyphens w:val="0"/>
        <w:jc w:val="both"/>
        <w:rPr>
          <w:rFonts w:eastAsia="Times New Roman" w:cs="Times New Roman"/>
          <w:color w:val="000000"/>
          <w:spacing w:val="-4"/>
          <w:sz w:val="18"/>
          <w:szCs w:val="18"/>
        </w:rPr>
      </w:pPr>
    </w:p>
    <w:sectPr w:rsidR="001F491E" w:rsidSect="001F491E">
      <w:pgSz w:w="11906" w:h="16838"/>
      <w:pgMar w:top="426" w:right="567" w:bottom="851" w:left="198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6843" w:rsidRDefault="003A6843">
      <w:r>
        <w:separator/>
      </w:r>
    </w:p>
  </w:endnote>
  <w:endnote w:type="continuationSeparator" w:id="0">
    <w:p w:rsidR="003A6843" w:rsidRDefault="003A6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00000000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6843" w:rsidRDefault="003A6843">
      <w:r>
        <w:separator/>
      </w:r>
    </w:p>
  </w:footnote>
  <w:footnote w:type="continuationSeparator" w:id="0">
    <w:p w:rsidR="003A6843" w:rsidRDefault="003A68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635"/>
    <w:rsid w:val="0000394F"/>
    <w:rsid w:val="000732F8"/>
    <w:rsid w:val="00073B99"/>
    <w:rsid w:val="00084699"/>
    <w:rsid w:val="000A3ACA"/>
    <w:rsid w:val="000C6A73"/>
    <w:rsid w:val="000D2D61"/>
    <w:rsid w:val="000E1A8C"/>
    <w:rsid w:val="00111D40"/>
    <w:rsid w:val="0011778F"/>
    <w:rsid w:val="00137598"/>
    <w:rsid w:val="00150314"/>
    <w:rsid w:val="001504CA"/>
    <w:rsid w:val="00162559"/>
    <w:rsid w:val="0016487F"/>
    <w:rsid w:val="00166858"/>
    <w:rsid w:val="00177314"/>
    <w:rsid w:val="001812E1"/>
    <w:rsid w:val="001A6216"/>
    <w:rsid w:val="001C11DC"/>
    <w:rsid w:val="001C75E4"/>
    <w:rsid w:val="001D3627"/>
    <w:rsid w:val="001D5A87"/>
    <w:rsid w:val="001F491E"/>
    <w:rsid w:val="00202829"/>
    <w:rsid w:val="00205F64"/>
    <w:rsid w:val="002474A5"/>
    <w:rsid w:val="00271701"/>
    <w:rsid w:val="00283696"/>
    <w:rsid w:val="002842D4"/>
    <w:rsid w:val="002A6234"/>
    <w:rsid w:val="002B2062"/>
    <w:rsid w:val="002E0B36"/>
    <w:rsid w:val="002F1B72"/>
    <w:rsid w:val="002F39B0"/>
    <w:rsid w:val="002F72E4"/>
    <w:rsid w:val="00314CA8"/>
    <w:rsid w:val="003560F1"/>
    <w:rsid w:val="00380586"/>
    <w:rsid w:val="003A6843"/>
    <w:rsid w:val="004155D8"/>
    <w:rsid w:val="00473DD0"/>
    <w:rsid w:val="004B166B"/>
    <w:rsid w:val="004D2FB2"/>
    <w:rsid w:val="004D56E6"/>
    <w:rsid w:val="005220FB"/>
    <w:rsid w:val="00522D95"/>
    <w:rsid w:val="00544635"/>
    <w:rsid w:val="00552BFD"/>
    <w:rsid w:val="005743A3"/>
    <w:rsid w:val="00582545"/>
    <w:rsid w:val="00594A8E"/>
    <w:rsid w:val="005B2ECC"/>
    <w:rsid w:val="00600E70"/>
    <w:rsid w:val="00673195"/>
    <w:rsid w:val="0068098D"/>
    <w:rsid w:val="00691E91"/>
    <w:rsid w:val="006A167D"/>
    <w:rsid w:val="00713AC9"/>
    <w:rsid w:val="00713B2F"/>
    <w:rsid w:val="00715439"/>
    <w:rsid w:val="00733FB4"/>
    <w:rsid w:val="00787C64"/>
    <w:rsid w:val="007C6BFF"/>
    <w:rsid w:val="0080721C"/>
    <w:rsid w:val="00813824"/>
    <w:rsid w:val="00826822"/>
    <w:rsid w:val="00834EAF"/>
    <w:rsid w:val="00847BFE"/>
    <w:rsid w:val="00880BC1"/>
    <w:rsid w:val="008C56E1"/>
    <w:rsid w:val="008D7BA4"/>
    <w:rsid w:val="008E12D9"/>
    <w:rsid w:val="00905351"/>
    <w:rsid w:val="00927A10"/>
    <w:rsid w:val="00971174"/>
    <w:rsid w:val="00977F18"/>
    <w:rsid w:val="009E4B30"/>
    <w:rsid w:val="009E7FCB"/>
    <w:rsid w:val="00A0333F"/>
    <w:rsid w:val="00A270BE"/>
    <w:rsid w:val="00A57047"/>
    <w:rsid w:val="00A84D7B"/>
    <w:rsid w:val="00AA08BA"/>
    <w:rsid w:val="00AD3265"/>
    <w:rsid w:val="00B056F4"/>
    <w:rsid w:val="00B1072E"/>
    <w:rsid w:val="00B11E5F"/>
    <w:rsid w:val="00B155AB"/>
    <w:rsid w:val="00B26BF8"/>
    <w:rsid w:val="00B8027D"/>
    <w:rsid w:val="00B86870"/>
    <w:rsid w:val="00BD0769"/>
    <w:rsid w:val="00BE7104"/>
    <w:rsid w:val="00CB0342"/>
    <w:rsid w:val="00D11093"/>
    <w:rsid w:val="00D205DD"/>
    <w:rsid w:val="00D424ED"/>
    <w:rsid w:val="00DC5B8C"/>
    <w:rsid w:val="00DD1D70"/>
    <w:rsid w:val="00DF1EEC"/>
    <w:rsid w:val="00E05FF1"/>
    <w:rsid w:val="00E14A62"/>
    <w:rsid w:val="00E2653B"/>
    <w:rsid w:val="00E7071B"/>
    <w:rsid w:val="00E91ECE"/>
    <w:rsid w:val="00EE059D"/>
    <w:rsid w:val="00EE397F"/>
    <w:rsid w:val="00F44BAE"/>
    <w:rsid w:val="00F609A8"/>
    <w:rsid w:val="00F71EDD"/>
    <w:rsid w:val="00FB3C5E"/>
    <w:rsid w:val="00FC7B5F"/>
    <w:rsid w:val="00FD3B50"/>
    <w:rsid w:val="00FE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BF9EDAF"/>
  <w15:chartTrackingRefBased/>
  <w15:docId w15:val="{74AE31B5-D955-4FF1-9EDC-6A2FAFAA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 w:cs="Tahoma"/>
      <w:kern w:val="2"/>
      <w:sz w:val="24"/>
      <w:szCs w:val="24"/>
      <w:lang w:eastAsia="zh-CN" w:bidi="hi-IN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5">
    <w:name w:val="Основной шрифт абзаца5"/>
  </w:style>
  <w:style w:type="character" w:customStyle="1" w:styleId="WW8Num2z0">
    <w:name w:val="WW8Num2z0"/>
    <w:rPr>
      <w:rFonts w:ascii="Times New Roman" w:eastAsia="Arial" w:hAnsi="Times New Roman" w:cs="Times New Roman"/>
      <w:b w:val="0"/>
      <w:bCs w:val="0"/>
      <w:i w:val="0"/>
      <w:iCs w:val="0"/>
      <w:strike w:val="0"/>
      <w:dstrike w:val="0"/>
      <w:spacing w:val="0"/>
      <w:kern w:val="2"/>
      <w:sz w:val="27"/>
      <w:szCs w:val="27"/>
      <w:highlight w:val="white"/>
      <w:em w:val="none"/>
      <w:lang w:val="ru-RU" w:bidi="ar-SA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40">
    <w:name w:val="Основной шрифт абзаца4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3">
    <w:name w:val="Основной шрифт абзаца3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2">
    <w:name w:val="Основной шрифт абзаца2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5">
    <w:name w:val="Hyperlink"/>
    <w:rPr>
      <w:color w:val="000080"/>
      <w:u w:val="single"/>
      <w:lang/>
    </w:rPr>
  </w:style>
  <w:style w:type="character" w:customStyle="1" w:styleId="a6">
    <w:name w:val="Цветовое выделение для Текст"/>
    <w:rPr>
      <w:sz w:val="24"/>
    </w:rPr>
  </w:style>
  <w:style w:type="character" w:customStyle="1" w:styleId="a7">
    <w:name w:val="Символ нумерации"/>
  </w:style>
  <w:style w:type="character" w:customStyle="1" w:styleId="a8">
    <w:name w:val="Символы концевой сноски"/>
  </w:style>
  <w:style w:type="character" w:customStyle="1" w:styleId="10">
    <w:name w:val="Знак концевой сноски1"/>
    <w:rPr>
      <w:vertAlign w:val="superscript"/>
    </w:rPr>
  </w:style>
  <w:style w:type="character" w:customStyle="1" w:styleId="a9">
    <w:name w:val="Символ сноски"/>
    <w:rPr>
      <w:vertAlign w:val="superscript"/>
    </w:rPr>
  </w:style>
  <w:style w:type="character" w:customStyle="1" w:styleId="WW-">
    <w:name w:val="WW-Символ сноски"/>
  </w:style>
  <w:style w:type="paragraph" w:styleId="a0">
    <w:name w:val="Title"/>
    <w:basedOn w:val="a"/>
    <w:next w:val="a1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1">
    <w:name w:val="Body Text"/>
    <w:basedOn w:val="a"/>
    <w:link w:val="aa"/>
    <w:pPr>
      <w:spacing w:after="120"/>
    </w:pPr>
  </w:style>
  <w:style w:type="paragraph" w:styleId="ab">
    <w:name w:val="List"/>
    <w:basedOn w:val="a1"/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6">
    <w:name w:val="Указатель6"/>
    <w:basedOn w:val="a"/>
    <w:pPr>
      <w:suppressLineNumbers/>
    </w:pPr>
    <w:rPr>
      <w:rFonts w:cs="Mangal"/>
    </w:rPr>
  </w:style>
  <w:style w:type="paragraph" w:customStyle="1" w:styleId="20">
    <w:name w:val="Название объекта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50">
    <w:name w:val="Указатель5"/>
    <w:basedOn w:val="a"/>
    <w:pPr>
      <w:suppressLineNumbers/>
    </w:pPr>
    <w:rPr>
      <w:rFonts w:cs="Mangal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1">
    <w:name w:val="Название2"/>
    <w:basedOn w:val="a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ad">
    <w:name w:val="Содержимое таблицы"/>
    <w:basedOn w:val="a"/>
    <w:pPr>
      <w:suppressLineNumbers/>
    </w:pPr>
  </w:style>
  <w:style w:type="paragraph" w:customStyle="1" w:styleId="WW-0">
    <w:name w:val="WW-Заголовок"/>
    <w:basedOn w:val="a"/>
    <w:next w:val="ae"/>
    <w:pPr>
      <w:widowControl/>
      <w:suppressAutoHyphens w:val="0"/>
      <w:jc w:val="center"/>
    </w:pPr>
    <w:rPr>
      <w:rFonts w:eastAsia="Times New Roman" w:cs="Times New Roman"/>
      <w:b/>
      <w:sz w:val="26"/>
      <w:szCs w:val="20"/>
      <w:lang w:bidi="ar-SA"/>
    </w:rPr>
  </w:style>
  <w:style w:type="paragraph" w:styleId="ae">
    <w:name w:val="Subtitle"/>
    <w:basedOn w:val="a0"/>
    <w:next w:val="a1"/>
    <w:qFormat/>
    <w:pPr>
      <w:jc w:val="center"/>
    </w:pPr>
    <w:rPr>
      <w:i/>
      <w:iCs/>
    </w:rPr>
  </w:style>
  <w:style w:type="paragraph" w:styleId="af">
    <w:name w:val="Balloon Text"/>
    <w:basedOn w:val="a"/>
    <w:rPr>
      <w:rFonts w:ascii="Tahoma" w:hAnsi="Tahoma"/>
      <w:sz w:val="16"/>
      <w:szCs w:val="16"/>
    </w:rPr>
  </w:style>
  <w:style w:type="paragraph" w:customStyle="1" w:styleId="af0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pPr>
      <w:tabs>
        <w:tab w:val="center" w:pos="4677"/>
        <w:tab w:val="right" w:pos="9355"/>
      </w:tabs>
    </w:pPr>
  </w:style>
  <w:style w:type="paragraph" w:styleId="af2">
    <w:name w:val="footer"/>
    <w:basedOn w:val="a"/>
    <w:pPr>
      <w:tabs>
        <w:tab w:val="center" w:pos="4677"/>
        <w:tab w:val="right" w:pos="9355"/>
      </w:tabs>
    </w:pPr>
  </w:style>
  <w:style w:type="paragraph" w:customStyle="1" w:styleId="af3">
    <w:name w:val="Содержимое врезки"/>
    <w:basedOn w:val="a1"/>
  </w:style>
  <w:style w:type="paragraph" w:customStyle="1" w:styleId="af4">
    <w:name w:val="Заголовок таблицы"/>
    <w:basedOn w:val="ad"/>
    <w:pPr>
      <w:jc w:val="center"/>
    </w:pPr>
    <w:rPr>
      <w:b/>
      <w:bCs/>
    </w:rPr>
  </w:style>
  <w:style w:type="paragraph" w:customStyle="1" w:styleId="ConsPlusDocList">
    <w:name w:val="  ConsPlusDocList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Cell">
    <w:name w:val="  ConsPlusCell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Nonformat">
    <w:name w:val="  ConsPlusNonformat"/>
    <w:next w:val="a"/>
    <w:pPr>
      <w:widowControl w:val="0"/>
      <w:suppressAutoHyphens/>
      <w:autoSpaceDE w:val="0"/>
    </w:pPr>
    <w:rPr>
      <w:rFonts w:ascii="Courier New" w:eastAsia="Courier New" w:hAnsi="Courier New" w:cs="Courier New"/>
      <w:lang w:eastAsia="zh-CN"/>
    </w:rPr>
  </w:style>
  <w:style w:type="paragraph" w:styleId="af5">
    <w:name w:val="endnote text"/>
    <w:basedOn w:val="a"/>
    <w:pPr>
      <w:suppressLineNumbers/>
      <w:ind w:left="339" w:hanging="339"/>
    </w:pPr>
    <w:rPr>
      <w:sz w:val="20"/>
      <w:szCs w:val="20"/>
    </w:rPr>
  </w:style>
  <w:style w:type="character" w:customStyle="1" w:styleId="aa">
    <w:name w:val="Основной текст Знак"/>
    <w:link w:val="a1"/>
    <w:rsid w:val="008E12D9"/>
    <w:rPr>
      <w:rFonts w:eastAsia="Lucida Sans Unicode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7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1691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VoroncovaL</dc:creator>
  <cp:keywords/>
  <cp:lastModifiedBy>Айтпаева Хабиба</cp:lastModifiedBy>
  <cp:revision>2</cp:revision>
  <cp:lastPrinted>2023-06-20T10:19:00Z</cp:lastPrinted>
  <dcterms:created xsi:type="dcterms:W3CDTF">2023-07-17T07:50:00Z</dcterms:created>
  <dcterms:modified xsi:type="dcterms:W3CDTF">2023-07-17T07:50:00Z</dcterms:modified>
</cp:coreProperties>
</file>