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775" w:rsidRDefault="00A81775" w:rsidP="00A817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01A8">
        <w:rPr>
          <w:rFonts w:ascii="Times New Roman" w:hAnsi="Times New Roman"/>
          <w:b/>
          <w:sz w:val="28"/>
          <w:szCs w:val="28"/>
        </w:rPr>
        <w:t>ДОКЛАД</w:t>
      </w:r>
    </w:p>
    <w:p w:rsidR="00A81775" w:rsidRPr="003A01A8" w:rsidRDefault="00A81775" w:rsidP="00A817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управления муниципальной службы и кадров администрации муниципального образования «Город Астрахань»</w:t>
      </w:r>
    </w:p>
    <w:p w:rsidR="00A81775" w:rsidRPr="003A01A8" w:rsidRDefault="00A81775" w:rsidP="00A817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01A8">
        <w:rPr>
          <w:rFonts w:ascii="Times New Roman" w:hAnsi="Times New Roman"/>
          <w:b/>
          <w:sz w:val="28"/>
          <w:szCs w:val="28"/>
        </w:rPr>
        <w:t>на заседани</w:t>
      </w:r>
      <w:r>
        <w:rPr>
          <w:rFonts w:ascii="Times New Roman" w:hAnsi="Times New Roman"/>
          <w:b/>
          <w:sz w:val="28"/>
          <w:szCs w:val="28"/>
        </w:rPr>
        <w:t>и</w:t>
      </w:r>
      <w:r w:rsidRPr="003A01A8">
        <w:rPr>
          <w:rFonts w:ascii="Times New Roman" w:hAnsi="Times New Roman"/>
          <w:b/>
          <w:sz w:val="28"/>
          <w:szCs w:val="28"/>
        </w:rPr>
        <w:t xml:space="preserve"> комиссии по противодействию коррупции </w:t>
      </w:r>
    </w:p>
    <w:p w:rsidR="009F0666" w:rsidRDefault="00A81775" w:rsidP="00A81775">
      <w:pPr>
        <w:pStyle w:val="ConsPlusNormal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3A01A8">
        <w:rPr>
          <w:rFonts w:ascii="Times New Roman" w:hAnsi="Times New Roman"/>
          <w:b/>
          <w:sz w:val="28"/>
          <w:szCs w:val="28"/>
        </w:rPr>
        <w:t>муниципального об</w:t>
      </w:r>
      <w:r>
        <w:rPr>
          <w:rFonts w:ascii="Times New Roman" w:hAnsi="Times New Roman"/>
          <w:b/>
          <w:sz w:val="28"/>
          <w:szCs w:val="28"/>
        </w:rPr>
        <w:t xml:space="preserve">разования «Город Астрахань» </w:t>
      </w:r>
      <w:r w:rsidR="00810A29">
        <w:rPr>
          <w:rFonts w:ascii="Times New Roman" w:hAnsi="Times New Roman"/>
          <w:b/>
          <w:sz w:val="28"/>
          <w:szCs w:val="28"/>
        </w:rPr>
        <w:t>11</w:t>
      </w:r>
      <w:r>
        <w:rPr>
          <w:rFonts w:ascii="Times New Roman" w:hAnsi="Times New Roman"/>
          <w:b/>
          <w:sz w:val="28"/>
          <w:szCs w:val="28"/>
        </w:rPr>
        <w:t>.06</w:t>
      </w:r>
      <w:r w:rsidRPr="003A01A8">
        <w:rPr>
          <w:rFonts w:ascii="Times New Roman" w:hAnsi="Times New Roman"/>
          <w:b/>
          <w:sz w:val="28"/>
          <w:szCs w:val="28"/>
        </w:rPr>
        <w:t>.20</w:t>
      </w:r>
      <w:r>
        <w:rPr>
          <w:rFonts w:ascii="Times New Roman" w:hAnsi="Times New Roman"/>
          <w:b/>
          <w:sz w:val="28"/>
          <w:szCs w:val="28"/>
        </w:rPr>
        <w:t>21</w:t>
      </w:r>
    </w:p>
    <w:p w:rsidR="00DA3E9C" w:rsidRDefault="00461F27" w:rsidP="00A81775">
      <w:pPr>
        <w:pStyle w:val="ConsPlusNormal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тему: </w:t>
      </w:r>
      <w:r w:rsidRPr="00461F27">
        <w:rPr>
          <w:rFonts w:ascii="Times New Roman" w:hAnsi="Times New Roman" w:cs="Times New Roman"/>
          <w:b/>
          <w:sz w:val="32"/>
          <w:szCs w:val="32"/>
        </w:rPr>
        <w:t>«Об итогах декларационной кампании 202</w:t>
      </w:r>
      <w:r w:rsidR="00AF064A">
        <w:rPr>
          <w:rFonts w:ascii="Times New Roman" w:hAnsi="Times New Roman" w:cs="Times New Roman"/>
          <w:b/>
          <w:sz w:val="32"/>
          <w:szCs w:val="32"/>
        </w:rPr>
        <w:t>1</w:t>
      </w:r>
      <w:bookmarkStart w:id="0" w:name="_GoBack"/>
      <w:bookmarkEnd w:id="0"/>
      <w:r w:rsidRPr="00461F27">
        <w:rPr>
          <w:rFonts w:ascii="Times New Roman" w:hAnsi="Times New Roman" w:cs="Times New Roman"/>
          <w:b/>
          <w:sz w:val="32"/>
          <w:szCs w:val="32"/>
        </w:rPr>
        <w:t xml:space="preserve"> года».</w:t>
      </w:r>
    </w:p>
    <w:p w:rsidR="00461F27" w:rsidRPr="000704E7" w:rsidRDefault="00461F27" w:rsidP="00A81775">
      <w:pPr>
        <w:pStyle w:val="ConsPlusNormal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F0666" w:rsidRDefault="009F0666" w:rsidP="009F066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2D15">
        <w:rPr>
          <w:rFonts w:ascii="Times New Roman" w:hAnsi="Times New Roman" w:cs="Times New Roman"/>
          <w:sz w:val="28"/>
          <w:szCs w:val="28"/>
        </w:rPr>
        <w:t xml:space="preserve">31 мая 2021 года завершилась декларационная кампания 2021 года. </w:t>
      </w:r>
      <w:proofErr w:type="gramStart"/>
      <w:r w:rsidRPr="00F32D15">
        <w:rPr>
          <w:rFonts w:ascii="Times New Roman" w:hAnsi="Times New Roman" w:cs="Times New Roman"/>
          <w:sz w:val="28"/>
          <w:szCs w:val="28"/>
        </w:rPr>
        <w:t>Муниципальные служащие</w:t>
      </w:r>
      <w:r w:rsidR="00F32D15" w:rsidRPr="00F32D15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и её структурных подразделений</w:t>
      </w:r>
      <w:r w:rsidRPr="00F32D15">
        <w:rPr>
          <w:rFonts w:ascii="Times New Roman" w:hAnsi="Times New Roman" w:cs="Times New Roman"/>
          <w:sz w:val="28"/>
          <w:szCs w:val="28"/>
        </w:rPr>
        <w:t>, замещавшие по со</w:t>
      </w:r>
      <w:r w:rsidR="00F32D15" w:rsidRPr="00F32D15">
        <w:rPr>
          <w:rFonts w:ascii="Times New Roman" w:hAnsi="Times New Roman" w:cs="Times New Roman"/>
          <w:sz w:val="28"/>
          <w:szCs w:val="28"/>
        </w:rPr>
        <w:t>с</w:t>
      </w:r>
      <w:r w:rsidR="0007180F">
        <w:rPr>
          <w:rFonts w:ascii="Times New Roman" w:hAnsi="Times New Roman" w:cs="Times New Roman"/>
          <w:sz w:val="28"/>
          <w:szCs w:val="28"/>
        </w:rPr>
        <w:t>тоянию на 31 декабря</w:t>
      </w:r>
      <w:r w:rsidR="0007180F" w:rsidRPr="0007180F">
        <w:rPr>
          <w:rFonts w:ascii="Times New Roman" w:hAnsi="Times New Roman" w:cs="Times New Roman"/>
          <w:sz w:val="28"/>
          <w:szCs w:val="28"/>
        </w:rPr>
        <w:t xml:space="preserve"> </w:t>
      </w:r>
      <w:r w:rsidRPr="00F32D15">
        <w:rPr>
          <w:rFonts w:ascii="Times New Roman" w:hAnsi="Times New Roman" w:cs="Times New Roman"/>
          <w:sz w:val="28"/>
          <w:szCs w:val="28"/>
        </w:rPr>
        <w:t>2020 года</w:t>
      </w:r>
      <w:r w:rsidR="00F32D15" w:rsidRPr="00F32D15">
        <w:rPr>
          <w:rFonts w:ascii="Times New Roman" w:hAnsi="Times New Roman" w:cs="Times New Roman"/>
          <w:sz w:val="28"/>
          <w:szCs w:val="28"/>
        </w:rPr>
        <w:t xml:space="preserve"> должности</w:t>
      </w:r>
      <w:r w:rsidRPr="00F32D15">
        <w:rPr>
          <w:rFonts w:ascii="Times New Roman" w:hAnsi="Times New Roman" w:cs="Times New Roman"/>
          <w:sz w:val="28"/>
          <w:szCs w:val="28"/>
        </w:rPr>
        <w:t xml:space="preserve"> муниц</w:t>
      </w:r>
      <w:r w:rsidR="00F32D15" w:rsidRPr="00F32D15">
        <w:rPr>
          <w:rFonts w:ascii="Times New Roman" w:hAnsi="Times New Roman" w:cs="Times New Roman"/>
          <w:sz w:val="28"/>
          <w:szCs w:val="28"/>
        </w:rPr>
        <w:t>ипальной службы, предусмотренные</w:t>
      </w:r>
      <w:r w:rsidRPr="00F32D15">
        <w:rPr>
          <w:rFonts w:ascii="Times New Roman" w:hAnsi="Times New Roman" w:cs="Times New Roman"/>
          <w:sz w:val="28"/>
          <w:szCs w:val="28"/>
        </w:rPr>
        <w:t xml:space="preserve"> перечнем должностей, утвержденным </w:t>
      </w:r>
      <w:r w:rsidR="00F32D15" w:rsidRPr="00F32D15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муниципального образования «Город Астрахань» от 03.04.2019 № 133 (ред. от 16.03.2020 № 59, от 23.06.2020 № 178), а также руководители муниципальных учреждений в установленный законодательством </w:t>
      </w:r>
      <w:r w:rsidRPr="00F32D15">
        <w:rPr>
          <w:rFonts w:ascii="Times New Roman" w:hAnsi="Times New Roman" w:cs="Times New Roman"/>
          <w:sz w:val="28"/>
          <w:szCs w:val="28"/>
        </w:rPr>
        <w:t xml:space="preserve">срок </w:t>
      </w:r>
      <w:r w:rsidR="00F32D15" w:rsidRPr="00F32D15">
        <w:rPr>
          <w:rFonts w:ascii="Times New Roman" w:hAnsi="Times New Roman" w:cs="Times New Roman"/>
          <w:sz w:val="28"/>
          <w:szCs w:val="28"/>
        </w:rPr>
        <w:t>(с 1 января по 30 апреля текущего года) подали</w:t>
      </w:r>
      <w:proofErr w:type="gramEnd"/>
      <w:r w:rsidR="00F32D15" w:rsidRPr="00F32D15">
        <w:rPr>
          <w:rFonts w:ascii="Times New Roman" w:hAnsi="Times New Roman" w:cs="Times New Roman"/>
          <w:sz w:val="28"/>
          <w:szCs w:val="28"/>
        </w:rPr>
        <w:t xml:space="preserve"> </w:t>
      </w:r>
      <w:r w:rsidR="009D7C34">
        <w:rPr>
          <w:rFonts w:ascii="Times New Roman" w:hAnsi="Times New Roman" w:cs="Times New Roman"/>
          <w:sz w:val="28"/>
          <w:szCs w:val="28"/>
        </w:rPr>
        <w:t>справки</w:t>
      </w:r>
      <w:r w:rsidRPr="00F32D15">
        <w:rPr>
          <w:rFonts w:ascii="Times New Roman" w:hAnsi="Times New Roman" w:cs="Times New Roman"/>
          <w:sz w:val="28"/>
          <w:szCs w:val="28"/>
        </w:rPr>
        <w:t xml:space="preserve"> о доходах, расходах, об имуществе и обязательствах имущественного характера </w:t>
      </w:r>
      <w:r w:rsidR="00F32D15" w:rsidRPr="00F32D15">
        <w:rPr>
          <w:rFonts w:ascii="Times New Roman" w:hAnsi="Times New Roman" w:cs="Times New Roman"/>
          <w:sz w:val="28"/>
          <w:szCs w:val="28"/>
        </w:rPr>
        <w:t>своих, своих супруга (супруги) и несовершеннолетних детей</w:t>
      </w:r>
      <w:r w:rsidR="009D7C34">
        <w:rPr>
          <w:rFonts w:ascii="Times New Roman" w:hAnsi="Times New Roman" w:cs="Times New Roman"/>
          <w:sz w:val="28"/>
          <w:szCs w:val="28"/>
        </w:rPr>
        <w:t xml:space="preserve"> (далее – Справки)</w:t>
      </w:r>
      <w:r w:rsidR="00F32D15" w:rsidRPr="00F32D1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940B1" w:rsidRPr="00F36B63" w:rsidRDefault="001C5665" w:rsidP="000A5FC1">
      <w:pPr>
        <w:pStyle w:val="a3"/>
        <w:ind w:left="0"/>
        <w:rPr>
          <w:szCs w:val="28"/>
        </w:rPr>
      </w:pPr>
      <w:r>
        <w:rPr>
          <w:szCs w:val="28"/>
        </w:rPr>
        <w:t>В</w:t>
      </w:r>
      <w:r w:rsidRPr="00B91405">
        <w:rPr>
          <w:szCs w:val="28"/>
        </w:rPr>
        <w:t xml:space="preserve"> ходе проведения</w:t>
      </w:r>
      <w:r>
        <w:rPr>
          <w:szCs w:val="28"/>
        </w:rPr>
        <w:t xml:space="preserve"> </w:t>
      </w:r>
      <w:r w:rsidRPr="00B91405">
        <w:rPr>
          <w:szCs w:val="28"/>
        </w:rPr>
        <w:t>декларационн</w:t>
      </w:r>
      <w:r>
        <w:rPr>
          <w:szCs w:val="28"/>
        </w:rPr>
        <w:t>ой ка</w:t>
      </w:r>
      <w:r w:rsidRPr="00B91405">
        <w:rPr>
          <w:szCs w:val="28"/>
        </w:rPr>
        <w:t>мпании</w:t>
      </w:r>
      <w:r w:rsidR="005A74B2">
        <w:rPr>
          <w:szCs w:val="28"/>
        </w:rPr>
        <w:t>,</w:t>
      </w:r>
      <w:r w:rsidRPr="00B91405">
        <w:rPr>
          <w:szCs w:val="28"/>
        </w:rPr>
        <w:t xml:space="preserve"> </w:t>
      </w:r>
      <w:r>
        <w:rPr>
          <w:szCs w:val="28"/>
        </w:rPr>
        <w:t>сотрудниками управления муниципальной службы и кадров</w:t>
      </w:r>
      <w:r w:rsidR="00F36B63" w:rsidRPr="00F36B63">
        <w:rPr>
          <w:szCs w:val="28"/>
        </w:rPr>
        <w:t xml:space="preserve"> </w:t>
      </w:r>
      <w:r w:rsidR="00F36B63" w:rsidRPr="00F32D15">
        <w:rPr>
          <w:szCs w:val="28"/>
        </w:rPr>
        <w:t>администрации муниципального образования «Город Астрахань</w:t>
      </w:r>
      <w:r w:rsidR="00F36B63">
        <w:rPr>
          <w:szCs w:val="28"/>
        </w:rPr>
        <w:t>» (далее – управления муниципальной службы и кадров</w:t>
      </w:r>
      <w:r w:rsidR="00F36B63" w:rsidRPr="00F36B63">
        <w:rPr>
          <w:szCs w:val="28"/>
        </w:rPr>
        <w:t xml:space="preserve"> </w:t>
      </w:r>
      <w:r w:rsidR="00F36B63">
        <w:rPr>
          <w:szCs w:val="28"/>
        </w:rPr>
        <w:t xml:space="preserve">Администрации) </w:t>
      </w:r>
      <w:r>
        <w:rPr>
          <w:szCs w:val="28"/>
        </w:rPr>
        <w:t>проводились</w:t>
      </w:r>
      <w:r w:rsidRPr="008032E2">
        <w:rPr>
          <w:szCs w:val="28"/>
        </w:rPr>
        <w:t xml:space="preserve"> </w:t>
      </w:r>
      <w:r>
        <w:rPr>
          <w:szCs w:val="28"/>
        </w:rPr>
        <w:t>консультации, давались разъяснения муниципальным служащим</w:t>
      </w:r>
      <w:r w:rsidRPr="008032E2">
        <w:rPr>
          <w:szCs w:val="28"/>
        </w:rPr>
        <w:t xml:space="preserve"> </w:t>
      </w:r>
      <w:r>
        <w:rPr>
          <w:szCs w:val="28"/>
        </w:rPr>
        <w:t xml:space="preserve">по интересующим их вопросам правильности, </w:t>
      </w:r>
      <w:r w:rsidRPr="008032E2">
        <w:rPr>
          <w:szCs w:val="28"/>
        </w:rPr>
        <w:t xml:space="preserve">полноты и достоверности заполнения </w:t>
      </w:r>
      <w:r>
        <w:rPr>
          <w:szCs w:val="28"/>
        </w:rPr>
        <w:t>данных С</w:t>
      </w:r>
      <w:r w:rsidRPr="006B4362">
        <w:rPr>
          <w:szCs w:val="28"/>
        </w:rPr>
        <w:t>прав</w:t>
      </w:r>
      <w:r>
        <w:rPr>
          <w:szCs w:val="28"/>
        </w:rPr>
        <w:t>ок</w:t>
      </w:r>
      <w:r w:rsidR="00884479">
        <w:rPr>
          <w:szCs w:val="28"/>
        </w:rPr>
        <w:t>.</w:t>
      </w:r>
      <w:r>
        <w:rPr>
          <w:szCs w:val="28"/>
        </w:rPr>
        <w:t xml:space="preserve"> </w:t>
      </w:r>
    </w:p>
    <w:p w:rsidR="00A835A5" w:rsidRDefault="00884479" w:rsidP="000A5F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4479">
        <w:rPr>
          <w:rFonts w:ascii="Times New Roman" w:hAnsi="Times New Roman" w:cs="Times New Roman"/>
          <w:sz w:val="28"/>
          <w:szCs w:val="28"/>
        </w:rPr>
        <w:t>Кроме того, о</w:t>
      </w:r>
      <w:r w:rsidR="002940B1" w:rsidRPr="00884479">
        <w:rPr>
          <w:rFonts w:ascii="Times New Roman" w:hAnsi="Times New Roman" w:cs="Times New Roman"/>
          <w:sz w:val="28"/>
          <w:szCs w:val="28"/>
        </w:rPr>
        <w:t xml:space="preserve">тделом профилактики коррупционных правонарушений управления муниципальной службы и кадров </w:t>
      </w:r>
      <w:r w:rsidRPr="00884479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2940B1" w:rsidRPr="00884479">
        <w:rPr>
          <w:rFonts w:ascii="Times New Roman" w:hAnsi="Times New Roman" w:cs="Times New Roman"/>
          <w:sz w:val="28"/>
          <w:szCs w:val="28"/>
        </w:rPr>
        <w:t xml:space="preserve"> в</w:t>
      </w:r>
      <w:r w:rsidRPr="00884479">
        <w:rPr>
          <w:rFonts w:ascii="Times New Roman" w:hAnsi="Times New Roman" w:cs="Times New Roman"/>
          <w:sz w:val="28"/>
          <w:szCs w:val="28"/>
        </w:rPr>
        <w:t>не рамок</w:t>
      </w:r>
      <w:r w:rsidR="002940B1" w:rsidRPr="00884479">
        <w:rPr>
          <w:rFonts w:ascii="Times New Roman" w:hAnsi="Times New Roman" w:cs="Times New Roman"/>
          <w:sz w:val="28"/>
          <w:szCs w:val="28"/>
        </w:rPr>
        <w:t xml:space="preserve"> графика </w:t>
      </w:r>
      <w:proofErr w:type="gramStart"/>
      <w:r w:rsidR="005A74B2">
        <w:rPr>
          <w:rFonts w:ascii="Times New Roman" w:hAnsi="Times New Roman" w:cs="Times New Roman"/>
          <w:sz w:val="28"/>
          <w:szCs w:val="28"/>
        </w:rPr>
        <w:t>проведения</w:t>
      </w:r>
      <w:proofErr w:type="gramEnd"/>
      <w:r w:rsidR="005A74B2">
        <w:rPr>
          <w:rFonts w:ascii="Times New Roman" w:hAnsi="Times New Roman" w:cs="Times New Roman"/>
          <w:sz w:val="28"/>
          <w:szCs w:val="28"/>
        </w:rPr>
        <w:t xml:space="preserve"> </w:t>
      </w:r>
      <w:r w:rsidR="002940B1" w:rsidRPr="00884479">
        <w:rPr>
          <w:rFonts w:ascii="Times New Roman" w:hAnsi="Times New Roman" w:cs="Times New Roman"/>
          <w:sz w:val="28"/>
          <w:szCs w:val="28"/>
        </w:rPr>
        <w:t xml:space="preserve">обучающих семинаров </w:t>
      </w:r>
      <w:r w:rsidRPr="00884479">
        <w:rPr>
          <w:rFonts w:ascii="Times New Roman" w:hAnsi="Times New Roman" w:cs="Times New Roman"/>
          <w:sz w:val="28"/>
          <w:szCs w:val="28"/>
        </w:rPr>
        <w:t xml:space="preserve">в 2021 году </w:t>
      </w:r>
      <w:r w:rsidR="002940B1" w:rsidRPr="00884479">
        <w:rPr>
          <w:rFonts w:ascii="Times New Roman" w:hAnsi="Times New Roman" w:cs="Times New Roman"/>
          <w:sz w:val="28"/>
          <w:szCs w:val="28"/>
        </w:rPr>
        <w:t>для лиц</w:t>
      </w:r>
      <w:r w:rsidR="00F36B63">
        <w:rPr>
          <w:rFonts w:ascii="Times New Roman" w:hAnsi="Times New Roman" w:cs="Times New Roman"/>
          <w:sz w:val="28"/>
          <w:szCs w:val="28"/>
        </w:rPr>
        <w:t>,</w:t>
      </w:r>
      <w:r w:rsidR="002940B1" w:rsidRPr="00884479">
        <w:rPr>
          <w:rFonts w:ascii="Times New Roman" w:hAnsi="Times New Roman" w:cs="Times New Roman"/>
          <w:sz w:val="28"/>
          <w:szCs w:val="28"/>
        </w:rPr>
        <w:t xml:space="preserve"> замещающих</w:t>
      </w:r>
      <w:r w:rsidRPr="00884479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</w:t>
      </w:r>
      <w:r w:rsidR="002940B1" w:rsidRPr="00884479">
        <w:rPr>
          <w:rFonts w:ascii="Times New Roman" w:hAnsi="Times New Roman" w:cs="Times New Roman"/>
          <w:sz w:val="28"/>
          <w:szCs w:val="28"/>
        </w:rPr>
        <w:t xml:space="preserve">, </w:t>
      </w:r>
      <w:r w:rsidRPr="00884479">
        <w:rPr>
          <w:rFonts w:ascii="Times New Roman" w:hAnsi="Times New Roman" w:cs="Times New Roman"/>
          <w:sz w:val="28"/>
          <w:szCs w:val="28"/>
        </w:rPr>
        <w:t>в марте текущего года проведен семинар</w:t>
      </w:r>
      <w:r w:rsidRPr="00884479">
        <w:rPr>
          <w:rFonts w:ascii="Times New Roman" w:hAnsi="Times New Roman" w:cs="Times New Roman"/>
          <w:bCs/>
          <w:sz w:val="28"/>
          <w:szCs w:val="28"/>
        </w:rPr>
        <w:t xml:space="preserve"> на тему: </w:t>
      </w:r>
      <w:proofErr w:type="gramStart"/>
      <w:r w:rsidRPr="00884479">
        <w:rPr>
          <w:rFonts w:ascii="Times New Roman" w:hAnsi="Times New Roman" w:cs="Times New Roman"/>
          <w:bCs/>
          <w:sz w:val="28"/>
          <w:szCs w:val="28"/>
        </w:rPr>
        <w:t>«</w:t>
      </w:r>
      <w:r w:rsidRPr="00884479">
        <w:rPr>
          <w:rFonts w:ascii="Times New Roman" w:hAnsi="Times New Roman" w:cs="Times New Roman"/>
          <w:sz w:val="28"/>
          <w:szCs w:val="28"/>
        </w:rPr>
        <w:t xml:space="preserve">Обзор Методических рекомендаций министерства труда и социальной защиты Российской Федерации по вопросам представления сведений </w:t>
      </w:r>
      <w:r w:rsidRPr="00F32D15">
        <w:rPr>
          <w:rFonts w:ascii="Times New Roman" w:hAnsi="Times New Roman" w:cs="Times New Roman"/>
          <w:sz w:val="28"/>
          <w:szCs w:val="28"/>
        </w:rPr>
        <w:t>о доходах, расходах, об имуществе и обязательствах имущественного характера</w:t>
      </w:r>
      <w:r w:rsidRPr="008844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заполнения соответствующей </w:t>
      </w:r>
      <w:r w:rsidR="005A74B2">
        <w:rPr>
          <w:rFonts w:ascii="Times New Roman" w:hAnsi="Times New Roman" w:cs="Times New Roman"/>
          <w:sz w:val="28"/>
          <w:szCs w:val="28"/>
        </w:rPr>
        <w:t xml:space="preserve">формы справки </w:t>
      </w:r>
      <w:r w:rsidRPr="00884479">
        <w:rPr>
          <w:rFonts w:ascii="Times New Roman" w:hAnsi="Times New Roman" w:cs="Times New Roman"/>
          <w:sz w:val="28"/>
          <w:szCs w:val="28"/>
        </w:rPr>
        <w:t xml:space="preserve">в 2021 году (за </w:t>
      </w:r>
      <w:r w:rsidRPr="00A835A5">
        <w:rPr>
          <w:rFonts w:ascii="Times New Roman" w:hAnsi="Times New Roman" w:cs="Times New Roman"/>
          <w:sz w:val="28"/>
          <w:szCs w:val="28"/>
        </w:rPr>
        <w:t>отчетный 2020 год</w:t>
      </w:r>
      <w:r w:rsidR="005A74B2" w:rsidRPr="00A835A5">
        <w:rPr>
          <w:rFonts w:ascii="Times New Roman" w:hAnsi="Times New Roman" w:cs="Times New Roman"/>
          <w:sz w:val="28"/>
          <w:szCs w:val="28"/>
        </w:rPr>
        <w:t>а</w:t>
      </w:r>
      <w:r w:rsidRPr="00A835A5">
        <w:rPr>
          <w:rFonts w:ascii="Times New Roman" w:hAnsi="Times New Roman" w:cs="Times New Roman"/>
          <w:sz w:val="28"/>
          <w:szCs w:val="28"/>
        </w:rPr>
        <w:t>)</w:t>
      </w:r>
      <w:r w:rsidR="005A74B2" w:rsidRPr="00A835A5">
        <w:rPr>
          <w:rFonts w:ascii="Times New Roman" w:hAnsi="Times New Roman" w:cs="Times New Roman"/>
          <w:sz w:val="28"/>
          <w:szCs w:val="28"/>
        </w:rPr>
        <w:t xml:space="preserve"> </w:t>
      </w:r>
      <w:r w:rsidRPr="00A835A5">
        <w:rPr>
          <w:rFonts w:ascii="Times New Roman" w:hAnsi="Times New Roman" w:cs="Times New Roman"/>
          <w:sz w:val="28"/>
          <w:szCs w:val="28"/>
        </w:rPr>
        <w:t>и</w:t>
      </w:r>
      <w:r w:rsidR="005A74B2" w:rsidRPr="00A835A5">
        <w:rPr>
          <w:rFonts w:ascii="Times New Roman" w:hAnsi="Times New Roman" w:cs="Times New Roman"/>
          <w:sz w:val="28"/>
          <w:szCs w:val="28"/>
        </w:rPr>
        <w:t xml:space="preserve"> основные новеллы </w:t>
      </w:r>
      <w:r w:rsidRPr="00A835A5">
        <w:rPr>
          <w:rFonts w:ascii="Times New Roman" w:hAnsi="Times New Roman" w:cs="Times New Roman"/>
          <w:sz w:val="28"/>
          <w:szCs w:val="28"/>
        </w:rPr>
        <w:t>в Методических рекомендациях»</w:t>
      </w:r>
      <w:r w:rsidR="005A74B2" w:rsidRPr="00A835A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2940B1" w:rsidRPr="00A835A5" w:rsidRDefault="005A74B2" w:rsidP="000A5F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5A5">
        <w:rPr>
          <w:rFonts w:ascii="Times New Roman" w:hAnsi="Times New Roman" w:cs="Times New Roman"/>
          <w:sz w:val="28"/>
          <w:szCs w:val="28"/>
        </w:rPr>
        <w:t>В семинаре приняли участие 4</w:t>
      </w:r>
      <w:r w:rsidR="002940B1" w:rsidRPr="00A835A5">
        <w:rPr>
          <w:rFonts w:ascii="Times New Roman" w:hAnsi="Times New Roman" w:cs="Times New Roman"/>
          <w:sz w:val="28"/>
          <w:szCs w:val="28"/>
        </w:rPr>
        <w:t xml:space="preserve">0 </w:t>
      </w:r>
      <w:r w:rsidRPr="00A835A5">
        <w:rPr>
          <w:rFonts w:ascii="Times New Roman" w:hAnsi="Times New Roman" w:cs="Times New Roman"/>
          <w:sz w:val="28"/>
          <w:szCs w:val="28"/>
        </w:rPr>
        <w:t>челове</w:t>
      </w:r>
      <w:r w:rsidR="00A835A5" w:rsidRPr="00A835A5">
        <w:rPr>
          <w:rFonts w:ascii="Times New Roman" w:hAnsi="Times New Roman" w:cs="Times New Roman"/>
          <w:sz w:val="28"/>
          <w:szCs w:val="28"/>
        </w:rPr>
        <w:t>к, в которые вошли должностные лица, ответственные за работу по профилактике коррупционных и иных правонарушений в структурных подразделениях Администрации со статусом юридического лица, муниципальные служащие, руководители подведомственных муниципальных учреждений, либо представители их кадровых служб</w:t>
      </w:r>
      <w:r w:rsidR="002940B1" w:rsidRPr="00A835A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940B1" w:rsidRPr="00083973" w:rsidRDefault="00A835A5" w:rsidP="002940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973">
        <w:rPr>
          <w:rFonts w:ascii="Times New Roman" w:hAnsi="Times New Roman" w:cs="Times New Roman"/>
          <w:sz w:val="28"/>
          <w:szCs w:val="28"/>
        </w:rPr>
        <w:lastRenderedPageBreak/>
        <w:t xml:space="preserve">В процессе проведения вышеуказанной профилактической работы </w:t>
      </w:r>
      <w:r w:rsidR="002940B1" w:rsidRPr="00083973">
        <w:rPr>
          <w:rFonts w:ascii="Times New Roman" w:hAnsi="Times New Roman" w:cs="Times New Roman"/>
          <w:sz w:val="28"/>
          <w:szCs w:val="28"/>
        </w:rPr>
        <w:t xml:space="preserve">внимание уделялось на допущенные нарушения в </w:t>
      </w:r>
      <w:r w:rsidRPr="00083973">
        <w:rPr>
          <w:rFonts w:ascii="Times New Roman" w:hAnsi="Times New Roman" w:cs="Times New Roman"/>
          <w:sz w:val="28"/>
          <w:szCs w:val="28"/>
        </w:rPr>
        <w:t xml:space="preserve">предыдущие </w:t>
      </w:r>
      <w:r w:rsidR="002940B1" w:rsidRPr="00083973">
        <w:rPr>
          <w:rFonts w:ascii="Times New Roman" w:hAnsi="Times New Roman" w:cs="Times New Roman"/>
          <w:sz w:val="28"/>
          <w:szCs w:val="28"/>
        </w:rPr>
        <w:t>декларацио</w:t>
      </w:r>
      <w:r w:rsidRPr="00083973">
        <w:rPr>
          <w:rFonts w:ascii="Times New Roman" w:hAnsi="Times New Roman" w:cs="Times New Roman"/>
          <w:sz w:val="28"/>
          <w:szCs w:val="28"/>
        </w:rPr>
        <w:t>нные ка</w:t>
      </w:r>
      <w:r w:rsidR="002940B1" w:rsidRPr="00083973">
        <w:rPr>
          <w:rFonts w:ascii="Times New Roman" w:hAnsi="Times New Roman" w:cs="Times New Roman"/>
          <w:sz w:val="28"/>
          <w:szCs w:val="28"/>
        </w:rPr>
        <w:t>мпании, а именно:</w:t>
      </w:r>
    </w:p>
    <w:p w:rsidR="002940B1" w:rsidRPr="00083973" w:rsidRDefault="002940B1" w:rsidP="002940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973">
        <w:rPr>
          <w:rFonts w:ascii="Times New Roman" w:hAnsi="Times New Roman" w:cs="Times New Roman"/>
          <w:sz w:val="28"/>
          <w:szCs w:val="28"/>
        </w:rPr>
        <w:t xml:space="preserve">- </w:t>
      </w:r>
      <w:r w:rsidR="00F36B63">
        <w:rPr>
          <w:rFonts w:ascii="Times New Roman" w:hAnsi="Times New Roman" w:cs="Times New Roman"/>
          <w:sz w:val="28"/>
          <w:szCs w:val="28"/>
        </w:rPr>
        <w:t>не указание</w:t>
      </w:r>
      <w:r w:rsidRPr="00083973">
        <w:rPr>
          <w:rFonts w:ascii="Times New Roman" w:hAnsi="Times New Roman" w:cs="Times New Roman"/>
          <w:sz w:val="28"/>
          <w:szCs w:val="28"/>
        </w:rPr>
        <w:t xml:space="preserve"> всех </w:t>
      </w:r>
      <w:r w:rsidR="00A835A5" w:rsidRPr="00083973">
        <w:rPr>
          <w:rFonts w:ascii="Times New Roman" w:hAnsi="Times New Roman" w:cs="Times New Roman"/>
          <w:sz w:val="28"/>
          <w:szCs w:val="28"/>
        </w:rPr>
        <w:t>действующих</w:t>
      </w:r>
      <w:r w:rsidR="00191204" w:rsidRPr="00083973">
        <w:rPr>
          <w:rFonts w:ascii="Times New Roman" w:hAnsi="Times New Roman" w:cs="Times New Roman"/>
          <w:sz w:val="28"/>
          <w:szCs w:val="28"/>
        </w:rPr>
        <w:t xml:space="preserve"> счетов</w:t>
      </w:r>
      <w:r w:rsidR="00A835A5" w:rsidRPr="00083973">
        <w:rPr>
          <w:rFonts w:ascii="Times New Roman" w:hAnsi="Times New Roman" w:cs="Times New Roman"/>
          <w:sz w:val="28"/>
          <w:szCs w:val="28"/>
        </w:rPr>
        <w:t>,</w:t>
      </w:r>
      <w:r w:rsidRPr="00083973">
        <w:rPr>
          <w:rFonts w:ascii="Times New Roman" w:hAnsi="Times New Roman" w:cs="Times New Roman"/>
          <w:sz w:val="28"/>
          <w:szCs w:val="28"/>
        </w:rPr>
        <w:t xml:space="preserve"> открытых в банках и иных кредитных организациях;</w:t>
      </w:r>
    </w:p>
    <w:p w:rsidR="002940B1" w:rsidRPr="00083973" w:rsidRDefault="002940B1" w:rsidP="002940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973">
        <w:rPr>
          <w:rFonts w:ascii="Times New Roman" w:hAnsi="Times New Roman" w:cs="Times New Roman"/>
          <w:sz w:val="28"/>
          <w:szCs w:val="28"/>
        </w:rPr>
        <w:t>- уточнению сведений по листам нетрудоспособности</w:t>
      </w:r>
      <w:r w:rsidR="00A835A5" w:rsidRPr="00083973">
        <w:rPr>
          <w:rFonts w:ascii="Times New Roman" w:hAnsi="Times New Roman" w:cs="Times New Roman"/>
          <w:sz w:val="28"/>
          <w:szCs w:val="28"/>
        </w:rPr>
        <w:t>;</w:t>
      </w:r>
    </w:p>
    <w:p w:rsidR="002940B1" w:rsidRPr="00083973" w:rsidRDefault="002940B1" w:rsidP="008435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3973">
        <w:rPr>
          <w:rFonts w:ascii="Times New Roman" w:hAnsi="Times New Roman" w:cs="Times New Roman"/>
          <w:sz w:val="28"/>
          <w:szCs w:val="28"/>
        </w:rPr>
        <w:t xml:space="preserve">- </w:t>
      </w:r>
      <w:r w:rsidR="00F36B63">
        <w:rPr>
          <w:rFonts w:ascii="Times New Roman" w:hAnsi="Times New Roman" w:cs="Times New Roman"/>
          <w:sz w:val="28"/>
          <w:szCs w:val="28"/>
        </w:rPr>
        <w:t xml:space="preserve">не </w:t>
      </w:r>
      <w:r w:rsidRPr="00083973">
        <w:rPr>
          <w:rFonts w:ascii="Times New Roman" w:hAnsi="Times New Roman" w:cs="Times New Roman"/>
          <w:sz w:val="28"/>
          <w:szCs w:val="28"/>
        </w:rPr>
        <w:t>отражение сведений о наличии иного дохода</w:t>
      </w:r>
      <w:r w:rsidR="00843575" w:rsidRPr="00083973">
        <w:rPr>
          <w:rFonts w:ascii="Times New Roman" w:hAnsi="Times New Roman" w:cs="Times New Roman"/>
          <w:sz w:val="28"/>
          <w:szCs w:val="28"/>
        </w:rPr>
        <w:t xml:space="preserve"> (президентских выплатах на детей в период пандемии, </w:t>
      </w:r>
      <w:r w:rsidR="00191204" w:rsidRPr="00083973">
        <w:rPr>
          <w:rFonts w:ascii="Times New Roman" w:hAnsi="Times New Roman" w:cs="Times New Roman"/>
          <w:sz w:val="28"/>
          <w:szCs w:val="28"/>
        </w:rPr>
        <w:t>доходы от вкладов в банках</w:t>
      </w:r>
      <w:r w:rsidRPr="00083973">
        <w:rPr>
          <w:rFonts w:ascii="Times New Roman" w:hAnsi="Times New Roman" w:cs="Times New Roman"/>
          <w:sz w:val="28"/>
          <w:szCs w:val="28"/>
        </w:rPr>
        <w:t xml:space="preserve">, </w:t>
      </w:r>
      <w:r w:rsidR="00191204" w:rsidRPr="00083973">
        <w:rPr>
          <w:rFonts w:ascii="Times New Roman" w:hAnsi="Times New Roman" w:cs="Times New Roman"/>
          <w:sz w:val="28"/>
          <w:szCs w:val="28"/>
        </w:rPr>
        <w:t>от ценных бумаг, от участия в выборных кампаниях и др.)</w:t>
      </w:r>
      <w:r w:rsidR="00A835A5" w:rsidRPr="00083973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843575" w:rsidRPr="00083973">
        <w:rPr>
          <w:rFonts w:ascii="Times New Roman" w:hAnsi="Times New Roman" w:cs="Times New Roman"/>
          <w:sz w:val="28"/>
          <w:szCs w:val="28"/>
        </w:rPr>
        <w:t xml:space="preserve">сведений об имуществе и </w:t>
      </w:r>
      <w:r w:rsidRPr="00083973">
        <w:rPr>
          <w:rFonts w:ascii="Times New Roman" w:hAnsi="Times New Roman" w:cs="Times New Roman"/>
          <w:sz w:val="28"/>
          <w:szCs w:val="28"/>
        </w:rPr>
        <w:t xml:space="preserve">обязательствах имущественного </w:t>
      </w:r>
      <w:proofErr w:type="gramStart"/>
      <w:r w:rsidRPr="00083973">
        <w:rPr>
          <w:rFonts w:ascii="Times New Roman" w:hAnsi="Times New Roman" w:cs="Times New Roman"/>
          <w:sz w:val="28"/>
          <w:szCs w:val="28"/>
        </w:rPr>
        <w:t>характера</w:t>
      </w:r>
      <w:proofErr w:type="gramEnd"/>
      <w:r w:rsidR="00191204" w:rsidRPr="00083973">
        <w:rPr>
          <w:rFonts w:ascii="Times New Roman" w:hAnsi="Times New Roman" w:cs="Times New Roman"/>
          <w:sz w:val="28"/>
          <w:szCs w:val="28"/>
        </w:rPr>
        <w:t xml:space="preserve"> как самого муниципального служащего, так и супруга (и) и несовершеннолетних детей</w:t>
      </w:r>
      <w:r w:rsidRPr="00083973">
        <w:rPr>
          <w:rFonts w:ascii="Times New Roman" w:hAnsi="Times New Roman" w:cs="Times New Roman"/>
          <w:sz w:val="28"/>
          <w:szCs w:val="28"/>
        </w:rPr>
        <w:t>.</w:t>
      </w:r>
    </w:p>
    <w:p w:rsidR="00DF476E" w:rsidRPr="005A50FF" w:rsidRDefault="00DF476E" w:rsidP="002940B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A50FF">
        <w:rPr>
          <w:rFonts w:ascii="Times New Roman" w:hAnsi="Times New Roman"/>
          <w:b/>
          <w:sz w:val="28"/>
          <w:szCs w:val="28"/>
        </w:rPr>
        <w:t>Особое внимание слушателей было обращено на необходимость муниципальных служащих самостоятельно проводить анализ подаваемых сведений о доходах, расходах, об имуществе и обязательствах имущественного характера за отчетный период</w:t>
      </w:r>
      <w:r w:rsidR="005A50FF" w:rsidRPr="005A50FF">
        <w:rPr>
          <w:rFonts w:ascii="Times New Roman" w:hAnsi="Times New Roman"/>
          <w:b/>
          <w:sz w:val="28"/>
          <w:szCs w:val="28"/>
        </w:rPr>
        <w:t>, путем их</w:t>
      </w:r>
      <w:r w:rsidRPr="005A50FF">
        <w:rPr>
          <w:rFonts w:ascii="Times New Roman" w:hAnsi="Times New Roman"/>
          <w:b/>
          <w:sz w:val="28"/>
          <w:szCs w:val="28"/>
        </w:rPr>
        <w:t xml:space="preserve"> сопоставление с данными </w:t>
      </w:r>
      <w:r w:rsidR="005A50FF" w:rsidRPr="005A50FF">
        <w:rPr>
          <w:rFonts w:ascii="Times New Roman" w:hAnsi="Times New Roman"/>
          <w:b/>
          <w:sz w:val="28"/>
          <w:szCs w:val="28"/>
        </w:rPr>
        <w:t>С</w:t>
      </w:r>
      <w:r w:rsidR="00461F27">
        <w:rPr>
          <w:rFonts w:ascii="Times New Roman" w:hAnsi="Times New Roman"/>
          <w:b/>
          <w:sz w:val="28"/>
          <w:szCs w:val="28"/>
        </w:rPr>
        <w:t>правок</w:t>
      </w:r>
      <w:r w:rsidR="005A50FF" w:rsidRPr="005A50FF">
        <w:rPr>
          <w:rFonts w:ascii="Times New Roman" w:hAnsi="Times New Roman"/>
          <w:b/>
          <w:sz w:val="28"/>
          <w:szCs w:val="28"/>
        </w:rPr>
        <w:t xml:space="preserve"> за предыдущие отчетные периоды</w:t>
      </w:r>
      <w:r w:rsidRPr="005A50FF">
        <w:rPr>
          <w:rFonts w:ascii="Times New Roman" w:hAnsi="Times New Roman"/>
          <w:b/>
          <w:sz w:val="28"/>
          <w:szCs w:val="28"/>
        </w:rPr>
        <w:t>, чтобы не было</w:t>
      </w:r>
      <w:r w:rsidR="009A042B">
        <w:rPr>
          <w:rFonts w:ascii="Times New Roman" w:hAnsi="Times New Roman"/>
          <w:b/>
          <w:sz w:val="28"/>
          <w:szCs w:val="28"/>
        </w:rPr>
        <w:t>,</w:t>
      </w:r>
      <w:r w:rsidRPr="005A50FF">
        <w:rPr>
          <w:rFonts w:ascii="Times New Roman" w:hAnsi="Times New Roman"/>
          <w:b/>
          <w:sz w:val="28"/>
          <w:szCs w:val="28"/>
        </w:rPr>
        <w:t xml:space="preserve"> </w:t>
      </w:r>
      <w:r w:rsidR="005A50FF" w:rsidRPr="005A50FF">
        <w:rPr>
          <w:rFonts w:ascii="Times New Roman" w:hAnsi="Times New Roman"/>
          <w:b/>
          <w:sz w:val="28"/>
          <w:szCs w:val="28"/>
        </w:rPr>
        <w:t>так называемых</w:t>
      </w:r>
      <w:r w:rsidR="009A042B">
        <w:rPr>
          <w:rFonts w:ascii="Times New Roman" w:hAnsi="Times New Roman"/>
          <w:b/>
          <w:sz w:val="28"/>
          <w:szCs w:val="28"/>
        </w:rPr>
        <w:t>,</w:t>
      </w:r>
      <w:r w:rsidR="005A50FF" w:rsidRPr="005A50FF">
        <w:rPr>
          <w:rFonts w:ascii="Times New Roman" w:hAnsi="Times New Roman"/>
          <w:b/>
          <w:sz w:val="28"/>
          <w:szCs w:val="28"/>
        </w:rPr>
        <w:t xml:space="preserve"> </w:t>
      </w:r>
      <w:r w:rsidRPr="005A50FF">
        <w:rPr>
          <w:rFonts w:ascii="Times New Roman" w:hAnsi="Times New Roman"/>
          <w:b/>
          <w:sz w:val="28"/>
          <w:szCs w:val="28"/>
        </w:rPr>
        <w:t>«потерь».</w:t>
      </w:r>
    </w:p>
    <w:p w:rsidR="00DF476E" w:rsidRPr="005A50FF" w:rsidRDefault="00DF476E" w:rsidP="002940B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940B1" w:rsidRPr="005A50FF" w:rsidRDefault="002940B1" w:rsidP="005A50FF">
      <w:pPr>
        <w:pStyle w:val="a3"/>
        <w:ind w:left="0"/>
        <w:rPr>
          <w:szCs w:val="28"/>
        </w:rPr>
      </w:pPr>
      <w:r w:rsidRPr="005A50FF">
        <w:rPr>
          <w:szCs w:val="28"/>
        </w:rPr>
        <w:t xml:space="preserve">В целом декларационная кампания прошла организовано.  </w:t>
      </w:r>
      <w:r w:rsidR="00351F1C" w:rsidRPr="00461F27">
        <w:rPr>
          <w:bCs/>
          <w:kern w:val="2"/>
          <w:szCs w:val="28"/>
        </w:rPr>
        <w:t xml:space="preserve">Результатом проведенной профилактической работы </w:t>
      </w:r>
      <w:r w:rsidR="00351F1C" w:rsidRPr="00461F27">
        <w:rPr>
          <w:szCs w:val="28"/>
        </w:rPr>
        <w:t>явилось</w:t>
      </w:r>
      <w:r w:rsidR="00351F1C">
        <w:rPr>
          <w:szCs w:val="28"/>
        </w:rPr>
        <w:t xml:space="preserve"> обеспечение своевременного предоставления</w:t>
      </w:r>
      <w:r w:rsidRPr="005A50FF">
        <w:rPr>
          <w:szCs w:val="28"/>
        </w:rPr>
        <w:t xml:space="preserve"> муниципальными служащими администрации муниципального образования «Город Астрахань», её отраслевых (функциональных) и территориальных органов</w:t>
      </w:r>
      <w:r w:rsidR="00351F1C">
        <w:rPr>
          <w:szCs w:val="28"/>
        </w:rPr>
        <w:t xml:space="preserve"> Справок.</w:t>
      </w:r>
      <w:r w:rsidR="005A50FF">
        <w:rPr>
          <w:szCs w:val="28"/>
        </w:rPr>
        <w:t xml:space="preserve"> </w:t>
      </w:r>
      <w:r w:rsidR="00351F1C">
        <w:rPr>
          <w:szCs w:val="28"/>
        </w:rPr>
        <w:t>Н</w:t>
      </w:r>
      <w:r w:rsidRPr="005A50FF">
        <w:rPr>
          <w:szCs w:val="28"/>
        </w:rPr>
        <w:t xml:space="preserve">арушений ограничений и запретов, установленных законодательством о муниципальной службе, связанных с предоставлением  сведений о доходах, расходах, об имуществе и обязательствах имущественного характера, не выявлено. </w:t>
      </w:r>
    </w:p>
    <w:p w:rsidR="005A50FF" w:rsidRDefault="005A50FF" w:rsidP="005A50FF">
      <w:pPr>
        <w:pStyle w:val="a3"/>
        <w:ind w:left="0"/>
        <w:rPr>
          <w:szCs w:val="28"/>
        </w:rPr>
      </w:pPr>
      <w:r>
        <w:rPr>
          <w:szCs w:val="28"/>
        </w:rPr>
        <w:t xml:space="preserve">Всего соответствующие сведения за отчетный 2020 год подали </w:t>
      </w:r>
      <w:r w:rsidR="009A042B" w:rsidRPr="009A042B">
        <w:rPr>
          <w:szCs w:val="28"/>
        </w:rPr>
        <w:t>54</w:t>
      </w:r>
      <w:r w:rsidRPr="00D334F4">
        <w:rPr>
          <w:color w:val="FF0000"/>
          <w:szCs w:val="28"/>
        </w:rPr>
        <w:t xml:space="preserve"> </w:t>
      </w:r>
      <w:r>
        <w:rPr>
          <w:szCs w:val="28"/>
        </w:rPr>
        <w:t xml:space="preserve">муниципальных служащих администрации муниципального образования «Город Астрахань», </w:t>
      </w:r>
      <w:r w:rsidRPr="005A50FF">
        <w:rPr>
          <w:szCs w:val="28"/>
        </w:rPr>
        <w:t xml:space="preserve">122 </w:t>
      </w:r>
      <w:r>
        <w:rPr>
          <w:szCs w:val="28"/>
        </w:rPr>
        <w:t xml:space="preserve"> муниципальный служащий структурных </w:t>
      </w:r>
      <w:r w:rsidRPr="00C3362F">
        <w:rPr>
          <w:szCs w:val="28"/>
        </w:rPr>
        <w:t xml:space="preserve">подразделений Администрации со статусом юридического лица и </w:t>
      </w:r>
      <w:r w:rsidRPr="005A50FF">
        <w:rPr>
          <w:szCs w:val="28"/>
        </w:rPr>
        <w:t>170</w:t>
      </w:r>
      <w:r>
        <w:rPr>
          <w:color w:val="FF0000"/>
          <w:szCs w:val="28"/>
        </w:rPr>
        <w:t xml:space="preserve"> </w:t>
      </w:r>
      <w:r w:rsidRPr="00C3362F">
        <w:rPr>
          <w:szCs w:val="28"/>
        </w:rPr>
        <w:t>руководителей муниципальных учреждений, учредителем которых является администрация муниципального образования «Город Астрахань или её структурные подразделения.</w:t>
      </w:r>
    </w:p>
    <w:p w:rsidR="00572240" w:rsidRDefault="00572240" w:rsidP="005A50FF">
      <w:pPr>
        <w:pStyle w:val="a3"/>
        <w:ind w:left="0"/>
        <w:rPr>
          <w:szCs w:val="28"/>
        </w:rPr>
      </w:pPr>
      <w:proofErr w:type="gramStart"/>
      <w:r>
        <w:rPr>
          <w:szCs w:val="28"/>
        </w:rPr>
        <w:t>Согласно Положению о предоставлении сведений о доходах, расходах, об имуществе и обязательствах имущественного характера, утвержденного Постановлением администрации МО «Город Астрахань» от 19.01.2021 № 03, лица, на которых возложена обязанность предоставлять указанные сведения, в случае обнаружения ошибок, либо не отражения (не полного отражения) каких-либо сведений, вправе представить уточненные Справки в течение месяца, после окончания срока предоставления сведений, то есть до 31 мая</w:t>
      </w:r>
      <w:proofErr w:type="gramEnd"/>
      <w:r>
        <w:rPr>
          <w:szCs w:val="28"/>
        </w:rPr>
        <w:t>. В текущем году воспользовались данным правом и подали уточненные сведения 3 муниципальных с</w:t>
      </w:r>
      <w:r w:rsidR="000E651F">
        <w:rPr>
          <w:szCs w:val="28"/>
        </w:rPr>
        <w:t>лужащих Администрации,</w:t>
      </w:r>
      <w:r>
        <w:rPr>
          <w:szCs w:val="28"/>
        </w:rPr>
        <w:t xml:space="preserve"> в 2020 году подали уточненные Справки 8</w:t>
      </w:r>
      <w:r w:rsidRPr="001E32CD">
        <w:rPr>
          <w:szCs w:val="28"/>
        </w:rPr>
        <w:t xml:space="preserve"> </w:t>
      </w:r>
      <w:r>
        <w:rPr>
          <w:szCs w:val="28"/>
        </w:rPr>
        <w:t>муниципальных служащих.</w:t>
      </w:r>
    </w:p>
    <w:p w:rsidR="003A36DB" w:rsidRDefault="003A36DB" w:rsidP="003A36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Управлением муниципальной службы и </w:t>
      </w:r>
      <w:r w:rsidRPr="00F36B63">
        <w:rPr>
          <w:rFonts w:ascii="Times New Roman" w:hAnsi="Times New Roman" w:cs="Times New Roman"/>
          <w:sz w:val="28"/>
          <w:szCs w:val="28"/>
        </w:rPr>
        <w:t xml:space="preserve">кадров </w:t>
      </w:r>
      <w:r w:rsidR="00F36B63" w:rsidRPr="00F36B63">
        <w:rPr>
          <w:rFonts w:ascii="Times New Roman" w:hAnsi="Times New Roman" w:cs="Times New Roman"/>
          <w:sz w:val="28"/>
          <w:szCs w:val="28"/>
        </w:rPr>
        <w:t>Администрации</w:t>
      </w:r>
      <w:r w:rsidR="00F36B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 проведения анализа, представленных в установленном порядке справок, сведения по ним были размещены на официальном сайте Администрации муниципального образования «Город Астрахань» (далее – Администрация) в информационно-телекоммуникационной сети Интернет.</w:t>
      </w:r>
    </w:p>
    <w:p w:rsidR="002940B1" w:rsidRPr="009A042B" w:rsidRDefault="003A36DB" w:rsidP="003A36DB">
      <w:pPr>
        <w:pStyle w:val="a3"/>
        <w:ind w:left="0"/>
        <w:rPr>
          <w:szCs w:val="28"/>
        </w:rPr>
      </w:pPr>
      <w:proofErr w:type="gramStart"/>
      <w:r w:rsidRPr="009A042B">
        <w:rPr>
          <w:szCs w:val="28"/>
        </w:rPr>
        <w:t xml:space="preserve">Следует также отметить, что </w:t>
      </w:r>
      <w:r w:rsidR="009A042B" w:rsidRPr="009A042B">
        <w:rPr>
          <w:szCs w:val="28"/>
        </w:rPr>
        <w:t>благодаря проводимой</w:t>
      </w:r>
      <w:r w:rsidR="009A042B" w:rsidRPr="009A042B">
        <w:rPr>
          <w:bCs/>
          <w:kern w:val="2"/>
          <w:szCs w:val="28"/>
        </w:rPr>
        <w:t xml:space="preserve"> управлением муниципальной службы и кадров</w:t>
      </w:r>
      <w:r w:rsidR="00351F1C" w:rsidRPr="009A042B">
        <w:rPr>
          <w:szCs w:val="28"/>
        </w:rPr>
        <w:t xml:space="preserve"> </w:t>
      </w:r>
      <w:r w:rsidR="00F36B63">
        <w:rPr>
          <w:szCs w:val="28"/>
        </w:rPr>
        <w:t xml:space="preserve">Администрации </w:t>
      </w:r>
      <w:r w:rsidR="000E651F">
        <w:rPr>
          <w:szCs w:val="28"/>
        </w:rPr>
        <w:t xml:space="preserve">в последние годы </w:t>
      </w:r>
      <w:r w:rsidR="00351F1C" w:rsidRPr="009A042B">
        <w:rPr>
          <w:szCs w:val="28"/>
        </w:rPr>
        <w:t>профилактической</w:t>
      </w:r>
      <w:r w:rsidR="009A042B" w:rsidRPr="009A042B">
        <w:rPr>
          <w:szCs w:val="28"/>
        </w:rPr>
        <w:t xml:space="preserve"> работе, </w:t>
      </w:r>
      <w:r w:rsidR="00F36B63" w:rsidRPr="009A042B">
        <w:rPr>
          <w:szCs w:val="28"/>
        </w:rPr>
        <w:t>муниципальными служащими</w:t>
      </w:r>
      <w:r w:rsidR="00F36B63">
        <w:rPr>
          <w:szCs w:val="28"/>
        </w:rPr>
        <w:t xml:space="preserve">, </w:t>
      </w:r>
      <w:r w:rsidRPr="009A042B">
        <w:rPr>
          <w:szCs w:val="28"/>
        </w:rPr>
        <w:t>д</w:t>
      </w:r>
      <w:r w:rsidR="002940B1" w:rsidRPr="009A042B">
        <w:rPr>
          <w:szCs w:val="28"/>
        </w:rPr>
        <w:t>ля обеспечения полноты и достоверности</w:t>
      </w:r>
      <w:r w:rsidRPr="009A042B">
        <w:rPr>
          <w:szCs w:val="28"/>
        </w:rPr>
        <w:t xml:space="preserve"> представления</w:t>
      </w:r>
      <w:r w:rsidR="002940B1" w:rsidRPr="009A042B">
        <w:rPr>
          <w:szCs w:val="28"/>
        </w:rPr>
        <w:t xml:space="preserve"> сведений при заполнении раздела 4 «Сведения о счетах в банках и иных кредитных организациях»</w:t>
      </w:r>
      <w:r w:rsidR="00F525E2" w:rsidRPr="009A042B">
        <w:rPr>
          <w:szCs w:val="28"/>
        </w:rPr>
        <w:t xml:space="preserve"> Справки</w:t>
      </w:r>
      <w:r w:rsidR="002940B1" w:rsidRPr="009A042B">
        <w:rPr>
          <w:szCs w:val="28"/>
        </w:rPr>
        <w:t>, в банках, осуществляющих деятельность на те</w:t>
      </w:r>
      <w:r w:rsidRPr="009A042B">
        <w:rPr>
          <w:szCs w:val="28"/>
        </w:rPr>
        <w:t>рритории города Астрахани, запрашивались</w:t>
      </w:r>
      <w:r w:rsidR="002940B1" w:rsidRPr="009A042B">
        <w:rPr>
          <w:szCs w:val="28"/>
        </w:rPr>
        <w:t xml:space="preserve">  сведения о </w:t>
      </w:r>
      <w:r w:rsidR="00971F84" w:rsidRPr="009A042B">
        <w:rPr>
          <w:szCs w:val="28"/>
        </w:rPr>
        <w:t>наличии счетов</w:t>
      </w:r>
      <w:r w:rsidR="002940B1" w:rsidRPr="009A042B">
        <w:rPr>
          <w:szCs w:val="28"/>
        </w:rPr>
        <w:t xml:space="preserve">, а также </w:t>
      </w:r>
      <w:r w:rsidR="00F36B63">
        <w:rPr>
          <w:szCs w:val="28"/>
        </w:rPr>
        <w:t xml:space="preserve">об </w:t>
      </w:r>
      <w:r w:rsidR="002940B1" w:rsidRPr="009A042B">
        <w:rPr>
          <w:szCs w:val="28"/>
        </w:rPr>
        <w:t>остатках денежных средств на</w:t>
      </w:r>
      <w:proofErr w:type="gramEnd"/>
      <w:r w:rsidR="002940B1" w:rsidRPr="009A042B">
        <w:rPr>
          <w:szCs w:val="28"/>
        </w:rPr>
        <w:t xml:space="preserve"> них и</w:t>
      </w:r>
      <w:r w:rsidR="00351F1C" w:rsidRPr="009A042B">
        <w:rPr>
          <w:szCs w:val="28"/>
        </w:rPr>
        <w:t xml:space="preserve"> выплаченном доходе по счетам за </w:t>
      </w:r>
      <w:r w:rsidR="000E651F">
        <w:rPr>
          <w:szCs w:val="28"/>
        </w:rPr>
        <w:t xml:space="preserve">2019, </w:t>
      </w:r>
      <w:r w:rsidR="00351F1C" w:rsidRPr="009A042B">
        <w:rPr>
          <w:szCs w:val="28"/>
        </w:rPr>
        <w:t>2020 год</w:t>
      </w:r>
      <w:r w:rsidR="000E651F">
        <w:rPr>
          <w:szCs w:val="28"/>
        </w:rPr>
        <w:t>ы</w:t>
      </w:r>
      <w:r w:rsidR="002940B1" w:rsidRPr="009A042B">
        <w:rPr>
          <w:szCs w:val="28"/>
        </w:rPr>
        <w:t>.</w:t>
      </w:r>
    </w:p>
    <w:p w:rsidR="003A7327" w:rsidRDefault="00F36B63" w:rsidP="002940B1">
      <w:pPr>
        <w:pStyle w:val="a3"/>
        <w:ind w:left="0"/>
        <w:rPr>
          <w:szCs w:val="28"/>
        </w:rPr>
      </w:pPr>
      <w:r>
        <w:rPr>
          <w:szCs w:val="28"/>
        </w:rPr>
        <w:t xml:space="preserve">В результате, </w:t>
      </w:r>
      <w:r w:rsidR="009A042B" w:rsidRPr="0015603A">
        <w:rPr>
          <w:szCs w:val="28"/>
        </w:rPr>
        <w:t xml:space="preserve">пять </w:t>
      </w:r>
      <w:r w:rsidR="00351F1C" w:rsidRPr="0015603A">
        <w:rPr>
          <w:szCs w:val="28"/>
        </w:rPr>
        <w:t>муниципальных служащих</w:t>
      </w:r>
      <w:r w:rsidR="002940B1" w:rsidRPr="0015603A">
        <w:rPr>
          <w:szCs w:val="28"/>
        </w:rPr>
        <w:t xml:space="preserve"> </w:t>
      </w:r>
      <w:r w:rsidR="009A042B" w:rsidRPr="0015603A">
        <w:rPr>
          <w:szCs w:val="28"/>
        </w:rPr>
        <w:t xml:space="preserve">Администрации </w:t>
      </w:r>
      <w:r w:rsidR="002940B1" w:rsidRPr="0015603A">
        <w:rPr>
          <w:szCs w:val="28"/>
        </w:rPr>
        <w:t xml:space="preserve">самостоятельно выявили </w:t>
      </w:r>
      <w:r w:rsidR="0015603A" w:rsidRPr="0015603A">
        <w:rPr>
          <w:szCs w:val="28"/>
        </w:rPr>
        <w:t xml:space="preserve">действующие </w:t>
      </w:r>
      <w:r w:rsidR="003A7327">
        <w:rPr>
          <w:szCs w:val="28"/>
        </w:rPr>
        <w:t xml:space="preserve">в 2020 году </w:t>
      </w:r>
      <w:r w:rsidR="0015603A" w:rsidRPr="0015603A">
        <w:rPr>
          <w:szCs w:val="28"/>
        </w:rPr>
        <w:t>счета, открытые до 2019 года и не указанные</w:t>
      </w:r>
      <w:r w:rsidR="002940B1" w:rsidRPr="0015603A">
        <w:rPr>
          <w:szCs w:val="28"/>
        </w:rPr>
        <w:t xml:space="preserve"> </w:t>
      </w:r>
      <w:r w:rsidR="0015603A" w:rsidRPr="0015603A">
        <w:rPr>
          <w:szCs w:val="28"/>
        </w:rPr>
        <w:t>в справк</w:t>
      </w:r>
      <w:r w:rsidR="000E651F">
        <w:rPr>
          <w:szCs w:val="28"/>
        </w:rPr>
        <w:t>е за предыдущий отчётный период</w:t>
      </w:r>
      <w:r w:rsidR="003A7327">
        <w:rPr>
          <w:szCs w:val="28"/>
        </w:rPr>
        <w:t>.</w:t>
      </w:r>
      <w:r w:rsidR="000E651F">
        <w:rPr>
          <w:szCs w:val="28"/>
        </w:rPr>
        <w:t xml:space="preserve"> </w:t>
      </w:r>
    </w:p>
    <w:p w:rsidR="002940B1" w:rsidRPr="0015603A" w:rsidRDefault="003A7327" w:rsidP="002940B1">
      <w:pPr>
        <w:pStyle w:val="a3"/>
        <w:ind w:left="0"/>
        <w:rPr>
          <w:szCs w:val="28"/>
        </w:rPr>
      </w:pPr>
      <w:r>
        <w:rPr>
          <w:szCs w:val="28"/>
        </w:rPr>
        <w:t xml:space="preserve"> </w:t>
      </w:r>
      <w:proofErr w:type="gramStart"/>
      <w:r>
        <w:rPr>
          <w:szCs w:val="28"/>
        </w:rPr>
        <w:t>При представлении</w:t>
      </w:r>
      <w:r w:rsidR="0015603A" w:rsidRPr="0015603A">
        <w:rPr>
          <w:szCs w:val="28"/>
        </w:rPr>
        <w:t xml:space="preserve"> с</w:t>
      </w:r>
      <w:r w:rsidR="002940B1" w:rsidRPr="0015603A">
        <w:rPr>
          <w:szCs w:val="28"/>
        </w:rPr>
        <w:t xml:space="preserve">правок </w:t>
      </w:r>
      <w:r w:rsidR="0015603A" w:rsidRPr="0015603A">
        <w:rPr>
          <w:szCs w:val="28"/>
        </w:rPr>
        <w:t xml:space="preserve">за 2020 год </w:t>
      </w:r>
      <w:r w:rsidR="002940B1" w:rsidRPr="0015603A">
        <w:rPr>
          <w:szCs w:val="28"/>
        </w:rPr>
        <w:t>о доходах, расходах, об имуществе и обязательствах имущественного характера</w:t>
      </w:r>
      <w:r w:rsidR="0015603A" w:rsidRPr="0015603A">
        <w:rPr>
          <w:szCs w:val="28"/>
        </w:rPr>
        <w:t>,</w:t>
      </w:r>
      <w:r w:rsidR="002940B1" w:rsidRPr="0015603A">
        <w:rPr>
          <w:szCs w:val="28"/>
        </w:rPr>
        <w:t xml:space="preserve"> </w:t>
      </w:r>
      <w:r w:rsidR="0015603A" w:rsidRPr="0015603A">
        <w:rPr>
          <w:szCs w:val="28"/>
        </w:rPr>
        <w:t>данными работниками н</w:t>
      </w:r>
      <w:r w:rsidR="00415823">
        <w:rPr>
          <w:szCs w:val="28"/>
        </w:rPr>
        <w:t xml:space="preserve">а имя нанимателя (работодателя) </w:t>
      </w:r>
      <w:r w:rsidR="0015603A" w:rsidRPr="0015603A">
        <w:rPr>
          <w:szCs w:val="28"/>
        </w:rPr>
        <w:t>были поданы</w:t>
      </w:r>
      <w:r w:rsidR="002940B1" w:rsidRPr="0015603A">
        <w:rPr>
          <w:szCs w:val="28"/>
        </w:rPr>
        <w:t xml:space="preserve"> заявления,</w:t>
      </w:r>
      <w:r w:rsidR="00415823">
        <w:rPr>
          <w:szCs w:val="28"/>
        </w:rPr>
        <w:t xml:space="preserve"> в которых </w:t>
      </w:r>
      <w:r w:rsidR="0015603A" w:rsidRPr="0015603A">
        <w:rPr>
          <w:szCs w:val="28"/>
        </w:rPr>
        <w:t>соо</w:t>
      </w:r>
      <w:r w:rsidR="00415823">
        <w:rPr>
          <w:szCs w:val="28"/>
        </w:rPr>
        <w:t>бщалось</w:t>
      </w:r>
      <w:r w:rsidR="0015603A" w:rsidRPr="0015603A">
        <w:rPr>
          <w:szCs w:val="28"/>
        </w:rPr>
        <w:t xml:space="preserve"> о самостоятельно выявленных</w:t>
      </w:r>
      <w:r w:rsidR="002940B1" w:rsidRPr="0015603A">
        <w:rPr>
          <w:szCs w:val="28"/>
        </w:rPr>
        <w:t xml:space="preserve"> </w:t>
      </w:r>
      <w:r w:rsidR="0015603A" w:rsidRPr="0015603A">
        <w:rPr>
          <w:szCs w:val="28"/>
        </w:rPr>
        <w:t>неполных сведениях</w:t>
      </w:r>
      <w:r w:rsidR="00415823">
        <w:rPr>
          <w:szCs w:val="28"/>
        </w:rPr>
        <w:t xml:space="preserve"> о счетах, представленных</w:t>
      </w:r>
      <w:r w:rsidR="0015603A" w:rsidRPr="0015603A">
        <w:rPr>
          <w:szCs w:val="28"/>
        </w:rPr>
        <w:t xml:space="preserve"> </w:t>
      </w:r>
      <w:r w:rsidR="00415823">
        <w:rPr>
          <w:szCs w:val="28"/>
        </w:rPr>
        <w:t xml:space="preserve">ими </w:t>
      </w:r>
      <w:r w:rsidR="0015603A" w:rsidRPr="0015603A">
        <w:rPr>
          <w:szCs w:val="28"/>
        </w:rPr>
        <w:t>в справках</w:t>
      </w:r>
      <w:r w:rsidR="002940B1" w:rsidRPr="0015603A">
        <w:rPr>
          <w:szCs w:val="28"/>
        </w:rPr>
        <w:t xml:space="preserve"> за </w:t>
      </w:r>
      <w:r w:rsidR="0015603A" w:rsidRPr="0015603A">
        <w:rPr>
          <w:szCs w:val="28"/>
        </w:rPr>
        <w:t>2019 год</w:t>
      </w:r>
      <w:r w:rsidR="00077E2B">
        <w:rPr>
          <w:szCs w:val="28"/>
        </w:rPr>
        <w:t>, тогда как в  предыдущую декларационную кампанию аналогичные заявления были поданы 17 муниципальными служащими.</w:t>
      </w:r>
      <w:proofErr w:type="gramEnd"/>
    </w:p>
    <w:p w:rsidR="00415823" w:rsidRDefault="002940B1" w:rsidP="002940B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/>
          <w:spacing w:val="4"/>
          <w:sz w:val="28"/>
          <w:szCs w:val="28"/>
        </w:rPr>
      </w:pPr>
      <w:r w:rsidRPr="00415823">
        <w:rPr>
          <w:rFonts w:ascii="Times New Roman" w:hAnsi="Times New Roman" w:cs="Times New Roman"/>
          <w:color w:val="000000"/>
          <w:spacing w:val="4"/>
          <w:sz w:val="28"/>
          <w:szCs w:val="28"/>
        </w:rPr>
        <w:t>Комиссией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(дал</w:t>
      </w:r>
      <w:r w:rsidR="00415823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ее – Комиссия) </w:t>
      </w:r>
      <w:r w:rsidR="00415823" w:rsidRPr="00415823">
        <w:rPr>
          <w:rFonts w:ascii="Times New Roman" w:hAnsi="Times New Roman" w:cs="Times New Roman"/>
          <w:color w:val="000000"/>
          <w:spacing w:val="4"/>
          <w:sz w:val="28"/>
          <w:szCs w:val="28"/>
        </w:rPr>
        <w:t>каждое заявление муниципального служащего рассмотрено индивидуально</w:t>
      </w:r>
      <w:r w:rsidRPr="00415823">
        <w:rPr>
          <w:rFonts w:ascii="Times New Roman" w:hAnsi="Times New Roman" w:cs="Times New Roman"/>
          <w:color w:val="000000"/>
          <w:spacing w:val="4"/>
          <w:sz w:val="28"/>
          <w:szCs w:val="28"/>
        </w:rPr>
        <w:t>.</w:t>
      </w:r>
      <w:r w:rsidRPr="002940B1">
        <w:rPr>
          <w:rFonts w:ascii="Times New Roman" w:hAnsi="Times New Roman" w:cs="Times New Roman"/>
          <w:i/>
          <w:color w:val="000000"/>
          <w:spacing w:val="4"/>
          <w:sz w:val="28"/>
          <w:szCs w:val="28"/>
        </w:rPr>
        <w:t xml:space="preserve"> </w:t>
      </w:r>
    </w:p>
    <w:p w:rsidR="000704E7" w:rsidRPr="000704E7" w:rsidRDefault="000704E7" w:rsidP="000704E7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</w:pPr>
      <w:proofErr w:type="gramStart"/>
      <w:r w:rsidRPr="000704E7">
        <w:rPr>
          <w:rFonts w:ascii="Times New Roman" w:hAnsi="Times New Roman" w:cs="Times New Roman"/>
          <w:sz w:val="28"/>
          <w:szCs w:val="28"/>
          <w:shd w:val="clear" w:color="auto" w:fill="FFFFFF"/>
        </w:rPr>
        <w:t>Принимая во внимание то</w:t>
      </w:r>
      <w:r w:rsidRPr="000704E7">
        <w:rPr>
          <w:rFonts w:ascii="Times New Roman" w:hAnsi="Times New Roman" w:cs="Times New Roman"/>
          <w:bCs/>
          <w:sz w:val="28"/>
          <w:szCs w:val="28"/>
        </w:rPr>
        <w:t xml:space="preserve">, что </w:t>
      </w:r>
      <w:r w:rsidRPr="000704E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муниципальные служащие </w:t>
      </w:r>
      <w:r w:rsidRPr="000704E7">
        <w:rPr>
          <w:rFonts w:ascii="Times New Roman" w:hAnsi="Times New Roman" w:cs="Times New Roman"/>
          <w:bCs/>
          <w:sz w:val="28"/>
          <w:szCs w:val="28"/>
          <w:lang w:eastAsia="hi-IN" w:bidi="hi-IN"/>
        </w:rPr>
        <w:t xml:space="preserve">самостоятельно выявили и сообщили работодателю о </w:t>
      </w:r>
      <w:r w:rsidR="00461F27">
        <w:rPr>
          <w:rFonts w:ascii="Times New Roman" w:hAnsi="Times New Roman" w:cs="Times New Roman"/>
          <w:bCs/>
          <w:sz w:val="28"/>
          <w:szCs w:val="28"/>
          <w:lang w:eastAsia="hi-IN" w:bidi="hi-IN"/>
        </w:rPr>
        <w:t>допущенных ими нарушениях,</w:t>
      </w:r>
      <w:r w:rsidRPr="000704E7">
        <w:rPr>
          <w:rFonts w:ascii="Times New Roman" w:hAnsi="Times New Roman" w:cs="Times New Roman"/>
          <w:bCs/>
          <w:sz w:val="28"/>
          <w:szCs w:val="28"/>
          <w:lang w:eastAsia="hi-IN" w:bidi="hi-IN"/>
        </w:rPr>
        <w:t xml:space="preserve"> и</w:t>
      </w:r>
      <w:r w:rsidR="00461F27">
        <w:rPr>
          <w:rFonts w:ascii="Times New Roman" w:hAnsi="Times New Roman" w:cs="Times New Roman"/>
          <w:bCs/>
          <w:sz w:val="28"/>
          <w:szCs w:val="28"/>
        </w:rPr>
        <w:t xml:space="preserve"> не имели</w:t>
      </w:r>
      <w:r w:rsidRPr="000704E7">
        <w:rPr>
          <w:rFonts w:ascii="Times New Roman" w:hAnsi="Times New Roman" w:cs="Times New Roman"/>
          <w:bCs/>
          <w:sz w:val="28"/>
          <w:szCs w:val="28"/>
        </w:rPr>
        <w:t xml:space="preserve"> умысла на сокрытие объективной информации о своих счетах, руководствуясь пунктом 23 </w:t>
      </w:r>
      <w:r w:rsidRPr="000704E7">
        <w:rPr>
          <w:rFonts w:ascii="Times New Roman" w:hAnsi="Times New Roman" w:cs="Times New Roman"/>
          <w:sz w:val="28"/>
          <w:szCs w:val="28"/>
        </w:rPr>
        <w:t>Положения о комиссии</w:t>
      </w:r>
      <w:r w:rsidRPr="000704E7">
        <w:rPr>
          <w:rFonts w:ascii="Times New Roman" w:hAnsi="Times New Roman" w:cs="Times New Roman"/>
          <w:bCs/>
          <w:sz w:val="28"/>
          <w:szCs w:val="28"/>
        </w:rPr>
        <w:t xml:space="preserve">, а также </w:t>
      </w:r>
      <w:r w:rsidRPr="000704E7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>«Обзором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 конфликта  интересов и неисполнение обязанностей, установленных</w:t>
      </w:r>
      <w:proofErr w:type="gramEnd"/>
      <w:r w:rsidRPr="000704E7">
        <w:rPr>
          <w:rFonts w:ascii="Times New Roman" w:hAnsi="Times New Roman" w:cs="Times New Roman"/>
          <w:bCs/>
          <w:spacing w:val="-2"/>
          <w:kern w:val="28"/>
          <w:sz w:val="28"/>
          <w:szCs w:val="28"/>
        </w:rPr>
        <w:t xml:space="preserve">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18-2/10/П-1526, </w:t>
      </w:r>
      <w:r w:rsidRPr="000704E7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Комиссией принято решение </w:t>
      </w:r>
      <w:r w:rsidRPr="000704E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признать данный проступок </w:t>
      </w:r>
      <w:r w:rsidRPr="000704E7">
        <w:rPr>
          <w:rFonts w:ascii="Times New Roman" w:hAnsi="Times New Roman" w:cs="Times New Roman"/>
          <w:color w:val="000000"/>
          <w:spacing w:val="4"/>
          <w:sz w:val="28"/>
          <w:szCs w:val="28"/>
        </w:rPr>
        <w:t>несущественным</w:t>
      </w:r>
      <w:r w:rsidRPr="000704E7">
        <w:rPr>
          <w:rFonts w:ascii="Times New Roman" w:eastAsia="Times New Roman" w:hAnsi="Times New Roman" w:cs="Times New Roman"/>
          <w:bCs/>
          <w:spacing w:val="4"/>
          <w:sz w:val="28"/>
          <w:szCs w:val="28"/>
          <w:lang w:eastAsia="hi-IN" w:bidi="hi-IN"/>
        </w:rPr>
        <w:t xml:space="preserve"> и не влекущим применение дисциплинарного взыскания. </w:t>
      </w:r>
    </w:p>
    <w:p w:rsidR="00415823" w:rsidRDefault="00415823" w:rsidP="009F0666">
      <w:pPr>
        <w:pStyle w:val="a3"/>
        <w:ind w:left="0"/>
        <w:rPr>
          <w:szCs w:val="28"/>
        </w:rPr>
      </w:pPr>
    </w:p>
    <w:p w:rsidR="00415823" w:rsidRDefault="00415823" w:rsidP="009F0666">
      <w:pPr>
        <w:pStyle w:val="a3"/>
        <w:ind w:left="0"/>
        <w:rPr>
          <w:szCs w:val="28"/>
        </w:rPr>
      </w:pPr>
    </w:p>
    <w:p w:rsidR="00415823" w:rsidRDefault="00415823" w:rsidP="00461F27">
      <w:pPr>
        <w:pStyle w:val="a3"/>
        <w:ind w:left="0" w:firstLine="0"/>
        <w:rPr>
          <w:szCs w:val="28"/>
        </w:rPr>
      </w:pPr>
    </w:p>
    <w:sectPr w:rsidR="00415823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210" w:rsidRDefault="00A05210" w:rsidP="00461F27">
      <w:pPr>
        <w:spacing w:after="0" w:line="240" w:lineRule="auto"/>
      </w:pPr>
      <w:r>
        <w:separator/>
      </w:r>
    </w:p>
  </w:endnote>
  <w:endnote w:type="continuationSeparator" w:id="0">
    <w:p w:rsidR="00A05210" w:rsidRDefault="00A05210" w:rsidP="00461F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210" w:rsidRDefault="00A05210" w:rsidP="00461F27">
      <w:pPr>
        <w:spacing w:after="0" w:line="240" w:lineRule="auto"/>
      </w:pPr>
      <w:r>
        <w:separator/>
      </w:r>
    </w:p>
  </w:footnote>
  <w:footnote w:type="continuationSeparator" w:id="0">
    <w:p w:rsidR="00A05210" w:rsidRDefault="00A05210" w:rsidP="00461F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2562818"/>
      <w:docPartObj>
        <w:docPartGallery w:val="Page Numbers (Top of Page)"/>
        <w:docPartUnique/>
      </w:docPartObj>
    </w:sdtPr>
    <w:sdtEndPr/>
    <w:sdtContent>
      <w:p w:rsidR="00461F27" w:rsidRDefault="00461F2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064A">
          <w:rPr>
            <w:noProof/>
          </w:rPr>
          <w:t>1</w:t>
        </w:r>
        <w:r>
          <w:fldChar w:fldCharType="end"/>
        </w:r>
      </w:p>
    </w:sdtContent>
  </w:sdt>
  <w:p w:rsidR="00461F27" w:rsidRDefault="00461F2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070"/>
    <w:rsid w:val="000704E7"/>
    <w:rsid w:val="0007180F"/>
    <w:rsid w:val="00077E2B"/>
    <w:rsid w:val="00083973"/>
    <w:rsid w:val="000A5FC1"/>
    <w:rsid w:val="000E651F"/>
    <w:rsid w:val="00110B37"/>
    <w:rsid w:val="00144FF9"/>
    <w:rsid w:val="0015603A"/>
    <w:rsid w:val="00191204"/>
    <w:rsid w:val="001C5665"/>
    <w:rsid w:val="001E32CD"/>
    <w:rsid w:val="002940B1"/>
    <w:rsid w:val="002A4E39"/>
    <w:rsid w:val="00351F1C"/>
    <w:rsid w:val="003A36DB"/>
    <w:rsid w:val="003A7327"/>
    <w:rsid w:val="00415823"/>
    <w:rsid w:val="00461F27"/>
    <w:rsid w:val="00572240"/>
    <w:rsid w:val="005A50FF"/>
    <w:rsid w:val="005A74B2"/>
    <w:rsid w:val="007031F4"/>
    <w:rsid w:val="007F61B1"/>
    <w:rsid w:val="00810A29"/>
    <w:rsid w:val="00843575"/>
    <w:rsid w:val="00884479"/>
    <w:rsid w:val="008B0537"/>
    <w:rsid w:val="00911646"/>
    <w:rsid w:val="00971F84"/>
    <w:rsid w:val="009A042B"/>
    <w:rsid w:val="009D7C34"/>
    <w:rsid w:val="009F0666"/>
    <w:rsid w:val="00A05210"/>
    <w:rsid w:val="00A81775"/>
    <w:rsid w:val="00A835A5"/>
    <w:rsid w:val="00AF064A"/>
    <w:rsid w:val="00B96816"/>
    <w:rsid w:val="00C3362F"/>
    <w:rsid w:val="00CF3945"/>
    <w:rsid w:val="00D334F4"/>
    <w:rsid w:val="00DA3E9C"/>
    <w:rsid w:val="00DB3B91"/>
    <w:rsid w:val="00DF476E"/>
    <w:rsid w:val="00E1500C"/>
    <w:rsid w:val="00E77070"/>
    <w:rsid w:val="00F32D15"/>
    <w:rsid w:val="00F36B63"/>
    <w:rsid w:val="00F525E2"/>
    <w:rsid w:val="00F9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6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9F0666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9F066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61F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61F27"/>
  </w:style>
  <w:style w:type="paragraph" w:styleId="a6">
    <w:name w:val="footer"/>
    <w:basedOn w:val="a"/>
    <w:link w:val="a7"/>
    <w:uiPriority w:val="99"/>
    <w:unhideWhenUsed/>
    <w:rsid w:val="00461F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61F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6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9F0666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9F066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61F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61F27"/>
  </w:style>
  <w:style w:type="paragraph" w:styleId="a6">
    <w:name w:val="footer"/>
    <w:basedOn w:val="a"/>
    <w:link w:val="a7"/>
    <w:uiPriority w:val="99"/>
    <w:unhideWhenUsed/>
    <w:rsid w:val="00461F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61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5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3</Pages>
  <Words>1118</Words>
  <Characters>6374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ДЕКИНА Ольга Петровна</cp:lastModifiedBy>
  <cp:revision>24</cp:revision>
  <dcterms:created xsi:type="dcterms:W3CDTF">2021-04-27T08:24:00Z</dcterms:created>
  <dcterms:modified xsi:type="dcterms:W3CDTF">2021-07-01T08:31:00Z</dcterms:modified>
</cp:coreProperties>
</file>