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p w:rsidR="00423D51" w:rsidRDefault="00423D51" w:rsidP="00423D51">
      <w:pPr>
        <w:ind w:firstLine="567"/>
        <w:jc w:val="center"/>
        <w:rPr>
          <w:rFonts w:ascii="Times New Roman" w:hAnsi="Times New Roman" w:cs="Times New Roman"/>
          <w:b/>
          <w:sz w:val="32"/>
          <w:szCs w:val="32"/>
        </w:rPr>
      </w:pPr>
      <w:r>
        <w:rPr>
          <w:rFonts w:ascii="Times New Roman" w:hAnsi="Times New Roman" w:cs="Times New Roman"/>
          <w:b/>
          <w:sz w:val="32"/>
          <w:szCs w:val="32"/>
        </w:rPr>
        <w:t>Информационное сообщение</w:t>
      </w:r>
    </w:p>
    <w:p w:rsidR="00423D51" w:rsidRDefault="00423D51" w:rsidP="00423D51">
      <w:pPr>
        <w:ind w:firstLine="567"/>
        <w:jc w:val="both"/>
        <w:rPr>
          <w:rFonts w:ascii="Times New Roman" w:hAnsi="Times New Roman" w:cs="Times New Roman"/>
          <w:sz w:val="32"/>
          <w:szCs w:val="32"/>
        </w:rPr>
      </w:pPr>
      <w:bookmarkStart w:id="0" w:name="__DdeLink__1237_63366128"/>
      <w:bookmarkEnd w:id="0"/>
      <w:proofErr w:type="gramStart"/>
      <w:r>
        <w:rPr>
          <w:rFonts w:ascii="Times New Roman" w:hAnsi="Times New Roman" w:cs="Times New Roman"/>
          <w:sz w:val="32"/>
          <w:szCs w:val="32"/>
        </w:rPr>
        <w:t>Постоянно действующая комиссия по подготовке и проведению публичных слушаний, созданная решением Городской Думы муниципального образования «Город Астрахань» № 31 от 12.11.2015, сообщает, что по инициативе Городской Думы муниципального образования «Город Астрахань» 2</w:t>
      </w:r>
      <w:r>
        <w:rPr>
          <w:rFonts w:ascii="Times New Roman" w:hAnsi="Times New Roman" w:cs="Times New Roman"/>
          <w:sz w:val="32"/>
          <w:szCs w:val="32"/>
        </w:rPr>
        <w:t>4 августа</w:t>
      </w:r>
      <w:r>
        <w:rPr>
          <w:rFonts w:ascii="Times New Roman" w:hAnsi="Times New Roman" w:cs="Times New Roman"/>
          <w:sz w:val="32"/>
          <w:szCs w:val="32"/>
        </w:rPr>
        <w:t xml:space="preserve"> 2020 года в 10.00 в зале заседаний (2-й этаж) здания администрации муниципального образования «Город Астрахань» по адресу: 414000, г. Астрахань, ул. Чернышевского, 6 будут проведены публичные слушания по</w:t>
      </w:r>
      <w:proofErr w:type="gramEnd"/>
      <w:r>
        <w:rPr>
          <w:rFonts w:ascii="Times New Roman" w:hAnsi="Times New Roman" w:cs="Times New Roman"/>
          <w:sz w:val="32"/>
          <w:szCs w:val="32"/>
        </w:rPr>
        <w:t xml:space="preserve"> </w:t>
      </w:r>
      <w:proofErr w:type="gramStart"/>
      <w:r>
        <w:rPr>
          <w:rFonts w:ascii="Times New Roman" w:hAnsi="Times New Roman" w:cs="Times New Roman"/>
          <w:sz w:val="32"/>
          <w:szCs w:val="32"/>
        </w:rPr>
        <w:t>проекту</w:t>
      </w:r>
      <w:proofErr w:type="gramEnd"/>
      <w:r>
        <w:rPr>
          <w:rFonts w:ascii="Times New Roman" w:hAnsi="Times New Roman" w:cs="Times New Roman"/>
          <w:sz w:val="32"/>
          <w:szCs w:val="32"/>
        </w:rPr>
        <w:t xml:space="preserve"> решения Городской Думы муниципального образования «Город Астрахань» «О внесении изменения в Устав муниципального образования «Город Астрахань».</w:t>
      </w:r>
    </w:p>
    <w:p w:rsidR="00CD38D9" w:rsidRDefault="00CD38D9">
      <w:bookmarkStart w:id="1" w:name="_GoBack"/>
      <w:bookmarkEnd w:id="1"/>
    </w:p>
    <w:sectPr w:rsidR="00CD38D9">
      <w:pgSz w:w="11906" w:h="16838"/>
      <w:pgMar w:top="1134" w:right="850" w:bottom="1134" w:left="1701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Calibri">
    <w:panose1 w:val="020F0502020204030204"/>
    <w:charset w:val="CC"/>
    <w:family w:val="swiss"/>
    <w:pitch w:val="variable"/>
    <w:sig w:usb0="E4002EFF" w:usb1="C000247B" w:usb2="00000009" w:usb3="00000000" w:csb0="000001FF" w:csb1="00000000"/>
  </w:font>
  <w:font w:name="Times New Roman">
    <w:panose1 w:val="02020603050405020304"/>
    <w:charset w:val="CC"/>
    <w:family w:val="roman"/>
    <w:pitch w:val="variable"/>
    <w:sig w:usb0="E0002EFF" w:usb1="C000785B" w:usb2="00000009" w:usb3="00000000" w:csb0="000001FF" w:csb1="00000000"/>
  </w:font>
  <w:font w:name="Cambria">
    <w:panose1 w:val="02040503050406030204"/>
    <w:charset w:val="CC"/>
    <w:family w:val="roman"/>
    <w:pitch w:val="variable"/>
    <w:sig w:usb0="E00006FF" w:usb1="420024FF" w:usb2="02000000" w:usb3="00000000" w:csb0="0000019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00"/>
  <w:proofState w:spelling="clean" w:grammar="clean"/>
  <w:defaultTabStop w:val="708"/>
  <w:characterSpacingControl w:val="doNotCompress"/>
  <w:compat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DB50A4"/>
    <w:rsid w:val="00423D51"/>
    <w:rsid w:val="00CD38D9"/>
    <w:rsid w:val="00DB50A4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rsid w:val="00423D51"/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rsid w:val="00423D51"/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ivs>
    <w:div w:id="194137379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settings" Target="settings.xml"/><Relationship Id="rId2" Type="http://schemas.microsoft.com/office/2007/relationships/stylesWithEffects" Target="stylesWithEffects.xml"/><Relationship Id="rId1" Type="http://schemas.openxmlformats.org/officeDocument/2006/relationships/styles" Target="styles.xml"/><Relationship Id="rId6" Type="http://schemas.openxmlformats.org/officeDocument/2006/relationships/theme" Target="theme/theme1.xml"/><Relationship Id="rId5" Type="http://schemas.openxmlformats.org/officeDocument/2006/relationships/fontTable" Target="fontTable.xml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Стандартная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1</TotalTime>
  <Pages>1</Pages>
  <Words>98</Words>
  <Characters>560</Characters>
  <Application>Microsoft Office Word</Application>
  <DocSecurity>0</DocSecurity>
  <Lines>4</Lines>
  <Paragraphs>1</Paragraphs>
  <ScaleCrop>false</ScaleCrop>
  <Company/>
  <LinksUpToDate>false</LinksUpToDate>
  <CharactersWithSpaces>657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org1</dc:creator>
  <cp:keywords/>
  <dc:description/>
  <cp:lastModifiedBy>org1</cp:lastModifiedBy>
  <cp:revision>2</cp:revision>
  <dcterms:created xsi:type="dcterms:W3CDTF">2020-07-20T05:56:00Z</dcterms:created>
  <dcterms:modified xsi:type="dcterms:W3CDTF">2020-07-20T05:57:00Z</dcterms:modified>
</cp:coreProperties>
</file>