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049" w:rsidRPr="00A00049" w:rsidRDefault="00A00049" w:rsidP="00A00049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A0004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ИНФОРМАЦИОННОЕ СООБЩЕНИЕ   О ПРОВЕДЕНИИ </w:t>
      </w:r>
      <w:r w:rsidRPr="00A00049">
        <w:rPr>
          <w:rFonts w:eastAsia="Lucida Sans Unicode" w:cs="Tahoma"/>
          <w:b/>
          <w:bCs/>
          <w:color w:val="auto"/>
          <w:sz w:val="21"/>
          <w:szCs w:val="21"/>
          <w:u w:val="single"/>
          <w:lang w:val="ru-RU" w:eastAsia="ru-RU" w:bidi="en-US"/>
        </w:rPr>
        <w:t xml:space="preserve">15.03.2021 </w:t>
      </w:r>
      <w:r w:rsidRPr="00A00049">
        <w:rPr>
          <w:rFonts w:eastAsia="Lucida Sans Unicode" w:cs="Tahoma"/>
          <w:b/>
          <w:bCs/>
          <w:color w:val="auto"/>
          <w:sz w:val="20"/>
          <w:szCs w:val="20"/>
          <w:u w:val="single"/>
          <w:lang w:val="ru-RU" w:eastAsia="ru-RU" w:bidi="en-US"/>
        </w:rPr>
        <w:t>в 09-00 час.</w:t>
      </w:r>
      <w:r w:rsidRPr="00A0004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 АУКЦИОНА В ЭЛЕКТРОННОЙ ФОРМЕ</w:t>
      </w:r>
    </w:p>
    <w:p w:rsidR="00A00049" w:rsidRPr="00A00049" w:rsidRDefault="00A00049" w:rsidP="00A00049">
      <w:pPr>
        <w:keepNext/>
        <w:widowControl/>
        <w:suppressAutoHyphens w:val="0"/>
        <w:ind w:hanging="284"/>
        <w:jc w:val="center"/>
        <w:rPr>
          <w:rFonts w:eastAsia="Lucida Sans Unicode"/>
          <w:b/>
          <w:sz w:val="20"/>
          <w:szCs w:val="20"/>
          <w:lang w:val="ru-RU" w:eastAsia="ru-RU" w:bidi="en-US"/>
        </w:rPr>
      </w:pPr>
      <w:r w:rsidRPr="00A00049">
        <w:rPr>
          <w:rFonts w:eastAsia="Lucida Sans Unicode"/>
          <w:b/>
          <w:color w:val="auto"/>
          <w:sz w:val="20"/>
          <w:szCs w:val="20"/>
          <w:lang w:val="ru-RU" w:eastAsia="ru-RU"/>
        </w:rPr>
        <w:t xml:space="preserve">НА ПРАВО ЗАКЛЮЧЕНИЯ ДОГОВОРА </w:t>
      </w:r>
      <w:r w:rsidRPr="00A00049">
        <w:rPr>
          <w:rFonts w:eastAsia="Lucida Sans Unicode"/>
          <w:b/>
          <w:sz w:val="20"/>
          <w:szCs w:val="20"/>
          <w:lang w:val="ru-RU" w:eastAsia="ru-RU" w:bidi="en-US"/>
        </w:rPr>
        <w:t xml:space="preserve">АРЕНДЫ МУНИЦИПАЛЬНОГО ИМУЩЕСТВА, </w:t>
      </w:r>
    </w:p>
    <w:p w:rsidR="00A00049" w:rsidRPr="00A00049" w:rsidRDefault="00A00049" w:rsidP="00A00049">
      <w:pPr>
        <w:ind w:hanging="284"/>
        <w:jc w:val="center"/>
        <w:rPr>
          <w:rFonts w:eastAsia="Lucida Sans Unicode"/>
          <w:b/>
          <w:color w:val="0000FF"/>
          <w:sz w:val="18"/>
          <w:szCs w:val="18"/>
          <w:lang w:val="ru-RU" w:eastAsia="ru-RU" w:bidi="en-US"/>
        </w:rPr>
      </w:pPr>
      <w:r w:rsidRPr="00A00049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включенного в перечень</w:t>
      </w:r>
      <w:r w:rsidRPr="00A00049">
        <w:rPr>
          <w:rFonts w:eastAsia="Lucida Sans Unicode" w:cs="Tahoma"/>
          <w:b/>
          <w:caps/>
          <w:color w:val="0000FF"/>
          <w:sz w:val="18"/>
          <w:szCs w:val="18"/>
          <w:lang w:val="ru-RU" w:bidi="en-US"/>
        </w:rPr>
        <w:t xml:space="preserve"> </w:t>
      </w:r>
      <w:r w:rsidRPr="00A00049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A00049" w:rsidRPr="00A00049" w:rsidRDefault="00A00049" w:rsidP="00A00049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</w:pPr>
      <w:r w:rsidRPr="00A00049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>Указанное в настоящем информационном сообщении время – московское.</w:t>
      </w:r>
    </w:p>
    <w:p w:rsidR="00A00049" w:rsidRPr="00A00049" w:rsidRDefault="00A00049" w:rsidP="00A00049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A00049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 xml:space="preserve">          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A00049" w:rsidRPr="00A00049" w:rsidRDefault="00A00049" w:rsidP="00A00049">
      <w:pPr>
        <w:keepNext/>
        <w:keepLines/>
        <w:widowControl/>
        <w:suppressAutoHyphens w:val="0"/>
        <w:ind w:left="-142" w:hanging="142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Прием заявок и ознакомление с аукционной документацией осуществляется </w:t>
      </w:r>
      <w:r w:rsidRPr="00A00049">
        <w:rPr>
          <w:rFonts w:eastAsia="Lucida Sans Unicode" w:cs="Tahoma"/>
          <w:b/>
          <w:bCs/>
          <w:sz w:val="20"/>
          <w:szCs w:val="20"/>
          <w:u w:val="single"/>
          <w:lang w:val="ru-RU" w:bidi="en-US"/>
        </w:rPr>
        <w:t>с 06.02.2021  с 09-00 час</w:t>
      </w:r>
      <w:proofErr w:type="gramStart"/>
      <w:r w:rsidRPr="00A00049">
        <w:rPr>
          <w:rFonts w:eastAsia="Lucida Sans Unicode" w:cs="Tahoma"/>
          <w:sz w:val="20"/>
          <w:szCs w:val="20"/>
          <w:lang w:val="ru-RU" w:bidi="en-US"/>
        </w:rPr>
        <w:t>.</w:t>
      </w:r>
      <w:proofErr w:type="gramEnd"/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 </w:t>
      </w:r>
      <w:proofErr w:type="gramStart"/>
      <w:r w:rsidRPr="00A00049">
        <w:rPr>
          <w:rFonts w:eastAsia="Lucida Sans Unicode" w:cs="Tahoma"/>
          <w:sz w:val="20"/>
          <w:szCs w:val="20"/>
          <w:lang w:val="ru-RU" w:bidi="en-US"/>
        </w:rPr>
        <w:t>н</w:t>
      </w:r>
      <w:proofErr w:type="gramEnd"/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а электронной площадке </w:t>
      </w:r>
      <w:r w:rsidRPr="00A00049">
        <w:rPr>
          <w:rFonts w:eastAsia="Lucida Sans Unicode" w:cs="Tahoma"/>
          <w:b/>
          <w:bCs/>
          <w:sz w:val="20"/>
          <w:szCs w:val="20"/>
          <w:lang w:bidi="en-US"/>
        </w:rPr>
        <w:t>sale</w:t>
      </w:r>
      <w:r w:rsidRPr="00A0004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A00049">
        <w:rPr>
          <w:rFonts w:eastAsia="Lucida Sans Unicode" w:cs="Tahoma"/>
          <w:b/>
          <w:bCs/>
          <w:sz w:val="20"/>
          <w:szCs w:val="20"/>
          <w:lang w:bidi="en-US"/>
        </w:rPr>
        <w:t>zakazrf</w:t>
      </w:r>
      <w:proofErr w:type="spellEnd"/>
      <w:r w:rsidRPr="00A0004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A00049">
        <w:rPr>
          <w:rFonts w:eastAsia="Lucida Sans Unicode" w:cs="Tahoma"/>
          <w:b/>
          <w:bCs/>
          <w:sz w:val="20"/>
          <w:szCs w:val="20"/>
          <w:lang w:bidi="en-US"/>
        </w:rPr>
        <w:t>ru</w:t>
      </w:r>
      <w:proofErr w:type="spellEnd"/>
      <w:r w:rsidRPr="00A0004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</w:p>
    <w:p w:rsidR="00A00049" w:rsidRPr="00A00049" w:rsidRDefault="00A00049" w:rsidP="00A00049">
      <w:pPr>
        <w:ind w:hanging="142"/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A00049">
        <w:rPr>
          <w:rFonts w:eastAsia="Lucida Sans Unicode" w:cs="Tahoma"/>
          <w:sz w:val="20"/>
          <w:szCs w:val="20"/>
          <w:lang w:val="ru-RU" w:bidi="en-US"/>
        </w:rPr>
        <w:t>Окончание приема заявок:</w:t>
      </w:r>
      <w:r w:rsidRPr="00A00049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</w:t>
      </w:r>
      <w:r w:rsidRPr="00A00049">
        <w:rPr>
          <w:rFonts w:eastAsia="Lucida Sans Unicode" w:cs="Tahoma"/>
          <w:b/>
          <w:bCs/>
          <w:sz w:val="20"/>
          <w:szCs w:val="20"/>
          <w:u w:val="single"/>
          <w:lang w:val="ru-RU" w:eastAsia="ru-RU" w:bidi="en-US"/>
        </w:rPr>
        <w:t>10.03.2021 по 11-00 час</w:t>
      </w:r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. Дата начала рассмотрения заявок на участие в аукционе: </w:t>
      </w:r>
      <w:r w:rsidRPr="00A00049">
        <w:rPr>
          <w:rFonts w:eastAsia="Lucida Sans Unicode" w:cs="Tahoma"/>
          <w:b/>
          <w:sz w:val="20"/>
          <w:szCs w:val="20"/>
          <w:u w:val="single"/>
          <w:lang w:val="ru-RU" w:bidi="en-US"/>
        </w:rPr>
        <w:t>10.03.2021</w:t>
      </w:r>
      <w:r w:rsidRPr="00A00049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с 11-00 час</w:t>
      </w:r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. День окончания рассмотрения заявок: </w:t>
      </w:r>
      <w:r w:rsidRPr="00A00049">
        <w:rPr>
          <w:rFonts w:eastAsia="Lucida Sans Unicode" w:cs="Tahoma"/>
          <w:b/>
          <w:sz w:val="20"/>
          <w:szCs w:val="20"/>
          <w:u w:val="single"/>
          <w:lang w:val="ru-RU" w:bidi="en-US"/>
        </w:rPr>
        <w:t>12.03.2021</w:t>
      </w:r>
    </w:p>
    <w:p w:rsidR="00A00049" w:rsidRPr="00A00049" w:rsidRDefault="00A00049" w:rsidP="00A00049">
      <w:pPr>
        <w:ind w:left="-567" w:hanging="284"/>
        <w:jc w:val="center"/>
        <w:rPr>
          <w:rFonts w:eastAsia="Lucida Sans Unicode" w:cs="Tahoma"/>
          <w:sz w:val="20"/>
          <w:szCs w:val="20"/>
          <w:lang w:val="ru-RU" w:bidi="en-US"/>
        </w:rPr>
      </w:pPr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Телефон для справок: (8512) 44-41-52, (8512) 44-41-50, </w:t>
      </w:r>
      <w:r w:rsidRPr="00A00049">
        <w:rPr>
          <w:rFonts w:eastAsia="Lucida Sans Unicode" w:cs="Tahoma"/>
          <w:sz w:val="20"/>
          <w:szCs w:val="20"/>
          <w:lang w:bidi="en-US"/>
        </w:rPr>
        <w:t>e</w:t>
      </w:r>
      <w:r w:rsidRPr="00A00049">
        <w:rPr>
          <w:rFonts w:eastAsia="Lucida Sans Unicode" w:cs="Tahoma"/>
          <w:sz w:val="20"/>
          <w:szCs w:val="20"/>
          <w:lang w:val="ru-RU" w:bidi="en-US"/>
        </w:rPr>
        <w:t>-</w:t>
      </w:r>
      <w:r w:rsidRPr="00A00049">
        <w:rPr>
          <w:rFonts w:eastAsia="Lucida Sans Unicode" w:cs="Tahoma"/>
          <w:sz w:val="20"/>
          <w:szCs w:val="20"/>
          <w:lang w:bidi="en-US"/>
        </w:rPr>
        <w:t>mail</w:t>
      </w:r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: </w:t>
      </w:r>
      <w:proofErr w:type="spellStart"/>
      <w:r w:rsidRPr="00A00049">
        <w:rPr>
          <w:rFonts w:eastAsia="Lucida Sans Unicode" w:cs="Tahoma"/>
          <w:sz w:val="20"/>
          <w:szCs w:val="20"/>
          <w:lang w:bidi="en-US"/>
        </w:rPr>
        <w:t>astumi</w:t>
      </w:r>
      <w:proofErr w:type="spellEnd"/>
      <w:r w:rsidRPr="00A00049">
        <w:rPr>
          <w:rFonts w:eastAsia="Lucida Sans Unicode" w:cs="Tahoma"/>
          <w:sz w:val="20"/>
          <w:szCs w:val="20"/>
          <w:lang w:val="ru-RU" w:bidi="en-US"/>
        </w:rPr>
        <w:t>@30</w:t>
      </w:r>
      <w:proofErr w:type="spellStart"/>
      <w:r w:rsidRPr="00A00049">
        <w:rPr>
          <w:rFonts w:eastAsia="Lucida Sans Unicode" w:cs="Tahoma"/>
          <w:sz w:val="20"/>
          <w:szCs w:val="20"/>
          <w:lang w:bidi="en-US"/>
        </w:rPr>
        <w:t>gorod</w:t>
      </w:r>
      <w:proofErr w:type="spellEnd"/>
      <w:r w:rsidRPr="00A00049">
        <w:rPr>
          <w:rFonts w:eastAsia="Lucida Sans Unicode" w:cs="Tahoma"/>
          <w:sz w:val="20"/>
          <w:szCs w:val="20"/>
          <w:lang w:val="ru-RU" w:bidi="en-US"/>
        </w:rPr>
        <w:t>.</w:t>
      </w:r>
      <w:proofErr w:type="spellStart"/>
      <w:r w:rsidRPr="00A00049">
        <w:rPr>
          <w:rFonts w:eastAsia="Lucida Sans Unicode" w:cs="Tahoma"/>
          <w:sz w:val="20"/>
          <w:szCs w:val="20"/>
          <w:lang w:bidi="en-US"/>
        </w:rPr>
        <w:t>ru</w:t>
      </w:r>
      <w:proofErr w:type="spellEnd"/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; служба </w:t>
      </w:r>
      <w:proofErr w:type="spellStart"/>
      <w:r w:rsidRPr="00A00049">
        <w:rPr>
          <w:rFonts w:eastAsia="Lucida Sans Unicode" w:cs="Tahoma"/>
          <w:sz w:val="20"/>
          <w:szCs w:val="20"/>
          <w:lang w:val="ru-RU" w:bidi="en-US"/>
        </w:rPr>
        <w:t>тех</w:t>
      </w:r>
      <w:proofErr w:type="gramStart"/>
      <w:r w:rsidRPr="00A00049">
        <w:rPr>
          <w:rFonts w:eastAsia="Lucida Sans Unicode" w:cs="Tahoma"/>
          <w:sz w:val="20"/>
          <w:szCs w:val="20"/>
          <w:lang w:val="ru-RU" w:bidi="en-US"/>
        </w:rPr>
        <w:t>.п</w:t>
      </w:r>
      <w:proofErr w:type="gramEnd"/>
      <w:r w:rsidRPr="00A00049">
        <w:rPr>
          <w:rFonts w:eastAsia="Lucida Sans Unicode" w:cs="Tahoma"/>
          <w:sz w:val="20"/>
          <w:szCs w:val="20"/>
          <w:lang w:val="ru-RU" w:bidi="en-US"/>
        </w:rPr>
        <w:t>оддержки</w:t>
      </w:r>
      <w:proofErr w:type="spellEnd"/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  (843)212-24-25, </w:t>
      </w:r>
      <w:r w:rsidRPr="00A00049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r w:rsidRPr="00A00049">
        <w:rPr>
          <w:rFonts w:eastAsia="Lucida Sans Unicode" w:cs="Tahoma"/>
          <w:sz w:val="20"/>
          <w:szCs w:val="20"/>
          <w:lang w:bidi="en-US"/>
        </w:rPr>
        <w:t>e</w:t>
      </w:r>
      <w:r w:rsidRPr="00A00049">
        <w:rPr>
          <w:rFonts w:eastAsia="Lucida Sans Unicode" w:cs="Tahoma"/>
          <w:sz w:val="20"/>
          <w:szCs w:val="20"/>
          <w:lang w:val="ru-RU" w:bidi="en-US"/>
        </w:rPr>
        <w:t>-</w:t>
      </w:r>
      <w:r w:rsidRPr="00A00049">
        <w:rPr>
          <w:rFonts w:eastAsia="Lucida Sans Unicode" w:cs="Tahoma"/>
          <w:sz w:val="20"/>
          <w:szCs w:val="20"/>
          <w:lang w:bidi="en-US"/>
        </w:rPr>
        <w:t>mail</w:t>
      </w:r>
      <w:r w:rsidRPr="00A00049">
        <w:rPr>
          <w:rFonts w:eastAsia="Lucida Sans Unicode" w:cs="Tahoma"/>
          <w:sz w:val="20"/>
          <w:szCs w:val="20"/>
          <w:lang w:val="ru-RU" w:bidi="en-US"/>
        </w:rPr>
        <w:t>:</w:t>
      </w:r>
      <w:r w:rsidRPr="00A00049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hyperlink r:id="rId5" w:history="1">
        <w:r w:rsidRPr="00A0004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sale</w:t>
        </w:r>
        <w:r w:rsidRPr="00A0004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@</w:t>
        </w:r>
        <w:r w:rsidRPr="00A0004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mail</w:t>
        </w:r>
        <w:r w:rsidRPr="00A0004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A0004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zakazrf</w:t>
        </w:r>
        <w:proofErr w:type="spellEnd"/>
        <w:r w:rsidRPr="00A0004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A0004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ru</w:t>
        </w:r>
        <w:proofErr w:type="spellEnd"/>
        <w:r w:rsidRPr="00A00049">
          <w:rPr>
            <w:rFonts w:eastAsia="Lucida Sans Unicode" w:cs="Tahoma"/>
            <w:sz w:val="20"/>
            <w:szCs w:val="20"/>
            <w:u w:val="single"/>
            <w:lang w:val="ru-RU" w:bidi="en-US"/>
          </w:rPr>
          <w:t>.</w:t>
        </w:r>
      </w:hyperlink>
    </w:p>
    <w:p w:rsidR="00A00049" w:rsidRPr="00A00049" w:rsidRDefault="00A00049" w:rsidP="00A00049">
      <w:pPr>
        <w:keepNext/>
        <w:keepLines/>
        <w:widowControl/>
        <w:suppressAutoHyphens w:val="0"/>
        <w:ind w:left="-142" w:hanging="567"/>
        <w:jc w:val="both"/>
        <w:rPr>
          <w:rFonts w:eastAsia="Lucida Sans Unicode" w:cs="Tahoma"/>
          <w:color w:val="0000FF"/>
          <w:sz w:val="20"/>
          <w:szCs w:val="20"/>
          <w:lang w:val="ru-RU" w:eastAsia="ru-RU" w:bidi="en-US"/>
        </w:rPr>
      </w:pPr>
      <w:r w:rsidRPr="00A00049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           Форма торгов:</w:t>
      </w:r>
      <w:r w:rsidRPr="00A00049">
        <w:rPr>
          <w:rFonts w:eastAsia="Lucida Sans Unicode" w:cs="Tahoma"/>
          <w:sz w:val="20"/>
          <w:szCs w:val="20"/>
          <w:lang w:val="ru-RU" w:eastAsia="ru-RU" w:bidi="en-US"/>
        </w:rPr>
        <w:t xml:space="preserve"> Открытый аукцион на</w:t>
      </w:r>
      <w:r w:rsidRPr="00A00049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</w:t>
      </w:r>
      <w:r w:rsidRPr="00A00049">
        <w:rPr>
          <w:rFonts w:eastAsia="Lucida Sans Unicode" w:cs="Tahoma"/>
          <w:sz w:val="20"/>
          <w:szCs w:val="20"/>
          <w:lang w:val="ru-RU" w:eastAsia="ru-RU" w:bidi="en-US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A00049">
        <w:rPr>
          <w:rFonts w:eastAsia="Lucida Sans Unicode" w:cs="Tahoma"/>
          <w:color w:val="0000FF"/>
          <w:sz w:val="20"/>
          <w:szCs w:val="20"/>
          <w:lang w:val="ru-RU" w:eastAsia="ru-RU" w:bidi="en-US"/>
        </w:rPr>
        <w:t xml:space="preserve">Аукцион является открытым по составу участников и                                                                               форме подачи предложений </w:t>
      </w:r>
      <w:r w:rsidRPr="00A00049">
        <w:rPr>
          <w:rFonts w:eastAsia="Lucida Sans Unicode"/>
          <w:color w:val="0000FF"/>
          <w:sz w:val="20"/>
          <w:szCs w:val="20"/>
          <w:lang w:val="ru-RU" w:bidi="en-US"/>
        </w:rPr>
        <w:t>только для субъектов малого и среднего предпринимательства,</w:t>
      </w:r>
      <w:r w:rsidRPr="00A00049">
        <w:rPr>
          <w:rFonts w:eastAsia="Lucida Sans Unicode"/>
          <w:color w:val="0000FF"/>
          <w:sz w:val="20"/>
          <w:szCs w:val="20"/>
          <w:lang w:bidi="en-US"/>
        </w:rPr>
        <w:t> </w:t>
      </w:r>
      <w:r w:rsidRPr="00A00049">
        <w:rPr>
          <w:rFonts w:eastAsia="Lucida Sans Unicode"/>
          <w:color w:val="0000FF"/>
          <w:sz w:val="20"/>
          <w:szCs w:val="20"/>
          <w:lang w:val="ru-RU" w:bidi="en-US"/>
        </w:rPr>
        <w:t>внесенных в Единый реестр субъектов МСП налоговой службой Российской Федерации, имеющих право на поддержку органами государственной власти и органами местного самоуправления в соответствии со ст.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Pr="00A00049">
        <w:rPr>
          <w:rFonts w:eastAsia="Lucida Sans Unicode"/>
          <w:color w:val="0000FF"/>
          <w:sz w:val="20"/>
          <w:szCs w:val="20"/>
          <w:lang w:val="ru-RU" w:bidi="en-US"/>
        </w:rPr>
        <w:t xml:space="preserve"> малого и среднего предпринимательства.</w:t>
      </w:r>
    </w:p>
    <w:p w:rsidR="00A00049" w:rsidRPr="00A00049" w:rsidRDefault="00A00049" w:rsidP="00A00049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rFonts w:eastAsia="Lucida Sans Unicode" w:cs="Tahoma"/>
          <w:sz w:val="16"/>
          <w:szCs w:val="16"/>
          <w:lang w:val="ru-RU" w:eastAsia="ru-RU" w:bidi="en-US"/>
        </w:rPr>
      </w:pPr>
      <w:r w:rsidRPr="00A00049">
        <w:rPr>
          <w:rFonts w:eastAsia="Lucida Sans Unicode" w:cs="Tahoma"/>
          <w:sz w:val="16"/>
          <w:szCs w:val="16"/>
          <w:lang w:val="ru-RU" w:eastAsia="ru-RU" w:bidi="en-US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доверенности.</w:t>
      </w:r>
    </w:p>
    <w:p w:rsidR="00A00049" w:rsidRPr="00A00049" w:rsidRDefault="00A00049" w:rsidP="00A00049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A0004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РАЗДЕЛ 1. </w:t>
      </w:r>
      <w:r w:rsidRPr="00A00049">
        <w:rPr>
          <w:rFonts w:eastAsia="Lucida Sans Unicode" w:cs="Tahoma"/>
          <w:b/>
          <w:bCs/>
          <w:sz w:val="20"/>
          <w:szCs w:val="20"/>
          <w:lang w:val="ru-RU" w:bidi="en-US"/>
        </w:rPr>
        <w:t>Предмет открытого аукциона</w:t>
      </w:r>
    </w:p>
    <w:p w:rsidR="00A00049" w:rsidRPr="00A00049" w:rsidRDefault="00A00049" w:rsidP="00A00049">
      <w:pPr>
        <w:ind w:left="-142"/>
        <w:rPr>
          <w:rFonts w:eastAsia="Lucida Sans Unicode" w:cs="Tahoma"/>
          <w:color w:val="002060"/>
          <w:sz w:val="20"/>
          <w:szCs w:val="20"/>
          <w:lang w:val="ru-RU" w:bidi="en-US"/>
        </w:rPr>
      </w:pPr>
      <w:r w:rsidRPr="00A00049">
        <w:rPr>
          <w:rFonts w:eastAsia="Lucida Sans Unicode" w:cs="Tahoma"/>
          <w:sz w:val="20"/>
          <w:szCs w:val="20"/>
          <w:lang w:val="ru-RU" w:bidi="en-US"/>
        </w:rPr>
        <w:t>Предмет открытого аукциона – право заключения договора аренды объекта нежилого муниципального фонда муниципального образования «Город Астрахань»</w:t>
      </w:r>
      <w:r w:rsidRPr="00A00049">
        <w:rPr>
          <w:rFonts w:eastAsia="Lucida Sans Unicode"/>
          <w:color w:val="0000FF"/>
          <w:sz w:val="20"/>
          <w:szCs w:val="20"/>
          <w:lang w:val="ru-RU" w:eastAsia="ru-RU" w:bidi="en-US"/>
        </w:rPr>
        <w:t xml:space="preserve">. </w:t>
      </w:r>
    </w:p>
    <w:p w:rsidR="00A00049" w:rsidRPr="00A00049" w:rsidRDefault="00A00049" w:rsidP="00A00049">
      <w:pPr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A00049">
        <w:rPr>
          <w:rFonts w:eastAsia="Lucida Sans Unicode" w:cs="Tahoma"/>
          <w:sz w:val="20"/>
          <w:szCs w:val="20"/>
          <w:lang w:val="ru-RU" w:bidi="en-US"/>
        </w:rPr>
        <w:t xml:space="preserve">       Аукцион проводится по 9 лотам.</w:t>
      </w:r>
    </w:p>
    <w:tbl>
      <w:tblPr>
        <w:tblpPr w:leftFromText="180" w:rightFromText="180" w:vertAnchor="text" w:tblpX="-68" w:tblpY="1"/>
        <w:tblOverlap w:val="never"/>
        <w:tblW w:w="50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2623"/>
        <w:gridCol w:w="2764"/>
        <w:gridCol w:w="145"/>
        <w:gridCol w:w="2622"/>
        <w:gridCol w:w="145"/>
        <w:gridCol w:w="2767"/>
        <w:gridCol w:w="145"/>
        <w:gridCol w:w="2619"/>
      </w:tblGrid>
      <w:tr w:rsidR="00A00049" w:rsidRPr="00A00049" w:rsidTr="00043473"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</w:t>
            </w:r>
          </w:p>
        </w:tc>
        <w:tc>
          <w:tcPr>
            <w:tcW w:w="902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2</w:t>
            </w:r>
          </w:p>
        </w:tc>
        <w:tc>
          <w:tcPr>
            <w:tcW w:w="858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3</w:t>
            </w:r>
          </w:p>
        </w:tc>
        <w:tc>
          <w:tcPr>
            <w:tcW w:w="903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4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5</w:t>
            </w:r>
          </w:p>
        </w:tc>
      </w:tr>
      <w:tr w:rsidR="00A00049" w:rsidRPr="004C0C86" w:rsidTr="00043473"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902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58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903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A00049" w:rsidRPr="00A00049" w:rsidTr="00043473">
        <w:trPr>
          <w:trHeight w:val="465"/>
        </w:trPr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813" w:type="pct"/>
            <w:vAlign w:val="center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Кировский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Адмиралтейская/ Свердлова/ пер. Щепой,                 39/14/1 пом. 19</w:t>
            </w:r>
          </w:p>
        </w:tc>
        <w:tc>
          <w:tcPr>
            <w:tcW w:w="902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Парковая, 20 пом. 002</w:t>
            </w:r>
          </w:p>
        </w:tc>
        <w:tc>
          <w:tcPr>
            <w:tcW w:w="858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20</w:t>
            </w:r>
          </w:p>
        </w:tc>
        <w:tc>
          <w:tcPr>
            <w:tcW w:w="903" w:type="pct"/>
            <w:gridSpan w:val="2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21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Коммунистическая/                           Ак. Королева, 41/32 пом. 009</w:t>
            </w:r>
          </w:p>
        </w:tc>
      </w:tr>
      <w:tr w:rsidR="00A00049" w:rsidRPr="00A00049" w:rsidTr="00043473">
        <w:trPr>
          <w:trHeight w:val="308"/>
        </w:trPr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813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124,7</w:t>
            </w:r>
          </w:p>
        </w:tc>
        <w:tc>
          <w:tcPr>
            <w:tcW w:w="902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33,5</w:t>
            </w:r>
          </w:p>
        </w:tc>
        <w:tc>
          <w:tcPr>
            <w:tcW w:w="858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68,3</w:t>
            </w:r>
          </w:p>
        </w:tc>
        <w:tc>
          <w:tcPr>
            <w:tcW w:w="903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111</w:t>
            </w:r>
          </w:p>
        </w:tc>
        <w:tc>
          <w:tcPr>
            <w:tcW w:w="813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63,4</w:t>
            </w:r>
          </w:p>
        </w:tc>
      </w:tr>
      <w:tr w:rsidR="00A00049" w:rsidRPr="00A00049" w:rsidTr="00043473">
        <w:trPr>
          <w:trHeight w:val="271"/>
        </w:trPr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813" w:type="pct"/>
            <w:vAlign w:val="center"/>
          </w:tcPr>
          <w:p w:rsidR="00A00049" w:rsidRPr="00A00049" w:rsidRDefault="00A00049" w:rsidP="00A00049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30:12:010122:316</w:t>
            </w:r>
          </w:p>
        </w:tc>
        <w:tc>
          <w:tcPr>
            <w:tcW w:w="902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30:12:041606:183</w:t>
            </w:r>
          </w:p>
        </w:tc>
        <w:tc>
          <w:tcPr>
            <w:tcW w:w="858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30:12:010577:135</w:t>
            </w:r>
          </w:p>
        </w:tc>
        <w:tc>
          <w:tcPr>
            <w:tcW w:w="903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30:12:010577:136</w:t>
            </w:r>
          </w:p>
        </w:tc>
        <w:tc>
          <w:tcPr>
            <w:tcW w:w="813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30:12:010031:210</w:t>
            </w:r>
          </w:p>
        </w:tc>
      </w:tr>
      <w:tr w:rsidR="00A00049" w:rsidRPr="004C0C86" w:rsidTr="00043473"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proofErr w:type="gramStart"/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2-этажного жилого дома (лит.</w:t>
            </w:r>
            <w:proofErr w:type="gramEnd"/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 В), отдельный вход с пер. </w:t>
            </w:r>
            <w:proofErr w:type="gramStart"/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Щепного</w:t>
            </w:r>
            <w:proofErr w:type="gramEnd"/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. Состояние требует капитального ремонта</w:t>
            </w:r>
            <w:r w:rsidRPr="00A0004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A0004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A0004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02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1 этаже 4-этажного жилого дома, вход с торца дома, требует капитального ремонта</w:t>
            </w:r>
            <w:r w:rsidRPr="00A0004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A0004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A0004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58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A0004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A0004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A0004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03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A0004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A0004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A0004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1-этажного жилого дома, вход отдельный  с  ул. Ак. Королева, требует капитального ремонта</w:t>
            </w:r>
            <w:r w:rsidRPr="00A0004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A0004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A0004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A00049" w:rsidRPr="004C0C86" w:rsidTr="00043473">
        <w:trPr>
          <w:trHeight w:val="258"/>
        </w:trPr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02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58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03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A00049" w:rsidRPr="00A00049" w:rsidTr="00043473">
        <w:trPr>
          <w:trHeight w:val="337"/>
        </w:trPr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902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58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903" w:type="pct"/>
            <w:gridSpan w:val="2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13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A00049" w:rsidRPr="004C0C86" w:rsidTr="00043473">
        <w:trPr>
          <w:trHeight w:val="1225"/>
        </w:trPr>
        <w:tc>
          <w:tcPr>
            <w:tcW w:w="712" w:type="pct"/>
          </w:tcPr>
          <w:p w:rsidR="00A00049" w:rsidRPr="00A00049" w:rsidRDefault="00A00049" w:rsidP="00A00049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A00049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288" w:type="pct"/>
            <w:gridSpan w:val="8"/>
          </w:tcPr>
          <w:p w:rsidR="00A00049" w:rsidRPr="00A00049" w:rsidRDefault="00A00049" w:rsidP="00A00049">
            <w:pPr>
              <w:ind w:firstLine="360"/>
              <w:jc w:val="center"/>
              <w:rPr>
                <w:rFonts w:eastAsia="Lucida Sans Unicode" w:cs="Tahoma"/>
                <w:b/>
                <w:sz w:val="20"/>
                <w:szCs w:val="20"/>
                <w:lang w:val="ru-RU" w:bidi="en-US"/>
              </w:rPr>
            </w:pPr>
            <w:proofErr w:type="gramStart"/>
            <w:r w:rsidRPr="00A0004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A0004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 предпринимательства, в том числе (пп.3 п.5 ст.14) </w:t>
            </w:r>
            <w:r w:rsidRPr="00A0004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A0004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A0004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A00049" w:rsidRPr="00A00049" w:rsidTr="00043473">
        <w:trPr>
          <w:cantSplit/>
          <w:trHeight w:val="2400"/>
        </w:trPr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A00049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A00049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13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30 140</w:t>
            </w:r>
          </w:p>
        </w:tc>
        <w:tc>
          <w:tcPr>
            <w:tcW w:w="857" w:type="pct"/>
            <w:vAlign w:val="center"/>
          </w:tcPr>
          <w:p w:rsidR="00A00049" w:rsidRPr="00A00049" w:rsidRDefault="00A00049" w:rsidP="00A00049">
            <w:pPr>
              <w:tabs>
                <w:tab w:val="left" w:pos="1450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5 800</w:t>
            </w:r>
          </w:p>
        </w:tc>
        <w:tc>
          <w:tcPr>
            <w:tcW w:w="858" w:type="pct"/>
            <w:gridSpan w:val="2"/>
            <w:vAlign w:val="center"/>
          </w:tcPr>
          <w:p w:rsidR="00A00049" w:rsidRPr="00A00049" w:rsidRDefault="00A00049" w:rsidP="00A00049">
            <w:pPr>
              <w:tabs>
                <w:tab w:val="left" w:pos="1350"/>
                <w:tab w:val="left" w:pos="1446"/>
              </w:tabs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 xml:space="preserve">      16 510</w:t>
            </w:r>
          </w:p>
        </w:tc>
        <w:tc>
          <w:tcPr>
            <w:tcW w:w="903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25 900</w:t>
            </w:r>
          </w:p>
        </w:tc>
        <w:tc>
          <w:tcPr>
            <w:tcW w:w="858" w:type="pct"/>
            <w:gridSpan w:val="2"/>
            <w:vAlign w:val="center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12 680</w:t>
            </w:r>
          </w:p>
        </w:tc>
      </w:tr>
      <w:tr w:rsidR="00A00049" w:rsidRPr="00A00049" w:rsidTr="00043473">
        <w:trPr>
          <w:trHeight w:val="463"/>
        </w:trPr>
        <w:tc>
          <w:tcPr>
            <w:tcW w:w="712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813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30 140</w:t>
            </w:r>
          </w:p>
        </w:tc>
        <w:tc>
          <w:tcPr>
            <w:tcW w:w="857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5 800</w:t>
            </w:r>
          </w:p>
        </w:tc>
        <w:tc>
          <w:tcPr>
            <w:tcW w:w="858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16 510</w:t>
            </w:r>
          </w:p>
        </w:tc>
        <w:tc>
          <w:tcPr>
            <w:tcW w:w="903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25 900</w:t>
            </w:r>
          </w:p>
        </w:tc>
        <w:tc>
          <w:tcPr>
            <w:tcW w:w="858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12 680</w:t>
            </w:r>
          </w:p>
        </w:tc>
      </w:tr>
      <w:tr w:rsidR="00A00049" w:rsidRPr="00A00049" w:rsidTr="00043473">
        <w:trPr>
          <w:trHeight w:val="263"/>
        </w:trPr>
        <w:tc>
          <w:tcPr>
            <w:tcW w:w="71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813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1 507</w:t>
            </w:r>
          </w:p>
        </w:tc>
        <w:tc>
          <w:tcPr>
            <w:tcW w:w="857" w:type="pct"/>
            <w:vAlign w:val="center"/>
          </w:tcPr>
          <w:p w:rsidR="00A00049" w:rsidRPr="00A00049" w:rsidRDefault="00A00049" w:rsidP="00A0004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290</w:t>
            </w:r>
          </w:p>
        </w:tc>
        <w:tc>
          <w:tcPr>
            <w:tcW w:w="858" w:type="pct"/>
            <w:gridSpan w:val="2"/>
            <w:vAlign w:val="center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825,50</w:t>
            </w:r>
          </w:p>
        </w:tc>
        <w:tc>
          <w:tcPr>
            <w:tcW w:w="903" w:type="pct"/>
            <w:gridSpan w:val="2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1 295</w:t>
            </w:r>
          </w:p>
        </w:tc>
        <w:tc>
          <w:tcPr>
            <w:tcW w:w="858" w:type="pct"/>
            <w:gridSpan w:val="2"/>
            <w:vAlign w:val="center"/>
          </w:tcPr>
          <w:p w:rsidR="00A00049" w:rsidRPr="00A00049" w:rsidRDefault="00A00049" w:rsidP="00A0004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634</w:t>
            </w:r>
          </w:p>
        </w:tc>
      </w:tr>
      <w:tr w:rsidR="00A00049" w:rsidRPr="00A00049" w:rsidTr="00043473">
        <w:trPr>
          <w:trHeight w:val="456"/>
        </w:trPr>
        <w:tc>
          <w:tcPr>
            <w:tcW w:w="712" w:type="pct"/>
            <w:tcBorders>
              <w:top w:val="nil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813" w:type="pct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857" w:type="pct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</w:p>
        </w:tc>
        <w:tc>
          <w:tcPr>
            <w:tcW w:w="858" w:type="pct"/>
            <w:gridSpan w:val="2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903" w:type="pct"/>
            <w:gridSpan w:val="2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58" w:type="pct"/>
            <w:gridSpan w:val="2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_____________________</w:t>
            </w:r>
          </w:p>
        </w:tc>
      </w:tr>
      <w:tr w:rsidR="00A00049" w:rsidRPr="004C0C86" w:rsidTr="00043473">
        <w:trPr>
          <w:trHeight w:val="610"/>
        </w:trPr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813" w:type="pct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Раздел 8  документации об аукционе – Приложение 1</w:t>
            </w:r>
          </w:p>
        </w:tc>
        <w:tc>
          <w:tcPr>
            <w:tcW w:w="857" w:type="pct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2</w:t>
            </w:r>
          </w:p>
        </w:tc>
        <w:tc>
          <w:tcPr>
            <w:tcW w:w="858" w:type="pct"/>
            <w:gridSpan w:val="2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3</w:t>
            </w:r>
          </w:p>
        </w:tc>
        <w:tc>
          <w:tcPr>
            <w:tcW w:w="903" w:type="pct"/>
            <w:gridSpan w:val="2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4</w:t>
            </w:r>
          </w:p>
        </w:tc>
        <w:tc>
          <w:tcPr>
            <w:tcW w:w="858" w:type="pct"/>
            <w:gridSpan w:val="2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5</w:t>
            </w:r>
          </w:p>
        </w:tc>
      </w:tr>
      <w:tr w:rsidR="00A00049" w:rsidRPr="00A00049" w:rsidTr="00043473">
        <w:trPr>
          <w:trHeight w:val="821"/>
        </w:trPr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Фото/План</w:t>
            </w:r>
            <w:proofErr w:type="gramEnd"/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pt;height:84.75pt">
                  <v:imagedata r:id="rId6" o:title="Адмиралтейская-Свердлова-пер. Щепной, 39-14-1 пом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6" type="#_x0000_t75" style="width:105pt;height:81pt">
                  <v:imagedata r:id="rId7" o:title="Адмиралтейская-Свердлова-пер Щепной,39-14-1 пом"/>
                </v:shape>
              </w:pic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7" type="#_x0000_t75" style="width:107.25pt;height:80.25pt">
                  <v:imagedata r:id="rId8" o:title="Парковая, 20 пом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28" type="#_x0000_t75" style="width:101.25pt;height:87pt">
                  <v:imagedata r:id="rId9" o:title="Парковая,20 пом"/>
                </v:shape>
              </w:pict>
            </w:r>
          </w:p>
        </w:tc>
        <w:tc>
          <w:tcPr>
            <w:tcW w:w="85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9" type="#_x0000_t75" style="width:115.5pt;height:79.5pt">
                  <v:imagedata r:id="rId10" o:title="Никольская-Ульяновых, 10-14 пом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0" type="#_x0000_t75" style="width:66.75pt;height:97.5pt">
                  <v:imagedata r:id="rId11" o:title="Никольская-Ульяновых,10-14 пом"/>
                </v:shape>
              </w:pic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1" type="#_x0000_t75" style="width:115.5pt;height:79.5pt">
                  <v:imagedata r:id="rId10" o:title="Никольская-Ульяновых, 10-14 пом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2" type="#_x0000_t75" style="width:81pt;height:102.75pt">
                  <v:imagedata r:id="rId11" o:title="Никольская-Ульяновых,10-14 пом"/>
                </v:shape>
              </w:pict>
            </w:r>
          </w:p>
        </w:tc>
        <w:tc>
          <w:tcPr>
            <w:tcW w:w="85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3" type="#_x0000_t75" style="width:111pt;height:78.75pt">
                  <v:imagedata r:id="rId12" o:title="Коммунистическая-Ак. Королева, 41-32 пом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4" type="#_x0000_t75" style="width:78.75pt;height:97.5pt">
                  <v:imagedata r:id="rId13" o:title="Коммунистическая-Ак. Королева,41-32 пом"/>
                </v:shape>
              </w:pict>
            </w:r>
          </w:p>
        </w:tc>
      </w:tr>
    </w:tbl>
    <w:p w:rsidR="00A00049" w:rsidRPr="00A00049" w:rsidRDefault="00A00049" w:rsidP="00A00049">
      <w:pPr>
        <w:ind w:firstLine="360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p w:rsidR="00A00049" w:rsidRPr="00A00049" w:rsidRDefault="00A00049" w:rsidP="00A00049">
      <w:pPr>
        <w:ind w:firstLine="360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p w:rsidR="00A00049" w:rsidRPr="00A00049" w:rsidRDefault="00A00049" w:rsidP="00A00049">
      <w:pPr>
        <w:ind w:firstLine="360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tbl>
      <w:tblPr>
        <w:tblW w:w="5000" w:type="pct"/>
        <w:jc w:val="center"/>
        <w:tblInd w:w="-159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1"/>
        <w:gridCol w:w="3547"/>
        <w:gridCol w:w="3489"/>
        <w:gridCol w:w="3634"/>
        <w:gridCol w:w="3051"/>
      </w:tblGrid>
      <w:tr w:rsidR="00BC3C9B" w:rsidRPr="00A00049" w:rsidTr="00BC3C9B">
        <w:trPr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1102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6</w:t>
            </w:r>
          </w:p>
        </w:tc>
        <w:tc>
          <w:tcPr>
            <w:tcW w:w="1084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7</w:t>
            </w:r>
          </w:p>
        </w:tc>
        <w:tc>
          <w:tcPr>
            <w:tcW w:w="1129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8</w:t>
            </w:r>
          </w:p>
        </w:tc>
        <w:tc>
          <w:tcPr>
            <w:tcW w:w="948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9</w:t>
            </w:r>
          </w:p>
        </w:tc>
      </w:tr>
      <w:tr w:rsidR="00BC3C9B" w:rsidRPr="004C0C86" w:rsidTr="00BC3C9B">
        <w:trPr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1102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4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129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948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BC3C9B" w:rsidRPr="00A00049" w:rsidTr="00BC3C9B">
        <w:trPr>
          <w:trHeight w:val="465"/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1102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Ленинский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gramStart"/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Косм</w:t>
            </w:r>
            <w:proofErr w:type="gramEnd"/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В. Комарова, 158                                     пом. 001</w:t>
            </w:r>
          </w:p>
        </w:tc>
        <w:tc>
          <w:tcPr>
            <w:tcW w:w="1084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1-5</w:t>
            </w:r>
          </w:p>
        </w:tc>
        <w:tc>
          <w:tcPr>
            <w:tcW w:w="1129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  <w:tc>
          <w:tcPr>
            <w:tcW w:w="948" w:type="pct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Ахматовская/ Кирова, 9/13</w:t>
            </w:r>
          </w:p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A0004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68</w:t>
            </w:r>
          </w:p>
        </w:tc>
      </w:tr>
      <w:tr w:rsidR="00BC3C9B" w:rsidRPr="00A00049" w:rsidTr="00BC3C9B">
        <w:trPr>
          <w:trHeight w:val="308"/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lastRenderedPageBreak/>
              <w:t>Площадь (</w:t>
            </w:r>
            <w:proofErr w:type="spell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1102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107,2</w:t>
            </w:r>
          </w:p>
        </w:tc>
        <w:tc>
          <w:tcPr>
            <w:tcW w:w="1084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81,1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14,5;10,5;15,5;29,3;11,3</w:t>
            </w:r>
          </w:p>
        </w:tc>
        <w:tc>
          <w:tcPr>
            <w:tcW w:w="1129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60,5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9,6;4,3;30,5;16,1</w:t>
            </w:r>
          </w:p>
        </w:tc>
        <w:tc>
          <w:tcPr>
            <w:tcW w:w="948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147</w:t>
            </w:r>
          </w:p>
        </w:tc>
      </w:tr>
      <w:tr w:rsidR="00BC3C9B" w:rsidRPr="00A00049" w:rsidTr="00BC3C9B">
        <w:trPr>
          <w:trHeight w:val="271"/>
          <w:jc w:val="center"/>
        </w:trPr>
        <w:tc>
          <w:tcPr>
            <w:tcW w:w="737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1102" w:type="pct"/>
            <w:vAlign w:val="center"/>
          </w:tcPr>
          <w:p w:rsidR="00A00049" w:rsidRPr="00A00049" w:rsidRDefault="00A00049" w:rsidP="00A00049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30:12:021053:542</w:t>
            </w:r>
          </w:p>
        </w:tc>
        <w:tc>
          <w:tcPr>
            <w:tcW w:w="1084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30:12:010603:176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30:12:010603:200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30:12:010603:205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30:12:010603:206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30:12:010603:207</w:t>
            </w:r>
          </w:p>
        </w:tc>
        <w:tc>
          <w:tcPr>
            <w:tcW w:w="1129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30:12:010603:208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30:12:010603:180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30:12:010603:178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30:12:010603:213</w:t>
            </w:r>
          </w:p>
        </w:tc>
        <w:tc>
          <w:tcPr>
            <w:tcW w:w="948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30:12:010588:144</w:t>
            </w:r>
          </w:p>
        </w:tc>
      </w:tr>
      <w:tr w:rsidR="00BC3C9B" w:rsidRPr="00A00049" w:rsidTr="00BC3C9B">
        <w:trPr>
          <w:trHeight w:val="519"/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110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1  этаже  2-этажного жилого дома, отдельный вход с улицы. Состояние требует капитального ремонта</w:t>
            </w:r>
            <w:r w:rsidRPr="00A0004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A0004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A0004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84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129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A0004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48" w:type="pct"/>
          </w:tcPr>
          <w:p w:rsidR="00A00049" w:rsidRPr="00A00049" w:rsidRDefault="004C0C86" w:rsidP="00A0004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4C0C86">
              <w:rPr>
                <w:b/>
                <w:bCs/>
                <w:color w:val="auto"/>
                <w:sz w:val="16"/>
                <w:szCs w:val="16"/>
                <w:lang w:val="ru-RU" w:eastAsia="ru-RU"/>
              </w:rPr>
              <w:t>На 1 этаже 2-этажного жилого дома, отдельный вход с территории смежного домовладения, запасной выход. Состояние требует капитального ремонта. Осуществлена перепланировка. Подключение к сетям инженерно-технического обеспечения осуществляется арендатором самостоятельно и за свой счет.</w:t>
            </w:r>
            <w:bookmarkStart w:id="0" w:name="_GoBack"/>
            <w:bookmarkEnd w:id="0"/>
          </w:p>
        </w:tc>
      </w:tr>
      <w:tr w:rsidR="00BC3C9B" w:rsidRPr="004C0C86" w:rsidTr="00BC3C9B">
        <w:trPr>
          <w:trHeight w:val="258"/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110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4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129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48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BC3C9B" w:rsidRPr="00A00049" w:rsidTr="00BC3C9B">
        <w:trPr>
          <w:trHeight w:val="452"/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1102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4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129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948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A00049" w:rsidRPr="004C0C86" w:rsidTr="00BC3C9B">
        <w:trPr>
          <w:trHeight w:val="452"/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A00049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263" w:type="pct"/>
            <w:gridSpan w:val="4"/>
          </w:tcPr>
          <w:p w:rsidR="00A00049" w:rsidRPr="00A00049" w:rsidRDefault="00A00049" w:rsidP="00A00049">
            <w:pPr>
              <w:ind w:firstLine="360"/>
              <w:jc w:val="center"/>
              <w:rPr>
                <w:rFonts w:eastAsia="Lucida Sans Unicode" w:cs="Tahoma"/>
                <w:b/>
                <w:sz w:val="20"/>
                <w:szCs w:val="20"/>
                <w:lang w:val="ru-RU" w:bidi="en-US"/>
              </w:rPr>
            </w:pPr>
            <w:proofErr w:type="gramStart"/>
            <w:r w:rsidRPr="00A0004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A0004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 предпринимательства, в том числе (пп.3 п.5 ст.14) </w:t>
            </w:r>
            <w:r w:rsidRPr="00A0004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A0004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A0004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BC3C9B" w:rsidRPr="00A00049" w:rsidTr="00BC3C9B">
        <w:trPr>
          <w:cantSplit/>
          <w:trHeight w:val="2032"/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A00049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A00049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1102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19 300</w:t>
            </w:r>
          </w:p>
        </w:tc>
        <w:tc>
          <w:tcPr>
            <w:tcW w:w="1084" w:type="pct"/>
            <w:vAlign w:val="center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18 920</w:t>
            </w:r>
          </w:p>
        </w:tc>
        <w:tc>
          <w:tcPr>
            <w:tcW w:w="1129" w:type="pct"/>
            <w:vAlign w:val="center"/>
          </w:tcPr>
          <w:p w:rsidR="00A00049" w:rsidRPr="00A00049" w:rsidRDefault="00A00049" w:rsidP="00A00049">
            <w:pPr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 xml:space="preserve">                  14 120</w:t>
            </w:r>
          </w:p>
        </w:tc>
        <w:tc>
          <w:tcPr>
            <w:tcW w:w="948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26 950</w:t>
            </w:r>
          </w:p>
        </w:tc>
      </w:tr>
      <w:tr w:rsidR="00BC3C9B" w:rsidRPr="00A00049" w:rsidTr="00BC3C9B">
        <w:trPr>
          <w:trHeight w:val="463"/>
          <w:jc w:val="center"/>
        </w:trPr>
        <w:tc>
          <w:tcPr>
            <w:tcW w:w="737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102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19 300</w:t>
            </w:r>
          </w:p>
        </w:tc>
        <w:tc>
          <w:tcPr>
            <w:tcW w:w="1084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18 920</w:t>
            </w:r>
          </w:p>
        </w:tc>
        <w:tc>
          <w:tcPr>
            <w:tcW w:w="1129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14 120</w:t>
            </w:r>
          </w:p>
        </w:tc>
        <w:tc>
          <w:tcPr>
            <w:tcW w:w="948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26 950</w:t>
            </w:r>
          </w:p>
        </w:tc>
      </w:tr>
      <w:tr w:rsidR="00BC3C9B" w:rsidRPr="00A00049" w:rsidTr="00BC3C9B">
        <w:trPr>
          <w:trHeight w:val="263"/>
          <w:jc w:val="center"/>
        </w:trPr>
        <w:tc>
          <w:tcPr>
            <w:tcW w:w="737" w:type="pct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102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965</w:t>
            </w:r>
          </w:p>
        </w:tc>
        <w:tc>
          <w:tcPr>
            <w:tcW w:w="1084" w:type="pct"/>
            <w:vAlign w:val="center"/>
          </w:tcPr>
          <w:p w:rsidR="00A00049" w:rsidRPr="00A00049" w:rsidRDefault="00A00049" w:rsidP="00A0004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946</w:t>
            </w:r>
          </w:p>
        </w:tc>
        <w:tc>
          <w:tcPr>
            <w:tcW w:w="1129" w:type="pct"/>
            <w:vAlign w:val="center"/>
          </w:tcPr>
          <w:p w:rsidR="00A00049" w:rsidRPr="00A00049" w:rsidRDefault="00A00049" w:rsidP="00A0004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706</w:t>
            </w:r>
          </w:p>
        </w:tc>
        <w:tc>
          <w:tcPr>
            <w:tcW w:w="948" w:type="pct"/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1 347,50</w:t>
            </w:r>
          </w:p>
        </w:tc>
      </w:tr>
      <w:tr w:rsidR="00BC3C9B" w:rsidRPr="00A00049" w:rsidTr="00BC3C9B">
        <w:trPr>
          <w:trHeight w:val="456"/>
          <w:jc w:val="center"/>
        </w:trPr>
        <w:tc>
          <w:tcPr>
            <w:tcW w:w="737" w:type="pct"/>
            <w:tcBorders>
              <w:top w:val="nil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1102" w:type="pct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</w:tc>
        <w:tc>
          <w:tcPr>
            <w:tcW w:w="1084" w:type="pct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129" w:type="pct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948" w:type="pct"/>
            <w:tcBorders>
              <w:top w:val="nil"/>
            </w:tcBorders>
            <w:vAlign w:val="center"/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                            Требуется оформление документов для узаконения перепланировки.</w:t>
            </w:r>
          </w:p>
        </w:tc>
      </w:tr>
      <w:tr w:rsidR="00BC3C9B" w:rsidRPr="004C0C86" w:rsidTr="00BC3C9B">
        <w:trPr>
          <w:trHeight w:val="610"/>
          <w:jc w:val="center"/>
        </w:trPr>
        <w:tc>
          <w:tcPr>
            <w:tcW w:w="737" w:type="pct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1102" w:type="pct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6</w:t>
            </w:r>
          </w:p>
        </w:tc>
        <w:tc>
          <w:tcPr>
            <w:tcW w:w="1084" w:type="pct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7</w:t>
            </w:r>
          </w:p>
        </w:tc>
        <w:tc>
          <w:tcPr>
            <w:tcW w:w="1129" w:type="pct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8</w:t>
            </w:r>
          </w:p>
        </w:tc>
        <w:tc>
          <w:tcPr>
            <w:tcW w:w="948" w:type="pct"/>
            <w:tcBorders>
              <w:top w:val="nil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9</w:t>
            </w:r>
          </w:p>
        </w:tc>
      </w:tr>
      <w:tr w:rsidR="00BC3C9B" w:rsidRPr="00A00049" w:rsidTr="00BC3C9B">
        <w:trPr>
          <w:trHeight w:val="2363"/>
          <w:jc w:val="center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00049" w:rsidRPr="00A00049" w:rsidRDefault="00A00049" w:rsidP="00A0004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A0004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Основание проведения аукциона</w:t>
            </w:r>
          </w:p>
        </w:tc>
        <w:tc>
          <w:tcPr>
            <w:tcW w:w="1102" w:type="pct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5" type="#_x0000_t75" style="width:132pt;height:77.25pt">
                  <v:imagedata r:id="rId14" o:title="Косм. В. Комарова, 158 пом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6" type="#_x0000_t75" style="width:120.75pt;height:81pt">
                  <v:imagedata r:id="rId15" o:title="Косм. Комарова, 158 пом"/>
                </v:shape>
              </w:pic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7" type="#_x0000_t75" style="width:129pt;height:79.5pt">
                  <v:imagedata r:id="rId16" o:title="DSCN0002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8" type="#_x0000_t75" style="width:107.25pt;height:73.5pt">
                  <v:imagedata r:id="rId17" o:title="Кр. Набережная-Коммунистическая,38-20 пом.045 комн"/>
                </v:shape>
              </w:pict>
            </w:r>
          </w:p>
        </w:tc>
        <w:tc>
          <w:tcPr>
            <w:tcW w:w="1129" w:type="pct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9" type="#_x0000_t75" style="width:132pt;height:78.75pt">
                  <v:imagedata r:id="rId18" o:title="Кр. Набережная-Коммунистическая, 38-20 пом. 045 комн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40" type="#_x0000_t75" style="width:79.5pt;height:107.25pt">
                  <v:imagedata r:id="rId19" o:title="Кр.Набережная-Коммунистическая, 38-20 пом. 045 комн"/>
                </v:shape>
              </w:pict>
            </w:r>
          </w:p>
        </w:tc>
        <w:tc>
          <w:tcPr>
            <w:tcW w:w="948" w:type="pct"/>
            <w:tcBorders>
              <w:top w:val="single" w:sz="4" w:space="0" w:color="auto"/>
              <w:bottom w:val="single" w:sz="4" w:space="0" w:color="auto"/>
            </w:tcBorders>
          </w:tcPr>
          <w:p w:rsidR="00A00049" w:rsidRDefault="004C0C86" w:rsidP="00A0004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41" type="#_x0000_t75" style="width:78.75pt;height:108pt">
                  <v:imagedata r:id="rId20" o:title="Ахматовская-Кирова, 9-13 пом"/>
                </v:shape>
              </w:pict>
            </w:r>
          </w:p>
          <w:p w:rsidR="00FE7824" w:rsidRPr="00A00049" w:rsidRDefault="004C0C86" w:rsidP="00A0004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42" type="#_x0000_t75" style="width:79.5pt;height:107.25pt">
                  <v:imagedata r:id="rId21" o:title="Ахматовская-Кирова, 9-13 пом"/>
                </v:shape>
              </w:pict>
            </w:r>
          </w:p>
        </w:tc>
      </w:tr>
    </w:tbl>
    <w:p w:rsidR="00A00049" w:rsidRPr="00A00049" w:rsidRDefault="00A00049" w:rsidP="00A00049">
      <w:pPr>
        <w:rPr>
          <w:vanish/>
        </w:rPr>
      </w:pPr>
    </w:p>
    <w:tbl>
      <w:tblPr>
        <w:tblpPr w:leftFromText="180" w:rightFromText="180" w:vertAnchor="text" w:tblpX="18" w:tblpY="1"/>
        <w:tblOverlap w:val="never"/>
        <w:tblW w:w="49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2"/>
        <w:gridCol w:w="13831"/>
      </w:tblGrid>
      <w:tr w:rsidR="00A00049" w:rsidRPr="00A00049" w:rsidTr="00BC3C9B">
        <w:trPr>
          <w:trHeight w:val="821"/>
        </w:trPr>
        <w:tc>
          <w:tcPr>
            <w:tcW w:w="692" w:type="pct"/>
            <w:tcBorders>
              <w:top w:val="single" w:sz="4" w:space="0" w:color="auto"/>
            </w:tcBorders>
          </w:tcPr>
          <w:p w:rsidR="00A00049" w:rsidRPr="00A00049" w:rsidRDefault="00A00049" w:rsidP="00BC3C9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A00049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A00049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право</w:t>
            </w:r>
            <w:proofErr w:type="gramEnd"/>
            <w:r w:rsidRPr="00A00049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 xml:space="preserve"> на заключение которого является предметом торгов</w:t>
            </w:r>
          </w:p>
          <w:p w:rsidR="00A00049" w:rsidRPr="00A00049" w:rsidRDefault="00A00049" w:rsidP="00BC3C9B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</w:tc>
        <w:tc>
          <w:tcPr>
            <w:tcW w:w="4308" w:type="pct"/>
          </w:tcPr>
          <w:p w:rsidR="00A00049" w:rsidRPr="00A00049" w:rsidRDefault="004C0C86" w:rsidP="00BC3C9B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43" type="#_x0000_t75" alt="Описание: Описание: пост175_полномочия_аренда" style="width:330.75pt;height:3in;visibility:visible;mso-wrap-style:square">
                  <v:imagedata r:id="rId22" o:title=" пост175_полномочия_аренда"/>
                </v:shape>
              </w:pict>
            </w:r>
          </w:p>
        </w:tc>
      </w:tr>
    </w:tbl>
    <w:p w:rsidR="00A00049" w:rsidRPr="00A00049" w:rsidRDefault="00A00049" w:rsidP="00A00049">
      <w:pPr>
        <w:ind w:left="-142" w:firstLine="502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p w:rsidR="00A00049" w:rsidRPr="00A00049" w:rsidRDefault="00A00049" w:rsidP="00A00049">
      <w:pPr>
        <w:ind w:left="-142" w:firstLine="502"/>
        <w:jc w:val="both"/>
        <w:rPr>
          <w:rFonts w:ascii="Calibri" w:hAnsi="Calibri"/>
          <w:sz w:val="22"/>
          <w:szCs w:val="22"/>
          <w:lang w:val="ru-RU"/>
        </w:rPr>
      </w:pPr>
      <w:proofErr w:type="gramStart"/>
      <w:r w:rsidRPr="00A00049">
        <w:rPr>
          <w:rFonts w:eastAsia="Lucida Sans Unicode" w:cs="Tahoma"/>
          <w:b/>
          <w:sz w:val="20"/>
          <w:szCs w:val="20"/>
          <w:lang w:val="ru-RU" w:bidi="en-US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3" w:history="1">
        <w:r w:rsidRPr="00A0004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www</w:t>
        </w:r>
        <w:r w:rsidRPr="00A0004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A0004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torgi</w:t>
        </w:r>
        <w:r w:rsidRPr="00A0004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A0004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gov</w:t>
        </w:r>
        <w:r w:rsidRPr="00A0004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A0004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ru</w:t>
        </w:r>
      </w:hyperlink>
      <w:r w:rsidRPr="00A00049">
        <w:rPr>
          <w:rFonts w:eastAsia="Lucida Sans Unicode" w:cs="Tahoma"/>
          <w:b/>
          <w:color w:val="0000FF"/>
          <w:sz w:val="20"/>
          <w:szCs w:val="20"/>
          <w:u w:val="single"/>
          <w:lang w:val="ru-RU" w:bidi="en-US"/>
        </w:rPr>
        <w:t xml:space="preserve">, </w:t>
      </w:r>
      <w:r w:rsidRPr="00A00049">
        <w:rPr>
          <w:rFonts w:eastAsia="Lucida Sans Unicode" w:cs="Tahoma"/>
          <w:b/>
          <w:sz w:val="20"/>
          <w:szCs w:val="20"/>
          <w:lang w:val="ru-RU" w:bidi="en-US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A00049">
        <w:rPr>
          <w:rFonts w:eastAsia="Lucida Sans Unicode" w:cs="Tahoma"/>
          <w:b/>
          <w:sz w:val="20"/>
          <w:szCs w:val="20"/>
          <w:lang w:bidi="en-US"/>
        </w:rPr>
        <w:t>http</w:t>
      </w:r>
      <w:r w:rsidRPr="00A00049">
        <w:rPr>
          <w:rFonts w:eastAsia="Lucida Sans Unicode" w:cs="Tahoma"/>
          <w:b/>
          <w:sz w:val="20"/>
          <w:szCs w:val="20"/>
          <w:lang w:val="ru-RU" w:bidi="en-US"/>
        </w:rPr>
        <w:t>://</w:t>
      </w:r>
      <w:r w:rsidRPr="00A00049">
        <w:rPr>
          <w:rFonts w:eastAsia="Lucida Sans Unicode" w:cs="Tahoma"/>
          <w:b/>
          <w:color w:val="002060"/>
          <w:sz w:val="20"/>
          <w:szCs w:val="20"/>
          <w:lang w:bidi="en-US"/>
        </w:rPr>
        <w:t>www</w:t>
      </w:r>
      <w:r w:rsidRPr="00A0004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A00049">
        <w:rPr>
          <w:rFonts w:eastAsia="Lucida Sans Unicode" w:cs="Tahoma"/>
          <w:b/>
          <w:color w:val="002060"/>
          <w:sz w:val="20"/>
          <w:szCs w:val="20"/>
          <w:lang w:bidi="en-US"/>
        </w:rPr>
        <w:t>astrgorod</w:t>
      </w:r>
      <w:r w:rsidRPr="00A0004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A00049">
        <w:rPr>
          <w:rFonts w:eastAsia="Lucida Sans Unicode" w:cs="Tahoma"/>
          <w:b/>
          <w:color w:val="002060"/>
          <w:sz w:val="20"/>
          <w:szCs w:val="20"/>
          <w:lang w:bidi="en-US"/>
        </w:rPr>
        <w:t>ru</w:t>
      </w:r>
      <w:r w:rsidRPr="00A0004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/</w:t>
      </w:r>
      <w:r w:rsidRPr="00A00049">
        <w:rPr>
          <w:rFonts w:eastAsia="Lucida Sans Unicode" w:cs="Tahoma"/>
          <w:b/>
          <w:color w:val="002060"/>
          <w:sz w:val="20"/>
          <w:szCs w:val="20"/>
          <w:lang w:bidi="en-US"/>
        </w:rPr>
        <w:t>umi</w:t>
      </w:r>
      <w:proofErr w:type="gramStart"/>
      <w:r w:rsidRPr="00A00049">
        <w:rPr>
          <w:rFonts w:eastAsia="Lucida Sans Unicode" w:cs="Tahoma"/>
          <w:b/>
          <w:sz w:val="20"/>
          <w:szCs w:val="20"/>
          <w:lang w:val="ru-RU" w:bidi="en-US"/>
        </w:rPr>
        <w:t xml:space="preserve">, на Электронной площадке </w:t>
      </w:r>
      <w:r w:rsidRPr="00A0004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 xml:space="preserve">- </w:t>
      </w:r>
      <w:r w:rsidRPr="00A0004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sale</w:t>
      </w:r>
      <w:r w:rsidRPr="00A0004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A0004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zakazrf</w:t>
      </w:r>
      <w:proofErr w:type="spellEnd"/>
      <w:r w:rsidRPr="00A0004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A0004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ru</w:t>
      </w:r>
      <w:proofErr w:type="spellEnd"/>
      <w:proofErr w:type="gramEnd"/>
    </w:p>
    <w:p w:rsidR="006C2C22" w:rsidRPr="00A00049" w:rsidRDefault="006C2C22" w:rsidP="00A00049">
      <w:pPr>
        <w:widowControl/>
        <w:suppressAutoHyphens w:val="0"/>
        <w:spacing w:after="200" w:line="276" w:lineRule="auto"/>
        <w:rPr>
          <w:rFonts w:eastAsia="Lucida Sans Unicode" w:cs="Tahoma"/>
          <w:lang w:val="ru-RU" w:bidi="en-US"/>
        </w:rPr>
      </w:pPr>
    </w:p>
    <w:sectPr w:rsidR="006C2C22" w:rsidRPr="00A00049" w:rsidSect="00BC3C9B">
      <w:pgSz w:w="16839" w:h="11907" w:orient="landscape" w:code="9"/>
      <w:pgMar w:top="426" w:right="396" w:bottom="426" w:left="567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90E8B"/>
    <w:rsid w:val="000E4464"/>
    <w:rsid w:val="000F00F7"/>
    <w:rsid w:val="00102BD9"/>
    <w:rsid w:val="00127127"/>
    <w:rsid w:val="00131DD6"/>
    <w:rsid w:val="00181976"/>
    <w:rsid w:val="001B35CD"/>
    <w:rsid w:val="00253CE4"/>
    <w:rsid w:val="002757E5"/>
    <w:rsid w:val="002E75C3"/>
    <w:rsid w:val="0030643B"/>
    <w:rsid w:val="003B5714"/>
    <w:rsid w:val="003C230C"/>
    <w:rsid w:val="003C5F21"/>
    <w:rsid w:val="004C0C86"/>
    <w:rsid w:val="004E39A2"/>
    <w:rsid w:val="00532B58"/>
    <w:rsid w:val="00565CAD"/>
    <w:rsid w:val="00596EF9"/>
    <w:rsid w:val="005A34CF"/>
    <w:rsid w:val="005A6614"/>
    <w:rsid w:val="005C2336"/>
    <w:rsid w:val="005F0205"/>
    <w:rsid w:val="00637449"/>
    <w:rsid w:val="00696941"/>
    <w:rsid w:val="006C2C22"/>
    <w:rsid w:val="007157BA"/>
    <w:rsid w:val="00790403"/>
    <w:rsid w:val="007E67F0"/>
    <w:rsid w:val="00817383"/>
    <w:rsid w:val="00822DEC"/>
    <w:rsid w:val="008D6511"/>
    <w:rsid w:val="009568B0"/>
    <w:rsid w:val="0099311B"/>
    <w:rsid w:val="00A00049"/>
    <w:rsid w:val="00A0303D"/>
    <w:rsid w:val="00A10CC2"/>
    <w:rsid w:val="00A27E85"/>
    <w:rsid w:val="00AE2B73"/>
    <w:rsid w:val="00AF2B96"/>
    <w:rsid w:val="00B2289A"/>
    <w:rsid w:val="00B47062"/>
    <w:rsid w:val="00BA3190"/>
    <w:rsid w:val="00BA3FA5"/>
    <w:rsid w:val="00BC3C9B"/>
    <w:rsid w:val="00C231E4"/>
    <w:rsid w:val="00C42527"/>
    <w:rsid w:val="00CB776C"/>
    <w:rsid w:val="00E022D0"/>
    <w:rsid w:val="00E15290"/>
    <w:rsid w:val="00E635FD"/>
    <w:rsid w:val="00E652D9"/>
    <w:rsid w:val="00EE1BC0"/>
    <w:rsid w:val="00EF021A"/>
    <w:rsid w:val="00F3087C"/>
    <w:rsid w:val="00FB2550"/>
    <w:rsid w:val="00FE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23" Type="http://schemas.openxmlformats.org/officeDocument/2006/relationships/hyperlink" Target="http://www.torgi.gov.ru" TargetMode="Externa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1981</Words>
  <Characters>11292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13247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17</cp:revision>
  <dcterms:created xsi:type="dcterms:W3CDTF">2020-11-09T05:50:00Z</dcterms:created>
  <dcterms:modified xsi:type="dcterms:W3CDTF">2021-02-05T07:20:00Z</dcterms:modified>
</cp:coreProperties>
</file>