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0D2" w:rsidRDefault="009B60D2" w:rsidP="009B60D2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</w:p>
    <w:p w:rsidR="00EA62C3" w:rsidRPr="00EA62C3" w:rsidRDefault="00EA62C3" w:rsidP="00EA62C3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  <w:r w:rsidRPr="00EA62C3">
        <w:rPr>
          <w:b/>
          <w:bCs/>
          <w:sz w:val="19"/>
          <w:szCs w:val="19"/>
          <w:lang w:val="ru-RU" w:eastAsia="ru-RU"/>
        </w:rPr>
        <w:t xml:space="preserve">ИНФОРМАЦИОННОЕ СООБЩЕНИЕ   О ПРОВЕДЕНИИ </w:t>
      </w:r>
      <w:r w:rsidRPr="00EA62C3">
        <w:rPr>
          <w:b/>
          <w:bCs/>
          <w:color w:val="0000FF"/>
          <w:sz w:val="19"/>
          <w:szCs w:val="19"/>
          <w:u w:val="single"/>
          <w:lang w:val="ru-RU" w:eastAsia="ru-RU"/>
        </w:rPr>
        <w:t>28.07.2022 в 09-00 час</w:t>
      </w:r>
      <w:r w:rsidRPr="00EA62C3">
        <w:rPr>
          <w:b/>
          <w:bCs/>
          <w:sz w:val="19"/>
          <w:szCs w:val="19"/>
          <w:u w:val="single"/>
          <w:lang w:val="ru-RU" w:eastAsia="ru-RU"/>
        </w:rPr>
        <w:t>.</w:t>
      </w:r>
      <w:r w:rsidRPr="00EA62C3">
        <w:rPr>
          <w:b/>
          <w:bCs/>
          <w:sz w:val="19"/>
          <w:szCs w:val="19"/>
          <w:lang w:val="ru-RU" w:eastAsia="ru-RU"/>
        </w:rPr>
        <w:t xml:space="preserve"> АУКЦИОНА В ЭЛЕКТРОННОЙ ФОРМЕ</w:t>
      </w:r>
    </w:p>
    <w:p w:rsidR="00EA62C3" w:rsidRPr="00EA62C3" w:rsidRDefault="00EA62C3" w:rsidP="00EA62C3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EA62C3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EA62C3" w:rsidRPr="00EA62C3" w:rsidRDefault="00EA62C3" w:rsidP="00EA62C3">
      <w:pPr>
        <w:ind w:firstLine="426"/>
        <w:rPr>
          <w:sz w:val="18"/>
          <w:szCs w:val="18"/>
          <w:lang w:val="ru-RU"/>
        </w:rPr>
      </w:pPr>
      <w:r w:rsidRPr="00EA62C3">
        <w:rPr>
          <w:sz w:val="18"/>
          <w:szCs w:val="18"/>
          <w:lang w:val="ru-RU"/>
        </w:rPr>
        <w:t xml:space="preserve">Прием заявок и ознакомление с аукционной документацией осуществляется </w:t>
      </w:r>
      <w:r w:rsidRPr="00EA62C3">
        <w:rPr>
          <w:b/>
          <w:bCs/>
          <w:color w:val="0000FF"/>
          <w:sz w:val="18"/>
          <w:szCs w:val="18"/>
          <w:u w:val="single"/>
          <w:lang w:val="ru-RU"/>
        </w:rPr>
        <w:t>с 06.07.2022  с 09-00 час</w:t>
      </w:r>
      <w:proofErr w:type="gramStart"/>
      <w:r w:rsidRPr="00EA62C3">
        <w:rPr>
          <w:sz w:val="18"/>
          <w:szCs w:val="18"/>
          <w:lang w:val="ru-RU"/>
        </w:rPr>
        <w:t>.</w:t>
      </w:r>
      <w:proofErr w:type="gramEnd"/>
      <w:r w:rsidRPr="00EA62C3">
        <w:rPr>
          <w:sz w:val="18"/>
          <w:szCs w:val="18"/>
          <w:lang w:val="ru-RU"/>
        </w:rPr>
        <w:t xml:space="preserve"> </w:t>
      </w:r>
      <w:proofErr w:type="gramStart"/>
      <w:r w:rsidRPr="00EA62C3">
        <w:rPr>
          <w:sz w:val="18"/>
          <w:szCs w:val="18"/>
          <w:lang w:val="ru-RU"/>
        </w:rPr>
        <w:t>н</w:t>
      </w:r>
      <w:proofErr w:type="gramEnd"/>
      <w:r w:rsidRPr="00EA62C3">
        <w:rPr>
          <w:sz w:val="18"/>
          <w:szCs w:val="18"/>
          <w:lang w:val="ru-RU"/>
        </w:rPr>
        <w:t xml:space="preserve">а электронной площадке </w:t>
      </w:r>
      <w:r w:rsidRPr="00EA62C3">
        <w:rPr>
          <w:b/>
          <w:bCs/>
          <w:sz w:val="18"/>
          <w:szCs w:val="18"/>
        </w:rPr>
        <w:t>sale</w:t>
      </w:r>
      <w:r w:rsidRPr="00EA62C3">
        <w:rPr>
          <w:b/>
          <w:bCs/>
          <w:sz w:val="18"/>
          <w:szCs w:val="18"/>
          <w:lang w:val="ru-RU"/>
        </w:rPr>
        <w:t>.</w:t>
      </w:r>
      <w:proofErr w:type="spellStart"/>
      <w:r w:rsidRPr="00EA62C3">
        <w:rPr>
          <w:b/>
          <w:bCs/>
          <w:sz w:val="18"/>
          <w:szCs w:val="18"/>
        </w:rPr>
        <w:t>zakazrf</w:t>
      </w:r>
      <w:proofErr w:type="spellEnd"/>
      <w:r w:rsidRPr="00EA62C3">
        <w:rPr>
          <w:b/>
          <w:bCs/>
          <w:sz w:val="18"/>
          <w:szCs w:val="18"/>
          <w:lang w:val="ru-RU"/>
        </w:rPr>
        <w:t>.</w:t>
      </w:r>
      <w:proofErr w:type="spellStart"/>
      <w:r w:rsidRPr="00EA62C3">
        <w:rPr>
          <w:b/>
          <w:bCs/>
          <w:sz w:val="18"/>
          <w:szCs w:val="18"/>
        </w:rPr>
        <w:t>ru</w:t>
      </w:r>
      <w:proofErr w:type="spellEnd"/>
      <w:r w:rsidRPr="00EA62C3">
        <w:rPr>
          <w:b/>
          <w:bCs/>
          <w:sz w:val="18"/>
          <w:szCs w:val="18"/>
          <w:lang w:val="ru-RU"/>
        </w:rPr>
        <w:t xml:space="preserve">. </w:t>
      </w:r>
      <w:r w:rsidRPr="00EA62C3">
        <w:rPr>
          <w:sz w:val="18"/>
          <w:szCs w:val="18"/>
          <w:lang w:val="ru-RU"/>
        </w:rPr>
        <w:t>Окончание приема заявок:</w:t>
      </w:r>
      <w:r w:rsidRPr="00EA62C3">
        <w:rPr>
          <w:sz w:val="18"/>
          <w:szCs w:val="18"/>
          <w:u w:val="single"/>
          <w:lang w:val="ru-RU"/>
        </w:rPr>
        <w:t xml:space="preserve"> </w:t>
      </w:r>
      <w:r w:rsidRPr="00EA62C3">
        <w:rPr>
          <w:b/>
          <w:bCs/>
          <w:color w:val="0000FF"/>
          <w:sz w:val="18"/>
          <w:szCs w:val="18"/>
          <w:u w:val="single"/>
          <w:lang w:val="ru-RU" w:eastAsia="ru-RU"/>
        </w:rPr>
        <w:t>26.07.2022 по 11-00 час</w:t>
      </w:r>
      <w:r w:rsidRPr="00EA62C3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 w:rsidRPr="00EA62C3">
        <w:rPr>
          <w:b/>
          <w:bCs/>
          <w:color w:val="0000FF"/>
          <w:sz w:val="18"/>
          <w:szCs w:val="18"/>
          <w:u w:val="single"/>
          <w:lang w:val="ru-RU"/>
        </w:rPr>
        <w:t>26.07.2022</w:t>
      </w:r>
      <w:r w:rsidRPr="00EA62C3">
        <w:rPr>
          <w:color w:val="0000FF"/>
          <w:sz w:val="18"/>
          <w:szCs w:val="18"/>
          <w:u w:val="single"/>
          <w:lang w:val="ru-RU"/>
        </w:rPr>
        <w:t xml:space="preserve"> </w:t>
      </w:r>
      <w:r w:rsidRPr="00EA62C3">
        <w:rPr>
          <w:b/>
          <w:color w:val="0000FF"/>
          <w:sz w:val="18"/>
          <w:szCs w:val="18"/>
          <w:u w:val="single"/>
          <w:lang w:val="ru-RU"/>
        </w:rPr>
        <w:t>с 11-00 час</w:t>
      </w:r>
      <w:r w:rsidRPr="00EA62C3">
        <w:rPr>
          <w:sz w:val="18"/>
          <w:szCs w:val="18"/>
          <w:lang w:val="ru-RU"/>
        </w:rPr>
        <w:t xml:space="preserve">. День окончания рассмотрения заявок: </w:t>
      </w:r>
      <w:r w:rsidRPr="00EA62C3">
        <w:rPr>
          <w:b/>
          <w:bCs/>
          <w:color w:val="0000FF"/>
          <w:sz w:val="18"/>
          <w:szCs w:val="18"/>
          <w:u w:val="single"/>
          <w:lang w:val="ru-RU"/>
        </w:rPr>
        <w:t>27.07.2022.</w:t>
      </w:r>
      <w:r w:rsidRPr="00EA62C3">
        <w:rPr>
          <w:sz w:val="18"/>
          <w:szCs w:val="18"/>
          <w:lang w:val="ru-RU"/>
        </w:rPr>
        <w:t xml:space="preserve"> </w:t>
      </w:r>
    </w:p>
    <w:p w:rsidR="00EA62C3" w:rsidRPr="00EA62C3" w:rsidRDefault="00EA62C3" w:rsidP="00EA62C3">
      <w:pPr>
        <w:ind w:firstLine="426"/>
        <w:rPr>
          <w:sz w:val="18"/>
          <w:szCs w:val="18"/>
          <w:lang w:val="ru-RU"/>
        </w:rPr>
      </w:pPr>
      <w:r w:rsidRPr="00EA62C3">
        <w:rPr>
          <w:sz w:val="18"/>
          <w:szCs w:val="18"/>
          <w:lang w:val="ru-RU"/>
        </w:rPr>
        <w:t xml:space="preserve">Телефон для справок: (8512) 44-41-52, (8512) 44-41-50, </w:t>
      </w:r>
      <w:r w:rsidRPr="00EA62C3">
        <w:rPr>
          <w:sz w:val="18"/>
          <w:szCs w:val="18"/>
        </w:rPr>
        <w:t>e</w:t>
      </w:r>
      <w:r w:rsidRPr="00EA62C3">
        <w:rPr>
          <w:sz w:val="18"/>
          <w:szCs w:val="18"/>
          <w:lang w:val="ru-RU"/>
        </w:rPr>
        <w:t>-</w:t>
      </w:r>
      <w:r w:rsidRPr="00EA62C3">
        <w:rPr>
          <w:sz w:val="18"/>
          <w:szCs w:val="18"/>
        </w:rPr>
        <w:t>mail</w:t>
      </w:r>
      <w:r w:rsidRPr="00EA62C3">
        <w:rPr>
          <w:sz w:val="18"/>
          <w:szCs w:val="18"/>
          <w:lang w:val="ru-RU"/>
        </w:rPr>
        <w:t xml:space="preserve">: </w:t>
      </w:r>
      <w:proofErr w:type="spellStart"/>
      <w:r w:rsidRPr="00EA62C3">
        <w:rPr>
          <w:sz w:val="18"/>
          <w:szCs w:val="18"/>
        </w:rPr>
        <w:t>astumi</w:t>
      </w:r>
      <w:proofErr w:type="spellEnd"/>
      <w:r w:rsidRPr="00EA62C3">
        <w:rPr>
          <w:sz w:val="18"/>
          <w:szCs w:val="18"/>
          <w:lang w:val="ru-RU"/>
        </w:rPr>
        <w:t>@30</w:t>
      </w:r>
      <w:proofErr w:type="spellStart"/>
      <w:r w:rsidRPr="00EA62C3">
        <w:rPr>
          <w:sz w:val="18"/>
          <w:szCs w:val="18"/>
        </w:rPr>
        <w:t>gorod</w:t>
      </w:r>
      <w:proofErr w:type="spellEnd"/>
      <w:r w:rsidRPr="00EA62C3">
        <w:rPr>
          <w:sz w:val="18"/>
          <w:szCs w:val="18"/>
          <w:lang w:val="ru-RU"/>
        </w:rPr>
        <w:t>.</w:t>
      </w:r>
      <w:proofErr w:type="spellStart"/>
      <w:r w:rsidRPr="00EA62C3">
        <w:rPr>
          <w:sz w:val="18"/>
          <w:szCs w:val="18"/>
        </w:rPr>
        <w:t>ru</w:t>
      </w:r>
      <w:proofErr w:type="spellEnd"/>
      <w:r w:rsidRPr="00EA62C3">
        <w:rPr>
          <w:sz w:val="18"/>
          <w:szCs w:val="18"/>
          <w:lang w:val="ru-RU"/>
        </w:rPr>
        <w:t xml:space="preserve">; служба </w:t>
      </w:r>
      <w:proofErr w:type="spellStart"/>
      <w:r w:rsidRPr="00EA62C3">
        <w:rPr>
          <w:sz w:val="18"/>
          <w:szCs w:val="18"/>
          <w:lang w:val="ru-RU"/>
        </w:rPr>
        <w:t>тех</w:t>
      </w:r>
      <w:proofErr w:type="gramStart"/>
      <w:r w:rsidRPr="00EA62C3">
        <w:rPr>
          <w:sz w:val="18"/>
          <w:szCs w:val="18"/>
          <w:lang w:val="ru-RU"/>
        </w:rPr>
        <w:t>.п</w:t>
      </w:r>
      <w:proofErr w:type="gramEnd"/>
      <w:r w:rsidRPr="00EA62C3">
        <w:rPr>
          <w:sz w:val="18"/>
          <w:szCs w:val="18"/>
          <w:lang w:val="ru-RU"/>
        </w:rPr>
        <w:t>оддержки</w:t>
      </w:r>
      <w:proofErr w:type="spellEnd"/>
      <w:r w:rsidRPr="00EA62C3">
        <w:rPr>
          <w:sz w:val="18"/>
          <w:szCs w:val="18"/>
          <w:lang w:val="ru-RU"/>
        </w:rPr>
        <w:t xml:space="preserve">  (843)212-24-25, </w:t>
      </w:r>
      <w:r w:rsidRPr="00EA62C3">
        <w:rPr>
          <w:sz w:val="18"/>
          <w:szCs w:val="18"/>
          <w:shd w:val="clear" w:color="auto" w:fill="FFFFFF"/>
        </w:rPr>
        <w:t> </w:t>
      </w:r>
      <w:r w:rsidRPr="00EA62C3">
        <w:rPr>
          <w:sz w:val="18"/>
          <w:szCs w:val="18"/>
        </w:rPr>
        <w:t>e</w:t>
      </w:r>
      <w:r w:rsidRPr="00EA62C3">
        <w:rPr>
          <w:sz w:val="18"/>
          <w:szCs w:val="18"/>
          <w:lang w:val="ru-RU"/>
        </w:rPr>
        <w:t>-</w:t>
      </w:r>
      <w:r w:rsidRPr="00EA62C3">
        <w:rPr>
          <w:sz w:val="18"/>
          <w:szCs w:val="18"/>
        </w:rPr>
        <w:t>mail</w:t>
      </w:r>
      <w:r w:rsidRPr="00EA62C3">
        <w:rPr>
          <w:sz w:val="18"/>
          <w:szCs w:val="18"/>
          <w:lang w:val="ru-RU"/>
        </w:rPr>
        <w:t>:</w:t>
      </w:r>
      <w:r w:rsidRPr="00EA62C3">
        <w:rPr>
          <w:sz w:val="18"/>
          <w:szCs w:val="18"/>
          <w:shd w:val="clear" w:color="auto" w:fill="FFFFFF"/>
        </w:rPr>
        <w:t> </w:t>
      </w:r>
      <w:hyperlink r:id="rId5" w:history="1">
        <w:r w:rsidRPr="00EA62C3">
          <w:rPr>
            <w:sz w:val="18"/>
            <w:szCs w:val="18"/>
            <w:u w:val="single"/>
            <w:shd w:val="clear" w:color="auto" w:fill="FFFFFF"/>
          </w:rPr>
          <w:t>sale</w:t>
        </w:r>
        <w:r w:rsidRPr="00EA62C3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EA62C3">
          <w:rPr>
            <w:sz w:val="18"/>
            <w:szCs w:val="18"/>
            <w:u w:val="single"/>
            <w:shd w:val="clear" w:color="auto" w:fill="FFFFFF"/>
          </w:rPr>
          <w:t>mail</w:t>
        </w:r>
        <w:r w:rsidRPr="00EA62C3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EA62C3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EA62C3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EA62C3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EA62C3">
          <w:rPr>
            <w:sz w:val="18"/>
            <w:szCs w:val="18"/>
            <w:u w:val="single"/>
            <w:lang w:val="ru-RU"/>
          </w:rPr>
          <w:t>.</w:t>
        </w:r>
      </w:hyperlink>
    </w:p>
    <w:p w:rsidR="00EA62C3" w:rsidRPr="00EA62C3" w:rsidRDefault="00EA62C3" w:rsidP="00EA62C3">
      <w:pPr>
        <w:keepNext/>
        <w:keepLines/>
        <w:widowControl/>
        <w:suppressAutoHyphens w:val="0"/>
        <w:rPr>
          <w:sz w:val="18"/>
          <w:szCs w:val="18"/>
          <w:lang w:val="ru-RU" w:eastAsia="ru-RU"/>
        </w:rPr>
      </w:pPr>
      <w:r w:rsidRPr="00EA62C3">
        <w:rPr>
          <w:b/>
          <w:bCs/>
          <w:sz w:val="18"/>
          <w:szCs w:val="18"/>
          <w:lang w:val="ru-RU" w:eastAsia="ru-RU"/>
        </w:rPr>
        <w:t>Форма торгов:</w:t>
      </w:r>
      <w:r w:rsidRPr="00EA62C3">
        <w:rPr>
          <w:sz w:val="18"/>
          <w:szCs w:val="18"/>
          <w:lang w:val="ru-RU" w:eastAsia="ru-RU"/>
        </w:rPr>
        <w:t xml:space="preserve"> Открытый аукцион на</w:t>
      </w:r>
      <w:r w:rsidRPr="00EA62C3">
        <w:rPr>
          <w:b/>
          <w:bCs/>
          <w:sz w:val="18"/>
          <w:szCs w:val="18"/>
          <w:lang w:val="ru-RU" w:eastAsia="ru-RU"/>
        </w:rPr>
        <w:t xml:space="preserve"> </w:t>
      </w:r>
      <w:r w:rsidRPr="00EA62C3">
        <w:rPr>
          <w:sz w:val="18"/>
          <w:szCs w:val="18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EA62C3" w:rsidRPr="00EA62C3" w:rsidRDefault="00EA62C3" w:rsidP="00EA62C3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EA62C3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EA62C3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EA62C3" w:rsidRPr="00EA62C3" w:rsidRDefault="00EA62C3" w:rsidP="00EA62C3">
      <w:pPr>
        <w:jc w:val="both"/>
        <w:rPr>
          <w:sz w:val="18"/>
          <w:szCs w:val="18"/>
          <w:lang w:val="ru-RU"/>
        </w:rPr>
      </w:pPr>
      <w:r w:rsidRPr="00EA62C3">
        <w:rPr>
          <w:sz w:val="18"/>
          <w:szCs w:val="18"/>
          <w:lang w:val="ru-RU"/>
        </w:rPr>
        <w:t xml:space="preserve">       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8 лотам.</w:t>
      </w:r>
    </w:p>
    <w:tbl>
      <w:tblPr>
        <w:tblW w:w="15984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3544"/>
        <w:gridCol w:w="3544"/>
        <w:gridCol w:w="3543"/>
        <w:gridCol w:w="3544"/>
      </w:tblGrid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257"/>
        </w:trPr>
        <w:tc>
          <w:tcPr>
            <w:tcW w:w="1809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№ </w:t>
            </w:r>
            <w:proofErr w:type="gramStart"/>
            <w:r w:rsidRPr="00EA62C3">
              <w:rPr>
                <w:b/>
                <w:bCs/>
                <w:color w:val="0000FF"/>
                <w:sz w:val="16"/>
                <w:szCs w:val="16"/>
                <w:lang w:val="ru-RU"/>
              </w:rPr>
              <w:t>л</w:t>
            </w:r>
            <w:proofErr w:type="gramEnd"/>
            <w:r w:rsidRPr="00EA62C3">
              <w:rPr>
                <w:b/>
                <w:bCs/>
                <w:color w:val="0000FF"/>
                <w:sz w:val="16"/>
                <w:szCs w:val="16"/>
                <w:lang w:val="ru-RU"/>
              </w:rPr>
              <w:t>ота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color w:val="0000FF"/>
                <w:sz w:val="16"/>
                <w:szCs w:val="16"/>
                <w:lang w:val="ru-RU"/>
              </w:rPr>
              <w:t>3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color w:val="0000FF"/>
                <w:sz w:val="16"/>
                <w:szCs w:val="16"/>
                <w:lang w:val="ru-RU"/>
              </w:rPr>
              <w:t>4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1809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EA62C3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EA62C3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EA62C3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EA62C3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1809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EA62C3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Советский район,</w:t>
            </w:r>
          </w:p>
          <w:p w:rsidR="00EA62C3" w:rsidRPr="00EA62C3" w:rsidRDefault="00EA62C3" w:rsidP="00EA62C3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EA62C3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ул. Б. Хмельницкого, 10, пом. 003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EA62C3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</w:t>
            </w:r>
          </w:p>
          <w:p w:rsidR="00EA62C3" w:rsidRPr="00EA62C3" w:rsidRDefault="00EA62C3" w:rsidP="00EA62C3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proofErr w:type="spellStart"/>
            <w:r w:rsidRPr="00EA62C3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EA62C3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                                                                                                                                                                    </w:t>
            </w:r>
          </w:p>
          <w:p w:rsidR="00EA62C3" w:rsidRPr="00EA62C3" w:rsidRDefault="00EA62C3" w:rsidP="00EA62C3">
            <w:pPr>
              <w:jc w:val="center"/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</w:pPr>
            <w:r w:rsidRPr="00EA62C3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 xml:space="preserve">ул. Николая </w:t>
            </w:r>
            <w:proofErr w:type="spellStart"/>
            <w:r w:rsidRPr="00EA62C3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Ветошникова</w:t>
            </w:r>
            <w:proofErr w:type="spellEnd"/>
            <w:r w:rsidRPr="00EA62C3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, 11, пом. 138</w:t>
            </w:r>
          </w:p>
          <w:p w:rsidR="00EA62C3" w:rsidRPr="00EA62C3" w:rsidRDefault="00EA62C3" w:rsidP="00EA62C3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</w:p>
        </w:tc>
        <w:tc>
          <w:tcPr>
            <w:tcW w:w="3543" w:type="dxa"/>
          </w:tcPr>
          <w:p w:rsidR="00EA62C3" w:rsidRPr="00EA62C3" w:rsidRDefault="00EA62C3" w:rsidP="00EA62C3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EA62C3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</w:t>
            </w:r>
          </w:p>
          <w:p w:rsidR="00EA62C3" w:rsidRPr="00EA62C3" w:rsidRDefault="00EA62C3" w:rsidP="00EA62C3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proofErr w:type="spellStart"/>
            <w:r w:rsidRPr="00EA62C3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EA62C3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                                                                                                                                                                    </w:t>
            </w:r>
          </w:p>
          <w:p w:rsidR="00EA62C3" w:rsidRPr="00EA62C3" w:rsidRDefault="00EA62C3" w:rsidP="00EA62C3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EA62C3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ул. Алексеева/ Ф. Вельяминова, 5/10, пом. 001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EA62C3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EA62C3" w:rsidRPr="00EA62C3" w:rsidRDefault="00EA62C3" w:rsidP="00EA62C3">
            <w:pPr>
              <w:jc w:val="center"/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</w:pPr>
            <w:r w:rsidRPr="00EA62C3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 xml:space="preserve">ул. Кирова/ Епишина/ </w:t>
            </w:r>
            <w:proofErr w:type="spellStart"/>
            <w:r w:rsidRPr="00EA62C3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Гилянская</w:t>
            </w:r>
            <w:proofErr w:type="spellEnd"/>
            <w:r w:rsidRPr="00EA62C3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,</w:t>
            </w:r>
          </w:p>
          <w:p w:rsidR="00EA62C3" w:rsidRPr="00EA62C3" w:rsidRDefault="00EA62C3" w:rsidP="00EA62C3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EA62C3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42/26/23 пом. 34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1809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</w:pPr>
            <w:r w:rsidRPr="00EA62C3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138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EA62C3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184,6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</w:pPr>
            <w:r w:rsidRPr="00EA62C3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32,6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</w:pPr>
            <w:r w:rsidRPr="00EA62C3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73,1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463"/>
        </w:trPr>
        <w:tc>
          <w:tcPr>
            <w:tcW w:w="1809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EA62C3">
              <w:rPr>
                <w:rFonts w:eastAsia="Lucida Sans Unicode" w:cs="Tahoma"/>
                <w:b/>
                <w:snapToGrid w:val="0"/>
                <w:color w:val="auto"/>
                <w:sz w:val="18"/>
                <w:szCs w:val="18"/>
                <w:lang w:val="ru-RU" w:bidi="en-US"/>
              </w:rPr>
              <w:t>30:12:030725:191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8"/>
                <w:szCs w:val="18"/>
                <w:lang w:val="ru-RU" w:bidi="en-US"/>
              </w:rPr>
            </w:pPr>
            <w:r w:rsidRPr="00EA62C3">
              <w:rPr>
                <w:rFonts w:eastAsia="Lucida Sans Unicode" w:cs="Tahoma"/>
                <w:b/>
                <w:snapToGrid w:val="0"/>
                <w:color w:val="auto"/>
                <w:sz w:val="18"/>
                <w:szCs w:val="18"/>
                <w:lang w:val="ru-RU" w:bidi="en-US"/>
              </w:rPr>
              <w:t>30:12:000000:3456</w:t>
            </w:r>
          </w:p>
          <w:p w:rsidR="00EA62C3" w:rsidRPr="00EA62C3" w:rsidRDefault="00EA62C3" w:rsidP="00EA62C3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</w:p>
        </w:tc>
        <w:tc>
          <w:tcPr>
            <w:tcW w:w="3543" w:type="dxa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8"/>
                <w:szCs w:val="18"/>
                <w:lang w:val="ru-RU" w:bidi="en-US"/>
              </w:rPr>
            </w:pPr>
            <w:r w:rsidRPr="00EA62C3">
              <w:rPr>
                <w:rFonts w:eastAsia="Lucida Sans Unicode" w:cs="Tahoma"/>
                <w:b/>
                <w:snapToGrid w:val="0"/>
                <w:color w:val="auto"/>
                <w:sz w:val="18"/>
                <w:szCs w:val="18"/>
                <w:lang w:val="ru-RU" w:bidi="en-US"/>
              </w:rPr>
              <w:t>30:12:040172:118</w:t>
            </w:r>
          </w:p>
          <w:p w:rsidR="00EA62C3" w:rsidRPr="00EA62C3" w:rsidRDefault="00EA62C3" w:rsidP="00EA62C3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8"/>
                <w:szCs w:val="18"/>
                <w:lang w:val="ru-RU" w:bidi="en-US"/>
              </w:rPr>
            </w:pPr>
            <w:r w:rsidRPr="00EA62C3">
              <w:rPr>
                <w:rFonts w:eastAsia="Lucida Sans Unicode" w:cs="Tahoma"/>
                <w:b/>
                <w:snapToGrid w:val="0"/>
                <w:color w:val="auto"/>
                <w:sz w:val="18"/>
                <w:szCs w:val="18"/>
                <w:lang w:val="ru-RU" w:bidi="en-US"/>
              </w:rPr>
              <w:t>30:12:010368:119</w:t>
            </w:r>
          </w:p>
          <w:p w:rsidR="00EA62C3" w:rsidRPr="00EA62C3" w:rsidRDefault="00EA62C3" w:rsidP="00EA62C3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437"/>
        </w:trPr>
        <w:tc>
          <w:tcPr>
            <w:tcW w:w="1809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EA62C3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 xml:space="preserve">В подвале пятиэтажного жилого дома. Отдельный вход с торца дома. Состояние требует капитального ремонта. </w:t>
            </w:r>
            <w:r w:rsidRPr="00EA62C3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 xml:space="preserve">Подключение к сетям </w:t>
            </w:r>
            <w:proofErr w:type="gramStart"/>
            <w:r w:rsidRPr="00EA62C3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инженерно-технического</w:t>
            </w:r>
            <w:proofErr w:type="gramEnd"/>
          </w:p>
          <w:p w:rsidR="00EA62C3" w:rsidRPr="00EA62C3" w:rsidRDefault="00EA62C3" w:rsidP="00EA62C3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EA62C3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обеспечения осуществляется арендатором самостоятельно и за свой счет.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EA62C3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Первый этаж четырехэтажного жилого дома</w:t>
            </w:r>
            <w:r w:rsidRPr="00EA62C3">
              <w:rPr>
                <w:rFonts w:eastAsia="Lucida Sans Unicode" w:cs="Tahoma"/>
                <w:sz w:val="18"/>
                <w:szCs w:val="18"/>
                <w:lang w:val="ru-RU" w:bidi="en-US"/>
              </w:rPr>
              <w:t xml:space="preserve"> </w:t>
            </w:r>
            <w:r w:rsidRPr="00EA62C3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с нежилыми помещениями</w:t>
            </w:r>
            <w:r w:rsidRPr="00EA62C3">
              <w:rPr>
                <w:b/>
                <w:sz w:val="18"/>
                <w:szCs w:val="18"/>
                <w:lang w:val="ru-RU"/>
              </w:rPr>
              <w:t>, отдельный вход с улицы.  Состояние  требует капитального восстановительного ремонта. Осуществлена перепланировка.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Первый этаж двухэтажного жилого дома, вход  с торца дома. Состояние  требует ремонта.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EA62C3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 xml:space="preserve">В подвале двухэтажного жилого дома, отдельный вход с ул. Епишина. Состояние требует капитального ремонта. </w:t>
            </w:r>
            <w:r w:rsidRPr="00EA62C3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589"/>
        </w:trPr>
        <w:tc>
          <w:tcPr>
            <w:tcW w:w="1809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EA62C3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A62C3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A62C3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EA62C3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488"/>
        </w:trPr>
        <w:tc>
          <w:tcPr>
            <w:tcW w:w="1809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Ср</w:t>
            </w:r>
            <w:proofErr w:type="spellStart"/>
            <w:r w:rsidRPr="00EA62C3">
              <w:rPr>
                <w:b/>
                <w:bCs/>
                <w:color w:val="0000FF"/>
                <w:sz w:val="18"/>
                <w:szCs w:val="18"/>
              </w:rPr>
              <w:t>ок</w:t>
            </w:r>
            <w:proofErr w:type="spellEnd"/>
            <w:r w:rsidRPr="00EA62C3">
              <w:rPr>
                <w:b/>
                <w:bCs/>
                <w:color w:val="0000FF"/>
                <w:sz w:val="18"/>
                <w:szCs w:val="18"/>
              </w:rPr>
              <w:t xml:space="preserve"> </w:t>
            </w: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1809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Начальная (минимальная) цена за право на заключение договора аренды (цена лота) (</w:t>
            </w:r>
            <w:proofErr w:type="spellStart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) (без НДС).</w:t>
            </w:r>
          </w:p>
        </w:tc>
        <w:tc>
          <w:tcPr>
            <w:tcW w:w="3544" w:type="dxa"/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17 700</w:t>
            </w:r>
          </w:p>
        </w:tc>
        <w:tc>
          <w:tcPr>
            <w:tcW w:w="3544" w:type="dxa"/>
            <w:vAlign w:val="center"/>
          </w:tcPr>
          <w:p w:rsidR="00EA62C3" w:rsidRPr="00EA62C3" w:rsidRDefault="00EA62C3" w:rsidP="00EA62C3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21 400</w:t>
            </w:r>
          </w:p>
        </w:tc>
        <w:tc>
          <w:tcPr>
            <w:tcW w:w="3543" w:type="dxa"/>
            <w:vAlign w:val="center"/>
          </w:tcPr>
          <w:p w:rsidR="00EA62C3" w:rsidRPr="00EA62C3" w:rsidRDefault="00EA62C3" w:rsidP="00EA62C3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6 400</w:t>
            </w:r>
          </w:p>
        </w:tc>
        <w:tc>
          <w:tcPr>
            <w:tcW w:w="3544" w:type="dxa"/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12 980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475"/>
        </w:trPr>
        <w:tc>
          <w:tcPr>
            <w:tcW w:w="1809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3544" w:type="dxa"/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17 700</w:t>
            </w:r>
          </w:p>
        </w:tc>
        <w:tc>
          <w:tcPr>
            <w:tcW w:w="3544" w:type="dxa"/>
            <w:vAlign w:val="center"/>
          </w:tcPr>
          <w:p w:rsidR="00EA62C3" w:rsidRPr="00EA62C3" w:rsidRDefault="00EA62C3" w:rsidP="00EA62C3">
            <w:pPr>
              <w:jc w:val="center"/>
              <w:rPr>
                <w:b/>
                <w:bCs/>
                <w:sz w:val="18"/>
                <w:szCs w:val="18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21 400</w:t>
            </w:r>
          </w:p>
        </w:tc>
        <w:tc>
          <w:tcPr>
            <w:tcW w:w="3543" w:type="dxa"/>
            <w:vAlign w:val="center"/>
          </w:tcPr>
          <w:p w:rsidR="00EA62C3" w:rsidRPr="00EA62C3" w:rsidRDefault="00EA62C3" w:rsidP="00EA62C3">
            <w:pPr>
              <w:jc w:val="center"/>
              <w:rPr>
                <w:b/>
                <w:bCs/>
                <w:sz w:val="18"/>
                <w:szCs w:val="18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6 400</w:t>
            </w:r>
          </w:p>
        </w:tc>
        <w:tc>
          <w:tcPr>
            <w:tcW w:w="3544" w:type="dxa"/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12 980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1059"/>
        </w:trPr>
        <w:tc>
          <w:tcPr>
            <w:tcW w:w="1809" w:type="dxa"/>
            <w:tcBorders>
              <w:bottom w:val="single" w:sz="4" w:space="0" w:color="auto"/>
            </w:tcBorders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Шаг аукциона (5% от начальной  цены лота) (</w:t>
            </w:r>
            <w:proofErr w:type="spellStart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885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1 070</w:t>
            </w:r>
          </w:p>
        </w:tc>
        <w:tc>
          <w:tcPr>
            <w:tcW w:w="3543" w:type="dxa"/>
            <w:tcBorders>
              <w:bottom w:val="single" w:sz="4" w:space="0" w:color="auto"/>
            </w:tcBorders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320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649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701"/>
        </w:trPr>
        <w:tc>
          <w:tcPr>
            <w:tcW w:w="1809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lastRenderedPageBreak/>
              <w:t>Размер ежемесячной арендной платы (без НДС)  (</w:t>
            </w:r>
            <w:proofErr w:type="spellStart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). </w:t>
            </w:r>
          </w:p>
        </w:tc>
        <w:tc>
          <w:tcPr>
            <w:tcW w:w="3544" w:type="dxa"/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17 700</w:t>
            </w:r>
          </w:p>
        </w:tc>
        <w:tc>
          <w:tcPr>
            <w:tcW w:w="3544" w:type="dxa"/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21 400</w:t>
            </w:r>
          </w:p>
        </w:tc>
        <w:tc>
          <w:tcPr>
            <w:tcW w:w="3543" w:type="dxa"/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6 400</w:t>
            </w:r>
          </w:p>
        </w:tc>
        <w:tc>
          <w:tcPr>
            <w:tcW w:w="3544" w:type="dxa"/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12 980</w:t>
            </w:r>
          </w:p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1039"/>
        </w:trPr>
        <w:tc>
          <w:tcPr>
            <w:tcW w:w="1809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объекта</w:t>
            </w:r>
            <w:proofErr w:type="gramEnd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3544" w:type="dxa"/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EA62C3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Арендатор обеспечивает беспрепятственный доступ к внутридомовым сетям  для их обслуживания уполномоченному представителю собственников помещений многоквартирного дома в случае наличия от них соответствующего обращения.                             </w:t>
            </w:r>
          </w:p>
        </w:tc>
        <w:tc>
          <w:tcPr>
            <w:tcW w:w="3544" w:type="dxa"/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sz w:val="16"/>
                <w:szCs w:val="16"/>
                <w:lang w:val="ru-RU"/>
              </w:rPr>
              <w:t>Требуется оформление документов для узаконения перепланировки.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EA62C3" w:rsidRPr="00EA62C3" w:rsidRDefault="00EA62C3" w:rsidP="00EA62C3">
            <w:pPr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EA62C3" w:rsidRPr="00EA62C3" w:rsidRDefault="00EA62C3" w:rsidP="00EA62C3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EA62C3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_________________________</w:t>
            </w:r>
          </w:p>
        </w:tc>
        <w:tc>
          <w:tcPr>
            <w:tcW w:w="3544" w:type="dxa"/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EA62C3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наследия. Арендатор обеспечивает беспрепятственный доступ к внутридомовым сетям  для их обслуживания уполномоченному представителю собственников помещений многоквартирного дома в случае наличия от них соответствующего обращения.                             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1039"/>
        </w:trPr>
        <w:tc>
          <w:tcPr>
            <w:tcW w:w="1809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Проект договора аренды объекта нежилого муниципального фонда 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EA62C3" w:rsidRPr="00EA62C3" w:rsidRDefault="00EA62C3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sz w:val="16"/>
                <w:szCs w:val="16"/>
                <w:lang w:val="ru-RU"/>
              </w:rPr>
              <w:t xml:space="preserve"> – Приложение 1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2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3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EA62C3" w:rsidRPr="00EA62C3" w:rsidRDefault="00EA62C3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sz w:val="16"/>
                <w:szCs w:val="16"/>
                <w:lang w:val="ru-RU"/>
              </w:rPr>
              <w:t xml:space="preserve"> – Приложение 4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1039"/>
        </w:trPr>
        <w:tc>
          <w:tcPr>
            <w:tcW w:w="1809" w:type="dxa"/>
          </w:tcPr>
          <w:p w:rsidR="00EA62C3" w:rsidRPr="00EA62C3" w:rsidRDefault="008F5E4F" w:rsidP="00EA62C3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proofErr w:type="gramStart"/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t>Фото/Планы</w:t>
            </w:r>
            <w:proofErr w:type="gramEnd"/>
          </w:p>
        </w:tc>
        <w:tc>
          <w:tcPr>
            <w:tcW w:w="3544" w:type="dxa"/>
          </w:tcPr>
          <w:p w:rsidR="00EA62C3" w:rsidRDefault="000A7359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0A7359">
              <w:rPr>
                <w:sz w:val="16"/>
                <w:szCs w:val="16"/>
                <w:lang w:val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9" type="#_x0000_t75" style="width:105.2pt;height:139.6pt">
                  <v:imagedata r:id="rId6" o:title="Б. Хмельницкого, 10 пом. 003 (1)"/>
                </v:shape>
              </w:pict>
            </w:r>
          </w:p>
          <w:p w:rsidR="000A7359" w:rsidRPr="00EA62C3" w:rsidRDefault="000A7359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noProof/>
              </w:rPr>
            </w:r>
            <w:r>
              <w:rPr>
                <w:sz w:val="16"/>
                <w:szCs w:val="16"/>
                <w:lang w:val="ru-RU"/>
              </w:rPr>
              <w:pict>
                <v:shape id="_x0000_s1045" type="#_x0000_t75" style="width:142.15pt;height:87.85pt;mso-left-percent:-10001;mso-top-percent:-10001;mso-position-horizontal:absolute;mso-position-horizontal-relative:char;mso-position-vertical:absolute;mso-position-vertical-relative:line;mso-left-percent:-10001;mso-top-percent:-10001">
                  <v:imagedata r:id="rId7" o:title="Б. Хмельницкого, 10 пом. 003 (2)"/>
                  <w10:wrap type="none"/>
                  <w10:anchorlock/>
                </v:shape>
              </w:pict>
            </w:r>
          </w:p>
        </w:tc>
        <w:tc>
          <w:tcPr>
            <w:tcW w:w="3544" w:type="dxa"/>
          </w:tcPr>
          <w:p w:rsidR="00EA62C3" w:rsidRDefault="008F5E4F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noProof/>
                <w:sz w:val="16"/>
                <w:szCs w:val="16"/>
                <w:lang w:val="ru-RU" w:eastAsia="ru-RU"/>
              </w:rPr>
            </w:r>
            <w:r>
              <w:rPr>
                <w:sz w:val="16"/>
                <w:szCs w:val="16"/>
                <w:lang w:val="ru-RU"/>
              </w:rPr>
              <w:pict w14:anchorId="49339687">
                <v:shape id="_x0000_s1043" type="#_x0000_t75" style="width:158.45pt;height:121.4pt;mso-left-percent:-10001;mso-top-percent:-10001;mso-position-horizontal:absolute;mso-position-horizontal-relative:char;mso-position-vertical:absolute;mso-position-vertical-relative:line;mso-left-percent:-10001;mso-top-percent:-10001">
                  <v:imagedata r:id="rId8" o:title=""/>
                  <w10:wrap type="none"/>
                  <w10:anchorlock/>
                </v:shape>
              </w:pict>
            </w:r>
          </w:p>
          <w:p w:rsidR="008F5E4F" w:rsidRPr="00EA62C3" w:rsidRDefault="008F5E4F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noProof/>
                <w:color w:val="FF0000"/>
                <w:sz w:val="16"/>
                <w:szCs w:val="16"/>
                <w:lang w:val="ru-RU" w:eastAsia="ru-RU"/>
              </w:rPr>
              <w:pict>
                <v:shape id="Рисунок 8" o:spid="_x0000_i1030" type="#_x0000_t75" style="width:164.65pt;height:118.95pt;visibility:visible">
                  <v:imagedata r:id="rId9" o:title=""/>
                </v:shape>
              </w:pict>
            </w:r>
          </w:p>
        </w:tc>
        <w:tc>
          <w:tcPr>
            <w:tcW w:w="3543" w:type="dxa"/>
          </w:tcPr>
          <w:p w:rsidR="00EA62C3" w:rsidRDefault="008F5E4F" w:rsidP="00EA62C3">
            <w:pPr>
              <w:snapToGrid w:val="0"/>
              <w:jc w:val="center"/>
              <w:rPr>
                <w:rFonts w:eastAsia="Lucida Sans Unicode"/>
                <w:noProof/>
                <w:sz w:val="14"/>
                <w:szCs w:val="14"/>
                <w:lang w:val="ru-RU" w:eastAsia="ru-RU"/>
              </w:rPr>
            </w:pPr>
            <w:r w:rsidRPr="008F5E4F">
              <w:rPr>
                <w:rFonts w:eastAsia="Lucida Sans Unicode"/>
                <w:noProof/>
                <w:sz w:val="14"/>
                <w:szCs w:val="14"/>
                <w:lang w:val="ru-RU" w:eastAsia="ru-RU"/>
              </w:rPr>
              <w:pict>
                <v:shape id="Рисунок 1" o:spid="_x0000_i1031" type="#_x0000_t75" alt="Описание: C:\Users\СодухНА\Desktop\ПРАВО АРЕНДЫ\ТОРГИ 2020\Электр.торги 87 от 17.09.2020\Фото планы\Сжатые\Алексеева-Вельяминова, 5-10 пом. 001.jpg" style="width:163.4pt;height:113.3pt;visibility:visible;mso-wrap-style:square">
                  <v:imagedata r:id="rId10" o:title="Алексеева-Вельяминова, 5-10 пом. 001"/>
                </v:shape>
              </w:pict>
            </w:r>
          </w:p>
          <w:p w:rsidR="006C659C" w:rsidRPr="00EA62C3" w:rsidRDefault="006C659C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C659C">
              <w:rPr>
                <w:rFonts w:eastAsia="Lucida Sans Unicode" w:cs="Tahoma"/>
                <w:noProof/>
                <w:sz w:val="14"/>
                <w:szCs w:val="14"/>
                <w:lang w:val="ru-RU" w:eastAsia="ru-RU"/>
              </w:rPr>
              <w:pict>
                <v:shape id="Рисунок 2" o:spid="_x0000_i1032" type="#_x0000_t75" alt="Описание: C:\Users\СодухНА\Desktop\ПРАВО АРЕНДЫ\ТОРГИ 2020\Электр.торги 87 от 17.09.2020\Фото планы\Сжатые\План Алексеева-Вельяминова, 5-10 пом. 001.JPG" style="width:135.85pt;height:123.95pt;visibility:visible;mso-wrap-style:square">
                  <v:imagedata r:id="rId11" o:title="План Алексеева-Вельяминова, 5-10 пом. 001"/>
                </v:shape>
              </w:pict>
            </w:r>
          </w:p>
        </w:tc>
        <w:tc>
          <w:tcPr>
            <w:tcW w:w="3544" w:type="dxa"/>
          </w:tcPr>
          <w:p w:rsidR="00EA62C3" w:rsidRDefault="006C659C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3" type="#_x0000_t75" style="width:123.95pt;height:123.95pt">
                  <v:imagedata r:id="rId12" o:title="Кирова-Епишина-Гилянская, 42-26-23 пом"/>
                </v:shape>
              </w:pict>
            </w:r>
          </w:p>
          <w:p w:rsidR="006C659C" w:rsidRPr="00EA62C3" w:rsidRDefault="006C659C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4" type="#_x0000_t75" style="width:112.7pt;height:110.2pt">
                  <v:imagedata r:id="rId13" o:title="План Кирова-Епишина-Гидянская, 42-26-23"/>
                </v:shape>
              </w:pict>
            </w:r>
          </w:p>
        </w:tc>
      </w:tr>
    </w:tbl>
    <w:p w:rsidR="00EA62C3" w:rsidRPr="00EA62C3" w:rsidRDefault="00EA62C3" w:rsidP="00EA62C3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  <w:r w:rsidRPr="00EA62C3">
        <w:rPr>
          <w:rFonts w:ascii="Calibri" w:hAnsi="Calibri" w:cs="Calibri"/>
          <w:color w:val="auto"/>
          <w:sz w:val="22"/>
          <w:szCs w:val="22"/>
          <w:lang w:val="ru-RU"/>
        </w:rPr>
        <w:t xml:space="preserve">  </w:t>
      </w:r>
    </w:p>
    <w:p w:rsidR="00EA62C3" w:rsidRPr="00EA62C3" w:rsidRDefault="00EA62C3" w:rsidP="00EA62C3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tbl>
      <w:tblPr>
        <w:tblW w:w="15983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8"/>
        <w:gridCol w:w="3545"/>
        <w:gridCol w:w="3544"/>
        <w:gridCol w:w="3543"/>
        <w:gridCol w:w="3543"/>
      </w:tblGrid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257"/>
        </w:trPr>
        <w:tc>
          <w:tcPr>
            <w:tcW w:w="1808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color w:val="0000FF"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3545" w:type="dxa"/>
          </w:tcPr>
          <w:p w:rsidR="00EA62C3" w:rsidRPr="00EA62C3" w:rsidRDefault="00EA62C3" w:rsidP="00EA62C3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color w:val="0000FF"/>
                <w:sz w:val="16"/>
                <w:szCs w:val="16"/>
                <w:lang w:val="ru-RU"/>
              </w:rPr>
              <w:t>5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color w:val="0000FF"/>
                <w:sz w:val="16"/>
                <w:szCs w:val="16"/>
                <w:lang w:val="ru-RU"/>
              </w:rPr>
              <w:t>6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color w:val="0000FF"/>
                <w:sz w:val="16"/>
                <w:szCs w:val="16"/>
                <w:lang w:val="ru-RU"/>
              </w:rPr>
              <w:t>7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color w:val="0000FF"/>
                <w:sz w:val="16"/>
                <w:szCs w:val="16"/>
                <w:lang w:val="ru-RU"/>
              </w:rPr>
              <w:t>8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1808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3545" w:type="dxa"/>
          </w:tcPr>
          <w:p w:rsidR="00EA62C3" w:rsidRPr="00EA62C3" w:rsidRDefault="00EA62C3" w:rsidP="00EA62C3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EA62C3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EA62C3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EA62C3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EA62C3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1808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3545" w:type="dxa"/>
          </w:tcPr>
          <w:p w:rsidR="00EA62C3" w:rsidRPr="00EA62C3" w:rsidRDefault="00EA62C3" w:rsidP="00EA62C3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EA62C3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</w:p>
          <w:p w:rsidR="00EA62C3" w:rsidRPr="00EA62C3" w:rsidRDefault="00EA62C3" w:rsidP="00EA62C3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EA62C3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Кировский район,</w:t>
            </w:r>
          </w:p>
          <w:p w:rsidR="00EA62C3" w:rsidRPr="00EA62C3" w:rsidRDefault="00EA62C3" w:rsidP="00EA62C3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EA62C3">
              <w:rPr>
                <w:rFonts w:eastAsia="Lucida Sans Unicode" w:cs="Tahoma"/>
                <w:b/>
                <w:color w:val="FF0000"/>
                <w:sz w:val="18"/>
                <w:szCs w:val="18"/>
                <w:lang w:val="ru-RU" w:eastAsia="ar-SA" w:bidi="en-US"/>
              </w:rPr>
              <w:t>ул. Советская/ ул. Коммунистическая, 17/6 пом. 55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EA62C3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EA62C3" w:rsidRPr="00EA62C3" w:rsidRDefault="00EA62C3" w:rsidP="00EA62C3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EA62C3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ул. Свердлова/ Сов. Милиции, 15/6  пом.5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EA62C3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EA62C3" w:rsidRPr="00EA62C3" w:rsidRDefault="00EA62C3" w:rsidP="00EA62C3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EA62C3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пер. Театральный, 3 пом. 32 (</w:t>
            </w:r>
            <w:proofErr w:type="spellStart"/>
            <w:r w:rsidRPr="00EA62C3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лит</w:t>
            </w:r>
            <w:proofErr w:type="gramStart"/>
            <w:r w:rsidRPr="00EA62C3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.В</w:t>
            </w:r>
            <w:proofErr w:type="spellEnd"/>
            <w:proofErr w:type="gramEnd"/>
            <w:r w:rsidRPr="00EA62C3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)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EA62C3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EA62C3" w:rsidRPr="00EA62C3" w:rsidRDefault="00EA62C3" w:rsidP="00EA62C3">
            <w:pPr>
              <w:jc w:val="center"/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</w:pPr>
            <w:r w:rsidRPr="00EA62C3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пер. </w:t>
            </w:r>
            <w:proofErr w:type="gramStart"/>
            <w:r w:rsidRPr="00EA62C3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Тихий</w:t>
            </w:r>
            <w:proofErr w:type="gramEnd"/>
            <w:r w:rsidRPr="00EA62C3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/ ул. М. Горького, 2/31, пом. 001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1808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3545" w:type="dxa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EA62C3">
              <w:rPr>
                <w:rFonts w:eastAsia="Lucida Sans Unicode" w:cs="Tahoma"/>
                <w:b/>
                <w:sz w:val="18"/>
                <w:szCs w:val="18"/>
                <w:lang w:val="ru-RU" w:eastAsia="ar-SA" w:bidi="en-US"/>
              </w:rPr>
              <w:t>211,3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EA62C3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29,3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 w:rsidRPr="00EA62C3">
              <w:rPr>
                <w:rFonts w:eastAsia="Times New Roman"/>
                <w:b/>
                <w:sz w:val="18"/>
                <w:szCs w:val="18"/>
                <w:lang w:val="ru-RU" w:eastAsia="ar-SA"/>
              </w:rPr>
              <w:t>57,5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 w:rsidRPr="00EA62C3">
              <w:rPr>
                <w:rFonts w:eastAsia="Times New Roman"/>
                <w:b/>
                <w:sz w:val="18"/>
                <w:szCs w:val="18"/>
                <w:lang w:val="ru-RU" w:eastAsia="ar-SA"/>
              </w:rPr>
              <w:t>56,7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463"/>
        </w:trPr>
        <w:tc>
          <w:tcPr>
            <w:tcW w:w="1808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lastRenderedPageBreak/>
              <w:t>Кадастровый номер</w:t>
            </w:r>
          </w:p>
        </w:tc>
        <w:tc>
          <w:tcPr>
            <w:tcW w:w="3545" w:type="dxa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EA62C3">
              <w:rPr>
                <w:rFonts w:eastAsia="Lucida Sans Unicode" w:cs="Tahoma"/>
                <w:b/>
                <w:snapToGrid w:val="0"/>
                <w:color w:val="auto"/>
                <w:sz w:val="18"/>
                <w:szCs w:val="18"/>
                <w:lang w:val="ru-RU" w:bidi="en-US"/>
              </w:rPr>
              <w:t>30:12:030529:306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EA62C3">
              <w:rPr>
                <w:rFonts w:eastAsia="Lucida Sans Unicode" w:cs="Tahoma"/>
                <w:b/>
                <w:snapToGrid w:val="0"/>
                <w:color w:val="auto"/>
                <w:sz w:val="18"/>
                <w:szCs w:val="18"/>
                <w:lang w:val="ru-RU" w:bidi="en-US"/>
              </w:rPr>
              <w:t>30:12:010583:227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EA62C3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30:12:030122:181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EA62C3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30:12:010134:94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437"/>
        </w:trPr>
        <w:tc>
          <w:tcPr>
            <w:tcW w:w="1808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3545" w:type="dxa"/>
          </w:tcPr>
          <w:p w:rsidR="00EA62C3" w:rsidRPr="00EA62C3" w:rsidRDefault="00EA62C3" w:rsidP="00EA62C3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EA62C3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В подвале четырехэтажного жилого дома, два входа: с улицы Коммунистической и из подъезда через места общего пользования. Состояние требует капитального ремонта.  Подключение к сетям инженерно-технического обеспечения осуществляется арендатором  самостоятельно и за свой счет.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 xml:space="preserve">В мансарде двухэтажного жилого дома (объекта культурного наследия). Вход через веранду внутри двора. Состояние требует капитального ремонта. </w:t>
            </w:r>
            <w:r w:rsidRPr="00EA62C3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 xml:space="preserve">Подключение к сетям инженерно-технического обеспечения </w:t>
            </w:r>
            <w:proofErr w:type="spellStart"/>
            <w:proofErr w:type="gramStart"/>
            <w:r w:rsidRPr="00EA62C3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осуществля-ется</w:t>
            </w:r>
            <w:proofErr w:type="spellEnd"/>
            <w:proofErr w:type="gramEnd"/>
            <w:r w:rsidRPr="00EA62C3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 xml:space="preserve"> арендатором самостоятельно и за свой счет.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 xml:space="preserve">В подвале одноэтажного кирпичного здания - Отдельный вход внутри дворовой территории. Состояние </w:t>
            </w:r>
            <w:r w:rsidRPr="00EA62C3">
              <w:rPr>
                <w:b/>
                <w:bCs/>
                <w:sz w:val="18"/>
                <w:szCs w:val="18"/>
                <w:lang w:val="ru-RU" w:eastAsia="ru-RU"/>
              </w:rPr>
              <w:t xml:space="preserve"> требует ремонта.</w:t>
            </w:r>
            <w:r w:rsidRPr="00EA62C3">
              <w:rPr>
                <w:b/>
                <w:bCs/>
                <w:color w:val="auto"/>
                <w:sz w:val="18"/>
                <w:szCs w:val="18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В подвале 2-этажного жилого дома, отдельный вход через неузаконенный пристрой с ул. М. Горького. Требует капитального ремонта и выполнения работ по приведению объекта в соответствие с данными кадастрового учета, либо подготовку необходимых документов для внесения изменений в сведения кадастрового учета в случае возможности эксплуатации объекта в существующем виде. Периодически возникают факты подтопления.  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589"/>
        </w:trPr>
        <w:tc>
          <w:tcPr>
            <w:tcW w:w="1808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3545" w:type="dxa"/>
          </w:tcPr>
          <w:p w:rsidR="00EA62C3" w:rsidRPr="00EA62C3" w:rsidRDefault="00EA62C3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A62C3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A62C3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A62C3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EA62C3">
              <w:rPr>
                <w:sz w:val="18"/>
                <w:szCs w:val="18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488"/>
        </w:trPr>
        <w:tc>
          <w:tcPr>
            <w:tcW w:w="1808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Ср</w:t>
            </w:r>
            <w:proofErr w:type="spellStart"/>
            <w:r w:rsidRPr="00EA62C3">
              <w:rPr>
                <w:b/>
                <w:bCs/>
                <w:color w:val="0000FF"/>
                <w:sz w:val="18"/>
                <w:szCs w:val="18"/>
              </w:rPr>
              <w:t>ок</w:t>
            </w:r>
            <w:proofErr w:type="spellEnd"/>
            <w:r w:rsidRPr="00EA62C3">
              <w:rPr>
                <w:b/>
                <w:bCs/>
                <w:color w:val="0000FF"/>
                <w:sz w:val="18"/>
                <w:szCs w:val="18"/>
              </w:rPr>
              <w:t xml:space="preserve"> </w:t>
            </w: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3545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1808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Начальная (минимальная) цена за право на заключение договора аренды (цена лота)  (</w:t>
            </w:r>
            <w:proofErr w:type="spellStart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) (без НДС).</w:t>
            </w:r>
          </w:p>
        </w:tc>
        <w:tc>
          <w:tcPr>
            <w:tcW w:w="3545" w:type="dxa"/>
            <w:vAlign w:val="center"/>
          </w:tcPr>
          <w:p w:rsidR="00EA62C3" w:rsidRPr="00EA62C3" w:rsidRDefault="00EA62C3" w:rsidP="00EA62C3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37 860</w:t>
            </w:r>
          </w:p>
        </w:tc>
        <w:tc>
          <w:tcPr>
            <w:tcW w:w="3544" w:type="dxa"/>
            <w:vAlign w:val="center"/>
          </w:tcPr>
          <w:p w:rsidR="00EA62C3" w:rsidRPr="00EA62C3" w:rsidRDefault="00EA62C3" w:rsidP="00EA62C3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6 370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  <w:p w:rsidR="00EA62C3" w:rsidRPr="00EA62C3" w:rsidRDefault="00EA62C3" w:rsidP="00EA62C3">
            <w:pPr>
              <w:rPr>
                <w:sz w:val="18"/>
                <w:szCs w:val="18"/>
                <w:lang w:val="ru-RU"/>
              </w:rPr>
            </w:pPr>
          </w:p>
          <w:p w:rsidR="00EA62C3" w:rsidRPr="00EA62C3" w:rsidRDefault="00EA62C3" w:rsidP="00EA62C3">
            <w:pPr>
              <w:rPr>
                <w:sz w:val="18"/>
                <w:szCs w:val="18"/>
                <w:lang w:val="ru-RU"/>
              </w:rPr>
            </w:pPr>
          </w:p>
          <w:p w:rsidR="00EA62C3" w:rsidRPr="00EA62C3" w:rsidRDefault="00EA62C3" w:rsidP="00EA62C3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EA62C3">
              <w:rPr>
                <w:b/>
                <w:sz w:val="18"/>
                <w:szCs w:val="18"/>
                <w:lang w:val="ru-RU"/>
              </w:rPr>
              <w:t>12 700</w:t>
            </w:r>
          </w:p>
        </w:tc>
        <w:tc>
          <w:tcPr>
            <w:tcW w:w="3543" w:type="dxa"/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8 740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475"/>
        </w:trPr>
        <w:tc>
          <w:tcPr>
            <w:tcW w:w="1808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3545" w:type="dxa"/>
            <w:vAlign w:val="center"/>
          </w:tcPr>
          <w:p w:rsidR="00EA62C3" w:rsidRPr="00EA62C3" w:rsidRDefault="00EA62C3" w:rsidP="00EA62C3">
            <w:pPr>
              <w:jc w:val="center"/>
              <w:rPr>
                <w:b/>
                <w:bCs/>
                <w:sz w:val="18"/>
                <w:szCs w:val="18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37 860</w:t>
            </w:r>
          </w:p>
        </w:tc>
        <w:tc>
          <w:tcPr>
            <w:tcW w:w="3544" w:type="dxa"/>
            <w:vAlign w:val="center"/>
          </w:tcPr>
          <w:p w:rsidR="00EA62C3" w:rsidRPr="00EA62C3" w:rsidRDefault="00EA62C3" w:rsidP="00EA62C3">
            <w:pPr>
              <w:jc w:val="center"/>
              <w:rPr>
                <w:b/>
                <w:bCs/>
                <w:sz w:val="18"/>
                <w:szCs w:val="18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6 370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sz w:val="18"/>
                <w:szCs w:val="18"/>
                <w:lang w:val="ru-RU"/>
              </w:rPr>
              <w:t>12 700</w:t>
            </w:r>
          </w:p>
        </w:tc>
        <w:tc>
          <w:tcPr>
            <w:tcW w:w="3543" w:type="dxa"/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EA62C3">
              <w:rPr>
                <w:b/>
                <w:sz w:val="18"/>
                <w:szCs w:val="18"/>
                <w:lang w:val="ru-RU"/>
              </w:rPr>
              <w:t>8 740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1059"/>
        </w:trPr>
        <w:tc>
          <w:tcPr>
            <w:tcW w:w="1808" w:type="dxa"/>
            <w:tcBorders>
              <w:bottom w:val="single" w:sz="4" w:space="0" w:color="auto"/>
            </w:tcBorders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Шаг аукциона (5% от начальной  цены лота) (</w:t>
            </w:r>
            <w:proofErr w:type="spellStart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3545" w:type="dxa"/>
            <w:tcBorders>
              <w:bottom w:val="single" w:sz="4" w:space="0" w:color="auto"/>
            </w:tcBorders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1 893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318,50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635</w:t>
            </w:r>
          </w:p>
        </w:tc>
        <w:tc>
          <w:tcPr>
            <w:tcW w:w="3543" w:type="dxa"/>
            <w:tcBorders>
              <w:bottom w:val="single" w:sz="4" w:space="0" w:color="auto"/>
            </w:tcBorders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437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701"/>
        </w:trPr>
        <w:tc>
          <w:tcPr>
            <w:tcW w:w="1808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Размер ежемесячной арендной платы (без НДС)  (</w:t>
            </w:r>
            <w:proofErr w:type="spellStart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). </w:t>
            </w:r>
          </w:p>
        </w:tc>
        <w:tc>
          <w:tcPr>
            <w:tcW w:w="3545" w:type="dxa"/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37 860</w:t>
            </w:r>
          </w:p>
        </w:tc>
        <w:tc>
          <w:tcPr>
            <w:tcW w:w="3544" w:type="dxa"/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6 370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</w:p>
          <w:p w:rsidR="00EA62C3" w:rsidRPr="00EA62C3" w:rsidRDefault="00EA62C3" w:rsidP="00EA62C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</w:p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sz w:val="18"/>
                <w:szCs w:val="18"/>
                <w:lang w:val="ru-RU"/>
              </w:rPr>
              <w:t>12 700</w:t>
            </w:r>
          </w:p>
        </w:tc>
        <w:tc>
          <w:tcPr>
            <w:tcW w:w="3543" w:type="dxa"/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8"/>
                <w:szCs w:val="18"/>
                <w:lang w:val="ru-RU"/>
              </w:rPr>
              <w:t>8 740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1039"/>
        </w:trPr>
        <w:tc>
          <w:tcPr>
            <w:tcW w:w="1808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объекта</w:t>
            </w:r>
            <w:proofErr w:type="gramEnd"/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3545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EA62C3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 Арендатор обеспечивает беспрепятственный доступ к внутридомовым сетям  для их обслуживания уполномоченному представителю собственников помещений многоквартирного дома в случае наличия от них соответствующего обращения.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EA62C3" w:rsidRPr="00EA62C3" w:rsidRDefault="00EA62C3" w:rsidP="00EA62C3">
            <w:pPr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EA62C3" w:rsidRPr="00EA62C3" w:rsidRDefault="00EA62C3" w:rsidP="00EA62C3">
            <w:pPr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EA62C3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EA62C3">
              <w:rPr>
                <w:b/>
                <w:bCs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наследия.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      </w:r>
          </w:p>
        </w:tc>
        <w:tc>
          <w:tcPr>
            <w:tcW w:w="3543" w:type="dxa"/>
            <w:vAlign w:val="center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Требуется </w:t>
            </w:r>
            <w:r w:rsidRPr="00EA62C3">
              <w:rPr>
                <w:b/>
                <w:bCs/>
                <w:sz w:val="16"/>
                <w:szCs w:val="16"/>
                <w:lang w:val="ru-RU" w:eastAsia="ar-SA"/>
              </w:rPr>
              <w:t xml:space="preserve">выполнение работ по приведению </w:t>
            </w:r>
            <w:r w:rsidRPr="00EA62C3">
              <w:rPr>
                <w:b/>
                <w:bCs/>
                <w:sz w:val="16"/>
                <w:szCs w:val="16"/>
                <w:lang w:val="ru-RU"/>
              </w:rPr>
              <w:t xml:space="preserve">объекта в соответствие с данными кадастрового учета, либо подготовку необходимых документов для внесения изменений в сведения кадастрового учета в случае возможности эксплуатации объекта в существующем виде.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</w:t>
            </w:r>
            <w:r w:rsidRPr="00EA62C3">
              <w:rPr>
                <w:b/>
                <w:bCs/>
                <w:sz w:val="16"/>
                <w:szCs w:val="16"/>
                <w:lang w:val="ru-RU"/>
              </w:rPr>
              <w:lastRenderedPageBreak/>
              <w:t xml:space="preserve">них соответствующего обращения                            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1039"/>
        </w:trPr>
        <w:tc>
          <w:tcPr>
            <w:tcW w:w="1808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color w:val="0000FF"/>
                <w:sz w:val="18"/>
                <w:szCs w:val="18"/>
                <w:lang w:val="ru-RU"/>
              </w:rPr>
              <w:lastRenderedPageBreak/>
              <w:t xml:space="preserve">Проект договора аренды объекта нежилого муниципального фонда </w:t>
            </w:r>
          </w:p>
        </w:tc>
        <w:tc>
          <w:tcPr>
            <w:tcW w:w="3545" w:type="dxa"/>
          </w:tcPr>
          <w:p w:rsidR="00EA62C3" w:rsidRPr="00EA62C3" w:rsidRDefault="00EA62C3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5</w:t>
            </w:r>
          </w:p>
        </w:tc>
        <w:tc>
          <w:tcPr>
            <w:tcW w:w="3544" w:type="dxa"/>
          </w:tcPr>
          <w:p w:rsidR="00EA62C3" w:rsidRPr="00EA62C3" w:rsidRDefault="00EA62C3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6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7</w:t>
            </w:r>
          </w:p>
        </w:tc>
        <w:tc>
          <w:tcPr>
            <w:tcW w:w="3543" w:type="dxa"/>
          </w:tcPr>
          <w:p w:rsidR="00EA62C3" w:rsidRPr="00EA62C3" w:rsidRDefault="00EA62C3" w:rsidP="00EA62C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EA62C3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EA62C3" w:rsidRPr="00EA62C3" w:rsidRDefault="00EA62C3" w:rsidP="00EA62C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EA62C3">
              <w:rPr>
                <w:b/>
                <w:bCs/>
                <w:sz w:val="16"/>
                <w:szCs w:val="16"/>
                <w:lang w:val="ru-RU"/>
              </w:rPr>
              <w:t xml:space="preserve"> – Приложение 8</w:t>
            </w:r>
          </w:p>
        </w:tc>
      </w:tr>
      <w:tr w:rsidR="00EA62C3" w:rsidRPr="00EA62C3" w:rsidTr="00747ABC">
        <w:tblPrEx>
          <w:tblCellMar>
            <w:top w:w="0" w:type="dxa"/>
            <w:bottom w:w="0" w:type="dxa"/>
          </w:tblCellMar>
        </w:tblPrEx>
        <w:trPr>
          <w:trHeight w:val="2359"/>
        </w:trPr>
        <w:tc>
          <w:tcPr>
            <w:tcW w:w="1808" w:type="dxa"/>
          </w:tcPr>
          <w:p w:rsidR="00EA62C3" w:rsidRPr="00EA62C3" w:rsidRDefault="008F5E4F" w:rsidP="00EA62C3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proofErr w:type="gramStart"/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t>Фото/Планы</w:t>
            </w:r>
            <w:proofErr w:type="gramEnd"/>
          </w:p>
        </w:tc>
        <w:tc>
          <w:tcPr>
            <w:tcW w:w="3545" w:type="dxa"/>
          </w:tcPr>
          <w:p w:rsidR="00EA62C3" w:rsidRDefault="000975D9" w:rsidP="00EA62C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pict>
                <v:shape id="_x0000_i1035" type="#_x0000_t75" style="width:137.1pt;height:142.75pt">
                  <v:imagedata r:id="rId14" o:title="Советская-Коммунистическая,17-6 пом"/>
                </v:shape>
              </w:pict>
            </w:r>
          </w:p>
          <w:p w:rsidR="000975D9" w:rsidRPr="00EA62C3" w:rsidRDefault="000975D9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pict>
                <v:shape id="_x0000_i1036" type="#_x0000_t75" style="width:166.55pt;height:105.2pt">
                  <v:imagedata r:id="rId15" o:title="План Советская-Коммунистическая,17-6 пом"/>
                </v:shape>
              </w:pict>
            </w:r>
          </w:p>
        </w:tc>
        <w:tc>
          <w:tcPr>
            <w:tcW w:w="3544" w:type="dxa"/>
          </w:tcPr>
          <w:p w:rsidR="00EA62C3" w:rsidRDefault="00360E25" w:rsidP="00EA62C3">
            <w:pPr>
              <w:snapToGrid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pict>
                <v:shape id="_x0000_i1037" type="#_x0000_t75" style="width:127.7pt;height:134.6pt">
                  <v:imagedata r:id="rId16" o:title="Свердлова-Сов"/>
                </v:shape>
              </w:pict>
            </w:r>
          </w:p>
          <w:p w:rsidR="00360E25" w:rsidRPr="00EA62C3" w:rsidRDefault="00360E25" w:rsidP="00EA62C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pict>
                <v:shape id="_x0000_i1038" type="#_x0000_t75" style="width:117.7pt;height:94.55pt">
                  <v:imagedata r:id="rId17" o:title="Свердлова-Сов"/>
                </v:shape>
              </w:pict>
            </w:r>
          </w:p>
        </w:tc>
        <w:tc>
          <w:tcPr>
            <w:tcW w:w="3543" w:type="dxa"/>
          </w:tcPr>
          <w:p w:rsidR="008F5E4F" w:rsidRDefault="008F5E4F" w:rsidP="008F5E4F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7" type="#_x0000_t75" style="width:130.25pt;height:127.7pt">
                  <v:imagedata r:id="rId18" o:title="20201204_085302"/>
                </v:shape>
              </w:pict>
            </w:r>
          </w:p>
          <w:p w:rsidR="00EA62C3" w:rsidRPr="00EA62C3" w:rsidRDefault="008F5E4F" w:rsidP="008F5E4F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8" type="#_x0000_t75" style="width:114.55pt;height:125.85pt">
                  <v:imagedata r:id="rId19" o:title="пер"/>
                </v:shape>
              </w:pict>
            </w:r>
          </w:p>
        </w:tc>
        <w:tc>
          <w:tcPr>
            <w:tcW w:w="3543" w:type="dxa"/>
          </w:tcPr>
          <w:p w:rsidR="008F5E4F" w:rsidRDefault="008F5E4F" w:rsidP="008F5E4F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5" type="#_x0000_t75" style="width:159.05pt;height:119.6pt">
                  <v:imagedata r:id="rId20" o:title="Фото пер.Тихий-М"/>
                </v:shape>
              </w:pict>
            </w:r>
          </w:p>
          <w:p w:rsidR="00EA62C3" w:rsidRPr="00EA62C3" w:rsidRDefault="008F5E4F" w:rsidP="008F5E4F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6" type="#_x0000_t75" style="width:139pt;height:111.45pt">
                  <v:imagedata r:id="rId21" o:title="План пер.Тихий-М"/>
                </v:shape>
              </w:pict>
            </w:r>
          </w:p>
        </w:tc>
      </w:tr>
    </w:tbl>
    <w:p w:rsidR="00EA62C3" w:rsidRPr="00EA62C3" w:rsidRDefault="00EA62C3" w:rsidP="00EA62C3">
      <w:pPr>
        <w:ind w:firstLine="360"/>
        <w:jc w:val="both"/>
        <w:rPr>
          <w:color w:val="FF0000"/>
          <w:sz w:val="18"/>
          <w:szCs w:val="18"/>
          <w:lang w:val="ru-RU" w:eastAsia="ru-RU"/>
        </w:rPr>
      </w:pPr>
      <w:r w:rsidRPr="00EA62C3">
        <w:rPr>
          <w:rFonts w:ascii="Calibri" w:hAnsi="Calibri" w:cs="Calibri"/>
          <w:color w:val="auto"/>
          <w:sz w:val="22"/>
          <w:szCs w:val="22"/>
          <w:lang w:val="ru-RU"/>
        </w:rPr>
        <w:t xml:space="preserve">    </w:t>
      </w:r>
      <w:r w:rsidRPr="00EA62C3">
        <w:rPr>
          <w:color w:val="FF0000"/>
          <w:sz w:val="18"/>
          <w:szCs w:val="18"/>
          <w:lang w:val="ru-RU" w:eastAsia="ru-RU"/>
        </w:rPr>
        <w:t>Для участия в аукционе заявители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заявителя действует его представитель по доверенности, обязательна ссылка в заявке на участие по доверенности</w:t>
      </w:r>
    </w:p>
    <w:p w:rsidR="00EA62C3" w:rsidRPr="00EA62C3" w:rsidRDefault="00EA62C3" w:rsidP="00EA62C3">
      <w:pPr>
        <w:ind w:firstLine="360"/>
        <w:jc w:val="both"/>
        <w:rPr>
          <w:b/>
          <w:bCs/>
          <w:color w:val="0000FF"/>
          <w:sz w:val="20"/>
          <w:szCs w:val="20"/>
          <w:lang w:val="ru-RU"/>
        </w:rPr>
      </w:pPr>
    </w:p>
    <w:p w:rsidR="00EA62C3" w:rsidRPr="00EA62C3" w:rsidRDefault="00EA62C3" w:rsidP="00EA62C3">
      <w:pPr>
        <w:ind w:firstLine="360"/>
        <w:jc w:val="both"/>
        <w:rPr>
          <w:color w:val="auto"/>
          <w:sz w:val="22"/>
          <w:szCs w:val="22"/>
          <w:lang w:val="ru-RU"/>
        </w:rPr>
      </w:pPr>
      <w:proofErr w:type="gramStart"/>
      <w:r w:rsidRPr="00EA62C3">
        <w:rPr>
          <w:b/>
          <w:bCs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22" w:history="1">
        <w:r w:rsidRPr="00EA62C3">
          <w:rPr>
            <w:b/>
            <w:bCs/>
            <w:color w:val="0000FF"/>
            <w:sz w:val="20"/>
            <w:szCs w:val="20"/>
            <w:u w:val="single"/>
          </w:rPr>
          <w:t>www</w:t>
        </w:r>
        <w:r w:rsidRPr="00EA62C3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EA62C3">
          <w:rPr>
            <w:b/>
            <w:bCs/>
            <w:color w:val="0000FF"/>
            <w:sz w:val="20"/>
            <w:szCs w:val="20"/>
            <w:u w:val="single"/>
          </w:rPr>
          <w:t>torgi</w:t>
        </w:r>
        <w:r w:rsidRPr="00EA62C3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EA62C3">
          <w:rPr>
            <w:b/>
            <w:bCs/>
            <w:color w:val="0000FF"/>
            <w:sz w:val="20"/>
            <w:szCs w:val="20"/>
            <w:u w:val="single"/>
          </w:rPr>
          <w:t>gov</w:t>
        </w:r>
        <w:r w:rsidRPr="00EA62C3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EA62C3">
          <w:rPr>
            <w:b/>
            <w:bCs/>
            <w:color w:val="0000FF"/>
            <w:sz w:val="20"/>
            <w:szCs w:val="20"/>
            <w:u w:val="single"/>
          </w:rPr>
          <w:t>ru</w:t>
        </w:r>
      </w:hyperlink>
      <w:r w:rsidRPr="00EA62C3">
        <w:rPr>
          <w:b/>
          <w:bCs/>
          <w:color w:val="0000FF"/>
          <w:sz w:val="20"/>
          <w:szCs w:val="20"/>
          <w:u w:val="single"/>
          <w:lang w:val="ru-RU"/>
        </w:rPr>
        <w:t xml:space="preserve">, </w:t>
      </w:r>
      <w:r w:rsidRPr="00EA62C3">
        <w:rPr>
          <w:b/>
          <w:bCs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EA62C3">
        <w:rPr>
          <w:b/>
          <w:bCs/>
          <w:color w:val="0000FF"/>
          <w:sz w:val="20"/>
          <w:szCs w:val="20"/>
          <w:u w:val="single"/>
        </w:rPr>
        <w:t>http</w:t>
      </w:r>
      <w:r w:rsidRPr="00EA62C3">
        <w:rPr>
          <w:b/>
          <w:bCs/>
          <w:color w:val="0000FF"/>
          <w:sz w:val="20"/>
          <w:szCs w:val="20"/>
          <w:u w:val="single"/>
          <w:lang w:val="ru-RU"/>
        </w:rPr>
        <w:t>://</w:t>
      </w:r>
      <w:r w:rsidRPr="00EA62C3">
        <w:rPr>
          <w:b/>
          <w:bCs/>
          <w:color w:val="0000FF"/>
          <w:sz w:val="20"/>
          <w:szCs w:val="20"/>
          <w:u w:val="single"/>
        </w:rPr>
        <w:t>www</w:t>
      </w:r>
      <w:r w:rsidRPr="00EA62C3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EA62C3">
        <w:rPr>
          <w:b/>
          <w:bCs/>
          <w:color w:val="0000FF"/>
          <w:sz w:val="20"/>
          <w:szCs w:val="20"/>
          <w:u w:val="single"/>
        </w:rPr>
        <w:t>astrgorod</w:t>
      </w:r>
      <w:r w:rsidRPr="00EA62C3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EA62C3">
        <w:rPr>
          <w:b/>
          <w:bCs/>
          <w:color w:val="0000FF"/>
          <w:sz w:val="20"/>
          <w:szCs w:val="20"/>
          <w:u w:val="single"/>
        </w:rPr>
        <w:t>ru</w:t>
      </w:r>
      <w:r w:rsidRPr="00EA62C3">
        <w:rPr>
          <w:b/>
          <w:bCs/>
          <w:color w:val="0000FF"/>
          <w:sz w:val="20"/>
          <w:szCs w:val="20"/>
          <w:u w:val="single"/>
          <w:lang w:val="ru-RU"/>
        </w:rPr>
        <w:t>/</w:t>
      </w:r>
      <w:r w:rsidRPr="00EA62C3">
        <w:rPr>
          <w:b/>
          <w:bCs/>
          <w:color w:val="0000FF"/>
          <w:sz w:val="20"/>
          <w:szCs w:val="20"/>
          <w:u w:val="single"/>
        </w:rPr>
        <w:t>umi</w:t>
      </w:r>
      <w:proofErr w:type="gramStart"/>
      <w:r w:rsidRPr="00EA62C3">
        <w:rPr>
          <w:b/>
          <w:bCs/>
          <w:color w:val="0000FF"/>
          <w:sz w:val="20"/>
          <w:szCs w:val="20"/>
          <w:lang w:val="ru-RU"/>
        </w:rPr>
        <w:t xml:space="preserve">, на Электронной площадке - </w:t>
      </w:r>
      <w:r w:rsidRPr="00EA62C3">
        <w:rPr>
          <w:b/>
          <w:bCs/>
          <w:color w:val="0000FF"/>
          <w:sz w:val="20"/>
          <w:szCs w:val="20"/>
          <w:u w:val="single"/>
        </w:rPr>
        <w:t>sale</w:t>
      </w:r>
      <w:r w:rsidRPr="00EA62C3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EA62C3">
        <w:rPr>
          <w:b/>
          <w:bCs/>
          <w:color w:val="0000FF"/>
          <w:sz w:val="20"/>
          <w:szCs w:val="20"/>
          <w:u w:val="single"/>
        </w:rPr>
        <w:t>zakazrf</w:t>
      </w:r>
      <w:proofErr w:type="spellEnd"/>
      <w:r w:rsidRPr="00EA62C3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EA62C3">
        <w:rPr>
          <w:b/>
          <w:bCs/>
          <w:color w:val="0000FF"/>
          <w:sz w:val="20"/>
          <w:szCs w:val="20"/>
          <w:u w:val="single"/>
        </w:rPr>
        <w:t>ru</w:t>
      </w:r>
      <w:proofErr w:type="spellEnd"/>
      <w:proofErr w:type="gramEnd"/>
    </w:p>
    <w:p w:rsidR="00A23794" w:rsidRPr="009B60D2" w:rsidRDefault="00A23794" w:rsidP="00EA62C3">
      <w:pPr>
        <w:keepNext/>
        <w:ind w:right="49"/>
        <w:jc w:val="center"/>
        <w:rPr>
          <w:lang w:val="ru-RU"/>
        </w:rPr>
      </w:pPr>
      <w:bookmarkStart w:id="0" w:name="_GoBack"/>
      <w:bookmarkEnd w:id="0"/>
    </w:p>
    <w:sectPr w:rsidR="00A23794" w:rsidRPr="009B60D2" w:rsidSect="00D57960">
      <w:pgSz w:w="16839" w:h="11907" w:orient="landscape" w:code="9"/>
      <w:pgMar w:top="284" w:right="396" w:bottom="284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22939"/>
    <w:rsid w:val="0006146F"/>
    <w:rsid w:val="00090E8B"/>
    <w:rsid w:val="000975D9"/>
    <w:rsid w:val="000A7359"/>
    <w:rsid w:val="000D17FB"/>
    <w:rsid w:val="000E4464"/>
    <w:rsid w:val="000F00F7"/>
    <w:rsid w:val="00102BD9"/>
    <w:rsid w:val="001154FC"/>
    <w:rsid w:val="001211EC"/>
    <w:rsid w:val="00127127"/>
    <w:rsid w:val="00131DD6"/>
    <w:rsid w:val="00156363"/>
    <w:rsid w:val="00181976"/>
    <w:rsid w:val="001A63CA"/>
    <w:rsid w:val="001B35CD"/>
    <w:rsid w:val="0022305F"/>
    <w:rsid w:val="00253CE4"/>
    <w:rsid w:val="002757E5"/>
    <w:rsid w:val="00281ACF"/>
    <w:rsid w:val="00296B3C"/>
    <w:rsid w:val="002D1FA7"/>
    <w:rsid w:val="002E04C1"/>
    <w:rsid w:val="002E75C3"/>
    <w:rsid w:val="0030643B"/>
    <w:rsid w:val="00353791"/>
    <w:rsid w:val="00360E25"/>
    <w:rsid w:val="003A5432"/>
    <w:rsid w:val="003B1ECD"/>
    <w:rsid w:val="003B5714"/>
    <w:rsid w:val="003C230C"/>
    <w:rsid w:val="003C5F21"/>
    <w:rsid w:val="00443540"/>
    <w:rsid w:val="004B7751"/>
    <w:rsid w:val="004E39A2"/>
    <w:rsid w:val="00532B58"/>
    <w:rsid w:val="00565CAD"/>
    <w:rsid w:val="00596EF9"/>
    <w:rsid w:val="005A34CF"/>
    <w:rsid w:val="005A6614"/>
    <w:rsid w:val="005C2336"/>
    <w:rsid w:val="005C59FB"/>
    <w:rsid w:val="005F0205"/>
    <w:rsid w:val="00633604"/>
    <w:rsid w:val="00637449"/>
    <w:rsid w:val="006417BB"/>
    <w:rsid w:val="00693355"/>
    <w:rsid w:val="00696941"/>
    <w:rsid w:val="006C2C22"/>
    <w:rsid w:val="006C659C"/>
    <w:rsid w:val="007157BA"/>
    <w:rsid w:val="00790403"/>
    <w:rsid w:val="007909F9"/>
    <w:rsid w:val="007956C9"/>
    <w:rsid w:val="007A0117"/>
    <w:rsid w:val="007E67F0"/>
    <w:rsid w:val="00817383"/>
    <w:rsid w:val="00822DEC"/>
    <w:rsid w:val="00864D86"/>
    <w:rsid w:val="008834C8"/>
    <w:rsid w:val="008B48B2"/>
    <w:rsid w:val="008D6511"/>
    <w:rsid w:val="008F5E4F"/>
    <w:rsid w:val="008F64FA"/>
    <w:rsid w:val="00903B77"/>
    <w:rsid w:val="0093362C"/>
    <w:rsid w:val="009568B0"/>
    <w:rsid w:val="00992F7A"/>
    <w:rsid w:val="0099311B"/>
    <w:rsid w:val="009B5D23"/>
    <w:rsid w:val="009B60D2"/>
    <w:rsid w:val="00A0303D"/>
    <w:rsid w:val="00A10CC2"/>
    <w:rsid w:val="00A23794"/>
    <w:rsid w:val="00A26A7E"/>
    <w:rsid w:val="00A27E85"/>
    <w:rsid w:val="00A47B10"/>
    <w:rsid w:val="00A513A3"/>
    <w:rsid w:val="00A55403"/>
    <w:rsid w:val="00AB4111"/>
    <w:rsid w:val="00AC5885"/>
    <w:rsid w:val="00AE2B73"/>
    <w:rsid w:val="00AF2B96"/>
    <w:rsid w:val="00B2289A"/>
    <w:rsid w:val="00B47062"/>
    <w:rsid w:val="00BA3190"/>
    <w:rsid w:val="00BA3FA5"/>
    <w:rsid w:val="00C10422"/>
    <w:rsid w:val="00C231E4"/>
    <w:rsid w:val="00C42527"/>
    <w:rsid w:val="00C75592"/>
    <w:rsid w:val="00CB776C"/>
    <w:rsid w:val="00D57960"/>
    <w:rsid w:val="00E022D0"/>
    <w:rsid w:val="00E15290"/>
    <w:rsid w:val="00E478A3"/>
    <w:rsid w:val="00E51EF7"/>
    <w:rsid w:val="00E54DC0"/>
    <w:rsid w:val="00E635FD"/>
    <w:rsid w:val="00E652D9"/>
    <w:rsid w:val="00EA62C3"/>
    <w:rsid w:val="00ED242E"/>
    <w:rsid w:val="00EE1BC0"/>
    <w:rsid w:val="00EF021A"/>
    <w:rsid w:val="00F27A44"/>
    <w:rsid w:val="00F3087C"/>
    <w:rsid w:val="00F5715B"/>
    <w:rsid w:val="00FB2550"/>
    <w:rsid w:val="00FE4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  <w:style w:type="paragraph" w:styleId="a7">
    <w:name w:val="caption"/>
    <w:basedOn w:val="a"/>
    <w:next w:val="a"/>
    <w:unhideWhenUsed/>
    <w:qFormat/>
    <w:locked/>
    <w:rsid w:val="005C59FB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1119</TotalTime>
  <Pages>4</Pages>
  <Words>1644</Words>
  <Characters>9374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10997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Оксана Сергеевна Павлова</cp:lastModifiedBy>
  <cp:revision>59</cp:revision>
  <cp:lastPrinted>2021-10-28T06:01:00Z</cp:lastPrinted>
  <dcterms:created xsi:type="dcterms:W3CDTF">2020-11-09T05:50:00Z</dcterms:created>
  <dcterms:modified xsi:type="dcterms:W3CDTF">2022-07-05T11:20:00Z</dcterms:modified>
</cp:coreProperties>
</file>