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076" w:rsidRDefault="00A62076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A62076" w:rsidRDefault="00A62076">
      <w:pPr>
        <w:pStyle w:val="ConsPlusNormal"/>
        <w:outlineLvl w:val="0"/>
      </w:pPr>
    </w:p>
    <w:p w:rsidR="00A62076" w:rsidRDefault="00A62076">
      <w:pPr>
        <w:pStyle w:val="ConsPlusTitle"/>
        <w:jc w:val="center"/>
      </w:pPr>
      <w:r>
        <w:t>ГОРОДСКАЯ ДУМА МУНИЦИПАЛЬНОГО ОБРАЗОВАНИЯ "ГОРОД АСТРАХАНЬ"</w:t>
      </w:r>
    </w:p>
    <w:p w:rsidR="00A62076" w:rsidRDefault="00A62076">
      <w:pPr>
        <w:pStyle w:val="ConsPlusTitle"/>
        <w:jc w:val="center"/>
      </w:pPr>
    </w:p>
    <w:p w:rsidR="00A62076" w:rsidRDefault="00A62076">
      <w:pPr>
        <w:pStyle w:val="ConsPlusTitle"/>
        <w:jc w:val="center"/>
      </w:pPr>
      <w:r>
        <w:t>РЕШЕНИЕ</w:t>
      </w:r>
    </w:p>
    <w:p w:rsidR="00A62076" w:rsidRDefault="00A62076">
      <w:pPr>
        <w:pStyle w:val="ConsPlusTitle"/>
        <w:jc w:val="center"/>
      </w:pPr>
      <w:r>
        <w:t>от 24 июня 2016 г. N 75</w:t>
      </w:r>
    </w:p>
    <w:p w:rsidR="00A62076" w:rsidRDefault="00A62076">
      <w:pPr>
        <w:pStyle w:val="ConsPlusTitle"/>
        <w:jc w:val="center"/>
      </w:pPr>
    </w:p>
    <w:p w:rsidR="00A62076" w:rsidRDefault="00A62076">
      <w:pPr>
        <w:pStyle w:val="ConsPlusTitle"/>
        <w:jc w:val="center"/>
      </w:pPr>
      <w:r>
        <w:t xml:space="preserve">О ВНЕСЕНИИ ИЗМЕНЕНИЙ В РЕШЕНИЕ ГОРОДСКОЙ ДУМЫ </w:t>
      </w:r>
      <w:proofErr w:type="gramStart"/>
      <w:r>
        <w:t>МУНИЦИПАЛЬНОГО</w:t>
      </w:r>
      <w:proofErr w:type="gramEnd"/>
    </w:p>
    <w:p w:rsidR="00A62076" w:rsidRDefault="00A62076">
      <w:pPr>
        <w:pStyle w:val="ConsPlusTitle"/>
        <w:jc w:val="center"/>
      </w:pPr>
      <w:r>
        <w:t>ОБРАЗОВАНИЯ "ГОРОД АСТРАХАНЬ" ОТ 20.03.2014 N 34</w:t>
      </w:r>
    </w:p>
    <w:p w:rsidR="00A62076" w:rsidRDefault="00A62076">
      <w:pPr>
        <w:pStyle w:val="ConsPlusNormal"/>
        <w:ind w:firstLine="540"/>
        <w:jc w:val="both"/>
      </w:pPr>
    </w:p>
    <w:p w:rsidR="00A62076" w:rsidRDefault="00A62076">
      <w:pPr>
        <w:pStyle w:val="ConsPlusNormal"/>
        <w:ind w:firstLine="540"/>
        <w:jc w:val="both"/>
      </w:pPr>
      <w:r>
        <w:t xml:space="preserve">На основании Федерального </w:t>
      </w:r>
      <w:hyperlink r:id="rId6" w:history="1">
        <w:r>
          <w:rPr>
            <w:color w:val="0000FF"/>
          </w:rPr>
          <w:t>закона</w:t>
        </w:r>
      </w:hyperlink>
      <w:r>
        <w:t xml:space="preserve"> от 06.10.2003 N 131-ФЗ "Об общих принципах организации местного самоуправления в Российской Федерации", </w:t>
      </w:r>
      <w:hyperlink r:id="rId7" w:history="1">
        <w:r>
          <w:rPr>
            <w:color w:val="0000FF"/>
          </w:rPr>
          <w:t>Устава</w:t>
        </w:r>
      </w:hyperlink>
      <w:r>
        <w:t xml:space="preserve"> муниципального образования "Город Астрахань" Городская Дума решила:</w:t>
      </w:r>
    </w:p>
    <w:p w:rsidR="00A62076" w:rsidRDefault="00A62076">
      <w:pPr>
        <w:pStyle w:val="ConsPlusNormal"/>
        <w:ind w:firstLine="540"/>
        <w:jc w:val="both"/>
      </w:pPr>
      <w:r>
        <w:t xml:space="preserve">1. Внести в </w:t>
      </w:r>
      <w:hyperlink r:id="rId8" w:history="1">
        <w:r>
          <w:rPr>
            <w:color w:val="0000FF"/>
          </w:rPr>
          <w:t>Положение</w:t>
        </w:r>
      </w:hyperlink>
      <w:r>
        <w:t xml:space="preserve"> об администрации Кировского района города Астрахани, утвержденное Решением Городской Думы муниципального образования "Город Астрахань" от 20.03.2014 N 34, следующие изменения:</w:t>
      </w:r>
    </w:p>
    <w:p w:rsidR="00A62076" w:rsidRDefault="00A62076">
      <w:pPr>
        <w:pStyle w:val="ConsPlusNormal"/>
        <w:ind w:firstLine="540"/>
        <w:jc w:val="both"/>
      </w:pPr>
      <w:r>
        <w:t xml:space="preserve">1.1. В </w:t>
      </w:r>
      <w:hyperlink r:id="rId9" w:history="1">
        <w:r>
          <w:rPr>
            <w:color w:val="0000FF"/>
          </w:rPr>
          <w:t>пункте 1.1</w:t>
        </w:r>
      </w:hyperlink>
      <w:r>
        <w:t xml:space="preserve"> слова "территориальным органом управления администрации города" заменить словами "территориальным органом управления администрации муниципального образования "Город Астрахань" (далее - администрация города Астрахани)".</w:t>
      </w:r>
    </w:p>
    <w:p w:rsidR="00A62076" w:rsidRDefault="00A62076">
      <w:pPr>
        <w:pStyle w:val="ConsPlusNormal"/>
        <w:ind w:firstLine="540"/>
        <w:jc w:val="both"/>
      </w:pPr>
      <w:r>
        <w:t xml:space="preserve">1.2. В </w:t>
      </w:r>
      <w:hyperlink r:id="rId10" w:history="1">
        <w:r>
          <w:rPr>
            <w:color w:val="0000FF"/>
          </w:rPr>
          <w:t>подпункте 2.1.26 пункта 2.1</w:t>
        </w:r>
      </w:hyperlink>
      <w:r>
        <w:t xml:space="preserve"> слова "мэру города" заменить словами "главе администрации муниципального образования "Город Астрахань".</w:t>
      </w:r>
    </w:p>
    <w:p w:rsidR="00A62076" w:rsidRDefault="00A62076">
      <w:pPr>
        <w:pStyle w:val="ConsPlusNormal"/>
        <w:ind w:firstLine="540"/>
        <w:jc w:val="both"/>
      </w:pPr>
      <w:r>
        <w:t xml:space="preserve">1.3. </w:t>
      </w:r>
      <w:hyperlink r:id="rId11" w:history="1">
        <w:r>
          <w:rPr>
            <w:color w:val="0000FF"/>
          </w:rPr>
          <w:t>Подпункт 2.1.33 пункта 2.1</w:t>
        </w:r>
      </w:hyperlink>
      <w:r>
        <w:t xml:space="preserve"> изложить в следующей редакции:</w:t>
      </w:r>
    </w:p>
    <w:p w:rsidR="00A62076" w:rsidRDefault="00A62076">
      <w:pPr>
        <w:pStyle w:val="ConsPlusNormal"/>
        <w:ind w:firstLine="540"/>
        <w:jc w:val="both"/>
      </w:pPr>
      <w:r>
        <w:t>"2.1.33. обеспечивает деятельность:</w:t>
      </w:r>
    </w:p>
    <w:p w:rsidR="00A62076" w:rsidRDefault="00A62076">
      <w:pPr>
        <w:pStyle w:val="ConsPlusNormal"/>
        <w:ind w:firstLine="540"/>
        <w:jc w:val="both"/>
      </w:pPr>
      <w:r>
        <w:t>- комиссии по делам несовершеннолетних и защите их прав;</w:t>
      </w:r>
    </w:p>
    <w:p w:rsidR="00A62076" w:rsidRDefault="00A62076">
      <w:pPr>
        <w:pStyle w:val="ConsPlusNormal"/>
        <w:ind w:firstLine="540"/>
        <w:jc w:val="both"/>
      </w:pPr>
      <w:r>
        <w:t>- административной комиссии</w:t>
      </w:r>
      <w:proofErr w:type="gramStart"/>
      <w:r>
        <w:t>;"</w:t>
      </w:r>
      <w:proofErr w:type="gramEnd"/>
      <w:r>
        <w:t>.</w:t>
      </w:r>
    </w:p>
    <w:p w:rsidR="00A62076" w:rsidRDefault="00A62076">
      <w:pPr>
        <w:pStyle w:val="ConsPlusNormal"/>
        <w:ind w:firstLine="540"/>
        <w:jc w:val="both"/>
      </w:pPr>
      <w:r>
        <w:t xml:space="preserve">1.4. </w:t>
      </w:r>
      <w:hyperlink r:id="rId12" w:history="1">
        <w:r>
          <w:rPr>
            <w:color w:val="0000FF"/>
          </w:rPr>
          <w:t>Подпункт 2.1.40 пункта 2.1</w:t>
        </w:r>
      </w:hyperlink>
      <w:r>
        <w:t xml:space="preserve"> изложить в следующей редакции:</w:t>
      </w:r>
    </w:p>
    <w:p w:rsidR="00A62076" w:rsidRDefault="00A62076">
      <w:pPr>
        <w:pStyle w:val="ConsPlusNormal"/>
        <w:ind w:firstLine="540"/>
        <w:jc w:val="both"/>
      </w:pPr>
      <w:proofErr w:type="gramStart"/>
      <w:r>
        <w:t xml:space="preserve">"2.1.40. извещает собственников многоквартирного дома (многоквартирных домов), ресурсоснабжающие организации, с которыми юридическим лицом или индивидуальным предпринимателем, осуществляющим на основании лицензии предпринимательскую деятельность по управлению многоквартирным домом, заключены договоры поставки ресурсов, необходимые для предоставления коммунальных услуг, и иных заинтересованных лиц, в сроки и порядке, предусмотренные </w:t>
      </w:r>
      <w:hyperlink r:id="rId13" w:history="1">
        <w:r>
          <w:rPr>
            <w:color w:val="0000FF"/>
          </w:rPr>
          <w:t>Порядком</w:t>
        </w:r>
      </w:hyperlink>
      <w:r>
        <w:t xml:space="preserve"> информирования о возникновении отдельных оснований прекращения деятельности по управлению многоквартирным домом, утвержденным Постановлением Правительства Российской</w:t>
      </w:r>
      <w:proofErr w:type="gramEnd"/>
      <w:r>
        <w:t xml:space="preserve"> Федерации от 28.03.2015 N 289, о нижеуказанных фактах:</w:t>
      </w:r>
    </w:p>
    <w:p w:rsidR="00A62076" w:rsidRDefault="00A62076">
      <w:pPr>
        <w:pStyle w:val="ConsPlusNormal"/>
        <w:ind w:firstLine="540"/>
        <w:jc w:val="both"/>
      </w:pPr>
      <w:r>
        <w:t>- о возникновении основания для исключения сведений о многоквартирном доме из реестра лицензий субъекта Российской Федерации;</w:t>
      </w:r>
    </w:p>
    <w:p w:rsidR="00A62076" w:rsidRDefault="00A62076">
      <w:pPr>
        <w:pStyle w:val="ConsPlusNormal"/>
        <w:ind w:firstLine="540"/>
        <w:jc w:val="both"/>
      </w:pPr>
      <w:r>
        <w:t>- о принятии государственным органом жилищного надзора Астраханской области решения об исключении сведений о многоквартирном доме из реестра лицензий субъекта Российской Федерации;</w:t>
      </w:r>
    </w:p>
    <w:p w:rsidR="00A62076" w:rsidRDefault="00A62076">
      <w:pPr>
        <w:pStyle w:val="ConsPlusNormal"/>
        <w:ind w:firstLine="540"/>
        <w:jc w:val="both"/>
      </w:pPr>
      <w:r>
        <w:t>- о направлении в суд заявления об аннулировании лицензии на основании решения лицензионной комиссии;</w:t>
      </w:r>
    </w:p>
    <w:p w:rsidR="00A62076" w:rsidRDefault="00A62076">
      <w:pPr>
        <w:pStyle w:val="ConsPlusNormal"/>
        <w:ind w:firstLine="540"/>
        <w:jc w:val="both"/>
      </w:pPr>
      <w:r>
        <w:t>- о вступлении в законную силу решения суда об аннулировании лицензии и внесении соответствующей записи в реестр лицензий субъекта Российской Федерации</w:t>
      </w:r>
      <w:proofErr w:type="gramStart"/>
      <w:r>
        <w:t>;"</w:t>
      </w:r>
      <w:proofErr w:type="gramEnd"/>
      <w:r>
        <w:t>.</w:t>
      </w:r>
    </w:p>
    <w:p w:rsidR="00A62076" w:rsidRDefault="00A62076">
      <w:pPr>
        <w:pStyle w:val="ConsPlusNormal"/>
        <w:ind w:firstLine="540"/>
        <w:jc w:val="both"/>
      </w:pPr>
      <w:r>
        <w:t xml:space="preserve">1.5. </w:t>
      </w:r>
      <w:hyperlink r:id="rId14" w:history="1">
        <w:r>
          <w:rPr>
            <w:color w:val="0000FF"/>
          </w:rPr>
          <w:t>Пункт 2.1</w:t>
        </w:r>
      </w:hyperlink>
      <w:r>
        <w:t xml:space="preserve"> дополнить подпунктами 2.1.41, 2.1.42 в следующей редакции:</w:t>
      </w:r>
    </w:p>
    <w:p w:rsidR="00A62076" w:rsidRDefault="00A62076">
      <w:pPr>
        <w:pStyle w:val="ConsPlusNormal"/>
        <w:ind w:firstLine="540"/>
        <w:jc w:val="both"/>
      </w:pPr>
      <w:r>
        <w:t>"2.1.41. созывает собрания собственников помещений в многоквартирном доме для решения вопросов:</w:t>
      </w:r>
    </w:p>
    <w:p w:rsidR="00A62076" w:rsidRDefault="00A62076">
      <w:pPr>
        <w:pStyle w:val="ConsPlusNormal"/>
        <w:ind w:firstLine="540"/>
        <w:jc w:val="both"/>
      </w:pPr>
      <w:r>
        <w:t xml:space="preserve">- о расторжении договора с управляющей организацией и о выборе новой управляющей организации или об изменении способа управления данным домом в случае, предусмотренном частью </w:t>
      </w:r>
      <w:hyperlink r:id="rId15" w:history="1">
        <w:r>
          <w:rPr>
            <w:color w:val="0000FF"/>
          </w:rPr>
          <w:t>1.1 статьи 165</w:t>
        </w:r>
      </w:hyperlink>
      <w:r>
        <w:t xml:space="preserve"> Жилищного кодекса РФ;</w:t>
      </w:r>
    </w:p>
    <w:p w:rsidR="00A62076" w:rsidRDefault="00A62076">
      <w:pPr>
        <w:pStyle w:val="ConsPlusNormal"/>
        <w:ind w:firstLine="540"/>
        <w:jc w:val="both"/>
      </w:pPr>
      <w:r>
        <w:t xml:space="preserve">- о выборе способа управления многоквартирным домом в случае, предусмотренном </w:t>
      </w:r>
      <w:hyperlink r:id="rId16" w:history="1">
        <w:r>
          <w:rPr>
            <w:color w:val="0000FF"/>
          </w:rPr>
          <w:t>частью 4 статьи 200</w:t>
        </w:r>
      </w:hyperlink>
      <w:r>
        <w:t xml:space="preserve"> Жилищного кодекса РФ;</w:t>
      </w:r>
    </w:p>
    <w:p w:rsidR="00A62076" w:rsidRDefault="00A62076">
      <w:pPr>
        <w:pStyle w:val="ConsPlusNormal"/>
        <w:ind w:firstLine="540"/>
        <w:jc w:val="both"/>
      </w:pPr>
      <w:r>
        <w:t>2.1.42. иные полномочия, установленные муниципальными правовыми актами</w:t>
      </w:r>
      <w:proofErr w:type="gramStart"/>
      <w:r>
        <w:t>.".</w:t>
      </w:r>
      <w:proofErr w:type="gramEnd"/>
    </w:p>
    <w:p w:rsidR="00A62076" w:rsidRDefault="00A62076">
      <w:pPr>
        <w:pStyle w:val="ConsPlusNormal"/>
        <w:ind w:firstLine="540"/>
        <w:jc w:val="both"/>
      </w:pPr>
      <w:r>
        <w:lastRenderedPageBreak/>
        <w:t xml:space="preserve">1.6. </w:t>
      </w:r>
      <w:hyperlink r:id="rId17" w:history="1">
        <w:r>
          <w:rPr>
            <w:color w:val="0000FF"/>
          </w:rPr>
          <w:t>Пункт 3.1</w:t>
        </w:r>
      </w:hyperlink>
      <w:r>
        <w:t xml:space="preserve"> изложить в следующей редакции:</w:t>
      </w:r>
    </w:p>
    <w:p w:rsidR="00A62076" w:rsidRDefault="00A62076">
      <w:pPr>
        <w:pStyle w:val="ConsPlusNormal"/>
        <w:ind w:firstLine="540"/>
        <w:jc w:val="both"/>
      </w:pPr>
      <w:r>
        <w:t>"3.1. Администрацию района возглавляет глава администрации Кировского района (далее - глава администрации района), назначаемый на должность и освобождаемый от должности главой администрации муниципального образования "Город Астрахань"</w:t>
      </w:r>
      <w:proofErr w:type="gramStart"/>
      <w:r>
        <w:t>."</w:t>
      </w:r>
      <w:proofErr w:type="gramEnd"/>
      <w:r>
        <w:t>.</w:t>
      </w:r>
    </w:p>
    <w:p w:rsidR="00A62076" w:rsidRDefault="00A62076">
      <w:pPr>
        <w:pStyle w:val="ConsPlusNormal"/>
        <w:ind w:firstLine="540"/>
        <w:jc w:val="both"/>
      </w:pPr>
      <w:r>
        <w:t xml:space="preserve">1.7. В </w:t>
      </w:r>
      <w:hyperlink r:id="rId18" w:history="1">
        <w:r>
          <w:rPr>
            <w:color w:val="0000FF"/>
          </w:rPr>
          <w:t>пункте 3.2</w:t>
        </w:r>
      </w:hyperlink>
      <w:r>
        <w:t xml:space="preserve"> слова "заместителем мэра города - главой администрации района" заменить словами "главой администрации Кировского района".</w:t>
      </w:r>
    </w:p>
    <w:p w:rsidR="00A62076" w:rsidRDefault="00A62076">
      <w:pPr>
        <w:pStyle w:val="ConsPlusNormal"/>
        <w:ind w:firstLine="540"/>
        <w:jc w:val="both"/>
      </w:pPr>
      <w:r>
        <w:t xml:space="preserve">1.8. </w:t>
      </w:r>
      <w:hyperlink r:id="rId19" w:history="1">
        <w:r>
          <w:rPr>
            <w:color w:val="0000FF"/>
          </w:rPr>
          <w:t>Пункт 3.4</w:t>
        </w:r>
      </w:hyperlink>
      <w:r>
        <w:t xml:space="preserve"> изложить в следующей редакции:</w:t>
      </w:r>
    </w:p>
    <w:p w:rsidR="00A62076" w:rsidRDefault="00A62076">
      <w:pPr>
        <w:pStyle w:val="ConsPlusNormal"/>
        <w:ind w:firstLine="540"/>
        <w:jc w:val="both"/>
      </w:pPr>
      <w:r>
        <w:t>"3.4. Заместители главы администрации района осуществляют функции в соответствии с распределением обязанностей, закрепленных за ними приказами, изданными главой администрации района</w:t>
      </w:r>
      <w:proofErr w:type="gramStart"/>
      <w:r>
        <w:t>.".</w:t>
      </w:r>
      <w:proofErr w:type="gramEnd"/>
    </w:p>
    <w:p w:rsidR="00A62076" w:rsidRDefault="00A62076">
      <w:pPr>
        <w:pStyle w:val="ConsPlusNormal"/>
        <w:ind w:firstLine="540"/>
        <w:jc w:val="both"/>
      </w:pPr>
      <w:r>
        <w:t xml:space="preserve">1.9. В </w:t>
      </w:r>
      <w:hyperlink r:id="rId20" w:history="1">
        <w:r>
          <w:rPr>
            <w:color w:val="0000FF"/>
          </w:rPr>
          <w:t>пункте 3.5</w:t>
        </w:r>
      </w:hyperlink>
      <w:r>
        <w:t xml:space="preserve"> слова "заместителя мэра города - главы администрации района" заменить словами "главы администрации Кировского района".</w:t>
      </w:r>
    </w:p>
    <w:p w:rsidR="00A62076" w:rsidRDefault="00A62076">
      <w:pPr>
        <w:pStyle w:val="ConsPlusNormal"/>
        <w:ind w:firstLine="540"/>
        <w:jc w:val="both"/>
      </w:pPr>
      <w:r>
        <w:t xml:space="preserve">1.10. В </w:t>
      </w:r>
      <w:hyperlink r:id="rId21" w:history="1">
        <w:r>
          <w:rPr>
            <w:color w:val="0000FF"/>
          </w:rPr>
          <w:t>пункте 3.6</w:t>
        </w:r>
      </w:hyperlink>
      <w:r>
        <w:t xml:space="preserve"> слова "Заместитель мэра города - глава администрации района" заменить словами "глава администрации Кировского района".</w:t>
      </w:r>
    </w:p>
    <w:p w:rsidR="00A62076" w:rsidRDefault="00A62076">
      <w:pPr>
        <w:pStyle w:val="ConsPlusNormal"/>
        <w:ind w:firstLine="540"/>
        <w:jc w:val="both"/>
      </w:pPr>
      <w:r>
        <w:t xml:space="preserve">1.11. В </w:t>
      </w:r>
      <w:hyperlink r:id="rId22" w:history="1">
        <w:r>
          <w:rPr>
            <w:color w:val="0000FF"/>
          </w:rPr>
          <w:t>подпункте 3.6.2 пункта 3.6</w:t>
        </w:r>
      </w:hyperlink>
      <w:r>
        <w:t xml:space="preserve"> слова "мэру города" заменить словами "главе администрации муниципального образования "Город Астрахань".</w:t>
      </w:r>
    </w:p>
    <w:p w:rsidR="00A62076" w:rsidRDefault="00A62076">
      <w:pPr>
        <w:pStyle w:val="ConsPlusNormal"/>
        <w:ind w:firstLine="540"/>
        <w:jc w:val="both"/>
      </w:pPr>
      <w:r>
        <w:t xml:space="preserve">1.12. </w:t>
      </w:r>
      <w:hyperlink r:id="rId23" w:history="1">
        <w:r>
          <w:rPr>
            <w:color w:val="0000FF"/>
          </w:rPr>
          <w:t>Подпункт 3.6.7 пункта 3.6</w:t>
        </w:r>
      </w:hyperlink>
      <w:r>
        <w:t xml:space="preserve"> изложить в следующей редакции:</w:t>
      </w:r>
    </w:p>
    <w:p w:rsidR="00A62076" w:rsidRDefault="00A62076">
      <w:pPr>
        <w:pStyle w:val="ConsPlusNormal"/>
        <w:ind w:firstLine="540"/>
        <w:jc w:val="both"/>
      </w:pPr>
      <w:r>
        <w:t>"3.6.7. издает распоряжения по вопросам, отнесенным к компетенции администрации района настоящим Положением и иными муниципальными правовыми актами, приказы по кадровым вопросам</w:t>
      </w:r>
      <w:proofErr w:type="gramStart"/>
      <w:r>
        <w:t>;"</w:t>
      </w:r>
      <w:proofErr w:type="gramEnd"/>
      <w:r>
        <w:t>.</w:t>
      </w:r>
    </w:p>
    <w:p w:rsidR="00A62076" w:rsidRDefault="00A62076">
      <w:pPr>
        <w:pStyle w:val="ConsPlusNormal"/>
        <w:ind w:firstLine="540"/>
        <w:jc w:val="both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"Город Астрахань" и разместить на официальном сайте органов местного самоуправления муниципального образования "Город Астрахань" в сети "Интернет".</w:t>
      </w:r>
    </w:p>
    <w:p w:rsidR="00A62076" w:rsidRDefault="00A62076">
      <w:pPr>
        <w:pStyle w:val="ConsPlusNormal"/>
        <w:ind w:firstLine="540"/>
        <w:jc w:val="both"/>
      </w:pPr>
      <w:r>
        <w:t>3. Настоящее Решение вступает в силу с момента его подписания.</w:t>
      </w:r>
    </w:p>
    <w:p w:rsidR="00A62076" w:rsidRDefault="00A62076">
      <w:pPr>
        <w:pStyle w:val="ConsPlusNormal"/>
        <w:ind w:firstLine="540"/>
        <w:jc w:val="both"/>
      </w:pPr>
      <w:r>
        <w:t xml:space="preserve">4. Общему отделу Городской Думы сделать соответствующую запись в оригинале </w:t>
      </w:r>
      <w:hyperlink r:id="rId24" w:history="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20.03.2014 N 34.</w:t>
      </w:r>
    </w:p>
    <w:p w:rsidR="00A62076" w:rsidRDefault="00A62076">
      <w:pPr>
        <w:pStyle w:val="ConsPlusNormal"/>
        <w:jc w:val="right"/>
      </w:pPr>
    </w:p>
    <w:p w:rsidR="00A62076" w:rsidRDefault="00A62076">
      <w:pPr>
        <w:pStyle w:val="ConsPlusNormal"/>
        <w:jc w:val="right"/>
      </w:pPr>
      <w:r>
        <w:t>Глава муниципального образования</w:t>
      </w:r>
    </w:p>
    <w:p w:rsidR="00A62076" w:rsidRDefault="00A62076">
      <w:pPr>
        <w:pStyle w:val="ConsPlusNormal"/>
        <w:jc w:val="right"/>
      </w:pPr>
      <w:r>
        <w:t>"Город Астрахань"</w:t>
      </w:r>
    </w:p>
    <w:p w:rsidR="00A62076" w:rsidRDefault="00A62076">
      <w:pPr>
        <w:pStyle w:val="ConsPlusNormal"/>
        <w:jc w:val="right"/>
      </w:pPr>
      <w:r>
        <w:t>А.В.ГУБАНОВА</w:t>
      </w:r>
    </w:p>
    <w:p w:rsidR="00A62076" w:rsidRDefault="00A62076">
      <w:pPr>
        <w:pStyle w:val="ConsPlusNormal"/>
        <w:jc w:val="both"/>
      </w:pPr>
    </w:p>
    <w:p w:rsidR="00A62076" w:rsidRDefault="00A62076">
      <w:pPr>
        <w:pStyle w:val="ConsPlusNormal"/>
        <w:jc w:val="both"/>
      </w:pPr>
    </w:p>
    <w:p w:rsidR="00A62076" w:rsidRDefault="00A62076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67A51" w:rsidRDefault="00667A51">
      <w:bookmarkStart w:id="0" w:name="_GoBack"/>
      <w:bookmarkEnd w:id="0"/>
    </w:p>
    <w:sectPr w:rsidR="00667A51" w:rsidSect="00592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076"/>
    <w:rsid w:val="00667A51"/>
    <w:rsid w:val="00A6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6207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6207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6207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6207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6207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6207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8E53F04718F3FE184665B89B986D38E33DBD493B38F07FFF854B55B25D27FED353FC06BAEB093F02640D5BF59M" TargetMode="External"/><Relationship Id="rId13" Type="http://schemas.openxmlformats.org/officeDocument/2006/relationships/hyperlink" Target="consultantplus://offline/ref=68E53F04718F3FE184665B8AABEA8E8130D78D9CB5880EAEA40BEE0672DB75BA72709929EABD92F0B25FM" TargetMode="External"/><Relationship Id="rId18" Type="http://schemas.openxmlformats.org/officeDocument/2006/relationships/hyperlink" Target="consultantplus://offline/ref=68E53F04718F3FE184665B89B986D38E33DBD493B38F07FFF854B55B25D27FED353FC06BAEB093F02640D2BF58M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68E53F04718F3FE184665B89B986D38E33DBD493B38F07FFF854B55B25D27FED353FC06BAEB093F02640DDBF52M" TargetMode="External"/><Relationship Id="rId7" Type="http://schemas.openxmlformats.org/officeDocument/2006/relationships/hyperlink" Target="consultantplus://offline/ref=68E53F04718F3FE184665B89B986D38E33DBD493B08902FFFA54B55B25D27FED353FC06BAEB093F02646D5BF58M" TargetMode="External"/><Relationship Id="rId12" Type="http://schemas.openxmlformats.org/officeDocument/2006/relationships/hyperlink" Target="consultantplus://offline/ref=68E53F04718F3FE184665B89B986D38E33DBD493B38F07FFF854B55B25D27FED353FC06BAEB093F02640D3BF58M" TargetMode="External"/><Relationship Id="rId17" Type="http://schemas.openxmlformats.org/officeDocument/2006/relationships/hyperlink" Target="consultantplus://offline/ref=68E53F04718F3FE184665B89B986D38E33DBD493B38F07FFF854B55B25D27FED353FC06BAEB093F02640D2BF57M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68E53F04718F3FE184665B8AABEA8E8130D9889BB1890EAEA40BEE0672DB75BA72709929EABC94F0B25FM" TargetMode="External"/><Relationship Id="rId20" Type="http://schemas.openxmlformats.org/officeDocument/2006/relationships/hyperlink" Target="consultantplus://offline/ref=68E53F04718F3FE184665B89B986D38E33DBD493B38F07FFF854B55B25D27FED353FC06BAEB093F02640DDBF51M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68E53F04718F3FE184665B8AABEA8E8133D08A9FB6840EAEA40BEE0672BD5BM" TargetMode="External"/><Relationship Id="rId11" Type="http://schemas.openxmlformats.org/officeDocument/2006/relationships/hyperlink" Target="consultantplus://offline/ref=68E53F04718F3FE184665B89B986D38E33DBD493B38F07FFF854B55B25D27FED353FC06BAEB093F02640D3BF51M" TargetMode="External"/><Relationship Id="rId24" Type="http://schemas.openxmlformats.org/officeDocument/2006/relationships/hyperlink" Target="consultantplus://offline/ref=68E53F04718F3FE184665B89B986D38E33DBD493B38F07FFF854B55B25D27FEDB355M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68E53F04718F3FE184665B8AABEA8E8130D9889BB1890EAEA40BEE0672DB75BA72709929EABC90F4B250M" TargetMode="External"/><Relationship Id="rId23" Type="http://schemas.openxmlformats.org/officeDocument/2006/relationships/hyperlink" Target="consultantplus://offline/ref=68E53F04718F3FE184665B89B986D38E33DBD493B38F07FFF854B55B25D27FED353FC06BAEB093F02640DDBF59M" TargetMode="External"/><Relationship Id="rId10" Type="http://schemas.openxmlformats.org/officeDocument/2006/relationships/hyperlink" Target="consultantplus://offline/ref=68E53F04718F3FE184665B89B986D38E33DBD493B38F07FFF854B55B25D27FED353FC06BAEB093F02640D1BF59M" TargetMode="External"/><Relationship Id="rId19" Type="http://schemas.openxmlformats.org/officeDocument/2006/relationships/hyperlink" Target="consultantplus://offline/ref=68E53F04718F3FE184665B89B986D38E33DBD493B38F07FFF854B55B25D27FED353FC06BAEB093F02640DDBF50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8E53F04718F3FE184665B89B986D38E33DBD493B38F07FFF854B55B25D27FED353FC06BAEB093F02640D4BF51M" TargetMode="External"/><Relationship Id="rId14" Type="http://schemas.openxmlformats.org/officeDocument/2006/relationships/hyperlink" Target="consultantplus://offline/ref=68E53F04718F3FE184665B89B986D38E33DBD493B38F07FFF854B55B25D27FED353FC06BAEB093F02640D7BF53M" TargetMode="External"/><Relationship Id="rId22" Type="http://schemas.openxmlformats.org/officeDocument/2006/relationships/hyperlink" Target="consultantplus://offline/ref=68E53F04718F3FE184665B89B986D38E33DBD493B38F07FFF854B55B25D27FED353FC06BAEB093F02640DDBF54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1130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ВЯЛОВ Антон Геннадьевич</dc:creator>
  <cp:lastModifiedBy>ВЯЛОВ Антон Геннадьевич</cp:lastModifiedBy>
  <cp:revision>1</cp:revision>
  <dcterms:created xsi:type="dcterms:W3CDTF">2016-08-09T12:56:00Z</dcterms:created>
  <dcterms:modified xsi:type="dcterms:W3CDTF">2016-08-09T13:00:00Z</dcterms:modified>
</cp:coreProperties>
</file>