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D771E9" w14:textId="5863AD13" w:rsidR="005952E2" w:rsidRDefault="005372C4" w:rsidP="005952E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372C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="005952E2">
        <w:rPr>
          <w:rFonts w:ascii="Times New Roman" w:hAnsi="Times New Roman" w:cs="Times New Roman"/>
          <w:sz w:val="24"/>
          <w:szCs w:val="24"/>
        </w:rPr>
        <w:t xml:space="preserve">Приложение № 2 </w:t>
      </w:r>
    </w:p>
    <w:p w14:paraId="0D356867" w14:textId="13C6E4D3" w:rsidR="005372C4" w:rsidRDefault="005952E2" w:rsidP="005952E2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приказу №</w:t>
      </w:r>
      <w:r w:rsidR="00CC0C0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74 от 14.11.2022 г.</w:t>
      </w:r>
    </w:p>
    <w:p w14:paraId="28445178" w14:textId="77777777" w:rsidR="005372C4" w:rsidRPr="005372C4" w:rsidRDefault="005372C4" w:rsidP="005372C4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DC4031D" w14:textId="77777777" w:rsidR="00445A9A" w:rsidRDefault="00445A9A" w:rsidP="005372C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14:paraId="17845921" w14:textId="08C726A9" w:rsidR="005372C4" w:rsidRDefault="005952E2" w:rsidP="00445A9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Карта коррупционных рисков</w:t>
      </w:r>
    </w:p>
    <w:p w14:paraId="2EAD4F53" w14:textId="315712E9" w:rsidR="005372C4" w:rsidRDefault="00DC0BEB" w:rsidP="00445A9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5372C4">
        <w:rPr>
          <w:rFonts w:ascii="Times New Roman" w:hAnsi="Times New Roman" w:cs="Times New Roman"/>
          <w:sz w:val="24"/>
          <w:szCs w:val="24"/>
        </w:rPr>
        <w:t>униципального бюджетного учреждения г. Астрахани «</w:t>
      </w:r>
      <w:r w:rsidR="005952E2">
        <w:rPr>
          <w:rFonts w:ascii="Times New Roman" w:hAnsi="Times New Roman" w:cs="Times New Roman"/>
          <w:sz w:val="24"/>
          <w:szCs w:val="24"/>
        </w:rPr>
        <w:t>Зеленый город</w:t>
      </w:r>
      <w:r w:rsidR="005372C4">
        <w:rPr>
          <w:rFonts w:ascii="Times New Roman" w:hAnsi="Times New Roman" w:cs="Times New Roman"/>
          <w:sz w:val="24"/>
          <w:szCs w:val="24"/>
        </w:rPr>
        <w:t>»</w:t>
      </w:r>
    </w:p>
    <w:p w14:paraId="4053681B" w14:textId="5ACD9D16" w:rsidR="005372C4" w:rsidRDefault="005372C4" w:rsidP="005372C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4879" w:type="dxa"/>
        <w:tblLayout w:type="fixed"/>
        <w:tblLook w:val="04A0" w:firstRow="1" w:lastRow="0" w:firstColumn="1" w:lastColumn="0" w:noHBand="0" w:noVBand="1"/>
      </w:tblPr>
      <w:tblGrid>
        <w:gridCol w:w="2122"/>
        <w:gridCol w:w="1559"/>
        <w:gridCol w:w="3402"/>
        <w:gridCol w:w="1134"/>
        <w:gridCol w:w="3686"/>
        <w:gridCol w:w="1417"/>
        <w:gridCol w:w="1559"/>
      </w:tblGrid>
      <w:tr w:rsidR="00DA5721" w14:paraId="4000B2B2" w14:textId="77777777" w:rsidTr="00CC0C09">
        <w:tc>
          <w:tcPr>
            <w:tcW w:w="2122" w:type="dxa"/>
          </w:tcPr>
          <w:p w14:paraId="04D1179A" w14:textId="6EF9CB55" w:rsidR="000F3E62" w:rsidRDefault="000F3E62" w:rsidP="002122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Зоны повышенного коррупционного риска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коррупционно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опасные  полномочия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 критическая точка)</w:t>
            </w:r>
          </w:p>
        </w:tc>
        <w:tc>
          <w:tcPr>
            <w:tcW w:w="1559" w:type="dxa"/>
          </w:tcPr>
          <w:p w14:paraId="6483292A" w14:textId="62CF4BB8" w:rsidR="000F3E62" w:rsidRDefault="000F3E62" w:rsidP="002122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Должности работников,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 которых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связана с коррупционными рисками)</w:t>
            </w:r>
          </w:p>
        </w:tc>
        <w:tc>
          <w:tcPr>
            <w:tcW w:w="3402" w:type="dxa"/>
          </w:tcPr>
          <w:p w14:paraId="16CF0F45" w14:textId="149AE3E5" w:rsidR="000F3E62" w:rsidRDefault="000F3E62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Возможные коррупционные схемы</w:t>
            </w:r>
          </w:p>
        </w:tc>
        <w:tc>
          <w:tcPr>
            <w:tcW w:w="1134" w:type="dxa"/>
          </w:tcPr>
          <w:p w14:paraId="208989D5" w14:textId="55EC75BD" w:rsidR="000F3E62" w:rsidRDefault="000F3E62" w:rsidP="005938F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Степень риска</w:t>
            </w:r>
          </w:p>
        </w:tc>
        <w:tc>
          <w:tcPr>
            <w:tcW w:w="3686" w:type="dxa"/>
          </w:tcPr>
          <w:p w14:paraId="577979F5" w14:textId="4A5D50C7" w:rsidR="000F3E62" w:rsidRDefault="000F3E62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минимизации коррупционного риска</w:t>
            </w:r>
          </w:p>
        </w:tc>
        <w:tc>
          <w:tcPr>
            <w:tcW w:w="1417" w:type="dxa"/>
          </w:tcPr>
          <w:p w14:paraId="6A489414" w14:textId="7B8DD8CA" w:rsidR="000F3E62" w:rsidRDefault="000F3E62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559" w:type="dxa"/>
          </w:tcPr>
          <w:p w14:paraId="7D65A891" w14:textId="536E1B92" w:rsidR="000F3E62" w:rsidRDefault="000F3E62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DA5721" w14:paraId="47FDAB7A" w14:textId="77777777" w:rsidTr="00CC0C09">
        <w:tc>
          <w:tcPr>
            <w:tcW w:w="2122" w:type="dxa"/>
          </w:tcPr>
          <w:p w14:paraId="2C7108AA" w14:textId="5D8692A0" w:rsidR="000F3E62" w:rsidRDefault="00DC0BEB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заказов на поставку товаров, выполнение работ и оказания услуг для нужд</w:t>
            </w:r>
            <w:r w:rsidR="000E38F0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</w:t>
            </w:r>
          </w:p>
        </w:tc>
        <w:tc>
          <w:tcPr>
            <w:tcW w:w="1559" w:type="dxa"/>
          </w:tcPr>
          <w:p w14:paraId="1A6222CC" w14:textId="65D51891" w:rsidR="000E38F0" w:rsidRDefault="000F3E62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</w:t>
            </w:r>
            <w:r w:rsidR="000E38F0">
              <w:rPr>
                <w:rFonts w:ascii="Times New Roman" w:hAnsi="Times New Roman" w:cs="Times New Roman"/>
                <w:sz w:val="24"/>
                <w:szCs w:val="24"/>
              </w:rPr>
              <w:t xml:space="preserve"> заместитель директора,</w:t>
            </w:r>
          </w:p>
          <w:p w14:paraId="076620A0" w14:textId="50452D8C" w:rsidR="000F3E62" w:rsidRDefault="000E38F0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отдела экономики и муниципального заказа</w:t>
            </w:r>
            <w:r w:rsidR="000F3E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2" w:type="dxa"/>
          </w:tcPr>
          <w:p w14:paraId="7B61ADFC" w14:textId="2B6D315D" w:rsidR="000F3E62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5721">
              <w:rPr>
                <w:rFonts w:ascii="Times New Roman" w:hAnsi="Times New Roman" w:cs="Times New Roman"/>
                <w:sz w:val="24"/>
                <w:szCs w:val="24"/>
              </w:rPr>
              <w:t xml:space="preserve">Указание в описании объекта закупки требований или указания в описании товарных знаков, знаков обслуживания, фирменных наименований, патентов, полезных моделей, промышленных образцов, наименование места происхождения товара или наименование производителя, а также требования к товарам, информации, работам, услугам при условии, что такие требования влекут за собой ограничение количества участников закупки, за исключением случаев, если не </w:t>
            </w:r>
            <w:r w:rsidR="00DA57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имеется другого способа, обеспечивающего более точное и четкое описание характеристик объекта закупки (за исключением случаев, когда законодательством о контрактной системе это не запрещено)</w:t>
            </w:r>
          </w:p>
          <w:p w14:paraId="766990A9" w14:textId="09B06E4C" w:rsidR="008926A3" w:rsidRDefault="00B36097" w:rsidP="000E38F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A5721">
              <w:rPr>
                <w:rFonts w:ascii="Times New Roman" w:hAnsi="Times New Roman" w:cs="Times New Roman"/>
                <w:sz w:val="24"/>
                <w:szCs w:val="24"/>
              </w:rPr>
              <w:t>Отсутствие в документации о закупке (контракте)</w:t>
            </w:r>
            <w:r w:rsidR="008926A3">
              <w:rPr>
                <w:rFonts w:ascii="Times New Roman" w:hAnsi="Times New Roman" w:cs="Times New Roman"/>
                <w:sz w:val="24"/>
                <w:szCs w:val="24"/>
              </w:rPr>
              <w:t xml:space="preserve"> существенных </w:t>
            </w:r>
            <w:proofErr w:type="gramStart"/>
            <w:r w:rsidR="008926A3">
              <w:rPr>
                <w:rFonts w:ascii="Times New Roman" w:hAnsi="Times New Roman" w:cs="Times New Roman"/>
                <w:sz w:val="24"/>
                <w:szCs w:val="24"/>
              </w:rPr>
              <w:t>для исполнение</w:t>
            </w:r>
            <w:proofErr w:type="gramEnd"/>
            <w:r w:rsidR="008926A3">
              <w:rPr>
                <w:rFonts w:ascii="Times New Roman" w:hAnsi="Times New Roman" w:cs="Times New Roman"/>
                <w:sz w:val="24"/>
                <w:szCs w:val="24"/>
              </w:rPr>
              <w:t xml:space="preserve"> сведений, таких как: подробное техническое задание, сроки (этапы) поставки товара, выполнения работы, оказания услуги, объективно описанные технические характеристики и т.д.</w:t>
            </w:r>
          </w:p>
          <w:p w14:paraId="6B14CA78" w14:textId="1C593925" w:rsidR="008926A3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926A3">
              <w:rPr>
                <w:rFonts w:ascii="Times New Roman" w:hAnsi="Times New Roman" w:cs="Times New Roman"/>
                <w:sz w:val="24"/>
                <w:szCs w:val="24"/>
              </w:rPr>
              <w:t>Заказ товара или услуги, которых не существует на рынке или потребительские свойства которых невозможны к реализации</w:t>
            </w:r>
            <w:r w:rsidR="000E38F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85DFB91" w14:textId="6344CB06" w:rsidR="008926A3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926A3">
              <w:rPr>
                <w:rFonts w:ascii="Times New Roman" w:hAnsi="Times New Roman" w:cs="Times New Roman"/>
                <w:sz w:val="24"/>
                <w:szCs w:val="24"/>
              </w:rPr>
              <w:t>В документации указываются такие технические подробности заказа, которые делают возможным закупку только одной конкретной позиции или услуги</w:t>
            </w:r>
          </w:p>
          <w:p w14:paraId="6068F41C" w14:textId="21E22D4D" w:rsidR="000E38F0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8926A3">
              <w:rPr>
                <w:rFonts w:ascii="Times New Roman" w:hAnsi="Times New Roman" w:cs="Times New Roman"/>
                <w:sz w:val="24"/>
                <w:szCs w:val="24"/>
              </w:rPr>
              <w:t>Размещение закупок с избыточными потребительскими свойствами</w:t>
            </w:r>
          </w:p>
          <w:p w14:paraId="358FC21F" w14:textId="77777777" w:rsidR="00B36097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926A3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(максимальная) цена контракта не обоснована или обоснована некорректно, </w:t>
            </w:r>
            <w:r w:rsidR="009E7710">
              <w:rPr>
                <w:rFonts w:ascii="Times New Roman" w:hAnsi="Times New Roman" w:cs="Times New Roman"/>
                <w:sz w:val="24"/>
                <w:szCs w:val="24"/>
              </w:rPr>
              <w:t>без использования методов, установленных законодательством о контрактной системе методов</w:t>
            </w:r>
            <w:r w:rsidR="00DC0BEB">
              <w:rPr>
                <w:rFonts w:ascii="Times New Roman" w:hAnsi="Times New Roman" w:cs="Times New Roman"/>
                <w:sz w:val="24"/>
                <w:szCs w:val="24"/>
              </w:rPr>
              <w:t xml:space="preserve"> закупки</w:t>
            </w:r>
          </w:p>
          <w:p w14:paraId="46D982B1" w14:textId="6716F474" w:rsidR="002C346B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t>Выбор способа осуществления закупки с нарушением законодательства о контрактной системе</w:t>
            </w:r>
          </w:p>
          <w:p w14:paraId="68A514B5" w14:textId="082EFC9D" w:rsidR="002C346B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t>Написание и публикация в ЕИС в сфере закупок документации в нераспространенных текстовых редакторах и защита документации от чтения паролем</w:t>
            </w:r>
          </w:p>
          <w:p w14:paraId="37E9C96A" w14:textId="758698AC" w:rsidR="002C346B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t>Ограничение возможности поиска и копирования информации в документации заказчика</w:t>
            </w:r>
          </w:p>
          <w:p w14:paraId="4DE63C14" w14:textId="2AE342DB" w:rsidR="002C346B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t>Срок исполнения заказа сокращен так, что без готового решения контракт не может быть исполнен</w:t>
            </w:r>
          </w:p>
          <w:p w14:paraId="6FFC3B0F" w14:textId="3DAE613B" w:rsidR="002C346B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Объединение большого объема разноплановых 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товаров, работ, услуг в один лот</w:t>
            </w:r>
          </w:p>
          <w:p w14:paraId="5FEDF145" w14:textId="71DAA29D" w:rsidR="002C346B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t>Однотипные работы по контракту должны быть выполнены на большом количестве объектов</w:t>
            </w:r>
          </w:p>
          <w:p w14:paraId="6A26FDCC" w14:textId="114D1700" w:rsidR="002C346B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t>Включение завышенных требований к исполнению заказа в отношении опыта, наличия лицензий, сертификатов и т.д., не относящихся к сути контракта</w:t>
            </w:r>
          </w:p>
          <w:p w14:paraId="73FE5CCF" w14:textId="21CF8D10" w:rsidR="002C346B" w:rsidRDefault="00B36097" w:rsidP="00DA572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C346B">
              <w:rPr>
                <w:rFonts w:ascii="Times New Roman" w:hAnsi="Times New Roman" w:cs="Times New Roman"/>
                <w:sz w:val="24"/>
                <w:szCs w:val="24"/>
              </w:rPr>
              <w:t>В требованиях к исполнителю прописывается необходимость получения документов от организации, аффилированной к конкретному исполнителю или заказчику</w:t>
            </w:r>
          </w:p>
        </w:tc>
        <w:tc>
          <w:tcPr>
            <w:tcW w:w="1134" w:type="dxa"/>
          </w:tcPr>
          <w:p w14:paraId="003B645E" w14:textId="6E539DD5" w:rsidR="000F3E62" w:rsidRDefault="005938F4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Средняя </w:t>
            </w:r>
          </w:p>
        </w:tc>
        <w:tc>
          <w:tcPr>
            <w:tcW w:w="3686" w:type="dxa"/>
          </w:tcPr>
          <w:p w14:paraId="71C666FB" w14:textId="5380D156" w:rsidR="000F3E62" w:rsidRDefault="005938F4" w:rsidP="005938F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-Размещение информации о планировании, осуществлении и исполнении закупок в ЕИС в сфере закупок</w:t>
            </w:r>
          </w:p>
          <w:p w14:paraId="6C727B7D" w14:textId="6D38A3C7" w:rsidR="005938F4" w:rsidRDefault="005938F4" w:rsidP="005938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-Систематическое предоставление (размещение) отчетности, </w:t>
            </w:r>
            <w:r w:rsidR="002122A5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мониторингов о размещении муниципального заказа</w:t>
            </w:r>
          </w:p>
          <w:p w14:paraId="018624AC" w14:textId="125167A2" w:rsidR="005938F4" w:rsidRDefault="0081107F" w:rsidP="005938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</w:t>
            </w:r>
            <w:r w:rsidR="002122A5">
              <w:rPr>
                <w:rFonts w:ascii="Times New Roman" w:hAnsi="Times New Roman" w:cs="Times New Roman"/>
                <w:sz w:val="24"/>
                <w:szCs w:val="24"/>
              </w:rPr>
              <w:t xml:space="preserve">нформирование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работников </w:t>
            </w:r>
            <w:proofErr w:type="gramStart"/>
            <w:r w:rsidR="002122A5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5938F4">
              <w:rPr>
                <w:rFonts w:ascii="Times New Roman" w:hAnsi="Times New Roman" w:cs="Times New Roman"/>
                <w:sz w:val="24"/>
                <w:szCs w:val="24"/>
              </w:rPr>
              <w:t xml:space="preserve"> мерах</w:t>
            </w:r>
            <w:proofErr w:type="gramEnd"/>
            <w:r w:rsidR="005938F4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ответственности за совершение коррупционных правонарушений</w:t>
            </w:r>
          </w:p>
        </w:tc>
        <w:tc>
          <w:tcPr>
            <w:tcW w:w="1417" w:type="dxa"/>
          </w:tcPr>
          <w:p w14:paraId="123988A5" w14:textId="3B6C837C" w:rsidR="000F3E62" w:rsidRDefault="00D31B07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559" w:type="dxa"/>
          </w:tcPr>
          <w:p w14:paraId="443BDF98" w14:textId="14FFD81E" w:rsidR="000F3E62" w:rsidRDefault="00D31B07" w:rsidP="00340E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="0081107F">
              <w:rPr>
                <w:rFonts w:ascii="Times New Roman" w:hAnsi="Times New Roman" w:cs="Times New Roman"/>
                <w:sz w:val="24"/>
                <w:szCs w:val="24"/>
              </w:rPr>
              <w:t>начальник отдела экономики и муниципального заказа</w:t>
            </w:r>
          </w:p>
        </w:tc>
      </w:tr>
      <w:tr w:rsidR="00DA5721" w14:paraId="604D2324" w14:textId="77777777" w:rsidTr="00CC0C09">
        <w:tc>
          <w:tcPr>
            <w:tcW w:w="2122" w:type="dxa"/>
          </w:tcPr>
          <w:p w14:paraId="69A83851" w14:textId="6A211650" w:rsidR="000F3E62" w:rsidRDefault="00D31B07" w:rsidP="00D31B0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Ведение претензионной работы</w:t>
            </w:r>
          </w:p>
        </w:tc>
        <w:tc>
          <w:tcPr>
            <w:tcW w:w="1559" w:type="dxa"/>
          </w:tcPr>
          <w:p w14:paraId="758562D3" w14:textId="7788A178" w:rsidR="000F3E62" w:rsidRDefault="00D31B07" w:rsidP="00D31B0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D31B0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="0081107F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директора, начальник отдела экономики и муниципального заказа </w:t>
            </w:r>
          </w:p>
        </w:tc>
        <w:tc>
          <w:tcPr>
            <w:tcW w:w="3402" w:type="dxa"/>
          </w:tcPr>
          <w:p w14:paraId="192D2BF8" w14:textId="4FA774C0" w:rsidR="000F3E62" w:rsidRDefault="00D31B07" w:rsidP="00D31B0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ведении претензионной работы не предъявлен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>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претензии либо составление претензии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 xml:space="preserve"> в редакции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>допускающей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возможность уклонения от ответственности за допущенные нарушения контракта (договора)</w:t>
            </w:r>
          </w:p>
        </w:tc>
        <w:tc>
          <w:tcPr>
            <w:tcW w:w="1134" w:type="dxa"/>
          </w:tcPr>
          <w:p w14:paraId="74FC918C" w14:textId="3356DAC1" w:rsidR="000F3E62" w:rsidRDefault="00D31B07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</w:p>
        </w:tc>
        <w:tc>
          <w:tcPr>
            <w:tcW w:w="3686" w:type="dxa"/>
          </w:tcPr>
          <w:p w14:paraId="18689A81" w14:textId="6636C2D6" w:rsidR="00D31B07" w:rsidRDefault="00D31B07" w:rsidP="00D31B07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-Систематическое предоставление (размещение) отчетности, 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мониторинга о размещении заказа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 xml:space="preserve"> в ЕИС в сфере закупок</w:t>
            </w:r>
          </w:p>
        </w:tc>
        <w:tc>
          <w:tcPr>
            <w:tcW w:w="1417" w:type="dxa"/>
          </w:tcPr>
          <w:p w14:paraId="7FFBF70A" w14:textId="41ABDFBA" w:rsidR="000F3E62" w:rsidRDefault="00D31B07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559" w:type="dxa"/>
          </w:tcPr>
          <w:p w14:paraId="004132F9" w14:textId="009EEF07" w:rsidR="000F3E62" w:rsidRDefault="00D31B07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="0081107F">
              <w:rPr>
                <w:rFonts w:ascii="Times New Roman" w:hAnsi="Times New Roman" w:cs="Times New Roman"/>
                <w:sz w:val="24"/>
                <w:szCs w:val="24"/>
              </w:rPr>
              <w:t>начальник отдела экономики и муниципального заказа</w:t>
            </w:r>
          </w:p>
        </w:tc>
      </w:tr>
      <w:tr w:rsidR="00DA5721" w14:paraId="21BC2A81" w14:textId="77777777" w:rsidTr="00CC0C09">
        <w:tc>
          <w:tcPr>
            <w:tcW w:w="2122" w:type="dxa"/>
          </w:tcPr>
          <w:p w14:paraId="0A4A0E20" w14:textId="7024E029" w:rsidR="000F3E62" w:rsidRDefault="00616FAD" w:rsidP="00340E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Финансово-хозяйственные операции</w:t>
            </w:r>
          </w:p>
        </w:tc>
        <w:tc>
          <w:tcPr>
            <w:tcW w:w="1559" w:type="dxa"/>
          </w:tcPr>
          <w:p w14:paraId="560C8EA8" w14:textId="4FB4E11C" w:rsidR="000F3E62" w:rsidRDefault="00616FAD" w:rsidP="00340E3F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главный бухгалтер</w:t>
            </w:r>
          </w:p>
        </w:tc>
        <w:tc>
          <w:tcPr>
            <w:tcW w:w="3402" w:type="dxa"/>
          </w:tcPr>
          <w:p w14:paraId="1FECB5A9" w14:textId="18889651" w:rsidR="000F3E62" w:rsidRDefault="00616FAD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-Совершение финансово-хозяйственных операций с очевидными нарушениями действующего законодательства</w:t>
            </w:r>
          </w:p>
          <w:p w14:paraId="4AFB549A" w14:textId="77777777" w:rsidR="00340E3F" w:rsidRDefault="00340E3F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C9A33D" w14:textId="2A52CB56" w:rsidR="00616FAD" w:rsidRDefault="00616FAD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-Нецелевое и/или неправомерное использование бюджетных средств</w:t>
            </w:r>
          </w:p>
        </w:tc>
        <w:tc>
          <w:tcPr>
            <w:tcW w:w="1134" w:type="dxa"/>
          </w:tcPr>
          <w:p w14:paraId="64883DB0" w14:textId="1EBBE943" w:rsidR="000F3E62" w:rsidRDefault="00616FAD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Средняя </w:t>
            </w:r>
          </w:p>
        </w:tc>
        <w:tc>
          <w:tcPr>
            <w:tcW w:w="3686" w:type="dxa"/>
          </w:tcPr>
          <w:p w14:paraId="2A402063" w14:textId="08F124DC" w:rsidR="000F3E62" w:rsidRDefault="00616FAD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-Осуществление контроля со стороны 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>учредителя, главного распорядителя бюджетных средств, налоговых органов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EFFFF35" w14:textId="64D58B4A" w:rsidR="00340E3F" w:rsidRDefault="00340E3F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C0C09">
              <w:rPr>
                <w:rFonts w:ascii="Times New Roman" w:hAnsi="Times New Roman" w:cs="Times New Roman"/>
                <w:sz w:val="24"/>
                <w:szCs w:val="24"/>
              </w:rPr>
              <w:t xml:space="preserve">Ведение финансово хозяйственной деятельности в соответствии с Положением об </w:t>
            </w:r>
            <w:r w:rsidRPr="00CC0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учетной политике муниципального бюджетного учреждения г. Астрахани «</w:t>
            </w:r>
            <w:r w:rsidR="00CC0C09">
              <w:rPr>
                <w:rFonts w:ascii="Times New Roman" w:hAnsi="Times New Roman" w:cs="Times New Roman"/>
                <w:sz w:val="24"/>
                <w:szCs w:val="24"/>
              </w:rPr>
              <w:t>Зеленый город</w:t>
            </w:r>
            <w:r w:rsidRPr="00CC0C0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C30A5" w:rsidRPr="00CC0C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57122A4" w14:textId="0C36562E" w:rsidR="00616FAD" w:rsidRDefault="00616FAD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истематическое предоставление отчетности, главному распорядителю</w:t>
            </w:r>
            <w:r w:rsidR="00686484">
              <w:rPr>
                <w:rFonts w:ascii="Times New Roman" w:hAnsi="Times New Roman" w:cs="Times New Roman"/>
                <w:sz w:val="24"/>
                <w:szCs w:val="24"/>
              </w:rPr>
              <w:t xml:space="preserve"> бюджетных средств</w:t>
            </w:r>
          </w:p>
          <w:p w14:paraId="67C0CFC7" w14:textId="008006EB" w:rsidR="00686484" w:rsidRDefault="00686484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>Проведение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нутренн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>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аудит</w:t>
            </w:r>
            <w:r w:rsidR="00340E3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привлечением представителей специализированных финансовых служб</w:t>
            </w:r>
          </w:p>
          <w:p w14:paraId="2F1A3F83" w14:textId="39F3DC84" w:rsidR="00686484" w:rsidRDefault="00686484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-Размещение финансово-бухгалтерской отчетности на официальном сайте для размещения информации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  государственных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(муниципальных) учреждений</w:t>
            </w:r>
          </w:p>
          <w:p w14:paraId="59B383AB" w14:textId="089BA2BC" w:rsidR="00686484" w:rsidRDefault="00686484" w:rsidP="00616FAD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="006C30A5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работник</w:t>
            </w:r>
            <w:r w:rsidR="006C30A5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 мерах ответственности за совершение коррупционных правонарушений</w:t>
            </w:r>
          </w:p>
        </w:tc>
        <w:tc>
          <w:tcPr>
            <w:tcW w:w="1417" w:type="dxa"/>
          </w:tcPr>
          <w:p w14:paraId="56CF2531" w14:textId="62162D10" w:rsidR="000F3E62" w:rsidRDefault="006C30A5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1559" w:type="dxa"/>
          </w:tcPr>
          <w:p w14:paraId="63D29C1F" w14:textId="6E3DEF07" w:rsidR="000F3E62" w:rsidRDefault="00686484" w:rsidP="0068648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главный бухгалтер</w:t>
            </w:r>
          </w:p>
        </w:tc>
      </w:tr>
      <w:tr w:rsidR="00DA5721" w14:paraId="48E2A165" w14:textId="77777777" w:rsidTr="00CC0C09">
        <w:tc>
          <w:tcPr>
            <w:tcW w:w="2122" w:type="dxa"/>
          </w:tcPr>
          <w:p w14:paraId="4AB75727" w14:textId="76C2B11F" w:rsidR="000F3E62" w:rsidRDefault="00686484" w:rsidP="0068648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Регистрация материальных ценностей</w:t>
            </w:r>
          </w:p>
        </w:tc>
        <w:tc>
          <w:tcPr>
            <w:tcW w:w="1559" w:type="dxa"/>
          </w:tcPr>
          <w:p w14:paraId="76974729" w14:textId="5C02BA15" w:rsidR="000F3E62" w:rsidRDefault="00686484" w:rsidP="0068648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Главный бухгалтер, ведущий бухгалтер</w:t>
            </w:r>
            <w:r w:rsidR="00CD0972">
              <w:rPr>
                <w:rFonts w:ascii="Times New Roman" w:hAnsi="Times New Roman" w:cs="Times New Roman"/>
                <w:sz w:val="24"/>
                <w:szCs w:val="24"/>
              </w:rPr>
              <w:t xml:space="preserve"> материальной части</w:t>
            </w:r>
          </w:p>
        </w:tc>
        <w:tc>
          <w:tcPr>
            <w:tcW w:w="3402" w:type="dxa"/>
          </w:tcPr>
          <w:p w14:paraId="306E3932" w14:textId="6FA9991C" w:rsidR="00686484" w:rsidRDefault="00686484" w:rsidP="0068648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82C10">
              <w:rPr>
                <w:rFonts w:ascii="Times New Roman" w:hAnsi="Times New Roman" w:cs="Times New Roman"/>
                <w:sz w:val="24"/>
                <w:szCs w:val="24"/>
              </w:rPr>
              <w:t xml:space="preserve">Отсутствие </w:t>
            </w:r>
            <w:r w:rsidR="006C30A5">
              <w:rPr>
                <w:rFonts w:ascii="Times New Roman" w:hAnsi="Times New Roman" w:cs="Times New Roman"/>
                <w:sz w:val="24"/>
                <w:szCs w:val="24"/>
              </w:rPr>
              <w:t xml:space="preserve">реестра движимого и недвижимого имущества, </w:t>
            </w:r>
            <w:r w:rsidR="00882C10">
              <w:rPr>
                <w:rFonts w:ascii="Times New Roman" w:hAnsi="Times New Roman" w:cs="Times New Roman"/>
                <w:sz w:val="24"/>
                <w:szCs w:val="24"/>
              </w:rPr>
              <w:t xml:space="preserve">иных </w:t>
            </w:r>
            <w:r w:rsidR="006C30A5">
              <w:rPr>
                <w:rFonts w:ascii="Times New Roman" w:hAnsi="Times New Roman" w:cs="Times New Roman"/>
                <w:sz w:val="24"/>
                <w:szCs w:val="24"/>
              </w:rPr>
              <w:t>материальных запасов</w:t>
            </w:r>
          </w:p>
          <w:p w14:paraId="51A11BCE" w14:textId="69D166A3" w:rsidR="000F3E62" w:rsidRDefault="00686484" w:rsidP="0068648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-Несвоевременная постановка на регистрационный учет </w:t>
            </w:r>
            <w:r w:rsidR="00882C10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  <w:p w14:paraId="2491E17D" w14:textId="2E07A9C7" w:rsidR="00686484" w:rsidRDefault="00686484" w:rsidP="0068648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-Умышленно досрочное списание материальных средств и расходных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материалов с регистрационного учета</w:t>
            </w:r>
          </w:p>
        </w:tc>
        <w:tc>
          <w:tcPr>
            <w:tcW w:w="1134" w:type="dxa"/>
          </w:tcPr>
          <w:p w14:paraId="0B8439FA" w14:textId="77F72D60" w:rsidR="000F3E62" w:rsidRDefault="00686484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средняя</w:t>
            </w:r>
          </w:p>
        </w:tc>
        <w:tc>
          <w:tcPr>
            <w:tcW w:w="3686" w:type="dxa"/>
          </w:tcPr>
          <w:p w14:paraId="10BEA4FA" w14:textId="6B0F3FE0" w:rsidR="000F3E62" w:rsidRDefault="00686484" w:rsidP="0068648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-Контроль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наличия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сохранности имущества</w:t>
            </w:r>
          </w:p>
          <w:p w14:paraId="6AB0DCD2" w14:textId="491A85C3" w:rsidR="00686484" w:rsidRDefault="00686484" w:rsidP="0068648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-Комиссионное решение вопросов приема, передачи и списания объектов основных средств и материальных запасов</w:t>
            </w:r>
          </w:p>
        </w:tc>
        <w:tc>
          <w:tcPr>
            <w:tcW w:w="1417" w:type="dxa"/>
          </w:tcPr>
          <w:p w14:paraId="1E145C8D" w14:textId="6F86DA00" w:rsidR="000F3E62" w:rsidRDefault="00686484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559" w:type="dxa"/>
          </w:tcPr>
          <w:p w14:paraId="0E2F5528" w14:textId="0C5149F3" w:rsidR="000F3E62" w:rsidRDefault="00686484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главный бухгалтер</w:t>
            </w:r>
          </w:p>
        </w:tc>
      </w:tr>
      <w:tr w:rsidR="00DA5721" w14:paraId="6BB45FC6" w14:textId="77777777" w:rsidTr="00CC0C09">
        <w:tc>
          <w:tcPr>
            <w:tcW w:w="2122" w:type="dxa"/>
          </w:tcPr>
          <w:p w14:paraId="1F79E998" w14:textId="77777777" w:rsidR="00674E0E" w:rsidRDefault="00674E0E" w:rsidP="00674E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решения по:</w:t>
            </w:r>
          </w:p>
          <w:p w14:paraId="0AA16ABD" w14:textId="3E1A6383" w:rsidR="000F3E62" w:rsidRDefault="00674E0E" w:rsidP="00674E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приему на должность, аттестации, включению в кадровый резерв, предоставлению к награждению работников</w:t>
            </w:r>
          </w:p>
        </w:tc>
        <w:tc>
          <w:tcPr>
            <w:tcW w:w="1559" w:type="dxa"/>
          </w:tcPr>
          <w:p w14:paraId="6D8895C5" w14:textId="0BC0D4E5" w:rsidR="000F3E62" w:rsidRDefault="00674E0E" w:rsidP="00B3609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="00B36097">
              <w:rPr>
                <w:rFonts w:ascii="Times New Roman" w:hAnsi="Times New Roman" w:cs="Times New Roman"/>
                <w:sz w:val="24"/>
                <w:szCs w:val="24"/>
              </w:rPr>
              <w:t>начальник отдела кадрового и правового обеспечения</w:t>
            </w:r>
          </w:p>
        </w:tc>
        <w:tc>
          <w:tcPr>
            <w:tcW w:w="3402" w:type="dxa"/>
          </w:tcPr>
          <w:p w14:paraId="231CE38C" w14:textId="686A5B5F" w:rsidR="00674E0E" w:rsidRDefault="00674E0E" w:rsidP="00674E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-Протекционизм, семейственность, попустительство, предоставлении не предусмотренных законом преимуществ для поступления на работу и включению в кадровый резерв</w:t>
            </w:r>
          </w:p>
          <w:p w14:paraId="46EF398C" w14:textId="06EFAF8E" w:rsidR="00674E0E" w:rsidRDefault="00674E0E" w:rsidP="00674E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-Признание соответствующим занимаемой должности не соответствующего квалификационным требованиям работника</w:t>
            </w:r>
          </w:p>
          <w:p w14:paraId="1F17DAD7" w14:textId="482C4363" w:rsidR="00674E0E" w:rsidRDefault="00674E0E" w:rsidP="00674E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-Создание режима благоприятствования при приеме и оформлении документов отдельным лицам</w:t>
            </w:r>
          </w:p>
          <w:p w14:paraId="5FC5B553" w14:textId="1BDC451D" w:rsidR="00674E0E" w:rsidRDefault="00674E0E" w:rsidP="00674E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-Игнорирование конфликта интересов</w:t>
            </w:r>
          </w:p>
          <w:p w14:paraId="0CC993BC" w14:textId="428672C6" w:rsidR="00674E0E" w:rsidRDefault="00674E0E" w:rsidP="00674E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влияния на принятие решения, влекущего предоставление необоснованных преимуществ отдельным работникам</w:t>
            </w:r>
          </w:p>
          <w:p w14:paraId="2BE6A0DA" w14:textId="2DA8F6DA" w:rsidR="00674E0E" w:rsidRDefault="00674E0E" w:rsidP="00674E0E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-Необъективная оценка деятельности работников, завышение </w:t>
            </w:r>
            <w:r w:rsidR="00882C10">
              <w:rPr>
                <w:rFonts w:ascii="Times New Roman" w:hAnsi="Times New Roman" w:cs="Times New Roman"/>
                <w:sz w:val="24"/>
                <w:szCs w:val="24"/>
              </w:rPr>
              <w:t xml:space="preserve">или занижение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результативности труда</w:t>
            </w:r>
          </w:p>
        </w:tc>
        <w:tc>
          <w:tcPr>
            <w:tcW w:w="1134" w:type="dxa"/>
          </w:tcPr>
          <w:p w14:paraId="49B58F74" w14:textId="0CABF670" w:rsidR="000F3E62" w:rsidRDefault="00674E0E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Низкая </w:t>
            </w:r>
          </w:p>
        </w:tc>
        <w:tc>
          <w:tcPr>
            <w:tcW w:w="3686" w:type="dxa"/>
          </w:tcPr>
          <w:p w14:paraId="0447B261" w14:textId="5C88AE5B" w:rsidR="000F3E62" w:rsidRDefault="00674E0E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-Коллегиальное принятие решений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A94F5C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представлении</w:t>
            </w:r>
            <w:proofErr w:type="gramEnd"/>
            <w:r w:rsidR="00A94F5C">
              <w:rPr>
                <w:rFonts w:ascii="Times New Roman" w:hAnsi="Times New Roman" w:cs="Times New Roman"/>
                <w:sz w:val="24"/>
                <w:szCs w:val="24"/>
              </w:rPr>
              <w:t xml:space="preserve"> к награждению</w:t>
            </w:r>
          </w:p>
          <w:p w14:paraId="604F54B0" w14:textId="68B7E0C2" w:rsidR="00A94F5C" w:rsidRDefault="00A94F5C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-Использование средств аудиозаписи при проведении собеседований с претендентами </w:t>
            </w:r>
            <w:r w:rsidR="00882C10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замещение вакантных должностей</w:t>
            </w:r>
          </w:p>
          <w:p w14:paraId="4DBB4C22" w14:textId="2AB70BC2" w:rsidR="00A94F5C" w:rsidRDefault="00B36097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94F5C">
              <w:rPr>
                <w:rFonts w:ascii="Times New Roman" w:hAnsi="Times New Roman" w:cs="Times New Roman"/>
                <w:sz w:val="24"/>
                <w:szCs w:val="24"/>
              </w:rPr>
              <w:t>Систематический контроль со стороны учредителя по вопросам кадровой политики (проверки, мониторинги, предоставление отчетности)</w:t>
            </w:r>
          </w:p>
          <w:p w14:paraId="0DB2856E" w14:textId="12B65259" w:rsidR="00882C10" w:rsidRDefault="00882C10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-Информирование работников о мерах ответственности за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совершение  коррупционных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нарушений</w:t>
            </w:r>
          </w:p>
          <w:p w14:paraId="554D4130" w14:textId="1F5C0C35" w:rsidR="00882C10" w:rsidRDefault="00882C10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FCAA56F" w14:textId="3C8B6A45" w:rsidR="000F3E62" w:rsidRDefault="00A94F5C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559" w:type="dxa"/>
          </w:tcPr>
          <w:p w14:paraId="6C394260" w14:textId="03DFE373" w:rsidR="000F3E62" w:rsidRDefault="00A94F5C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</w:t>
            </w:r>
            <w:r w:rsidR="00B36097">
              <w:rPr>
                <w:rFonts w:ascii="Times New Roman" w:hAnsi="Times New Roman" w:cs="Times New Roman"/>
                <w:sz w:val="24"/>
                <w:szCs w:val="24"/>
              </w:rPr>
              <w:t>начальник отдела кадрового и правового обеспечения</w:t>
            </w:r>
          </w:p>
        </w:tc>
      </w:tr>
      <w:tr w:rsidR="00DA5721" w14:paraId="470D3215" w14:textId="77777777" w:rsidTr="00CC0C09">
        <w:tc>
          <w:tcPr>
            <w:tcW w:w="2122" w:type="dxa"/>
          </w:tcPr>
          <w:p w14:paraId="01CB155C" w14:textId="18B9D56D" w:rsidR="000F3E62" w:rsidRDefault="00A94F5C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критериев оценки качества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выполняемых работ, интенсивности и высоких результатов работы для установления стимулирующих выплат работникам</w:t>
            </w:r>
          </w:p>
        </w:tc>
        <w:tc>
          <w:tcPr>
            <w:tcW w:w="1559" w:type="dxa"/>
          </w:tcPr>
          <w:p w14:paraId="66FF2996" w14:textId="19D4CC46" w:rsidR="000F3E62" w:rsidRDefault="00A94F5C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Директор, руководители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структурных подразделений</w:t>
            </w:r>
          </w:p>
        </w:tc>
        <w:tc>
          <w:tcPr>
            <w:tcW w:w="3402" w:type="dxa"/>
          </w:tcPr>
          <w:p w14:paraId="1A1783D2" w14:textId="6E2EFC3E" w:rsidR="000F3E62" w:rsidRDefault="002D769B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A94F5C">
              <w:rPr>
                <w:rFonts w:ascii="Times New Roman" w:hAnsi="Times New Roman" w:cs="Times New Roman"/>
                <w:sz w:val="24"/>
                <w:szCs w:val="24"/>
              </w:rPr>
              <w:t xml:space="preserve">Необоснованный выбор </w:t>
            </w:r>
            <w:proofErr w:type="gramStart"/>
            <w:r w:rsidR="00A94F5C">
              <w:rPr>
                <w:rFonts w:ascii="Times New Roman" w:hAnsi="Times New Roman" w:cs="Times New Roman"/>
                <w:sz w:val="24"/>
                <w:szCs w:val="24"/>
              </w:rPr>
              <w:t>критериев</w:t>
            </w:r>
            <w:r w:rsidR="00A60FDA">
              <w:rPr>
                <w:rFonts w:ascii="Times New Roman" w:hAnsi="Times New Roman" w:cs="Times New Roman"/>
                <w:sz w:val="24"/>
                <w:szCs w:val="24"/>
              </w:rPr>
              <w:t xml:space="preserve">  оценки</w:t>
            </w:r>
            <w:proofErr w:type="gramEnd"/>
            <w:r w:rsidR="00A60FDA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 работы</w:t>
            </w:r>
          </w:p>
          <w:p w14:paraId="606F11DB" w14:textId="46B287EB" w:rsidR="002D769B" w:rsidRDefault="002D769B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  <w:r w:rsidR="00882C1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еобъективная оценка результатов работы, занижение (завышение) размера стимулирующих выплат</w:t>
            </w:r>
          </w:p>
          <w:p w14:paraId="65EB3E0D" w14:textId="10356D08" w:rsidR="002D769B" w:rsidRDefault="002D769B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-Необоснованные выплаты</w:t>
            </w:r>
          </w:p>
        </w:tc>
        <w:tc>
          <w:tcPr>
            <w:tcW w:w="1134" w:type="dxa"/>
          </w:tcPr>
          <w:p w14:paraId="0CB87269" w14:textId="19DF69D4" w:rsidR="000F3E62" w:rsidRDefault="00A94F5C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Низкая </w:t>
            </w:r>
          </w:p>
        </w:tc>
        <w:tc>
          <w:tcPr>
            <w:tcW w:w="3686" w:type="dxa"/>
          </w:tcPr>
          <w:p w14:paraId="75107505" w14:textId="34CFCDD4" w:rsidR="000F3E62" w:rsidRDefault="00A94F5C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-Закрепление должностных обязанностей в трудовом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договоре с работником, должностной инструкции</w:t>
            </w:r>
          </w:p>
          <w:p w14:paraId="1B09D906" w14:textId="5C34AFAA" w:rsidR="00A94F5C" w:rsidRDefault="00A94F5C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82C10">
              <w:rPr>
                <w:rFonts w:ascii="Times New Roman" w:hAnsi="Times New Roman" w:cs="Times New Roman"/>
                <w:sz w:val="24"/>
                <w:szCs w:val="24"/>
              </w:rPr>
              <w:t>Информирование</w:t>
            </w:r>
            <w:r w:rsidR="002D769B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</w:t>
            </w:r>
            <w:r w:rsidR="00882C10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="002D769B">
              <w:rPr>
                <w:rFonts w:ascii="Times New Roman" w:hAnsi="Times New Roman" w:cs="Times New Roman"/>
                <w:sz w:val="24"/>
                <w:szCs w:val="24"/>
              </w:rPr>
              <w:t xml:space="preserve"> о мерах ответственности </w:t>
            </w:r>
            <w:r w:rsidR="004522FE">
              <w:rPr>
                <w:rFonts w:ascii="Times New Roman" w:hAnsi="Times New Roman" w:cs="Times New Roman"/>
                <w:sz w:val="24"/>
                <w:szCs w:val="24"/>
              </w:rPr>
              <w:t>за нарушение трудовой и исполнительской дисциплины</w:t>
            </w:r>
          </w:p>
        </w:tc>
        <w:tc>
          <w:tcPr>
            <w:tcW w:w="1417" w:type="dxa"/>
          </w:tcPr>
          <w:p w14:paraId="63D77B77" w14:textId="5413E41B" w:rsidR="000F3E62" w:rsidRDefault="002D769B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559" w:type="dxa"/>
          </w:tcPr>
          <w:p w14:paraId="5CA87E96" w14:textId="1726B82C" w:rsidR="000F3E62" w:rsidRDefault="002D769B" w:rsidP="00A94F5C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руководители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структурных подразделений</w:t>
            </w:r>
          </w:p>
        </w:tc>
      </w:tr>
      <w:tr w:rsidR="00DA5721" w14:paraId="3577D30D" w14:textId="77777777" w:rsidTr="00CC0C09">
        <w:tc>
          <w:tcPr>
            <w:tcW w:w="2122" w:type="dxa"/>
          </w:tcPr>
          <w:p w14:paraId="18F843D3" w14:textId="4F7EBBC9" w:rsidR="000F3E62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Обеспечение сохранности архивного фонда</w:t>
            </w:r>
          </w:p>
        </w:tc>
        <w:tc>
          <w:tcPr>
            <w:tcW w:w="1559" w:type="dxa"/>
          </w:tcPr>
          <w:p w14:paraId="074EBBB7" w14:textId="6C43F368" w:rsidR="000F3E62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руководители структурных подразделений</w:t>
            </w:r>
          </w:p>
        </w:tc>
        <w:tc>
          <w:tcPr>
            <w:tcW w:w="3402" w:type="dxa"/>
          </w:tcPr>
          <w:p w14:paraId="44D8B2F0" w14:textId="7EB2CD41" w:rsidR="000F3E62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-Не отражение в акте проверки фактов отсутствия дел фонда данных</w:t>
            </w:r>
          </w:p>
          <w:p w14:paraId="72840896" w14:textId="4FFAA2A3" w:rsidR="00AD0D90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-Включение в акты уничтожения документов, срок хранения которых не истек, с целью сокрытия фактов нарушения (злоупотребления) должностных обязанностей, финансовых нарушений</w:t>
            </w:r>
          </w:p>
        </w:tc>
        <w:tc>
          <w:tcPr>
            <w:tcW w:w="1134" w:type="dxa"/>
          </w:tcPr>
          <w:p w14:paraId="4E4A49AB" w14:textId="7137F7F8" w:rsidR="000F3E62" w:rsidRDefault="00AD0D90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Низкая </w:t>
            </w:r>
          </w:p>
        </w:tc>
        <w:tc>
          <w:tcPr>
            <w:tcW w:w="3686" w:type="dxa"/>
          </w:tcPr>
          <w:p w14:paraId="2BC2FE29" w14:textId="23C44880" w:rsidR="000F3E62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-Создание экспертной комиссии и принятие комиссионного решения об утверждении номенклатуры дел, уничтожении документов</w:t>
            </w:r>
          </w:p>
          <w:p w14:paraId="12F9039C" w14:textId="297DE11C" w:rsidR="00AD0D90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-Назначение лиц, ответственных за профильное ведение архивных материалов</w:t>
            </w:r>
          </w:p>
        </w:tc>
        <w:tc>
          <w:tcPr>
            <w:tcW w:w="1417" w:type="dxa"/>
          </w:tcPr>
          <w:p w14:paraId="760C2D05" w14:textId="62F589A4" w:rsidR="000F3E62" w:rsidRDefault="00AD0D90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559" w:type="dxa"/>
          </w:tcPr>
          <w:p w14:paraId="4C27FF3E" w14:textId="05DDD725" w:rsidR="000F3E62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руководители структурных подразделений</w:t>
            </w:r>
          </w:p>
        </w:tc>
      </w:tr>
      <w:tr w:rsidR="00DA5721" w14:paraId="0CA5888E" w14:textId="77777777" w:rsidTr="00CC0C09">
        <w:tc>
          <w:tcPr>
            <w:tcW w:w="2122" w:type="dxa"/>
          </w:tcPr>
          <w:p w14:paraId="50E87848" w14:textId="1104A3F1" w:rsidR="000F3E62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Составление, заполнение документов отчетности</w:t>
            </w:r>
          </w:p>
        </w:tc>
        <w:tc>
          <w:tcPr>
            <w:tcW w:w="1559" w:type="dxa"/>
          </w:tcPr>
          <w:p w14:paraId="015B44D7" w14:textId="7B318E87" w:rsidR="000F3E62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Руководители структурных подразделений, старший инспектор по кадрам</w:t>
            </w:r>
          </w:p>
        </w:tc>
        <w:tc>
          <w:tcPr>
            <w:tcW w:w="3402" w:type="dxa"/>
          </w:tcPr>
          <w:p w14:paraId="256CA80D" w14:textId="204F28DD" w:rsidR="000F3E62" w:rsidRDefault="00AD0D90" w:rsidP="00AD0D9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-Искажение, сокрытие или предоставление не полных или заведомо ложных сведений в отчетных документах</w:t>
            </w:r>
          </w:p>
        </w:tc>
        <w:tc>
          <w:tcPr>
            <w:tcW w:w="1134" w:type="dxa"/>
          </w:tcPr>
          <w:p w14:paraId="5477BA30" w14:textId="03FEEFA9" w:rsidR="000F3E62" w:rsidRDefault="00253E73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Низкая </w:t>
            </w:r>
          </w:p>
        </w:tc>
        <w:tc>
          <w:tcPr>
            <w:tcW w:w="3686" w:type="dxa"/>
          </w:tcPr>
          <w:p w14:paraId="7186B65F" w14:textId="594747A8" w:rsidR="000F3E62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-Осуществление </w:t>
            </w:r>
            <w:r w:rsidR="00F239F2">
              <w:rPr>
                <w:rFonts w:ascii="Times New Roman" w:hAnsi="Times New Roman" w:cs="Times New Roman"/>
                <w:sz w:val="24"/>
                <w:szCs w:val="24"/>
              </w:rPr>
              <w:t>внутри системного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контроля работы должностных лиц и структурных подразделений</w:t>
            </w:r>
          </w:p>
          <w:p w14:paraId="102EA303" w14:textId="50F60AA5" w:rsidR="00253E73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239F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огласование отчетной документации с вышестоящими профильными органами и организациями</w:t>
            </w:r>
          </w:p>
        </w:tc>
        <w:tc>
          <w:tcPr>
            <w:tcW w:w="1417" w:type="dxa"/>
          </w:tcPr>
          <w:p w14:paraId="68306488" w14:textId="73FC48D5" w:rsidR="000F3E62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  <w:tc>
          <w:tcPr>
            <w:tcW w:w="1559" w:type="dxa"/>
          </w:tcPr>
          <w:p w14:paraId="238DA953" w14:textId="0F0550C4" w:rsidR="000F3E62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Директор, главный бухгалтер, руководители структурных подразделений</w:t>
            </w:r>
          </w:p>
        </w:tc>
      </w:tr>
      <w:tr w:rsidR="00DA5721" w14:paraId="7409A3E1" w14:textId="77777777" w:rsidTr="00CC0C09">
        <w:tc>
          <w:tcPr>
            <w:tcW w:w="2122" w:type="dxa"/>
          </w:tcPr>
          <w:p w14:paraId="45747A4A" w14:textId="2E86D418" w:rsidR="000F3E62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Взаимоотношения с вышестоящими должностными лицами, должностными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лицами в органах власти и управления всех уровней, правоохранительных, надзорных и судебных органов</w:t>
            </w:r>
          </w:p>
        </w:tc>
        <w:tc>
          <w:tcPr>
            <w:tcW w:w="1559" w:type="dxa"/>
          </w:tcPr>
          <w:p w14:paraId="20844665" w14:textId="3B8B1EAB" w:rsidR="000F3E62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 работники учреждения</w:t>
            </w:r>
          </w:p>
        </w:tc>
        <w:tc>
          <w:tcPr>
            <w:tcW w:w="3402" w:type="dxa"/>
          </w:tcPr>
          <w:p w14:paraId="66039824" w14:textId="3963BD9F" w:rsidR="000F3E62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-Преподношение подарков вышестоящим должностным лицам, за исключением символических знаков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внимания, протокольных мероприятий</w:t>
            </w:r>
          </w:p>
          <w:p w14:paraId="0D8D5E8C" w14:textId="65154A23" w:rsidR="00253E73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-Оказание неслужебных услуг за счет средств учреждения</w:t>
            </w:r>
          </w:p>
        </w:tc>
        <w:tc>
          <w:tcPr>
            <w:tcW w:w="1134" w:type="dxa"/>
          </w:tcPr>
          <w:p w14:paraId="0370C9C6" w14:textId="1F6D3FDE" w:rsidR="000F3E62" w:rsidRDefault="00253E73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Низкая </w:t>
            </w:r>
          </w:p>
        </w:tc>
        <w:tc>
          <w:tcPr>
            <w:tcW w:w="3686" w:type="dxa"/>
          </w:tcPr>
          <w:p w14:paraId="32BC4291" w14:textId="332FDC18" w:rsidR="000F3E62" w:rsidRDefault="00253E73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Разъяснение  работникам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 обязанности незамедлительно сообщить руководителю</w:t>
            </w:r>
            <w:r w:rsidR="00BA19D4">
              <w:rPr>
                <w:rFonts w:ascii="Times New Roman" w:hAnsi="Times New Roman" w:cs="Times New Roman"/>
                <w:sz w:val="24"/>
                <w:szCs w:val="24"/>
              </w:rPr>
              <w:t xml:space="preserve"> о склонении их к совершению коррупционного </w:t>
            </w:r>
            <w:r w:rsidR="00BA19D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правонарушения, о мерах ответственности за нарушение коррупционных правонарушений</w:t>
            </w:r>
          </w:p>
          <w:p w14:paraId="18F96B27" w14:textId="7DA6E028" w:rsidR="00BA19D4" w:rsidRDefault="00BA19D4" w:rsidP="00253E7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-Проведение разъяснительной и иной работы среди работников для существенного снижения возможностей коррупционного поведения при исполнении должностных обязанностей</w:t>
            </w:r>
          </w:p>
        </w:tc>
        <w:tc>
          <w:tcPr>
            <w:tcW w:w="1417" w:type="dxa"/>
          </w:tcPr>
          <w:p w14:paraId="33906FD1" w14:textId="41A69640" w:rsidR="000F3E62" w:rsidRDefault="00BA19D4" w:rsidP="005372C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1559" w:type="dxa"/>
          </w:tcPr>
          <w:p w14:paraId="471E64B1" w14:textId="670FCF18" w:rsidR="000F3E62" w:rsidRDefault="00BA19D4" w:rsidP="00BA19D4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Директор, руководители структурных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подразделений</w:t>
            </w:r>
          </w:p>
        </w:tc>
      </w:tr>
    </w:tbl>
    <w:p w14:paraId="57CD7D0E" w14:textId="7C399977" w:rsidR="00B21BD5" w:rsidRPr="005372C4" w:rsidRDefault="00B21BD5" w:rsidP="005372C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B21BD5" w:rsidRPr="005372C4" w:rsidSect="005372C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C2953A" w14:textId="77777777" w:rsidR="007F45F0" w:rsidRDefault="007F45F0" w:rsidP="00DA5721">
      <w:pPr>
        <w:spacing w:after="0" w:line="240" w:lineRule="auto"/>
      </w:pPr>
      <w:r>
        <w:separator/>
      </w:r>
    </w:p>
  </w:endnote>
  <w:endnote w:type="continuationSeparator" w:id="0">
    <w:p w14:paraId="766C90A7" w14:textId="77777777" w:rsidR="007F45F0" w:rsidRDefault="007F45F0" w:rsidP="00DA57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0B5802" w14:textId="77777777" w:rsidR="007F45F0" w:rsidRDefault="007F45F0" w:rsidP="00DA5721">
      <w:pPr>
        <w:spacing w:after="0" w:line="240" w:lineRule="auto"/>
      </w:pPr>
      <w:r>
        <w:separator/>
      </w:r>
    </w:p>
  </w:footnote>
  <w:footnote w:type="continuationSeparator" w:id="0">
    <w:p w14:paraId="7D7563EB" w14:textId="77777777" w:rsidR="007F45F0" w:rsidRDefault="007F45F0" w:rsidP="00DA57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429"/>
    <w:rsid w:val="000D3B49"/>
    <w:rsid w:val="000E38F0"/>
    <w:rsid w:val="000F3E62"/>
    <w:rsid w:val="001B4EBA"/>
    <w:rsid w:val="002122A5"/>
    <w:rsid w:val="00253E73"/>
    <w:rsid w:val="002C346B"/>
    <w:rsid w:val="002D769B"/>
    <w:rsid w:val="00340E3F"/>
    <w:rsid w:val="003C3C98"/>
    <w:rsid w:val="00416CC8"/>
    <w:rsid w:val="00431429"/>
    <w:rsid w:val="00445A9A"/>
    <w:rsid w:val="004522FE"/>
    <w:rsid w:val="00457578"/>
    <w:rsid w:val="005372C4"/>
    <w:rsid w:val="005938F4"/>
    <w:rsid w:val="005952E2"/>
    <w:rsid w:val="00616FAD"/>
    <w:rsid w:val="00674E0E"/>
    <w:rsid w:val="00686484"/>
    <w:rsid w:val="006C30A5"/>
    <w:rsid w:val="007E640F"/>
    <w:rsid w:val="007F45F0"/>
    <w:rsid w:val="0081107F"/>
    <w:rsid w:val="00882C10"/>
    <w:rsid w:val="008926A3"/>
    <w:rsid w:val="00952D08"/>
    <w:rsid w:val="0097010E"/>
    <w:rsid w:val="009A3A4D"/>
    <w:rsid w:val="009E7710"/>
    <w:rsid w:val="00A2716C"/>
    <w:rsid w:val="00A60FDA"/>
    <w:rsid w:val="00A649C1"/>
    <w:rsid w:val="00A94F5C"/>
    <w:rsid w:val="00AD0D90"/>
    <w:rsid w:val="00AD5231"/>
    <w:rsid w:val="00B21BD5"/>
    <w:rsid w:val="00B36097"/>
    <w:rsid w:val="00BA19D4"/>
    <w:rsid w:val="00BB0937"/>
    <w:rsid w:val="00CC0C09"/>
    <w:rsid w:val="00CD0972"/>
    <w:rsid w:val="00D31B07"/>
    <w:rsid w:val="00DA5721"/>
    <w:rsid w:val="00DC0BEB"/>
    <w:rsid w:val="00DD0576"/>
    <w:rsid w:val="00EB5678"/>
    <w:rsid w:val="00EE299F"/>
    <w:rsid w:val="00F239F2"/>
    <w:rsid w:val="00FA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51266"/>
  <w15:chartTrackingRefBased/>
  <w15:docId w15:val="{5897D9D0-C9FE-473F-AB46-83EFB6D95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72C4"/>
    <w:pPr>
      <w:spacing w:after="0" w:line="240" w:lineRule="auto"/>
    </w:pPr>
  </w:style>
  <w:style w:type="table" w:styleId="a4">
    <w:name w:val="Table Grid"/>
    <w:basedOn w:val="a1"/>
    <w:uiPriority w:val="39"/>
    <w:rsid w:val="000F3E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A57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A5721"/>
  </w:style>
  <w:style w:type="paragraph" w:styleId="a7">
    <w:name w:val="footer"/>
    <w:basedOn w:val="a"/>
    <w:link w:val="a8"/>
    <w:uiPriority w:val="99"/>
    <w:unhideWhenUsed/>
    <w:rsid w:val="00DA57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A57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E2D04A-FA5C-4BFB-A0BD-F6BBFC1EF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1381</Words>
  <Characters>7878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Dom</cp:lastModifiedBy>
  <cp:revision>2</cp:revision>
  <cp:lastPrinted>2022-02-21T07:56:00Z</cp:lastPrinted>
  <dcterms:created xsi:type="dcterms:W3CDTF">2022-12-05T08:15:00Z</dcterms:created>
  <dcterms:modified xsi:type="dcterms:W3CDTF">2022-12-05T08:15:00Z</dcterms:modified>
</cp:coreProperties>
</file>