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1064A5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1</w:t>
      </w:r>
      <w:r w:rsidR="00C91109">
        <w:rPr>
          <w:sz w:val="26"/>
          <w:szCs w:val="26"/>
        </w:rPr>
        <w:t>6</w:t>
      </w:r>
      <w:r w:rsidR="003D1C9B">
        <w:rPr>
          <w:sz w:val="26"/>
          <w:szCs w:val="26"/>
        </w:rPr>
        <w:t xml:space="preserve"> </w:t>
      </w:r>
      <w:r w:rsidR="00C91109">
        <w:rPr>
          <w:sz w:val="26"/>
          <w:szCs w:val="26"/>
        </w:rPr>
        <w:t>августа</w:t>
      </w:r>
      <w:r w:rsidR="000B2E16">
        <w:rPr>
          <w:sz w:val="26"/>
          <w:szCs w:val="26"/>
        </w:rPr>
        <w:t xml:space="preserve"> 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ДОГОВОРА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(местонахождение НТО, точный адрес с привязкой к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ознакомлен(на).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 xml:space="preserve">представляемых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п\п</w:t>
            </w: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542AE3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="00542AE3">
              <w:rPr>
                <w:b/>
                <w:bCs/>
                <w:color w:val="000000"/>
                <w:spacing w:val="1"/>
                <w:sz w:val="24"/>
              </w:rPr>
              <w:t>листов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r>
              <w:rPr>
                <w:color w:val="000000"/>
                <w:sz w:val="24"/>
              </w:rPr>
              <w:t xml:space="preserve">,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C2294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субъекта в соответствии с налоговым законодательством </w:t>
            </w:r>
            <w:r w:rsidR="00C2294E" w:rsidRPr="00C2294E">
              <w:rPr>
                <w:color w:val="000000"/>
                <w:sz w:val="24"/>
              </w:rPr>
              <w:t xml:space="preserve"> и Фонда социального страхования Российской Федерации)</w:t>
            </w:r>
            <w:r w:rsidRPr="00CF2433">
              <w:rPr>
                <w:color w:val="000000"/>
                <w:sz w:val="24"/>
              </w:rPr>
              <w:t>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за </w:t>
            </w:r>
            <w:r w:rsidR="00561D5F">
              <w:rPr>
                <w:color w:val="000000"/>
                <w:sz w:val="24"/>
              </w:rPr>
              <w:t>45</w:t>
            </w:r>
            <w:r w:rsidRPr="00CF2433">
              <w:rPr>
                <w:color w:val="000000"/>
                <w:sz w:val="24"/>
              </w:rPr>
              <w:t xml:space="preserve"> (</w:t>
            </w:r>
            <w:r w:rsidR="00561D5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3B4814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78C" w:rsidRPr="001E29E9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227C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8227CD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227CD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8227CD">
              <w:rPr>
                <w:rFonts w:ascii="Times New Roman" w:hAnsi="Times New Roman" w:cs="Times New Roman"/>
              </w:rPr>
              <w:t xml:space="preserve">: </w:t>
            </w:r>
            <w:r w:rsidR="008227CD" w:rsidRPr="008227CD">
              <w:rPr>
                <w:rFonts w:ascii="Times New Roman" w:hAnsi="Times New Roman" w:cs="Times New Roman"/>
              </w:rPr>
              <w:t>244977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@30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.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C91109">
              <w:rPr>
                <w:sz w:val="24"/>
              </w:rPr>
              <w:t>05.07</w:t>
            </w:r>
            <w:r w:rsidR="001064A5">
              <w:rPr>
                <w:sz w:val="24"/>
              </w:rPr>
              <w:t>.2017</w:t>
            </w:r>
            <w:r w:rsidR="00B31BC6" w:rsidRPr="00B31BC6">
              <w:rPr>
                <w:sz w:val="24"/>
              </w:rPr>
              <w:t xml:space="preserve"> </w:t>
            </w:r>
            <w:r w:rsidR="00B31BC6">
              <w:rPr>
                <w:sz w:val="24"/>
              </w:rPr>
              <w:t>№</w:t>
            </w:r>
            <w:r w:rsidR="00C91109">
              <w:rPr>
                <w:sz w:val="24"/>
              </w:rPr>
              <w:t>3940</w:t>
            </w:r>
            <w:r w:rsidR="00A83A36" w:rsidRPr="0063250A">
              <w:rPr>
                <w:sz w:val="24"/>
              </w:rPr>
              <w:t>.</w:t>
            </w:r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Период функционирования: </w:t>
            </w:r>
            <w:r w:rsidR="001064A5">
              <w:rPr>
                <w:sz w:val="24"/>
              </w:rPr>
              <w:t>круглогодично</w:t>
            </w:r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1E3EE0" w:rsidRDefault="003D1C9B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</w:t>
            </w:r>
            <w:r w:rsidR="001E3EE0">
              <w:rPr>
                <w:sz w:val="24"/>
              </w:rPr>
              <w:t xml:space="preserve"> РАЙОН </w:t>
            </w:r>
          </w:p>
          <w:p w:rsidR="001E3EE0" w:rsidRDefault="001E3EE0" w:rsidP="00E7434B">
            <w:pPr>
              <w:jc w:val="both"/>
              <w:rPr>
                <w:sz w:val="24"/>
              </w:rPr>
            </w:pPr>
          </w:p>
          <w:p w:rsidR="001064A5" w:rsidRDefault="001064A5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пер. Грановский, 61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ab/>
              <w:t>павильон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продовольственных товаров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 xml:space="preserve">ул. </w:t>
            </w:r>
            <w:proofErr w:type="spellStart"/>
            <w:r w:rsidRPr="00C91109">
              <w:rPr>
                <w:sz w:val="24"/>
              </w:rPr>
              <w:t>Хибинская</w:t>
            </w:r>
            <w:proofErr w:type="spellEnd"/>
            <w:r w:rsidRPr="00C91109">
              <w:rPr>
                <w:sz w:val="24"/>
              </w:rPr>
              <w:t>, 2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мучных, кулинарных и кондитерских изделий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Первомайская/пер. Астраханский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продовольственных товаров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пер. Бутлерова (мостик через р. Серебряная Воложка)</w:t>
            </w:r>
            <w:r>
              <w:rPr>
                <w:sz w:val="24"/>
              </w:rPr>
              <w:t>,</w:t>
            </w:r>
            <w:r w:rsidRPr="00C91109">
              <w:rPr>
                <w:sz w:val="24"/>
              </w:rPr>
              <w:tab/>
              <w:t>киоск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продовольственных товаров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B31EB8" w:rsidRPr="00B31EB8" w:rsidRDefault="003D1C9B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СОВЕТСКИЙ</w:t>
            </w:r>
            <w:r w:rsidR="00B31EB8" w:rsidRPr="00B31EB8">
              <w:rPr>
                <w:sz w:val="24"/>
              </w:rPr>
              <w:t xml:space="preserve"> 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C91109" w:rsidRDefault="00C91109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Рождественского, 14а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 xml:space="preserve">реализация </w:t>
            </w:r>
            <w:r w:rsidRPr="00C91109">
              <w:rPr>
                <w:sz w:val="24"/>
              </w:rPr>
              <w:lastRenderedPageBreak/>
              <w:t>продовольственных товаров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Рождественского, 22</w:t>
            </w:r>
            <w:r>
              <w:rPr>
                <w:sz w:val="24"/>
              </w:rPr>
              <w:t>,</w:t>
            </w:r>
            <w:r w:rsidRPr="00C91109">
              <w:rPr>
                <w:sz w:val="24"/>
              </w:rPr>
              <w:t xml:space="preserve"> участок № 2</w:t>
            </w:r>
            <w:r>
              <w:rPr>
                <w:sz w:val="24"/>
              </w:rPr>
              <w:t xml:space="preserve">,  павильон, </w:t>
            </w:r>
            <w:r w:rsidRPr="00C91109">
              <w:rPr>
                <w:sz w:val="24"/>
              </w:rPr>
              <w:t>реализация искусственных цветов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Адм. Нахимова, 125</w:t>
            </w:r>
            <w:r>
              <w:rPr>
                <w:sz w:val="24"/>
              </w:rPr>
              <w:t xml:space="preserve">, павильон, реализация </w:t>
            </w:r>
            <w:r w:rsidRPr="00C91109">
              <w:rPr>
                <w:sz w:val="24"/>
              </w:rPr>
              <w:t>продовольственных товаров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Б. Хмельницкого, 20</w:t>
            </w:r>
            <w:r>
              <w:rPr>
                <w:sz w:val="24"/>
              </w:rPr>
              <w:t xml:space="preserve">, торгово – остановочный комплекс, </w:t>
            </w:r>
          </w:p>
          <w:p w:rsidR="001064A5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реализация продукции общественного питания</w:t>
            </w:r>
          </w:p>
          <w:p w:rsidR="00C91109" w:rsidRDefault="00C91109" w:rsidP="00B31EB8">
            <w:pPr>
              <w:jc w:val="both"/>
              <w:rPr>
                <w:sz w:val="24"/>
              </w:rPr>
            </w:pPr>
          </w:p>
          <w:p w:rsidR="00B31EB8" w:rsidRPr="00B31EB8" w:rsidRDefault="00B31EB8" w:rsidP="00B31EB8">
            <w:pPr>
              <w:jc w:val="both"/>
              <w:rPr>
                <w:sz w:val="24"/>
              </w:rPr>
            </w:pPr>
            <w:r w:rsidRPr="00B31EB8">
              <w:rPr>
                <w:sz w:val="24"/>
              </w:rPr>
              <w:t>ЛЕНИНСКИЙ 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пер. Комсомольский/ ул. Щукина, 77а</w:t>
            </w:r>
            <w:r>
              <w:rPr>
                <w:sz w:val="24"/>
              </w:rPr>
              <w:t xml:space="preserve">, павильон, </w:t>
            </w:r>
            <w:r w:rsidRPr="00C91109">
              <w:rPr>
                <w:sz w:val="24"/>
              </w:rPr>
              <w:t>реализация хлеба, хлебобулочных изделий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 xml:space="preserve">ул. </w:t>
            </w:r>
            <w:proofErr w:type="spellStart"/>
            <w:r w:rsidRPr="00C91109">
              <w:rPr>
                <w:sz w:val="24"/>
              </w:rPr>
              <w:t>Ботвина</w:t>
            </w:r>
            <w:proofErr w:type="spellEnd"/>
            <w:r w:rsidRPr="00C91109">
              <w:rPr>
                <w:sz w:val="24"/>
              </w:rPr>
              <w:t>, 10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павильон</w:t>
            </w:r>
            <w:r>
              <w:rPr>
                <w:sz w:val="24"/>
              </w:rPr>
              <w:t>,</w:t>
            </w:r>
            <w:r w:rsidRPr="00C91109">
              <w:rPr>
                <w:sz w:val="24"/>
              </w:rPr>
              <w:tab/>
              <w:t>реализация овощей, фруктов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Бабаевского, 41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киоск</w:t>
            </w:r>
            <w:r>
              <w:rPr>
                <w:sz w:val="24"/>
              </w:rPr>
              <w:t>,</w:t>
            </w:r>
            <w:r w:rsidRPr="00C91109">
              <w:rPr>
                <w:sz w:val="24"/>
              </w:rPr>
              <w:tab/>
              <w:t>реализация овощей, фруктов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 xml:space="preserve">ул. </w:t>
            </w:r>
            <w:proofErr w:type="spellStart"/>
            <w:r w:rsidRPr="00C91109">
              <w:rPr>
                <w:sz w:val="24"/>
              </w:rPr>
              <w:t>Ботвина</w:t>
            </w:r>
            <w:proofErr w:type="spellEnd"/>
            <w:r w:rsidRPr="00C91109">
              <w:rPr>
                <w:sz w:val="24"/>
              </w:rPr>
              <w:t>, 10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хлеба, хлебобулочных изделий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Савушкина, между остановочным комплексом и торговым павильо</w:t>
            </w:r>
            <w:r>
              <w:rPr>
                <w:sz w:val="24"/>
              </w:rPr>
              <w:t xml:space="preserve">ном по ул. Анри Барбюса, 17 "г", павильон, </w:t>
            </w:r>
            <w:r w:rsidRPr="00C91109">
              <w:rPr>
                <w:sz w:val="24"/>
              </w:rPr>
              <w:t>реализация продовольственных товаров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Бабаевского, 33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продовольственных товаров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№15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Полякова/пл. Покровская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лотерейных билетов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№16</w:t>
            </w:r>
          </w:p>
          <w:p w:rsidR="001064A5" w:rsidRPr="00B31EB8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Жилая, 9 "в"/9 "г"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продовольственных товаров</w:t>
            </w:r>
          </w:p>
          <w:p w:rsidR="00C91109" w:rsidRDefault="00C91109" w:rsidP="00B31EB8">
            <w:pPr>
              <w:jc w:val="both"/>
              <w:rPr>
                <w:sz w:val="24"/>
              </w:rPr>
            </w:pPr>
          </w:p>
          <w:p w:rsidR="00B31EB8" w:rsidRPr="00B31EB8" w:rsidRDefault="000A4057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КИРОВСКИЙ</w:t>
            </w:r>
            <w:r w:rsidR="00B31EB8" w:rsidRPr="00B31EB8">
              <w:rPr>
                <w:sz w:val="24"/>
              </w:rPr>
              <w:t xml:space="preserve">  РАЙОН</w:t>
            </w:r>
          </w:p>
          <w:p w:rsidR="00B31EB8" w:rsidRDefault="00B31EB8" w:rsidP="00B31EB8">
            <w:pPr>
              <w:jc w:val="both"/>
              <w:rPr>
                <w:sz w:val="24"/>
              </w:rPr>
            </w:pPr>
          </w:p>
          <w:p w:rsidR="00C91109" w:rsidRDefault="00C91109" w:rsidP="00B31EB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№17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Куликова, 58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продовольственных товаров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№18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 xml:space="preserve">ул. </w:t>
            </w:r>
            <w:proofErr w:type="spellStart"/>
            <w:r w:rsidRPr="00C91109">
              <w:rPr>
                <w:sz w:val="24"/>
              </w:rPr>
              <w:t>Началовское</w:t>
            </w:r>
            <w:proofErr w:type="spellEnd"/>
            <w:r w:rsidRPr="00C91109">
              <w:rPr>
                <w:sz w:val="24"/>
              </w:rPr>
              <w:t xml:space="preserve"> шоссе, 7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мучных, кулинарных и кондитерских изделий, прохладительных напитков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№19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Сен – Симона/ пер. Щекина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продовольственных товаров</w:t>
            </w:r>
          </w:p>
          <w:p w:rsidR="00C91109" w:rsidRDefault="00C91109" w:rsidP="00C91109">
            <w:pPr>
              <w:jc w:val="both"/>
              <w:rPr>
                <w:sz w:val="24"/>
              </w:rPr>
            </w:pPr>
          </w:p>
          <w:p w:rsidR="00C91109" w:rsidRPr="00C91109" w:rsidRDefault="00C91109" w:rsidP="00C9110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№20</w:t>
            </w:r>
          </w:p>
          <w:p w:rsidR="000A4057" w:rsidRPr="0063250A" w:rsidRDefault="00C91109" w:rsidP="00C91109">
            <w:pPr>
              <w:jc w:val="both"/>
              <w:rPr>
                <w:sz w:val="24"/>
              </w:rPr>
            </w:pPr>
            <w:r w:rsidRPr="00C91109">
              <w:rPr>
                <w:sz w:val="24"/>
              </w:rPr>
              <w:t>ул. С. Перовской, 107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C91109">
              <w:rPr>
                <w:sz w:val="24"/>
              </w:rPr>
              <w:t>реализация хлеба, хлебобулочных изделий</w:t>
            </w:r>
          </w:p>
        </w:tc>
      </w:tr>
      <w:tr w:rsidR="00F93187" w:rsidTr="00172090">
        <w:trPr>
          <w:trHeight w:val="53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B7609E" w:rsidP="00B67FB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 xml:space="preserve">рок размещения нестационарных торговых объектов  с даты </w:t>
            </w:r>
            <w:r w:rsidR="00BA640C" w:rsidRPr="00B67FBE">
              <w:rPr>
                <w:sz w:val="24"/>
              </w:rPr>
              <w:t>заключения</w:t>
            </w:r>
            <w:r w:rsidR="001E3467" w:rsidRPr="00B67FBE">
              <w:rPr>
                <w:sz w:val="24"/>
              </w:rPr>
              <w:t xml:space="preserve"> договора </w:t>
            </w:r>
            <w:r w:rsidR="001064A5">
              <w:rPr>
                <w:sz w:val="24"/>
              </w:rPr>
              <w:t xml:space="preserve">на </w:t>
            </w:r>
            <w:r w:rsidR="00C91109">
              <w:rPr>
                <w:sz w:val="24"/>
              </w:rPr>
              <w:t>5</w:t>
            </w:r>
            <w:r w:rsidR="001064A5">
              <w:rPr>
                <w:sz w:val="24"/>
              </w:rPr>
              <w:t xml:space="preserve"> (</w:t>
            </w:r>
            <w:r w:rsidR="00C91109">
              <w:rPr>
                <w:sz w:val="24"/>
              </w:rPr>
              <w:t>пять</w:t>
            </w:r>
            <w:r w:rsidR="001064A5">
              <w:rPr>
                <w:sz w:val="24"/>
              </w:rPr>
              <w:t xml:space="preserve">) </w:t>
            </w:r>
            <w:r w:rsidR="00C91109">
              <w:rPr>
                <w:sz w:val="24"/>
              </w:rPr>
              <w:t>лет</w:t>
            </w:r>
          </w:p>
          <w:p w:rsidR="00B67FBE" w:rsidRPr="007A313C" w:rsidRDefault="00B67FBE" w:rsidP="00B67FBE">
            <w:pPr>
              <w:jc w:val="both"/>
              <w:rPr>
                <w:b/>
                <w:color w:val="FF0000"/>
                <w:sz w:val="22"/>
                <w:szCs w:val="22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E13206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 xml:space="preserve"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</w:t>
            </w:r>
            <w:r w:rsidR="00E13206">
              <w:rPr>
                <w:sz w:val="24"/>
              </w:rPr>
              <w:t xml:space="preserve">перед бюджетами бюджетной системы </w:t>
            </w:r>
            <w:r w:rsidRPr="00345758">
              <w:rPr>
                <w:sz w:val="24"/>
              </w:rPr>
              <w:t>РФ</w:t>
            </w:r>
            <w:r w:rsidR="00E13206">
              <w:rPr>
                <w:sz w:val="24"/>
              </w:rPr>
              <w:t xml:space="preserve"> (инспекции Федеральной налоговой службы по месту постановки на учет </w:t>
            </w:r>
            <w:r w:rsidR="00E13206" w:rsidRPr="00E13206">
              <w:rPr>
                <w:sz w:val="24"/>
              </w:rPr>
              <w:t>хозяйствующего субъекта в соответствии с налоговым законодательством (месту регистрации и месту ведения хозяйственной деятельности) и Фонда социального страхования Российской Федерации)</w:t>
            </w:r>
            <w:r w:rsidRPr="00345758">
              <w:rPr>
                <w:sz w:val="24"/>
              </w:rPr>
              <w:t>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Выписка из Единого государственного реестра юридических лиц (для юридических лиц) или выписка из </w:t>
            </w:r>
            <w:r w:rsidRPr="001B582A">
              <w:rPr>
                <w:sz w:val="24"/>
              </w:rPr>
              <w:lastRenderedPageBreak/>
              <w:t>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без доверенности). В случае,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E15DC6" w:rsidRDefault="00E15DC6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414"/>
              <w:jc w:val="both"/>
              <w:rPr>
                <w:sz w:val="24"/>
              </w:rPr>
            </w:pPr>
            <w:r w:rsidRPr="00E15DC6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 и Фонда социального страхования Российской Федерации), выданные не более чем за 45 (сорок пять) дней до дня размещения на официальном сайте извещения о проведении открытого конкурса.</w:t>
            </w:r>
          </w:p>
          <w:p w:rsidR="001B582A" w:rsidRDefault="001B582A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предусмотрена),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</w:t>
            </w:r>
            <w:r w:rsidRPr="000B4302">
              <w:rPr>
                <w:sz w:val="24"/>
              </w:rPr>
              <w:lastRenderedPageBreak/>
              <w:t>исключением случаев, установленных законодательством Российской Федерации.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3. При эксплуатации НТО должно обеспечиваться соблюдение санитарных норм и правил, в том числе: санитарно-эпидемиологических правил СП 2.3.6.1066-01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норм и правил действующего законодательства Российской Федерации, а также соблюдение условий труда и правил личной гигиены работниками.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4.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5. 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7.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8. Рекламно-информационное оформление размещается в соответствии с требованиями действующего законодательства Российской Федерации, муниципальных правовых актов города Астрахани.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9. НТО могут оснащаться праздничным освещением (иллюминация). Период праздничного освещения (иллюминации): ежегодно, с 20 декабря по 13 января, с 17.00 до 09.00 часов. По усмотрению владельца киоска, павильона праздничное освещение (иллюминация) может функционировать в иные периоды. Праздничное освещение (иллюминация) не должно ухудшать видимость (восприятие дорожной обстановки) водителей транспортных средств, нарушать законные права и интересы граждан.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 xml:space="preserve"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</w:t>
            </w:r>
            <w:r w:rsidRPr="000B4302">
              <w:rPr>
                <w:sz w:val="24"/>
              </w:rPr>
              <w:lastRenderedPageBreak/>
              <w:t>Федерации.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11. Запрещается: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0B4302" w:rsidRPr="000B4302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DF38F4" w:rsidRPr="00230660" w:rsidRDefault="000B4302" w:rsidP="000B430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0B4302">
              <w:rPr>
                <w:sz w:val="24"/>
              </w:rPr>
              <w:t>- продавать и передавать в аренду право на размещение НТО.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844003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A91F6C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844003">
              <w:rPr>
                <w:rFonts w:ascii="Times New Roman" w:hAnsi="Times New Roman" w:cs="Times New Roman"/>
                <w:b/>
                <w:sz w:val="24"/>
              </w:rPr>
              <w:t>августа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844003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844003">
              <w:rPr>
                <w:rFonts w:ascii="Times New Roman" w:hAnsi="Times New Roman" w:cs="Times New Roman"/>
                <w:b/>
                <w:sz w:val="24"/>
              </w:rPr>
              <w:t>20</w:t>
            </w:r>
            <w:r w:rsidR="0017209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844003">
              <w:rPr>
                <w:rFonts w:ascii="Times New Roman" w:hAnsi="Times New Roman" w:cs="Times New Roman"/>
                <w:b/>
                <w:sz w:val="24"/>
              </w:rPr>
              <w:t>сентября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844003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844003">
              <w:rPr>
                <w:b/>
                <w:sz w:val="24"/>
              </w:rPr>
              <w:t>22</w:t>
            </w:r>
            <w:r w:rsidR="00172090">
              <w:rPr>
                <w:b/>
                <w:sz w:val="24"/>
              </w:rPr>
              <w:t xml:space="preserve"> </w:t>
            </w:r>
            <w:r w:rsidR="00844003">
              <w:rPr>
                <w:b/>
                <w:sz w:val="24"/>
              </w:rPr>
              <w:t>сентября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A08AC">
              <w:rPr>
                <w:b/>
                <w:sz w:val="24"/>
              </w:rPr>
              <w:t>7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844003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844003">
              <w:rPr>
                <w:b/>
                <w:sz w:val="24"/>
              </w:rPr>
              <w:t>26</w:t>
            </w:r>
            <w:r w:rsidR="00172090">
              <w:rPr>
                <w:b/>
                <w:sz w:val="24"/>
              </w:rPr>
              <w:t xml:space="preserve"> </w:t>
            </w:r>
            <w:r w:rsidR="00844003">
              <w:rPr>
                <w:b/>
                <w:sz w:val="24"/>
              </w:rPr>
              <w:t>сентября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A08AC">
              <w:rPr>
                <w:b/>
                <w:sz w:val="24"/>
              </w:rPr>
              <w:t>17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 xml:space="preserve">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="005E7902" w:rsidRPr="00B67FBE">
              <w:rPr>
                <w:sz w:val="24"/>
              </w:rPr>
              <w:t xml:space="preserve"> времени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3B4814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</w:t>
            </w:r>
            <w:r w:rsidR="003B4814">
              <w:rPr>
                <w:sz w:val="24"/>
              </w:rPr>
              <w:t xml:space="preserve"> (пандус);</w:t>
            </w:r>
            <w:r w:rsidRPr="00275800">
              <w:rPr>
                <w:sz w:val="24"/>
              </w:rPr>
              <w:t xml:space="preserve"> наличие технической документации на НТО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материал объекта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благоустройство прилегающей территории</w:t>
            </w:r>
            <w:r w:rsidR="003B4814">
              <w:rPr>
                <w:sz w:val="24"/>
              </w:rPr>
              <w:t xml:space="preserve">; </w:t>
            </w:r>
            <w:r w:rsidR="003B4814" w:rsidRPr="003B4814">
              <w:rPr>
                <w:sz w:val="24"/>
              </w:rPr>
              <w:t>документы, подтверждающие законность осуществления трудовой деятельности работников (трудовые договоры и т. д.), либо  сведения о количестве предполагаемых работниках, которые будут трудоустроены в случае размещения нестационарного  торгового объекта</w:t>
            </w:r>
            <w:r w:rsidR="003B481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F87818" w:rsidRPr="00F87818" w:rsidRDefault="0075350D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F87818" w:rsidRPr="00F87818">
              <w:rPr>
                <w:sz w:val="24"/>
              </w:rPr>
              <w:t>Цена предмета Конкурса, под которой понимается размер платы за право размещения НТО на срок, установленный в извещении и конкурсной документации.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Цена предмета конкурса определяется по формуле:</w:t>
            </w:r>
          </w:p>
          <w:p w:rsidR="00F87818" w:rsidRPr="005A6EDC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 </w:t>
            </w:r>
            <w:r w:rsidR="005A6EDC" w:rsidRPr="005A6EDC">
              <w:rPr>
                <w:rFonts w:eastAsia="Calibri"/>
                <w:noProof/>
                <w:sz w:val="24"/>
              </w:rPr>
              <w:drawing>
                <wp:inline distT="0" distB="0" distL="0" distR="0" wp14:anchorId="38D2FE64" wp14:editId="11761FB1">
                  <wp:extent cx="2362200" cy="4286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Ц - цена за право размещения НТО;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F87818">
              <w:rPr>
                <w:sz w:val="24"/>
              </w:rPr>
              <w:t>Цуч</w:t>
            </w:r>
            <w:proofErr w:type="spellEnd"/>
            <w:r w:rsidRPr="00F87818">
              <w:rPr>
                <w:sz w:val="24"/>
              </w:rPr>
              <w:t xml:space="preserve"> - цена, предложенная участником конкурса;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F87818">
              <w:rPr>
                <w:sz w:val="24"/>
              </w:rPr>
              <w:t>Цмин</w:t>
            </w:r>
            <w:proofErr w:type="spellEnd"/>
            <w:r w:rsidRPr="00F87818">
              <w:rPr>
                <w:sz w:val="24"/>
              </w:rPr>
              <w:t xml:space="preserve"> - начальная (минимальная) цена за право размещения НТО, установленная в извещении и конкурсной документации.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Полученному значению Ц присваивается оценка в баллах в следующем порядке: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от 0 до 10 (включительно) - присваивается 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- при Ц более 10 до 20 (включительно) - присваивается 3 </w:t>
            </w:r>
            <w:r w:rsidRPr="00F87818">
              <w:rPr>
                <w:sz w:val="24"/>
              </w:rPr>
              <w:lastRenderedPageBreak/>
              <w:t>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21 до 30 (включительно) - присваивается 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31 до 40 (включительно) - присваивается 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41 до 50 (включительно) - присваивается 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51 до 60 (включительно) - присваивается 11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61 до 70 (включительно) - присваивается 13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71 до 80 (включительно) - присваивается 15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81 до 90 (включительно) - присваивается 17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91 до 100 (включительно) - присваивается 19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101 до 120 (включительно) - присваивается 21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121 до 160 (включительно) - присваивается 23 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161 до 200 (включительно) - присваивается 25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201 до 250 (включительно) - присваивается 27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251 до 300 (включительно) - присваивается 29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301 до 400 (включительно) - присваивается 31 балл;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401 до 500 (включительно) - присваивается 33 балла;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501 до 750 (включительно) - присваивается 35 баллов;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Ц более 751 до 1000 (включительно) - присваивается 37 баллов.</w:t>
            </w:r>
          </w:p>
          <w:p w:rsidR="00F87818" w:rsidRPr="00F87818" w:rsidRDefault="00F87818" w:rsidP="00F87818">
            <w:pPr>
              <w:widowControl w:val="0"/>
              <w:tabs>
                <w:tab w:val="left" w:pos="414"/>
              </w:tabs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В случае, если двум или более конкурсным заявкам присвоено равное количество баллов, приоритет отдается заявке содержащей наиболее выгодную  цену (наибольшую) предмета Конкурса, предложенной участником такого Конкурса. </w:t>
            </w:r>
          </w:p>
          <w:p w:rsidR="00F87818" w:rsidRPr="00F87818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В случае если две или более конкурсных заявки получили равное количество баллов по основному критерию, а также в случае равенства  цены предмета Конкурса, предложенной участником такого Конкурса, оценка производится по дополнительному критерию.</w:t>
            </w:r>
          </w:p>
          <w:p w:rsidR="00F87818" w:rsidRPr="00F87818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 xml:space="preserve">Дополнительные критерии оценки заявок (оснащение специальными техническими средствами, наличие технической документации на НТО, материал объекта, благоустройство прилегающей территории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будут трудоустроены в случае размещения нестационарного </w:t>
            </w:r>
            <w:r w:rsidRPr="00F87818">
              <w:rPr>
                <w:sz w:val="24"/>
              </w:rPr>
              <w:lastRenderedPageBreak/>
              <w:t>торгового объекта) оцениваются: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F87818" w:rsidRPr="00F87818" w:rsidRDefault="00F87818" w:rsidP="00F87818">
            <w:pPr>
              <w:widowControl w:val="0"/>
              <w:adjustRightInd w:val="0"/>
              <w:jc w:val="both"/>
              <w:rPr>
                <w:sz w:val="24"/>
              </w:rPr>
            </w:pPr>
            <w:r w:rsidRPr="00F87818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F87818" w:rsidP="00F87818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F87818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  <w:r>
              <w:rPr>
                <w:sz w:val="24"/>
              </w:rPr>
              <w:t xml:space="preserve"> </w:t>
            </w:r>
            <w:r w:rsidR="00057395"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="00057395"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="00057395"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Заявитель имеет право отозвать поданную заявку на участие в конкурсе не позднее чем за 3 календарных дня до дня 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67FBE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B67FBE" w:rsidRPr="00B67FBE">
              <w:rPr>
                <w:bCs/>
                <w:sz w:val="24"/>
              </w:rPr>
              <w:t xml:space="preserve"> </w:t>
            </w:r>
            <w:r w:rsidRPr="00B67FBE">
              <w:rPr>
                <w:bCs/>
                <w:sz w:val="24"/>
              </w:rPr>
              <w:t xml:space="preserve">составляет  </w:t>
            </w:r>
            <w:r w:rsidR="00F87818">
              <w:rPr>
                <w:b/>
                <w:bCs/>
                <w:sz w:val="24"/>
              </w:rPr>
              <w:t>39 600</w:t>
            </w:r>
            <w:r w:rsidR="00EF7F2C" w:rsidRPr="00B67FBE">
              <w:rPr>
                <w:b/>
                <w:bCs/>
                <w:sz w:val="24"/>
              </w:rPr>
              <w:t xml:space="preserve"> (</w:t>
            </w:r>
            <w:r w:rsidR="00F87818">
              <w:rPr>
                <w:b/>
                <w:bCs/>
                <w:sz w:val="24"/>
              </w:rPr>
              <w:t>тридцать девять тысяч шестьсот</w:t>
            </w:r>
            <w:r w:rsidR="00EF7F2C" w:rsidRPr="00B67FBE">
              <w:rPr>
                <w:b/>
                <w:bCs/>
                <w:sz w:val="24"/>
              </w:rPr>
              <w:t>) руб</w:t>
            </w:r>
            <w:r w:rsidRPr="00B67FBE">
              <w:rPr>
                <w:b/>
                <w:bCs/>
                <w:sz w:val="24"/>
              </w:rPr>
              <w:t xml:space="preserve">. 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lastRenderedPageBreak/>
              <w:t>Цмин</w:t>
            </w:r>
            <w:proofErr w:type="spellEnd"/>
            <w:r w:rsidRPr="00901196">
              <w:rPr>
                <w:b/>
                <w:bCs/>
                <w:sz w:val="24"/>
              </w:rPr>
              <w:t xml:space="preserve"> = С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 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r w:rsidRPr="00901196">
              <w:rPr>
                <w:sz w:val="24"/>
              </w:rPr>
              <w:t xml:space="preserve"> – количество дней в месяце (условно принимается равным 30 дням);</w:t>
            </w:r>
          </w:p>
          <w:p w:rsidR="00E1000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К1</w:t>
            </w:r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  <w:p w:rsidR="00B67FBE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  <w:p w:rsidR="00B67FBE" w:rsidRPr="00901196" w:rsidRDefault="00B67FBE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1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957DA7" w:rsidRDefault="00957DA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_GoBack"/>
      <w:bookmarkEnd w:id="2"/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"____"__________________г.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действующий(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кв.м</w:t>
      </w:r>
      <w:proofErr w:type="spell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на территории муниципального образования «Город Астрахань» (протокол конкурса от _________________№_______), и в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1.3. Настоящий Договор вступает в силу с даты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2.1.1. Осуществлять контроль за выполнением Стороной-2 условий настоящего Договора и требований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2.2.1. Предоставить Стороне-2 право 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>2.4.2.  Обеспечить размещение Объекта в соответствии с эскизным проектом (для павильона, киоска, торгово-остановочного комплекса), дизайн-проектом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2.4.3. Использовать Объект по назначению, указанному в настоящем Договоре</w:t>
      </w:r>
      <w:r w:rsidR="00E45522">
        <w:rPr>
          <w:color w:val="000000"/>
          <w:sz w:val="24"/>
        </w:rPr>
        <w:t>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с даты заключения договора.  Прочие объекты  представить для осмотра приемочной комиссии не позднее 15 (пятнадцати) рабочих дней с даты заключения Договора</w:t>
      </w:r>
      <w:r w:rsidR="003B4814">
        <w:rPr>
          <w:color w:val="000000"/>
          <w:sz w:val="24"/>
        </w:rPr>
        <w:t>, объект типа елочный базар не позднее 3 (трех) календарных дней с даты заключения Договора</w:t>
      </w:r>
      <w:r w:rsidRPr="004567B7">
        <w:rPr>
          <w:color w:val="000000"/>
          <w:sz w:val="24"/>
        </w:rPr>
        <w:t xml:space="preserve">. </w:t>
      </w:r>
    </w:p>
    <w:p w:rsidR="00F87818" w:rsidRPr="00F87818" w:rsidRDefault="00F87818" w:rsidP="00F87818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F87818">
        <w:rPr>
          <w:color w:val="000000"/>
          <w:sz w:val="24"/>
        </w:rPr>
        <w:t xml:space="preserve">2.4.7. Допускается изменение </w:t>
      </w:r>
      <w:proofErr w:type="spellStart"/>
      <w:r w:rsidRPr="00F87818">
        <w:rPr>
          <w:color w:val="000000"/>
          <w:sz w:val="24"/>
        </w:rPr>
        <w:t>колористики</w:t>
      </w:r>
      <w:proofErr w:type="spellEnd"/>
      <w:r w:rsidRPr="00F87818">
        <w:rPr>
          <w:color w:val="000000"/>
          <w:sz w:val="24"/>
        </w:rPr>
        <w:t xml:space="preserve"> и увеличение площади нестационарного  торгового объекта, не превышающей 15% от первоначальной площади, при условии согласования Стороной 1.</w:t>
      </w:r>
    </w:p>
    <w:p w:rsidR="00F87818" w:rsidRPr="004567B7" w:rsidRDefault="00F87818" w:rsidP="00F87818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F87818">
        <w:rPr>
          <w:color w:val="000000"/>
          <w:sz w:val="24"/>
        </w:rPr>
        <w:t>2.4.8.  В ходе эксплуатации нестационарного торгового объекта не допускается возведение пристроек, надстройка дополнительных антресолей и этажей и т.п.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 _________(____________________) 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F87818" w:rsidRDefault="00F87818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4.3. Стороны освобождаются от обязательств по Договору в случае наступления форс-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5.1. Договор может быть расторгнут по соглашению Сторон или по решению суда.</w:t>
      </w:r>
    </w:p>
    <w:p w:rsidR="00E45522" w:rsidRPr="00E45522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 по основаниям, предусмотренным в пункте 5.1. раздела  V «Прекращение права на размещение НТО» положения о размещении нестационарных торговых объектов, расположенных на территории муниципального образования «Город Астрахань», утвержденного постановлением администрации муниципального образования «Город Астрахань» от 05.11.2015 №7645 «О размещении нестационарных торговых объектов, расположенных на территории муниципального образования «Город Астрахань».</w:t>
      </w:r>
    </w:p>
    <w:p w:rsidR="00E45522" w:rsidRPr="00E45522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>5.2.1. Невыполнение Стороной-2 требований, указанных в пункте 2.4 настоящего Договора.</w:t>
      </w:r>
    </w:p>
    <w:p w:rsidR="00A21F69" w:rsidRPr="00ED758D" w:rsidRDefault="00E45522" w:rsidP="00E45522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45522">
        <w:rPr>
          <w:rFonts w:eastAsiaTheme="minorHAnsi"/>
          <w:color w:val="000000"/>
          <w:sz w:val="24"/>
          <w:lang w:eastAsia="en-US"/>
        </w:rPr>
        <w:t xml:space="preserve"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</w:t>
      </w:r>
      <w:r w:rsidRPr="00E45522">
        <w:rPr>
          <w:rFonts w:eastAsiaTheme="minorHAnsi"/>
          <w:color w:val="000000"/>
          <w:sz w:val="24"/>
          <w:lang w:eastAsia="en-US"/>
        </w:rPr>
        <w:lastRenderedPageBreak/>
        <w:t>момента получения Стороной-2  указанного уведомления настоящий Договор будет считаться расторгнутым.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л/с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р/с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по АО Южного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9"/>
      <w:headerReference w:type="default" r:id="rId10"/>
      <w:headerReference w:type="first" r:id="rId11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67D" w:rsidRDefault="0080267D">
      <w:r>
        <w:separator/>
      </w:r>
    </w:p>
  </w:endnote>
  <w:endnote w:type="continuationSeparator" w:id="0">
    <w:p w:rsidR="0080267D" w:rsidRDefault="00802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67D" w:rsidRDefault="0080267D">
      <w:r>
        <w:separator/>
      </w:r>
    </w:p>
  </w:footnote>
  <w:footnote w:type="continuationSeparator" w:id="0">
    <w:p w:rsidR="0080267D" w:rsidRDefault="008026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A4057" w:rsidRDefault="000A405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0A4057" w:rsidRDefault="000A4057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376637">
          <w:rPr>
            <w:noProof/>
            <w:sz w:val="20"/>
            <w:szCs w:val="20"/>
          </w:rPr>
          <w:t>16</w:t>
        </w:r>
        <w:r w:rsidRPr="00EF7F2C">
          <w:rPr>
            <w:sz w:val="20"/>
            <w:szCs w:val="20"/>
          </w:rPr>
          <w:fldChar w:fldCharType="end"/>
        </w:r>
      </w:p>
    </w:sdtContent>
  </w:sdt>
  <w:p w:rsidR="000A4057" w:rsidRDefault="000A4057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057" w:rsidRDefault="000A4057">
    <w:pPr>
      <w:pStyle w:val="a6"/>
      <w:jc w:val="center"/>
    </w:pPr>
  </w:p>
  <w:p w:rsidR="000A4057" w:rsidRDefault="000A405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23FD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3F8A"/>
    <w:rsid w:val="00097BCF"/>
    <w:rsid w:val="000A0598"/>
    <w:rsid w:val="000A0F8C"/>
    <w:rsid w:val="000A10A6"/>
    <w:rsid w:val="000A3A8C"/>
    <w:rsid w:val="000A4057"/>
    <w:rsid w:val="000A5B5C"/>
    <w:rsid w:val="000A6661"/>
    <w:rsid w:val="000A6F65"/>
    <w:rsid w:val="000B0F12"/>
    <w:rsid w:val="000B2E16"/>
    <w:rsid w:val="000B3F99"/>
    <w:rsid w:val="000B4302"/>
    <w:rsid w:val="000C03C8"/>
    <w:rsid w:val="000C0439"/>
    <w:rsid w:val="000C4089"/>
    <w:rsid w:val="000C4B1A"/>
    <w:rsid w:val="000C5885"/>
    <w:rsid w:val="000D01FD"/>
    <w:rsid w:val="000D1A34"/>
    <w:rsid w:val="000D22F4"/>
    <w:rsid w:val="000D4608"/>
    <w:rsid w:val="000D48F7"/>
    <w:rsid w:val="000D55C6"/>
    <w:rsid w:val="000D77FA"/>
    <w:rsid w:val="000E1457"/>
    <w:rsid w:val="000E14FB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64A5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6AF4"/>
    <w:rsid w:val="0012710B"/>
    <w:rsid w:val="00130514"/>
    <w:rsid w:val="00135170"/>
    <w:rsid w:val="0014075F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2090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3EE0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4D65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0133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3DB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DD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173C3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37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4814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1C9B"/>
    <w:rsid w:val="003D3898"/>
    <w:rsid w:val="003D4481"/>
    <w:rsid w:val="003E03FE"/>
    <w:rsid w:val="003E24B4"/>
    <w:rsid w:val="003E40BE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5DA6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428C"/>
    <w:rsid w:val="00536891"/>
    <w:rsid w:val="00536AEE"/>
    <w:rsid w:val="00537785"/>
    <w:rsid w:val="005400CA"/>
    <w:rsid w:val="00540898"/>
    <w:rsid w:val="0054124C"/>
    <w:rsid w:val="00541B61"/>
    <w:rsid w:val="00542AE3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1D5F"/>
    <w:rsid w:val="00563468"/>
    <w:rsid w:val="00564D75"/>
    <w:rsid w:val="00566A4C"/>
    <w:rsid w:val="0057045B"/>
    <w:rsid w:val="00570D17"/>
    <w:rsid w:val="0057219B"/>
    <w:rsid w:val="0057526F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97E74"/>
    <w:rsid w:val="005A0F38"/>
    <w:rsid w:val="005A1E6E"/>
    <w:rsid w:val="005A22D7"/>
    <w:rsid w:val="005A23FC"/>
    <w:rsid w:val="005A38A0"/>
    <w:rsid w:val="005A482C"/>
    <w:rsid w:val="005A5990"/>
    <w:rsid w:val="005A6CAD"/>
    <w:rsid w:val="005A6EDC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267D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4003"/>
    <w:rsid w:val="00845A03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D75E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578F6"/>
    <w:rsid w:val="00957DA7"/>
    <w:rsid w:val="009605D7"/>
    <w:rsid w:val="00961358"/>
    <w:rsid w:val="00963CB3"/>
    <w:rsid w:val="0096431E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0AD1"/>
    <w:rsid w:val="009C7A3C"/>
    <w:rsid w:val="009D0BFA"/>
    <w:rsid w:val="009D3E78"/>
    <w:rsid w:val="009D67B2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209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1F6C"/>
    <w:rsid w:val="00A9569D"/>
    <w:rsid w:val="00A96350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1EB8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A4E"/>
    <w:rsid w:val="00BF7E83"/>
    <w:rsid w:val="00C000DB"/>
    <w:rsid w:val="00C03053"/>
    <w:rsid w:val="00C047C8"/>
    <w:rsid w:val="00C05F3F"/>
    <w:rsid w:val="00C111CD"/>
    <w:rsid w:val="00C14EB1"/>
    <w:rsid w:val="00C15701"/>
    <w:rsid w:val="00C17A7A"/>
    <w:rsid w:val="00C200B7"/>
    <w:rsid w:val="00C226EC"/>
    <w:rsid w:val="00C2294E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BC6"/>
    <w:rsid w:val="00C34FE5"/>
    <w:rsid w:val="00C42A42"/>
    <w:rsid w:val="00C435ED"/>
    <w:rsid w:val="00C44C0F"/>
    <w:rsid w:val="00C44FDC"/>
    <w:rsid w:val="00C467D8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1109"/>
    <w:rsid w:val="00C9463F"/>
    <w:rsid w:val="00C94965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D774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009B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3206"/>
    <w:rsid w:val="00E152CA"/>
    <w:rsid w:val="00E15DC6"/>
    <w:rsid w:val="00E16F00"/>
    <w:rsid w:val="00E203F2"/>
    <w:rsid w:val="00E21BC4"/>
    <w:rsid w:val="00E24042"/>
    <w:rsid w:val="00E267BD"/>
    <w:rsid w:val="00E42792"/>
    <w:rsid w:val="00E43C57"/>
    <w:rsid w:val="00E43CDC"/>
    <w:rsid w:val="00E45522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87818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Pages>16</Pages>
  <Words>4788</Words>
  <Characters>27297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32021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142</cp:revision>
  <cp:lastPrinted>2017-08-16T09:25:00Z</cp:lastPrinted>
  <dcterms:created xsi:type="dcterms:W3CDTF">2015-06-16T06:37:00Z</dcterms:created>
  <dcterms:modified xsi:type="dcterms:W3CDTF">2017-08-16T09:25:00Z</dcterms:modified>
</cp:coreProperties>
</file>