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556"/>
        <w:tblW w:w="10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3"/>
        <w:gridCol w:w="947"/>
        <w:gridCol w:w="4232"/>
      </w:tblGrid>
      <w:tr w:rsidR="00307414" w:rsidRPr="00307414" w:rsidTr="005E5F1F">
        <w:trPr>
          <w:trHeight w:val="4967"/>
        </w:trPr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</w:tcPr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kern w:val="2"/>
                <w:sz w:val="24"/>
                <w:szCs w:val="24"/>
                <w:lang w:eastAsia="hi-IN" w:bidi="hi-IN"/>
              </w:rPr>
            </w:pP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noProof/>
                <w:kern w:val="2"/>
                <w:sz w:val="24"/>
                <w:szCs w:val="24"/>
                <w:lang w:eastAsia="ru-RU"/>
              </w:rPr>
            </w:pPr>
            <w:r w:rsidRPr="00307414">
              <w:rPr>
                <w:rFonts w:ascii="Times New Roman" w:eastAsia="Lucida Sans Unicode" w:hAnsi="Times New Roman" w:cs="Tahoma"/>
                <w:noProof/>
                <w:kern w:val="2"/>
                <w:sz w:val="24"/>
                <w:szCs w:val="24"/>
                <w:lang w:eastAsia="ru-RU"/>
              </w:rPr>
              <w:drawing>
                <wp:inline distT="0" distB="0" distL="0" distR="0">
                  <wp:extent cx="714375" cy="714375"/>
                  <wp:effectExtent l="0" t="0" r="9525" b="9525"/>
                  <wp:docPr id="1" name="Рисунок 1" descr="Описание: Описание: C:\Users\Hashkina\Desktop\Безымян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C:\Users\Hashkina\Desktop\Безымян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b/>
                <w:bCs/>
                <w:color w:val="548DD4"/>
                <w:kern w:val="2"/>
                <w:sz w:val="20"/>
                <w:szCs w:val="20"/>
                <w:lang w:eastAsia="hi-IN" w:bidi="hi-IN"/>
              </w:rPr>
            </w:pP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  <w:t xml:space="preserve">АДМИНИСТРАЦИЯ </w:t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  <w:t>МУНИЦИПАЛЬНОГО ОБРАЗОВАНИЯ</w:t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  <w:t>«ГОРОД АСТРАХАНЬ»</w:t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b/>
                <w:bCs/>
                <w:color w:val="4F81BD"/>
                <w:kern w:val="2"/>
                <w:lang w:eastAsia="hi-IN" w:bidi="hi-IN"/>
              </w:rPr>
            </w:pP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b/>
                <w:color w:val="4F81BD"/>
                <w:kern w:val="2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b/>
                <w:color w:val="4F81BD"/>
                <w:kern w:val="2"/>
                <w:lang w:eastAsia="hi-IN" w:bidi="hi-IN"/>
              </w:rPr>
              <w:t>УПРАВЛЕНИЕ МУНИЦИПАЛЬНОЙ СЛУЖБЫ И КАДРОВ</w:t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>Чернышевского ул., д. 6, Астрахань, 414000</w:t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 xml:space="preserve">Тел. (8512) 24-07-77; факс (8512)  24-06-24; </w:t>
            </w:r>
          </w:p>
          <w:p w:rsidR="00307414" w:rsidRPr="00307414" w:rsidRDefault="00307414" w:rsidP="00307414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</w:pP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val="en-US" w:eastAsia="hi-IN" w:bidi="hi-IN"/>
              </w:rPr>
              <w:t>E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>-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val="en-US" w:eastAsia="hi-IN" w:bidi="hi-IN"/>
              </w:rPr>
              <w:t>mail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>: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val="en-US" w:eastAsia="hi-IN" w:bidi="hi-IN"/>
              </w:rPr>
              <w:t>audit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>_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val="en-US" w:eastAsia="hi-IN" w:bidi="hi-IN"/>
              </w:rPr>
              <w:t>kadrov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>@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val="en-US" w:eastAsia="hi-IN" w:bidi="hi-IN"/>
              </w:rPr>
              <w:t>mail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eastAsia="hi-IN" w:bidi="hi-IN"/>
              </w:rPr>
              <w:t>.</w:t>
            </w:r>
            <w:r w:rsidRPr="00307414">
              <w:rPr>
                <w:rFonts w:ascii="Times New Roman" w:eastAsia="Lucida Sans Unicode" w:hAnsi="Times New Roman" w:cs="Tahoma"/>
                <w:color w:val="4F81BD"/>
                <w:kern w:val="2"/>
                <w:sz w:val="20"/>
                <w:szCs w:val="20"/>
                <w:lang w:val="en-US" w:eastAsia="hi-IN" w:bidi="hi-IN"/>
              </w:rPr>
              <w:t>ru</w:t>
            </w:r>
          </w:p>
          <w:tbl>
            <w:tblPr>
              <w:tblW w:w="4748" w:type="dxa"/>
              <w:tblInd w:w="9" w:type="dxa"/>
              <w:tblLook w:val="01E0"/>
            </w:tblPr>
            <w:tblGrid>
              <w:gridCol w:w="855"/>
              <w:gridCol w:w="1534"/>
              <w:gridCol w:w="542"/>
              <w:gridCol w:w="1817"/>
            </w:tblGrid>
            <w:tr w:rsidR="00307414" w:rsidRPr="00307414" w:rsidTr="005E5F1F">
              <w:trPr>
                <w:cantSplit/>
                <w:trHeight w:val="429"/>
              </w:trPr>
              <w:tc>
                <w:tcPr>
                  <w:tcW w:w="2389" w:type="dxa"/>
                  <w:gridSpan w:val="2"/>
                  <w:vAlign w:val="bottom"/>
                  <w:hideMark/>
                </w:tcPr>
                <w:p w:rsidR="00307414" w:rsidRPr="00307414" w:rsidRDefault="003B582B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jc w:val="center"/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B582B">
                    <w:rPr>
                      <w:rFonts w:ascii="Times New Roman" w:eastAsia="Lucida Sans Unicode" w:hAnsi="Times New Roman" w:cs="Tahoma"/>
                      <w:noProof/>
                      <w:kern w:val="2"/>
                      <w:sz w:val="24"/>
                      <w:szCs w:val="24"/>
                      <w:lang w:eastAsia="ru-RU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Прямая со стрелкой 11" o:spid="_x0000_s1026" type="#_x0000_t32" style="position:absolute;left:0;text-align:left;margin-left:18.35pt;margin-top:20.1pt;width:85.5pt;height:0;z-index:25165926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" strokecolor="#548dd4" strokeweight="1pt">
                        <v:shadow color="#243f60" opacity=".5" offset="1pt"/>
                      </v:shape>
                    </w:pict>
                  </w:r>
                </w:p>
              </w:tc>
              <w:tc>
                <w:tcPr>
                  <w:tcW w:w="542" w:type="dxa"/>
                  <w:vAlign w:val="bottom"/>
                  <w:hideMark/>
                </w:tcPr>
                <w:p w:rsidR="00307414" w:rsidRPr="00307414" w:rsidRDefault="00307414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07414"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  <w:t>№</w:t>
                  </w:r>
                </w:p>
              </w:tc>
              <w:tc>
                <w:tcPr>
                  <w:tcW w:w="1817" w:type="dxa"/>
                  <w:vAlign w:val="bottom"/>
                  <w:hideMark/>
                </w:tcPr>
                <w:p w:rsidR="00307414" w:rsidRPr="00307414" w:rsidRDefault="003B582B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jc w:val="center"/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B582B">
                    <w:rPr>
                      <w:rFonts w:ascii="Times New Roman" w:eastAsia="Lucida Sans Unicode" w:hAnsi="Times New Roman" w:cs="Tahoma"/>
                      <w:noProof/>
                      <w:kern w:val="2"/>
                      <w:sz w:val="24"/>
                      <w:szCs w:val="24"/>
                      <w:lang w:eastAsia="ru-RU"/>
                    </w:rPr>
                    <w:pict>
                      <v:shape id="Прямая со стрелкой 10" o:spid="_x0000_s1029" type="#_x0000_t32" style="position:absolute;left:0;text-align:left;margin-left:.1pt;margin-top:20.35pt;width:68.25pt;height:0;z-index:251660288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" strokecolor="#548dd4" strokeweight="1pt">
                        <v:shadow color="#243f60" opacity=".5" offset="1pt"/>
                      </v:shape>
                    </w:pict>
                  </w:r>
                </w:p>
              </w:tc>
            </w:tr>
            <w:tr w:rsidR="00307414" w:rsidRPr="00307414" w:rsidTr="005E5F1F">
              <w:trPr>
                <w:cantSplit/>
                <w:trHeight w:val="429"/>
              </w:trPr>
              <w:tc>
                <w:tcPr>
                  <w:tcW w:w="855" w:type="dxa"/>
                  <w:vAlign w:val="bottom"/>
                  <w:hideMark/>
                </w:tcPr>
                <w:p w:rsidR="00307414" w:rsidRPr="00307414" w:rsidRDefault="00307414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ind w:left="-108" w:firstLine="108"/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07414"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  <w:t>На №</w:t>
                  </w:r>
                </w:p>
              </w:tc>
              <w:tc>
                <w:tcPr>
                  <w:tcW w:w="1534" w:type="dxa"/>
                  <w:vAlign w:val="bottom"/>
                  <w:hideMark/>
                </w:tcPr>
                <w:p w:rsidR="00307414" w:rsidRPr="00307414" w:rsidRDefault="003B582B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jc w:val="center"/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B582B">
                    <w:rPr>
                      <w:rFonts w:ascii="Times New Roman" w:eastAsia="Lucida Sans Unicode" w:hAnsi="Times New Roman" w:cs="Tahoma"/>
                      <w:noProof/>
                      <w:kern w:val="2"/>
                      <w:sz w:val="24"/>
                      <w:szCs w:val="24"/>
                      <w:lang w:eastAsia="ru-RU"/>
                    </w:rPr>
                    <w:pict>
                      <v:shape id="Прямая со стрелкой 9" o:spid="_x0000_s1028" type="#_x0000_t32" style="position:absolute;left:0;text-align:left;margin-left:-5.3pt;margin-top:19.35pt;width:70.25pt;height:0;z-index:251661312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" strokecolor="#548dd4" strokeweight="1pt">
                        <v:shadow color="#243f60" opacity=".5" offset="1pt"/>
                      </v:shape>
                    </w:pict>
                  </w:r>
                </w:p>
              </w:tc>
              <w:tc>
                <w:tcPr>
                  <w:tcW w:w="542" w:type="dxa"/>
                  <w:vAlign w:val="bottom"/>
                  <w:hideMark/>
                </w:tcPr>
                <w:p w:rsidR="00307414" w:rsidRPr="00307414" w:rsidRDefault="00307414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07414">
                    <w:rPr>
                      <w:rFonts w:ascii="Times New Roman" w:eastAsia="Lucida Sans Unicode" w:hAnsi="Times New Roman" w:cs="Tahoma"/>
                      <w:color w:val="548DD4"/>
                      <w:kern w:val="2"/>
                      <w:sz w:val="20"/>
                      <w:szCs w:val="20"/>
                      <w:lang w:eastAsia="hi-IN" w:bidi="hi-IN"/>
                    </w:rPr>
                    <w:t>от</w:t>
                  </w:r>
                </w:p>
              </w:tc>
              <w:tc>
                <w:tcPr>
                  <w:tcW w:w="1817" w:type="dxa"/>
                  <w:vAlign w:val="bottom"/>
                  <w:hideMark/>
                </w:tcPr>
                <w:p w:rsidR="00307414" w:rsidRPr="00307414" w:rsidRDefault="003B582B" w:rsidP="006C4DBD">
                  <w:pPr>
                    <w:framePr w:hSpace="180" w:wrap="around" w:vAnchor="page" w:hAnchor="margin" w:xAlign="center" w:y="556"/>
                    <w:widowControl w:val="0"/>
                    <w:suppressLineNumbers/>
                    <w:suppressAutoHyphens/>
                    <w:spacing w:after="0"/>
                    <w:jc w:val="center"/>
                    <w:rPr>
                      <w:rFonts w:ascii="Times New Roman" w:eastAsia="Lucida Sans Unicode" w:hAnsi="Times New Roman" w:cs="Tahoma"/>
                      <w:color w:val="4F81BD"/>
                      <w:kern w:val="2"/>
                      <w:sz w:val="20"/>
                      <w:szCs w:val="20"/>
                      <w:lang w:eastAsia="hi-IN" w:bidi="hi-IN"/>
                    </w:rPr>
                  </w:pPr>
                  <w:r w:rsidRPr="003B582B">
                    <w:rPr>
                      <w:rFonts w:ascii="Times New Roman" w:eastAsia="Lucida Sans Unicode" w:hAnsi="Times New Roman" w:cs="Tahoma"/>
                      <w:noProof/>
                      <w:kern w:val="2"/>
                      <w:sz w:val="24"/>
                      <w:szCs w:val="24"/>
                      <w:lang w:eastAsia="ru-RU"/>
                    </w:rPr>
                    <w:pict>
                      <v:shape id="Прямая со стрелкой 8" o:spid="_x0000_s1027" type="#_x0000_t32" style="position:absolute;left:0;text-align:left;margin-left:9.1pt;margin-top:20.15pt;width:59.25pt;height:0;z-index:251662336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" strokecolor="#4f81bd" strokeweight="1pt">
                        <v:shadow color="#243f60" opacity=".5" offset="1pt"/>
                      </v:shape>
                    </w:pict>
                  </w:r>
                </w:p>
              </w:tc>
            </w:tr>
          </w:tbl>
          <w:p w:rsidR="00307414" w:rsidRPr="00307414" w:rsidRDefault="00307414" w:rsidP="00307414">
            <w:pPr>
              <w:spacing w:after="0" w:line="240" w:lineRule="auto"/>
              <w:ind w:left="-5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07414" w:rsidRPr="00307414" w:rsidRDefault="00307414" w:rsidP="00307414">
            <w:pPr>
              <w:spacing w:after="0" w:line="240" w:lineRule="auto"/>
              <w:ind w:left="-5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:rsidR="00307414" w:rsidRPr="00307414" w:rsidRDefault="00307414" w:rsidP="003074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07414" w:rsidRPr="00307414" w:rsidRDefault="00307414" w:rsidP="003074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</w:tcPr>
          <w:p w:rsidR="00307414" w:rsidRPr="00307414" w:rsidRDefault="00307414" w:rsidP="0030741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07414" w:rsidRPr="00307414" w:rsidRDefault="00307414" w:rsidP="0030741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07414" w:rsidRPr="00307414" w:rsidRDefault="00307414" w:rsidP="003074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414">
              <w:rPr>
                <w:rFonts w:ascii="Times New Roman" w:eastAsia="Calibri" w:hAnsi="Times New Roman" w:cs="Times New Roman"/>
                <w:sz w:val="28"/>
                <w:szCs w:val="28"/>
              </w:rPr>
              <w:t>Председателю комиссии</w:t>
            </w:r>
          </w:p>
          <w:p w:rsidR="00307414" w:rsidRPr="00307414" w:rsidRDefault="00307414" w:rsidP="003074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414">
              <w:rPr>
                <w:rFonts w:ascii="Times New Roman" w:eastAsia="Calibri" w:hAnsi="Times New Roman" w:cs="Times New Roman"/>
                <w:sz w:val="28"/>
                <w:szCs w:val="28"/>
              </w:rPr>
              <w:t>по соблюдению требований</w:t>
            </w:r>
          </w:p>
          <w:p w:rsidR="00307414" w:rsidRDefault="00307414" w:rsidP="003074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414">
              <w:rPr>
                <w:rFonts w:ascii="Times New Roman" w:eastAsia="Calibri" w:hAnsi="Times New Roman" w:cs="Times New Roman"/>
                <w:sz w:val="28"/>
                <w:szCs w:val="28"/>
              </w:rPr>
              <w:t>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      </w:r>
          </w:p>
          <w:p w:rsidR="006C4DBD" w:rsidRPr="00307414" w:rsidRDefault="006C4DBD" w:rsidP="003074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07414" w:rsidRPr="00307414" w:rsidRDefault="00307414" w:rsidP="0030741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414">
              <w:rPr>
                <w:rFonts w:ascii="Times New Roman" w:eastAsia="Calibri" w:hAnsi="Times New Roman" w:cs="Times New Roman"/>
                <w:sz w:val="28"/>
                <w:szCs w:val="28"/>
              </w:rPr>
              <w:t>Э.Р. Мурадхановой</w:t>
            </w:r>
          </w:p>
        </w:tc>
      </w:tr>
    </w:tbl>
    <w:p w:rsidR="00307414" w:rsidRPr="00307414" w:rsidRDefault="00307414" w:rsidP="00307414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</w:pPr>
    </w:p>
    <w:p w:rsidR="00307414" w:rsidRPr="00307414" w:rsidRDefault="00307414" w:rsidP="00307414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7414" w:rsidRPr="00307414" w:rsidRDefault="00307414" w:rsidP="00307414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07414">
        <w:rPr>
          <w:rFonts w:ascii="Times New Roman" w:eastAsia="Times New Roman" w:hAnsi="Times New Roman" w:cs="Times New Roman"/>
          <w:sz w:val="28"/>
          <w:szCs w:val="28"/>
        </w:rPr>
        <w:t xml:space="preserve">Уважаемая </w:t>
      </w:r>
      <w:r w:rsidRPr="00307414">
        <w:rPr>
          <w:rFonts w:ascii="Times New Roman" w:eastAsia="Calibri" w:hAnsi="Times New Roman" w:cs="Times New Roman"/>
          <w:sz w:val="28"/>
          <w:szCs w:val="28"/>
        </w:rPr>
        <w:t>Эльвира Раудиновна</w:t>
      </w:r>
      <w:r w:rsidRPr="00307414">
        <w:rPr>
          <w:rFonts w:ascii="Times New Roman" w:eastAsia="Times New Roman" w:hAnsi="Times New Roman" w:cs="Times New Roman"/>
          <w:sz w:val="28"/>
          <w:szCs w:val="28"/>
        </w:rPr>
        <w:t>!</w:t>
      </w:r>
    </w:p>
    <w:p w:rsidR="00307414" w:rsidRPr="00307414" w:rsidRDefault="00307414" w:rsidP="00307414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7414" w:rsidRPr="00307414" w:rsidRDefault="00307414" w:rsidP="00D90FC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7414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Информируем Вас, что на </w:t>
      </w:r>
      <w:r w:rsidR="00B0285A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04</w:t>
      </w:r>
      <w:r w:rsidRPr="00307414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.0</w:t>
      </w:r>
      <w:r w:rsidR="00B0285A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>6</w:t>
      </w:r>
      <w:r w:rsidRPr="00307414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.2019 запланировано заседание </w:t>
      </w:r>
      <w:r w:rsidRPr="00307414">
        <w:rPr>
          <w:rFonts w:ascii="Times New Roman" w:eastAsia="Calibri" w:hAnsi="Times New Roman" w:cs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в повестку которого включены следующие вопросы:</w:t>
      </w:r>
    </w:p>
    <w:p w:rsidR="005262D9" w:rsidRPr="006975E7" w:rsidRDefault="005262D9" w:rsidP="005262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супруга(и) и несовершеннолетних детей за 2018 год.</w:t>
      </w:r>
    </w:p>
    <w:p w:rsidR="005262D9" w:rsidRPr="00C6019A" w:rsidRDefault="005262D9" w:rsidP="005262D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заявлений муниципальных служащих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управления по капитальному строительству о неточностях допущенных ими при представлении сведений </w:t>
      </w:r>
      <w:r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супруга(и)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2018 год.</w:t>
      </w:r>
    </w:p>
    <w:p w:rsidR="005262D9" w:rsidRDefault="005262D9" w:rsidP="005262D9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3. </w:t>
      </w:r>
      <w:r w:rsidRPr="000D204C">
        <w:rPr>
          <w:rFonts w:ascii="Times New Roman" w:eastAsia="Times New Roman" w:hAnsi="Times New Roman"/>
          <w:sz w:val="28"/>
          <w:szCs w:val="28"/>
        </w:rPr>
        <w:t>Рассмотрение уведомления о трудоустройстве бывшего муниципального служащего Дерешевой Ю.М.</w:t>
      </w:r>
    </w:p>
    <w:p w:rsidR="005262D9" w:rsidRPr="000D204C" w:rsidRDefault="005262D9" w:rsidP="005262D9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4</w:t>
      </w:r>
      <w:r w:rsidRPr="000D204C">
        <w:rPr>
          <w:rFonts w:ascii="Times New Roman" w:eastAsia="Times New Roman" w:hAnsi="Times New Roman"/>
          <w:sz w:val="28"/>
          <w:szCs w:val="28"/>
          <w:lang w:eastAsia="ru-RU"/>
        </w:rPr>
        <w:t>. 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 w:rsidRPr="000D204C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от 19.04.2019 № 4.</w:t>
      </w:r>
    </w:p>
    <w:p w:rsidR="002565C0" w:rsidRPr="000D204C" w:rsidRDefault="00307414" w:rsidP="002565C0">
      <w:pPr>
        <w:pStyle w:val="a7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204C">
        <w:rPr>
          <w:rFonts w:ascii="Times New Roman" w:hAnsi="Times New Roman"/>
          <w:sz w:val="28"/>
          <w:szCs w:val="28"/>
        </w:rPr>
        <w:t>1. </w:t>
      </w:r>
      <w:r w:rsidR="002565C0" w:rsidRPr="000D204C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С 01 января до 30 апреля текущего года муниципальные служащие </w:t>
      </w:r>
      <w:r w:rsidR="002565C0" w:rsidRPr="000D204C">
        <w:rPr>
          <w:rFonts w:ascii="Times New Roman" w:hAnsi="Times New Roman"/>
          <w:sz w:val="28"/>
          <w:szCs w:val="28"/>
        </w:rPr>
        <w:t>замещающие должности муниципальной службы в администрации муниципального образования «Город Астрахань», включенные в Перечень 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31.10.2016 № 7417, должны были представить справки доходах, расходах, об имуществе и обязательствах имущественного характера, своих, а также своих супругов и несовершеннолетних детей за отчётный период с 01.01.2018 по 31.12.2018.</w:t>
      </w:r>
    </w:p>
    <w:p w:rsidR="002565C0" w:rsidRPr="000D204C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204C">
        <w:rPr>
          <w:rFonts w:ascii="Times New Roman" w:hAnsi="Times New Roman" w:cs="Times New Roman"/>
          <w:sz w:val="28"/>
          <w:szCs w:val="28"/>
        </w:rPr>
        <w:t>Для обеспечения полноты и достоверности сведений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супругов и несовершеннолетних детей при представлении соответствующих справок за 2018 год муниципальными служащими в банках, осуществляющих деятельность на территории города Астрахани, были запрошены сведения о действующих счетах, а также остатках денежных средств на них и о денежных средствах, начисленных по указанным счетам в качестве процентов.</w:t>
      </w:r>
    </w:p>
    <w:p w:rsidR="002565C0" w:rsidRPr="000D204C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204C">
        <w:rPr>
          <w:rFonts w:ascii="Times New Roman" w:hAnsi="Times New Roman" w:cs="Times New Roman"/>
          <w:sz w:val="28"/>
          <w:szCs w:val="28"/>
        </w:rPr>
        <w:t>В ряде случаев муниципальные служащие при проведении указанной работы самостоятельно выявили случаи не указания действующих счетов открытых до 2018 года в банках, которые ими ранее не указывались в справках за предыдущие отчётные периоды, и при подаче справок о доходах, расходах, об имуществе и обязательствах имущественного характера в управление муниципальной службы и кадров администрации муниципального образования «Город Астрахань» одновременно подали заявления, в которых сообщили о выявленных случаях представления неполных сведений за предыдущие отчётные периоды.</w:t>
      </w:r>
    </w:p>
    <w:p w:rsidR="002565C0" w:rsidRPr="006C4DBD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</w:rPr>
        <w:t>Так соответствующие заявления были поданы следующими муниципальными служащими:</w:t>
      </w:r>
    </w:p>
    <w:p w:rsidR="002565C0" w:rsidRPr="006C4DBD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</w:rPr>
        <w:lastRenderedPageBreak/>
        <w:t>Хабибулиным В.В. - начальник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«Город Астрахань»</w:t>
      </w:r>
    </w:p>
    <w:p w:rsidR="002565C0" w:rsidRPr="006C4DBD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  <w:lang w:eastAsia="hi-IN" w:bidi="hi-IN"/>
        </w:rPr>
        <w:t>Салахидиновым К.Т. – начальник отдела по молодежной политике</w:t>
      </w:r>
      <w:r w:rsidRPr="006C4DBD">
        <w:rPr>
          <w:rFonts w:ascii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муниципального образования «Город Астрахань»</w:t>
      </w:r>
    </w:p>
    <w:p w:rsidR="002565C0" w:rsidRPr="006C4DBD" w:rsidRDefault="002565C0" w:rsidP="002565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</w:rPr>
        <w:t>Биймурзаевым Т.Я. - начальник управления транспорта и пассажирских перевозок администрации муниципального образования «Город Астрахань»;</w:t>
      </w:r>
    </w:p>
    <w:p w:rsidR="002565C0" w:rsidRPr="006C4DBD" w:rsidRDefault="002565C0" w:rsidP="002565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</w:rPr>
        <w:t xml:space="preserve">Киреевой О.С. – </w:t>
      </w:r>
      <w:r w:rsidRPr="006C4DBD">
        <w:rPr>
          <w:rStyle w:val="cfs"/>
          <w:rFonts w:ascii="Times New Roman" w:hAnsi="Times New Roman" w:cs="Times New Roman"/>
          <w:sz w:val="28"/>
          <w:szCs w:val="28"/>
        </w:rPr>
        <w:t>заместитель начальника управления - начальника отдела правового обеспечения деятельности администрации правового управления администрации МО «Город Астрахань»</w:t>
      </w:r>
      <w:r w:rsidRPr="006C4DBD">
        <w:rPr>
          <w:rFonts w:ascii="Times New Roman" w:hAnsi="Times New Roman" w:cs="Times New Roman"/>
          <w:sz w:val="28"/>
          <w:szCs w:val="28"/>
        </w:rPr>
        <w:t>;</w:t>
      </w:r>
    </w:p>
    <w:p w:rsidR="006C4DBD" w:rsidRPr="006C4DBD" w:rsidRDefault="006C4DBD" w:rsidP="006C4DB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</w:rPr>
        <w:t xml:space="preserve">Ворониным Д.Г. – начальник </w:t>
      </w:r>
      <w:r w:rsidRPr="006C4DBD">
        <w:rPr>
          <w:rFonts w:ascii="Times New Roman" w:eastAsia="Times New Roman" w:hAnsi="Times New Roman" w:cs="Times New Roman"/>
          <w:sz w:val="28"/>
          <w:szCs w:val="28"/>
        </w:rPr>
        <w:t>управления по капитальному строительству администрации муниципального образования «Город Астрахань»</w:t>
      </w:r>
    </w:p>
    <w:p w:rsidR="006C4DBD" w:rsidRPr="006C4DBD" w:rsidRDefault="006C4DBD" w:rsidP="006C4DB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eastAsia="Times New Roman" w:hAnsi="Times New Roman" w:cs="Times New Roman"/>
          <w:sz w:val="28"/>
          <w:szCs w:val="28"/>
        </w:rPr>
        <w:t xml:space="preserve">Гайдуковой Ю.Н. </w:t>
      </w:r>
      <w:r w:rsidRPr="006C4DBD">
        <w:rPr>
          <w:rFonts w:ascii="Times New Roman" w:hAnsi="Times New Roman" w:cs="Times New Roman"/>
          <w:sz w:val="28"/>
          <w:szCs w:val="28"/>
        </w:rPr>
        <w:t xml:space="preserve">- начальник отдела муниципального заказа </w:t>
      </w:r>
      <w:r w:rsidRPr="006C4DBD">
        <w:rPr>
          <w:rFonts w:ascii="Times New Roman" w:eastAsia="Times New Roman" w:hAnsi="Times New Roman" w:cs="Times New Roman"/>
          <w:sz w:val="28"/>
          <w:szCs w:val="28"/>
        </w:rPr>
        <w:t>управления по капитальному строительству администрации муниципального образования «Город Астрахань»;</w:t>
      </w:r>
    </w:p>
    <w:p w:rsidR="006C4DBD" w:rsidRPr="006C4DBD" w:rsidRDefault="006C4DBD" w:rsidP="006C4DB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DBD">
        <w:rPr>
          <w:rFonts w:ascii="Times New Roman" w:hAnsi="Times New Roman" w:cs="Times New Roman"/>
          <w:sz w:val="28"/>
          <w:szCs w:val="28"/>
        </w:rPr>
        <w:t xml:space="preserve">Марченко С.Р. - начальник отдела технического надзора </w:t>
      </w:r>
      <w:r w:rsidRPr="006C4DBD">
        <w:rPr>
          <w:rFonts w:ascii="Times New Roman" w:eastAsia="Times New Roman" w:hAnsi="Times New Roman" w:cs="Times New Roman"/>
          <w:sz w:val="28"/>
          <w:szCs w:val="28"/>
        </w:rPr>
        <w:t>управления по капитальному строительству администрации муниципального образования «Город Астрахань»</w:t>
      </w:r>
      <w:r w:rsidRPr="006C4DBD">
        <w:rPr>
          <w:rFonts w:ascii="Times New Roman" w:hAnsi="Times New Roman" w:cs="Times New Roman"/>
          <w:sz w:val="28"/>
          <w:szCs w:val="28"/>
        </w:rPr>
        <w:t>;</w:t>
      </w:r>
    </w:p>
    <w:p w:rsidR="006C4DBD" w:rsidRPr="006C4DBD" w:rsidRDefault="006C4DBD" w:rsidP="006C4DBD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4DBD">
        <w:rPr>
          <w:rFonts w:ascii="Times New Roman" w:eastAsia="Times New Roman" w:hAnsi="Times New Roman" w:cs="Times New Roman"/>
          <w:sz w:val="28"/>
          <w:szCs w:val="28"/>
        </w:rPr>
        <w:t>Умеровой Ю.А.</w:t>
      </w:r>
      <w:r w:rsidRPr="006C4DBD">
        <w:rPr>
          <w:rFonts w:ascii="Times New Roman" w:hAnsi="Times New Roman" w:cs="Times New Roman"/>
          <w:sz w:val="28"/>
          <w:szCs w:val="28"/>
        </w:rPr>
        <w:t xml:space="preserve"> - заместитель начальника </w:t>
      </w:r>
      <w:r w:rsidRPr="006C4DBD">
        <w:rPr>
          <w:rFonts w:ascii="Times New Roman" w:eastAsia="Times New Roman" w:hAnsi="Times New Roman" w:cs="Times New Roman"/>
          <w:sz w:val="28"/>
          <w:szCs w:val="28"/>
        </w:rPr>
        <w:t>управления по правовому обеспечению управления по капитальному строительству администрации муниципального образования «Город Астрахань»</w:t>
      </w:r>
    </w:p>
    <w:p w:rsidR="002565C0" w:rsidRPr="00670430" w:rsidRDefault="002565C0" w:rsidP="002565C0">
      <w:pPr>
        <w:pStyle w:val="a7"/>
        <w:ind w:left="0" w:firstLine="709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r w:rsidRPr="00670430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Справки о доходах, расходах об имуществе и обязательствах имущественного характера за 201</w:t>
      </w:r>
      <w:r w:rsidR="00B40038" w:rsidRPr="00670430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8</w:t>
      </w:r>
      <w:r w:rsidRPr="00670430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год, а также предшествующие отчётные периоды указанных муниципальных служащих были проанализированы сотрудниками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2565C0" w:rsidRPr="00670430" w:rsidRDefault="002565C0" w:rsidP="002565C0">
      <w:pPr>
        <w:pStyle w:val="a7"/>
        <w:ind w:left="0" w:firstLine="709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r w:rsidRPr="00670430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Информация, содержащаяся в заявлениях муниципальных служащих, подтвердилась.</w:t>
      </w:r>
    </w:p>
    <w:p w:rsidR="002565C0" w:rsidRPr="00670430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0430">
        <w:rPr>
          <w:rFonts w:ascii="Times New Roman" w:hAnsi="Times New Roman" w:cs="Times New Roman"/>
          <w:sz w:val="28"/>
          <w:szCs w:val="28"/>
        </w:rPr>
        <w:lastRenderedPageBreak/>
        <w:t>С муниципальными служащими были проведены устные беседы, а также</w:t>
      </w:r>
      <w:r w:rsidR="00B40038" w:rsidRPr="00670430">
        <w:rPr>
          <w:rFonts w:ascii="Times New Roman" w:hAnsi="Times New Roman" w:cs="Times New Roman"/>
          <w:sz w:val="28"/>
          <w:szCs w:val="28"/>
        </w:rPr>
        <w:t xml:space="preserve"> </w:t>
      </w:r>
      <w:r w:rsidRPr="00670430">
        <w:rPr>
          <w:rFonts w:ascii="Times New Roman" w:hAnsi="Times New Roman" w:cs="Times New Roman"/>
          <w:sz w:val="28"/>
          <w:szCs w:val="28"/>
        </w:rPr>
        <w:t>получены копии документов, подтверждающих информацию, указанную в заявлениях.</w:t>
      </w:r>
    </w:p>
    <w:p w:rsidR="002565C0" w:rsidRPr="00670430" w:rsidRDefault="002565C0" w:rsidP="002565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0430">
        <w:rPr>
          <w:rFonts w:ascii="Times New Roman" w:hAnsi="Times New Roman" w:cs="Times New Roman"/>
          <w:sz w:val="28"/>
          <w:szCs w:val="28"/>
        </w:rPr>
        <w:t>Анализ имеющихся документов показал:</w:t>
      </w:r>
    </w:p>
    <w:p w:rsidR="002565C0" w:rsidRDefault="002565C0" w:rsidP="002565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 Начальником управления</w:t>
      </w:r>
      <w:r w:rsidRPr="002C2A14">
        <w:rPr>
          <w:sz w:val="28"/>
          <w:szCs w:val="28"/>
        </w:rPr>
        <w:t xml:space="preserve"> транспорта и пассажирских перевозок администрации муниципального образования «Город Астрахань»</w:t>
      </w:r>
      <w:r>
        <w:rPr>
          <w:sz w:val="28"/>
          <w:szCs w:val="28"/>
        </w:rPr>
        <w:t>Биймурзаевым Т.Я. в справке за 2016 о доходах, расходах, об имуществе и обязательствах имущественного характера отсутствовала информация о земельном участке, предназначенном для эксплуатации гаража,</w:t>
      </w:r>
      <w:r>
        <w:rPr>
          <w:bCs/>
          <w:iCs/>
          <w:sz w:val="28"/>
          <w:szCs w:val="28"/>
        </w:rPr>
        <w:t xml:space="preserve">расположенного по адресу: г. Астрахань, ул. Джона Рида, 39, блок </w:t>
      </w:r>
      <w:r>
        <w:rPr>
          <w:bCs/>
          <w:iCs/>
          <w:sz w:val="28"/>
          <w:szCs w:val="28"/>
          <w:lang w:val="en-US"/>
        </w:rPr>
        <w:t>I</w:t>
      </w:r>
      <w:r>
        <w:rPr>
          <w:bCs/>
          <w:iCs/>
          <w:sz w:val="28"/>
          <w:szCs w:val="28"/>
        </w:rPr>
        <w:t>, бокс 11</w:t>
      </w:r>
      <w:r>
        <w:rPr>
          <w:sz w:val="28"/>
          <w:szCs w:val="28"/>
        </w:rPr>
        <w:t>, принадлежащего ему на праве собственности (с</w:t>
      </w:r>
      <w:r>
        <w:rPr>
          <w:bCs/>
          <w:iCs/>
          <w:sz w:val="28"/>
          <w:szCs w:val="28"/>
        </w:rPr>
        <w:t>видетельство</w:t>
      </w:r>
      <w:r w:rsidRPr="006518E0">
        <w:rPr>
          <w:bCs/>
          <w:iCs/>
          <w:sz w:val="28"/>
          <w:szCs w:val="28"/>
        </w:rPr>
        <w:t xml:space="preserve"> о го</w:t>
      </w:r>
      <w:r>
        <w:rPr>
          <w:bCs/>
          <w:iCs/>
          <w:sz w:val="28"/>
          <w:szCs w:val="28"/>
        </w:rPr>
        <w:t>сударственной регистрации права  30-АА №695674 от 16.01.2012 (</w:t>
      </w:r>
      <w:r>
        <w:rPr>
          <w:iCs/>
          <w:sz w:val="28"/>
          <w:szCs w:val="28"/>
        </w:rPr>
        <w:t>запись в ЕРГН</w:t>
      </w:r>
      <w:r w:rsidRPr="006518E0">
        <w:rPr>
          <w:iCs/>
          <w:sz w:val="28"/>
          <w:szCs w:val="28"/>
        </w:rPr>
        <w:t xml:space="preserve"> №30-30-01/245/2011-870 от 16.01.2012</w:t>
      </w:r>
      <w:r>
        <w:rPr>
          <w:iCs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2565C0" w:rsidRPr="006518E0" w:rsidRDefault="002565C0" w:rsidP="002565C0">
      <w:pPr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В справке за 2017 год земельный участок для эксплуатации Биймурзаевым Т.Я. </w:t>
      </w:r>
      <w:r w:rsidRPr="00D1362D">
        <w:rPr>
          <w:bCs/>
          <w:iCs/>
          <w:sz w:val="28"/>
          <w:szCs w:val="28"/>
        </w:rPr>
        <w:t>указан в разделе 6.1.,</w:t>
      </w:r>
      <w:r>
        <w:rPr>
          <w:bCs/>
          <w:iCs/>
          <w:sz w:val="28"/>
          <w:szCs w:val="28"/>
        </w:rPr>
        <w:t xml:space="preserve"> не смотря на отсутствие каких либо правоустанавливающих документов на данный земельный участок.</w:t>
      </w:r>
    </w:p>
    <w:p w:rsidR="002565C0" w:rsidRDefault="002565C0" w:rsidP="002565C0">
      <w:pPr>
        <w:tabs>
          <w:tab w:val="left" w:pos="6570"/>
        </w:tabs>
        <w:ind w:firstLine="709"/>
        <w:jc w:val="both"/>
        <w:rPr>
          <w:sz w:val="28"/>
          <w:szCs w:val="28"/>
        </w:rPr>
      </w:pPr>
      <w:r w:rsidRPr="00A22F12">
        <w:rPr>
          <w:sz w:val="28"/>
          <w:szCs w:val="28"/>
        </w:rPr>
        <w:t>Согласно  кадастровой выписке от 23.07.2013 №3015/115/2013-131081 земельный участок</w:t>
      </w:r>
      <w:r>
        <w:rPr>
          <w:sz w:val="28"/>
          <w:szCs w:val="28"/>
        </w:rPr>
        <w:t xml:space="preserve">, </w:t>
      </w:r>
      <w:r w:rsidRPr="00A22F12">
        <w:rPr>
          <w:sz w:val="28"/>
          <w:szCs w:val="28"/>
        </w:rPr>
        <w:t>площадью 8718 кв.м. (кадастровый номер 30:12:030835:175) по ул. Джона Рида. 39</w:t>
      </w:r>
      <w:r>
        <w:rPr>
          <w:sz w:val="28"/>
          <w:szCs w:val="28"/>
        </w:rPr>
        <w:t xml:space="preserve">, с разрешенным использованием: для строительства 81-квартирного жилого дома на котором расположен принадлежащий мне гараж, </w:t>
      </w:r>
      <w:r w:rsidRPr="00A22F12">
        <w:rPr>
          <w:sz w:val="28"/>
          <w:szCs w:val="28"/>
        </w:rPr>
        <w:t>был поставлен на гос</w:t>
      </w:r>
      <w:r>
        <w:rPr>
          <w:sz w:val="28"/>
          <w:szCs w:val="28"/>
        </w:rPr>
        <w:t>ударственный учет 04.09.2007.</w:t>
      </w:r>
    </w:p>
    <w:p w:rsidR="002565C0" w:rsidRDefault="002565C0" w:rsidP="002565C0">
      <w:pPr>
        <w:tabs>
          <w:tab w:val="left" w:pos="6570"/>
        </w:tabs>
        <w:ind w:firstLine="709"/>
        <w:jc w:val="both"/>
        <w:rPr>
          <w:sz w:val="28"/>
          <w:szCs w:val="28"/>
        </w:rPr>
      </w:pPr>
      <w:r w:rsidRPr="00A22F12">
        <w:rPr>
          <w:sz w:val="28"/>
          <w:szCs w:val="28"/>
        </w:rPr>
        <w:t>Таким образом, вышеуказанный  земельный участок</w:t>
      </w:r>
      <w:r>
        <w:rPr>
          <w:sz w:val="28"/>
          <w:szCs w:val="28"/>
        </w:rPr>
        <w:t xml:space="preserve">, на котором в том числе расположен принадлежащий Биймурзаеву Т.Я.  гараж, </w:t>
      </w:r>
      <w:r w:rsidRPr="00A22F12">
        <w:rPr>
          <w:sz w:val="28"/>
          <w:szCs w:val="28"/>
        </w:rPr>
        <w:t xml:space="preserve"> принадлежит на праве общей долевой собственности собственникам помещений многоквартир</w:t>
      </w:r>
      <w:r>
        <w:rPr>
          <w:sz w:val="28"/>
          <w:szCs w:val="28"/>
        </w:rPr>
        <w:t>ного дома по ул. Джона Рида, 39, собственником квартиры в котором является Биймурзаев Т.Я.</w:t>
      </w:r>
    </w:p>
    <w:p w:rsidR="002565C0" w:rsidRPr="00CF732A" w:rsidRDefault="002565C0" w:rsidP="002565C0">
      <w:pPr>
        <w:tabs>
          <w:tab w:val="left" w:pos="6570"/>
        </w:tabs>
        <w:ind w:firstLine="709"/>
        <w:jc w:val="both"/>
        <w:rPr>
          <w:sz w:val="28"/>
          <w:szCs w:val="28"/>
        </w:rPr>
      </w:pPr>
      <w:r w:rsidRPr="00CF732A">
        <w:rPr>
          <w:sz w:val="28"/>
          <w:szCs w:val="28"/>
        </w:rPr>
        <w:t>В соответствии со статьей 16 Федерального закона от 29.12.2004№ 189-ФЗ «О введении в действие Жилищного кодекса Российской Федерации» с момента образования земельного участка и проведения его государственного кадастрового учета земельный участок, на котором расположены многоквартирный дом и иные входящие в состав такого дома объекты недвижимого имущества, переходит бесплатно в общую долевую собственность собственников помещений в многоквартирном доме.</w:t>
      </w:r>
    </w:p>
    <w:p w:rsidR="002565C0" w:rsidRDefault="002565C0" w:rsidP="002565C0">
      <w:pPr>
        <w:tabs>
          <w:tab w:val="left" w:pos="65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Биймурзаеву Т.Я. разъяснено, что указание объектов имущества в разделе 3.1 и разделе 6.1справки требуется только в случае наличия документально подтверждённых правовых оснований, что в данном конкретном случае отсутствует.</w:t>
      </w:r>
    </w:p>
    <w:p w:rsidR="002565C0" w:rsidRDefault="002565C0" w:rsidP="002565C0">
      <w:pPr>
        <w:tabs>
          <w:tab w:val="left" w:pos="65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Однако,Биймурзаев Т.Я. пояснил, что в прошлом году его супруге, сотруднице органов таможни, за не указание в справке о доходах, расходах об имуществе и обязательствах имущественного характера земельного участка для эксплуатации гаража было сделано замечание.</w:t>
      </w:r>
    </w:p>
    <w:p w:rsidR="002565C0" w:rsidRDefault="002565C0" w:rsidP="002565C0">
      <w:pPr>
        <w:tabs>
          <w:tab w:val="left" w:pos="65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данной ситуации не усматривается нарушение требований законодательства в сфере противодействия коррупции и указание или не указание земельного участка в данном конкретном случае в справке не является правонарушением.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 Заместителем начальника управления </w:t>
      </w:r>
      <w:r w:rsidRPr="001840C1">
        <w:rPr>
          <w:sz w:val="28"/>
          <w:szCs w:val="28"/>
        </w:rPr>
        <w:t>муниципальных закупок и торгов администрации муниципального</w:t>
      </w:r>
      <w:r>
        <w:rPr>
          <w:sz w:val="28"/>
          <w:szCs w:val="28"/>
        </w:rPr>
        <w:t xml:space="preserve"> образования «Город Астрахань» </w:t>
      </w:r>
      <w:r w:rsidRPr="001840C1">
        <w:rPr>
          <w:sz w:val="28"/>
          <w:szCs w:val="28"/>
        </w:rPr>
        <w:t>Буркиной А</w:t>
      </w:r>
      <w:r>
        <w:rPr>
          <w:sz w:val="28"/>
          <w:szCs w:val="28"/>
        </w:rPr>
        <w:t>.</w:t>
      </w:r>
      <w:r w:rsidRPr="001840C1">
        <w:rPr>
          <w:sz w:val="28"/>
          <w:szCs w:val="28"/>
        </w:rPr>
        <w:t>А</w:t>
      </w:r>
      <w:r>
        <w:rPr>
          <w:sz w:val="28"/>
          <w:szCs w:val="28"/>
        </w:rPr>
        <w:t>. в справках о доходах, расходах, об имуществе и обязательствах имущественного характера своих и своего супруга за предыдущий отчётный период не были указаны следующие 4 счета открытые на её  имя: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>1) РОО «Астраханский» Филиала №2351 Банка ВТБ (ПАО), г.Астрахань, ул.Савушкина,12Б, дата открытия счета - 14.06.2013, причины открытия – начисление пособия по беременности и родам и пособия по уходу за ребенком до достижения им полутора лет</w:t>
      </w:r>
      <w:r>
        <w:rPr>
          <w:sz w:val="28"/>
          <w:szCs w:val="28"/>
        </w:rPr>
        <w:t>.С</w:t>
      </w:r>
      <w:r w:rsidRPr="005D6681">
        <w:rPr>
          <w:sz w:val="28"/>
          <w:szCs w:val="28"/>
        </w:rPr>
        <w:t>редства, поступающие на указанный счет использовались по назначению, указанный счет не использовался мною с момента последнего поступления средств от ФСС по Астраханской области;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 xml:space="preserve">2) ПАО «Сбербанк России», Астраханское отделение №8625/0196, г.Астрахань, ул.Савушкина,51, дата открытия – </w:t>
      </w:r>
      <w:r>
        <w:rPr>
          <w:sz w:val="28"/>
          <w:szCs w:val="28"/>
        </w:rPr>
        <w:t>06.10</w:t>
      </w:r>
      <w:r w:rsidRPr="005D6681">
        <w:rPr>
          <w:sz w:val="28"/>
          <w:szCs w:val="28"/>
        </w:rPr>
        <w:t>.2016, причины и цель открытия –необходимость дополнительных финансов для личных нужд;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>3) ОО №30/01 Южного филиала ООО «Хоум Кредит энд Финанс Банк», г.Астрахань, ул.Адмиралтейская,29, дата открытия – 29.11.2009, причины и цель открытия  - потребительский кредит;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lastRenderedPageBreak/>
        <w:t>4) ККО №47 ООО «Русфинанс Банк», г.Астрахань, ул.Н.Островского,117а, дата открытия – 03.06.2011, причины и цель открытия – автокредит.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D6681">
        <w:rPr>
          <w:sz w:val="28"/>
          <w:szCs w:val="28"/>
        </w:rPr>
        <w:t xml:space="preserve"> супруга установлен</w:t>
      </w:r>
      <w:r>
        <w:rPr>
          <w:sz w:val="28"/>
          <w:szCs w:val="28"/>
        </w:rPr>
        <w:t>о</w:t>
      </w:r>
      <w:r w:rsidRPr="005D6681">
        <w:rPr>
          <w:sz w:val="28"/>
          <w:szCs w:val="28"/>
        </w:rPr>
        <w:t xml:space="preserve"> наличия 3 (трех) счетов, открытых на имя Сапожникова Д.А.</w:t>
      </w:r>
      <w:r>
        <w:rPr>
          <w:sz w:val="28"/>
          <w:szCs w:val="28"/>
        </w:rPr>
        <w:t xml:space="preserve"> ранее не указанных в справке о доходах за 2016 год</w:t>
      </w:r>
      <w:r w:rsidRPr="005D6681">
        <w:rPr>
          <w:sz w:val="28"/>
          <w:szCs w:val="28"/>
        </w:rPr>
        <w:t>: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>1) ПАО «Сбербанк России», Астраханское отделение №8625/0103, г.Астрахань, ул.Б.Хмельницкого,1А, дата открытия – 21.01.2011, причины и цель открытия – необходимость дополнительных финансов для личных нужд;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>2) ОО №30/01 Южного филиала ООО «Хоум Кредит энд Финанс Банк», г.Астрахань, ул.Адмиралтейская,29, дата открытия – 29.12.2009, причины и цель открытия  - потребительский кредит;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>3) РОО «Астраханский» Филиала №2551 Банка ВТБ (ПАО), г.Астрахань, ул.Савушкина, 12Б, дата открытия – 14.01.2008, причины и цель открытия  - потребительский кредит.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 xml:space="preserve">Указанные счета и необходимая информация о них указаны </w:t>
      </w:r>
      <w:r>
        <w:rPr>
          <w:sz w:val="28"/>
          <w:szCs w:val="28"/>
        </w:rPr>
        <w:t xml:space="preserve">Буркиной А.А. </w:t>
      </w:r>
      <w:r w:rsidRPr="005D6681">
        <w:rPr>
          <w:sz w:val="28"/>
          <w:szCs w:val="28"/>
        </w:rPr>
        <w:t>в разделе 4 «Сведения о счетах в банках и иных кредитных организациях» справки о доходах, расходах, об имуществе и обязательствах имущественного характера за 2017 год, представленной в управление муниципальной службы и кадров администрации муниципального образования «Город Астрахань» 23.03.2018.</w:t>
      </w:r>
    </w:p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 xml:space="preserve">При представлении справок о доходах, расходах, об имуществе и обязательствах имущественного характера за предыдущие отчётные периоды сведения о вышеуказанных моих счетах не были указаны мною, по причине того, что </w:t>
      </w:r>
      <w:r>
        <w:rPr>
          <w:sz w:val="28"/>
          <w:szCs w:val="28"/>
        </w:rPr>
        <w:t>Буркина А.А. не</w:t>
      </w:r>
      <w:r w:rsidRPr="005D6681">
        <w:rPr>
          <w:sz w:val="28"/>
          <w:szCs w:val="28"/>
        </w:rPr>
        <w:t xml:space="preserve"> имела информации об открытии на </w:t>
      </w:r>
      <w:r>
        <w:rPr>
          <w:sz w:val="28"/>
          <w:szCs w:val="28"/>
        </w:rPr>
        <w:t>её</w:t>
      </w:r>
      <w:r w:rsidRPr="005D6681">
        <w:rPr>
          <w:sz w:val="28"/>
          <w:szCs w:val="28"/>
        </w:rPr>
        <w:t xml:space="preserve"> имя дополнительного счета в банке ВТБ (ПАО) для перечисления пособия по беременности и родам и пособия по уходу за ребенком до достижения им полутора лет и не знала, что этот счет открыт по настоящее время, пока не сделала официальный запрос в банк.</w:t>
      </w:r>
    </w:p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 xml:space="preserve">В случае с кредитным счетом в ПАО «Сбербанк России»№8625/0196, зная о наличии данного счета, </w:t>
      </w:r>
      <w:r>
        <w:rPr>
          <w:sz w:val="28"/>
          <w:szCs w:val="28"/>
        </w:rPr>
        <w:t>не указала его в 2017 году</w:t>
      </w:r>
      <w:r w:rsidRPr="005D6681">
        <w:rPr>
          <w:sz w:val="28"/>
          <w:szCs w:val="28"/>
        </w:rPr>
        <w:t xml:space="preserve">, поскольку в Методических рекомендациях по оформлению справок о доходах, расходах, об имуществе и обязательствах имущественного </w:t>
      </w:r>
      <w:r w:rsidRPr="005D6681">
        <w:rPr>
          <w:sz w:val="28"/>
          <w:szCs w:val="28"/>
        </w:rPr>
        <w:lastRenderedPageBreak/>
        <w:t>характера, разработанных Министерством труда и социальной защиты РФ, говорится лишь о декларировании кредитных счетов, если сумма займа превышает 500 000,00 рублей.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 xml:space="preserve"> Сведения о счетах в ООО «Хоум Кредит энд Финанс Банк» и ООО «Русфинанс Банк» не декларировались до 2018 года, поскольку </w:t>
      </w:r>
      <w:r>
        <w:rPr>
          <w:sz w:val="28"/>
          <w:szCs w:val="28"/>
        </w:rPr>
        <w:t>Буркина А.А. н</w:t>
      </w:r>
      <w:r w:rsidRPr="005D6681">
        <w:rPr>
          <w:sz w:val="28"/>
          <w:szCs w:val="28"/>
        </w:rPr>
        <w:t xml:space="preserve">е владела информацией об их наличии до момента обращения в указанные финансовые организации, </w:t>
      </w:r>
      <w:r>
        <w:rPr>
          <w:sz w:val="28"/>
          <w:szCs w:val="28"/>
        </w:rPr>
        <w:t>т.к. полагала</w:t>
      </w:r>
      <w:r w:rsidRPr="005D6681">
        <w:rPr>
          <w:sz w:val="28"/>
          <w:szCs w:val="28"/>
        </w:rPr>
        <w:t xml:space="preserve">, что основанием закрытия счета по потребительскому кредиту является </w:t>
      </w:r>
      <w:r>
        <w:rPr>
          <w:sz w:val="28"/>
          <w:szCs w:val="28"/>
        </w:rPr>
        <w:t>погашение кредита</w:t>
      </w:r>
      <w:r w:rsidRPr="005D6681">
        <w:rPr>
          <w:sz w:val="28"/>
          <w:szCs w:val="28"/>
        </w:rPr>
        <w:t>.</w:t>
      </w:r>
    </w:p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 w:rsidRPr="005D6681">
        <w:rPr>
          <w:sz w:val="28"/>
          <w:szCs w:val="28"/>
        </w:rPr>
        <w:t xml:space="preserve">При представлении справок о доходах, расходах, об имуществе и обязательствах имущественного характера за предыдущие отчётные периоды сведения о счете моего супруга в ПАО «Сбербанк России»№8625/0103 не был </w:t>
      </w:r>
      <w:r>
        <w:rPr>
          <w:sz w:val="28"/>
          <w:szCs w:val="28"/>
        </w:rPr>
        <w:t xml:space="preserve">ею </w:t>
      </w:r>
      <w:r w:rsidRPr="005D6681">
        <w:rPr>
          <w:sz w:val="28"/>
          <w:szCs w:val="28"/>
        </w:rPr>
        <w:t>продекларирован, поскольку в Методических рекомендациях по оформлению справок о доходах, расходах, об имуществе и обязательствах имущественного характера, разработанных Министерством труда и социальной защиты РФ, говорится лишь о декларировании кредитных счетов, если сумма займа превышает 500 000,00 рублей. Сведения о счетах супруга в ООО «Хоум Кредит энд Финанс Банк» и банке ВТБ (ПАО)  не декларировались до 2018 года, в связи с тем, что супруг также не владел информацией об их наличии до момента его обращения в указанные финансовые организации, считая, что основанием закрытия счета по потребительскому кредиту является по</w:t>
      </w:r>
      <w:r>
        <w:rPr>
          <w:sz w:val="28"/>
          <w:szCs w:val="28"/>
        </w:rPr>
        <w:t>гашение кредита</w:t>
      </w:r>
      <w:r w:rsidRPr="005D6681">
        <w:rPr>
          <w:sz w:val="28"/>
          <w:szCs w:val="28"/>
        </w:rPr>
        <w:t>.</w:t>
      </w:r>
    </w:p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 w:rsidRPr="00B6206B">
        <w:rPr>
          <w:sz w:val="28"/>
          <w:szCs w:val="28"/>
        </w:rPr>
        <w:t xml:space="preserve">Не указание сведений о вышеперечисленных счетах в предыдущие отчётные периоды при представлении справок о доходах, расходах, об имуществе и обязательствах имущественного характера не было направлено на сокрытие информации, а были вызваны вышеизложенными </w:t>
      </w:r>
      <w:r>
        <w:rPr>
          <w:sz w:val="28"/>
          <w:szCs w:val="28"/>
        </w:rPr>
        <w:t>Буркиной А.А.</w:t>
      </w:r>
      <w:r w:rsidRPr="00B6206B">
        <w:rPr>
          <w:sz w:val="28"/>
          <w:szCs w:val="28"/>
        </w:rPr>
        <w:t xml:space="preserve"> причинами.</w:t>
      </w:r>
    </w:p>
    <w:p w:rsidR="002565C0" w:rsidRPr="005D6681" w:rsidRDefault="002565C0" w:rsidP="002565C0">
      <w:pPr>
        <w:ind w:right="425"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Также в справках о доходах, расходах, об имуществе и обязательствах имущественного характера поданных Буркиной А.А. за 2017 год выявилось несоответствие сведений об открытых на её имя и имя её супруга лицевых счетах, указанных в предыдущие отчетные периоды.</w:t>
      </w:r>
    </w:p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Так, в сведениях представленных мною в 2017 году </w:t>
      </w:r>
      <w:r w:rsidRPr="00BF7F17">
        <w:rPr>
          <w:sz w:val="28"/>
          <w:szCs w:val="28"/>
        </w:rPr>
        <w:t>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супруга и несовершеннолетних детей при представлении соответствующих справок за 201</w:t>
      </w:r>
      <w:r>
        <w:rPr>
          <w:sz w:val="28"/>
          <w:szCs w:val="28"/>
        </w:rPr>
        <w:t>6</w:t>
      </w:r>
      <w:r w:rsidRPr="00BF7F1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при указании дат открытия счетов Буркина А.А. указывала дату открытия ссылаясь на срок действия карты, полагая, что датой открытия счета является месяц и год указанный на пластиковой карте., что повлекло представление недостоверной информации о счетах, а именно:</w:t>
      </w:r>
    </w:p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>
        <w:rPr>
          <w:sz w:val="28"/>
          <w:szCs w:val="28"/>
        </w:rPr>
        <w:t>у Буркиной А.А.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842"/>
        <w:gridCol w:w="1418"/>
        <w:gridCol w:w="1417"/>
        <w:gridCol w:w="426"/>
        <w:gridCol w:w="1701"/>
        <w:gridCol w:w="1318"/>
        <w:gridCol w:w="1375"/>
      </w:tblGrid>
      <w:tr w:rsidR="002565C0" w:rsidRPr="00165065" w:rsidTr="00F21094">
        <w:tc>
          <w:tcPr>
            <w:tcW w:w="5211" w:type="dxa"/>
            <w:gridSpan w:val="4"/>
            <w:shd w:val="clear" w:color="auto" w:fill="auto"/>
          </w:tcPr>
          <w:p w:rsidR="002565C0" w:rsidRPr="00165065" w:rsidRDefault="002565C0" w:rsidP="00F21094">
            <w:pPr>
              <w:ind w:right="425"/>
              <w:jc w:val="center"/>
            </w:pPr>
            <w:r w:rsidRPr="00165065">
              <w:t>Отчетный период 2016 г.</w:t>
            </w:r>
          </w:p>
        </w:tc>
        <w:tc>
          <w:tcPr>
            <w:tcW w:w="4820" w:type="dxa"/>
            <w:gridSpan w:val="4"/>
            <w:shd w:val="clear" w:color="auto" w:fill="auto"/>
          </w:tcPr>
          <w:p w:rsidR="002565C0" w:rsidRPr="00165065" w:rsidRDefault="002565C0" w:rsidP="00F21094">
            <w:pPr>
              <w:ind w:right="425"/>
              <w:jc w:val="center"/>
            </w:pPr>
            <w:r w:rsidRPr="00165065">
              <w:t>Отчетный период 2017 г.</w:t>
            </w:r>
          </w:p>
        </w:tc>
      </w:tr>
      <w:tr w:rsidR="002565C0" w:rsidRPr="00165065" w:rsidTr="00F21094">
        <w:tc>
          <w:tcPr>
            <w:tcW w:w="534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center"/>
            </w:pPr>
            <w:r w:rsidRPr="00165065">
              <w:t>№</w:t>
            </w:r>
          </w:p>
        </w:tc>
        <w:tc>
          <w:tcPr>
            <w:tcW w:w="1842" w:type="dxa"/>
            <w:shd w:val="clear" w:color="auto" w:fill="auto"/>
          </w:tcPr>
          <w:p w:rsidR="002565C0" w:rsidRPr="00165065" w:rsidRDefault="002565C0" w:rsidP="00F21094">
            <w:pPr>
              <w:ind w:right="175"/>
              <w:jc w:val="center"/>
            </w:pPr>
            <w:r w:rsidRPr="00165065">
              <w:t>Наименование и адрес банка или иной</w:t>
            </w:r>
          </w:p>
          <w:p w:rsidR="002565C0" w:rsidRPr="00165065" w:rsidRDefault="002565C0" w:rsidP="00F21094">
            <w:pPr>
              <w:ind w:right="175"/>
              <w:jc w:val="center"/>
            </w:pPr>
            <w:r w:rsidRPr="00165065">
              <w:t xml:space="preserve"> кредитной организации</w:t>
            </w:r>
          </w:p>
        </w:tc>
        <w:tc>
          <w:tcPr>
            <w:tcW w:w="1418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center"/>
            </w:pPr>
            <w:r w:rsidRPr="00165065">
              <w:t>Вид и валюта счета</w:t>
            </w:r>
          </w:p>
        </w:tc>
        <w:tc>
          <w:tcPr>
            <w:tcW w:w="1417" w:type="dxa"/>
            <w:shd w:val="clear" w:color="auto" w:fill="auto"/>
          </w:tcPr>
          <w:p w:rsidR="002565C0" w:rsidRPr="00165065" w:rsidRDefault="002565C0" w:rsidP="00F21094">
            <w:pPr>
              <w:ind w:right="175"/>
              <w:jc w:val="center"/>
            </w:pPr>
            <w:r w:rsidRPr="00165065">
              <w:t xml:space="preserve">Дата </w:t>
            </w:r>
          </w:p>
          <w:p w:rsidR="002565C0" w:rsidRPr="00165065" w:rsidRDefault="002565C0" w:rsidP="00F21094">
            <w:pPr>
              <w:ind w:right="175"/>
              <w:jc w:val="center"/>
            </w:pPr>
            <w:r w:rsidRPr="00165065">
              <w:t xml:space="preserve">открытия </w:t>
            </w:r>
          </w:p>
          <w:p w:rsidR="002565C0" w:rsidRPr="00165065" w:rsidRDefault="002565C0" w:rsidP="00F21094">
            <w:pPr>
              <w:ind w:right="175"/>
              <w:jc w:val="center"/>
            </w:pPr>
            <w:r w:rsidRPr="00165065">
              <w:t>счета</w:t>
            </w:r>
          </w:p>
        </w:tc>
        <w:tc>
          <w:tcPr>
            <w:tcW w:w="426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center"/>
            </w:pPr>
            <w:r w:rsidRPr="00165065">
              <w:t>№</w:t>
            </w:r>
          </w:p>
        </w:tc>
        <w:tc>
          <w:tcPr>
            <w:tcW w:w="1701" w:type="dxa"/>
            <w:shd w:val="clear" w:color="auto" w:fill="auto"/>
          </w:tcPr>
          <w:p w:rsidR="002565C0" w:rsidRPr="00165065" w:rsidRDefault="002565C0" w:rsidP="00F21094">
            <w:pPr>
              <w:jc w:val="center"/>
            </w:pPr>
            <w:r w:rsidRPr="00165065">
              <w:t xml:space="preserve">Наименование и адрес банка или иной </w:t>
            </w:r>
          </w:p>
          <w:p w:rsidR="002565C0" w:rsidRPr="00165065" w:rsidRDefault="002565C0" w:rsidP="00F21094">
            <w:pPr>
              <w:jc w:val="center"/>
            </w:pPr>
            <w:r w:rsidRPr="00165065">
              <w:t xml:space="preserve">кредитной </w:t>
            </w:r>
          </w:p>
          <w:p w:rsidR="002565C0" w:rsidRPr="00165065" w:rsidRDefault="002565C0" w:rsidP="00F21094">
            <w:pPr>
              <w:jc w:val="center"/>
            </w:pPr>
            <w:r w:rsidRPr="00165065">
              <w:t>организации</w:t>
            </w:r>
          </w:p>
        </w:tc>
        <w:tc>
          <w:tcPr>
            <w:tcW w:w="1318" w:type="dxa"/>
            <w:shd w:val="clear" w:color="auto" w:fill="auto"/>
          </w:tcPr>
          <w:p w:rsidR="002565C0" w:rsidRPr="00165065" w:rsidRDefault="002565C0" w:rsidP="00F21094">
            <w:pPr>
              <w:ind w:right="76"/>
              <w:jc w:val="center"/>
            </w:pPr>
            <w:r w:rsidRPr="00165065">
              <w:t xml:space="preserve">Вид и </w:t>
            </w:r>
          </w:p>
          <w:p w:rsidR="002565C0" w:rsidRPr="00165065" w:rsidRDefault="002565C0" w:rsidP="00F21094">
            <w:pPr>
              <w:ind w:right="76"/>
              <w:jc w:val="center"/>
            </w:pPr>
            <w:r w:rsidRPr="00165065">
              <w:t>валюта счета</w:t>
            </w:r>
          </w:p>
        </w:tc>
        <w:tc>
          <w:tcPr>
            <w:tcW w:w="1375" w:type="dxa"/>
            <w:shd w:val="clear" w:color="auto" w:fill="auto"/>
          </w:tcPr>
          <w:p w:rsidR="002565C0" w:rsidRPr="00165065" w:rsidRDefault="002565C0" w:rsidP="00F21094">
            <w:pPr>
              <w:ind w:right="176"/>
              <w:jc w:val="center"/>
            </w:pPr>
            <w:r w:rsidRPr="00165065">
              <w:t xml:space="preserve">Дата </w:t>
            </w:r>
          </w:p>
          <w:p w:rsidR="002565C0" w:rsidRPr="00165065" w:rsidRDefault="002565C0" w:rsidP="00F21094">
            <w:pPr>
              <w:ind w:right="176"/>
              <w:jc w:val="center"/>
            </w:pPr>
            <w:r w:rsidRPr="00165065">
              <w:t>открытия счета</w:t>
            </w:r>
          </w:p>
        </w:tc>
      </w:tr>
      <w:tr w:rsidR="002565C0" w:rsidRPr="00165065" w:rsidTr="00F21094">
        <w:tc>
          <w:tcPr>
            <w:tcW w:w="534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both"/>
            </w:pPr>
            <w:r w:rsidRPr="00165065">
              <w:t>1</w:t>
            </w:r>
          </w:p>
        </w:tc>
        <w:tc>
          <w:tcPr>
            <w:tcW w:w="1842" w:type="dxa"/>
            <w:shd w:val="clear" w:color="auto" w:fill="auto"/>
          </w:tcPr>
          <w:p w:rsidR="002565C0" w:rsidRPr="00165065" w:rsidRDefault="002565C0" w:rsidP="00F21094">
            <w:pPr>
              <w:ind w:right="175"/>
              <w:jc w:val="both"/>
            </w:pPr>
            <w:r w:rsidRPr="00165065">
              <w:t>Банк ВТБ24,</w:t>
            </w:r>
          </w:p>
          <w:p w:rsidR="002565C0" w:rsidRPr="00165065" w:rsidRDefault="002565C0" w:rsidP="00F21094">
            <w:pPr>
              <w:ind w:right="175"/>
              <w:jc w:val="both"/>
            </w:pPr>
            <w:r w:rsidRPr="00165065">
              <w:t>г.Астрахань, ул.Савушкина,12Б</w:t>
            </w:r>
          </w:p>
        </w:tc>
        <w:tc>
          <w:tcPr>
            <w:tcW w:w="1418" w:type="dxa"/>
            <w:shd w:val="clear" w:color="auto" w:fill="auto"/>
          </w:tcPr>
          <w:p w:rsidR="002565C0" w:rsidRPr="00165065" w:rsidRDefault="002565C0" w:rsidP="00F21094">
            <w:pPr>
              <w:tabs>
                <w:tab w:val="left" w:pos="1026"/>
              </w:tabs>
              <w:ind w:right="176"/>
              <w:jc w:val="both"/>
            </w:pPr>
            <w:r w:rsidRPr="00165065">
              <w:t xml:space="preserve">текущий, </w:t>
            </w:r>
          </w:p>
          <w:p w:rsidR="002565C0" w:rsidRPr="00165065" w:rsidRDefault="002565C0" w:rsidP="00F21094">
            <w:pPr>
              <w:tabs>
                <w:tab w:val="left" w:pos="1026"/>
              </w:tabs>
              <w:ind w:right="176"/>
              <w:jc w:val="both"/>
            </w:pPr>
            <w:r w:rsidRPr="00165065">
              <w:t>в рублях</w:t>
            </w:r>
          </w:p>
        </w:tc>
        <w:tc>
          <w:tcPr>
            <w:tcW w:w="1417" w:type="dxa"/>
            <w:shd w:val="clear" w:color="auto" w:fill="auto"/>
          </w:tcPr>
          <w:p w:rsidR="002565C0" w:rsidRPr="00165065" w:rsidRDefault="002565C0" w:rsidP="00F21094">
            <w:pPr>
              <w:ind w:right="33"/>
              <w:jc w:val="both"/>
            </w:pPr>
            <w:r w:rsidRPr="00165065">
              <w:t>01.05.2016</w:t>
            </w:r>
          </w:p>
        </w:tc>
        <w:tc>
          <w:tcPr>
            <w:tcW w:w="426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both"/>
            </w:pPr>
            <w:r w:rsidRPr="00165065">
              <w:t>1</w:t>
            </w:r>
          </w:p>
        </w:tc>
        <w:tc>
          <w:tcPr>
            <w:tcW w:w="1701" w:type="dxa"/>
            <w:shd w:val="clear" w:color="auto" w:fill="auto"/>
          </w:tcPr>
          <w:p w:rsidR="002565C0" w:rsidRDefault="002565C0" w:rsidP="00F21094">
            <w:pPr>
              <w:ind w:right="34"/>
              <w:jc w:val="both"/>
            </w:pPr>
            <w:r>
              <w:t>РОО</w:t>
            </w:r>
            <w:r w:rsidRPr="00B36064">
              <w:t>"Жилгородок" Филиа</w:t>
            </w:r>
            <w:r>
              <w:t xml:space="preserve">ла </w:t>
            </w:r>
            <w:r w:rsidRPr="00B36064">
              <w:t>№2351 Банка</w:t>
            </w:r>
          </w:p>
          <w:p w:rsidR="002565C0" w:rsidRPr="00B36064" w:rsidRDefault="002565C0" w:rsidP="00F21094">
            <w:pPr>
              <w:ind w:right="34"/>
              <w:jc w:val="both"/>
            </w:pPr>
            <w:r>
              <w:t>ВТБ (ПАО)</w:t>
            </w:r>
            <w:r w:rsidRPr="00B36064">
              <w:t>,</w:t>
            </w:r>
          </w:p>
          <w:p w:rsidR="002565C0" w:rsidRPr="00165065" w:rsidRDefault="002565C0" w:rsidP="00F21094">
            <w:pPr>
              <w:ind w:right="34"/>
              <w:jc w:val="both"/>
            </w:pPr>
            <w:r w:rsidRPr="00B36064">
              <w:t>г.Астрахань, ул.Б.Хмельницкого,22</w:t>
            </w:r>
          </w:p>
        </w:tc>
        <w:tc>
          <w:tcPr>
            <w:tcW w:w="1318" w:type="dxa"/>
            <w:shd w:val="clear" w:color="auto" w:fill="auto"/>
          </w:tcPr>
          <w:p w:rsidR="002565C0" w:rsidRPr="00B36064" w:rsidRDefault="002565C0" w:rsidP="00F21094">
            <w:pPr>
              <w:jc w:val="both"/>
            </w:pPr>
            <w:r w:rsidRPr="00B36064">
              <w:t xml:space="preserve">текущий, </w:t>
            </w:r>
          </w:p>
          <w:p w:rsidR="002565C0" w:rsidRPr="00165065" w:rsidRDefault="002565C0" w:rsidP="00F21094">
            <w:pPr>
              <w:jc w:val="both"/>
            </w:pPr>
            <w:r w:rsidRPr="00B36064">
              <w:t>в рублях</w:t>
            </w:r>
          </w:p>
        </w:tc>
        <w:tc>
          <w:tcPr>
            <w:tcW w:w="1375" w:type="dxa"/>
            <w:shd w:val="clear" w:color="auto" w:fill="auto"/>
          </w:tcPr>
          <w:p w:rsidR="002565C0" w:rsidRPr="00165065" w:rsidRDefault="002565C0" w:rsidP="00F21094">
            <w:pPr>
              <w:jc w:val="both"/>
            </w:pPr>
            <w:r>
              <w:t>14.05.2008</w:t>
            </w:r>
          </w:p>
        </w:tc>
      </w:tr>
      <w:tr w:rsidR="002565C0" w:rsidRPr="00165065" w:rsidTr="00F21094">
        <w:tc>
          <w:tcPr>
            <w:tcW w:w="534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both"/>
            </w:pPr>
            <w:r w:rsidRPr="00165065">
              <w:t>2</w:t>
            </w:r>
          </w:p>
        </w:tc>
        <w:tc>
          <w:tcPr>
            <w:tcW w:w="1842" w:type="dxa"/>
            <w:shd w:val="clear" w:color="auto" w:fill="auto"/>
          </w:tcPr>
          <w:p w:rsidR="002565C0" w:rsidRPr="00165065" w:rsidRDefault="002565C0" w:rsidP="00F21094">
            <w:pPr>
              <w:tabs>
                <w:tab w:val="left" w:pos="1626"/>
              </w:tabs>
              <w:jc w:val="both"/>
            </w:pPr>
            <w:r w:rsidRPr="00165065">
              <w:t>ПАО "Сбербанк России", Астраханское отделение №8625/0164 г.Астрахань, пр-д.Воробьева, 12, лит.А</w:t>
            </w:r>
          </w:p>
        </w:tc>
        <w:tc>
          <w:tcPr>
            <w:tcW w:w="1418" w:type="dxa"/>
            <w:shd w:val="clear" w:color="auto" w:fill="auto"/>
          </w:tcPr>
          <w:p w:rsidR="002565C0" w:rsidRPr="00165065" w:rsidRDefault="002565C0" w:rsidP="00F21094">
            <w:pPr>
              <w:ind w:right="34"/>
              <w:jc w:val="both"/>
            </w:pPr>
            <w:r w:rsidRPr="00165065">
              <w:t xml:space="preserve">текущий, </w:t>
            </w:r>
          </w:p>
          <w:p w:rsidR="002565C0" w:rsidRPr="00165065" w:rsidRDefault="002565C0" w:rsidP="00F21094">
            <w:pPr>
              <w:ind w:right="34"/>
              <w:jc w:val="both"/>
            </w:pPr>
            <w:r w:rsidRPr="00165065">
              <w:t>в рублях</w:t>
            </w:r>
          </w:p>
        </w:tc>
        <w:tc>
          <w:tcPr>
            <w:tcW w:w="1417" w:type="dxa"/>
            <w:shd w:val="clear" w:color="auto" w:fill="auto"/>
          </w:tcPr>
          <w:p w:rsidR="002565C0" w:rsidRPr="00165065" w:rsidRDefault="002565C0" w:rsidP="00F21094">
            <w:pPr>
              <w:ind w:right="175"/>
              <w:jc w:val="both"/>
            </w:pPr>
            <w:r w:rsidRPr="00165065">
              <w:t>01.01.2015</w:t>
            </w:r>
          </w:p>
        </w:tc>
        <w:tc>
          <w:tcPr>
            <w:tcW w:w="426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both"/>
            </w:pPr>
            <w:r w:rsidRPr="00165065">
              <w:t>2</w:t>
            </w:r>
          </w:p>
        </w:tc>
        <w:tc>
          <w:tcPr>
            <w:tcW w:w="1701" w:type="dxa"/>
            <w:shd w:val="clear" w:color="auto" w:fill="auto"/>
          </w:tcPr>
          <w:p w:rsidR="002565C0" w:rsidRPr="00165065" w:rsidRDefault="002565C0" w:rsidP="00F21094">
            <w:pPr>
              <w:tabs>
                <w:tab w:val="left" w:pos="1309"/>
                <w:tab w:val="left" w:pos="1451"/>
              </w:tabs>
              <w:ind w:right="-108"/>
              <w:jc w:val="both"/>
            </w:pPr>
            <w:r w:rsidRPr="00B36064">
              <w:t>ПАО "Сбербанк России", Астраханское отделение №8625/0164 г.Астрахань,пр-д. Воробьева, 12, лит.А1</w:t>
            </w:r>
          </w:p>
        </w:tc>
        <w:tc>
          <w:tcPr>
            <w:tcW w:w="1318" w:type="dxa"/>
            <w:shd w:val="clear" w:color="auto" w:fill="auto"/>
          </w:tcPr>
          <w:p w:rsidR="002565C0" w:rsidRPr="00B36064" w:rsidRDefault="002565C0" w:rsidP="00F21094">
            <w:pPr>
              <w:jc w:val="both"/>
            </w:pPr>
            <w:r w:rsidRPr="00B36064">
              <w:t xml:space="preserve">текущий, </w:t>
            </w:r>
          </w:p>
          <w:p w:rsidR="002565C0" w:rsidRPr="00165065" w:rsidRDefault="002565C0" w:rsidP="00F21094">
            <w:pPr>
              <w:jc w:val="both"/>
            </w:pPr>
            <w:r w:rsidRPr="00B36064">
              <w:t>в рублях</w:t>
            </w:r>
          </w:p>
        </w:tc>
        <w:tc>
          <w:tcPr>
            <w:tcW w:w="1375" w:type="dxa"/>
            <w:shd w:val="clear" w:color="auto" w:fill="auto"/>
          </w:tcPr>
          <w:p w:rsidR="002565C0" w:rsidRPr="00165065" w:rsidRDefault="002565C0" w:rsidP="00F21094">
            <w:pPr>
              <w:ind w:right="34"/>
              <w:jc w:val="both"/>
            </w:pPr>
            <w:r>
              <w:t>16.12.2014</w:t>
            </w:r>
          </w:p>
        </w:tc>
      </w:tr>
      <w:tr w:rsidR="002565C0" w:rsidRPr="00165065" w:rsidTr="00F21094">
        <w:tc>
          <w:tcPr>
            <w:tcW w:w="534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both"/>
            </w:pPr>
            <w:r w:rsidRPr="00165065">
              <w:t>3</w:t>
            </w:r>
          </w:p>
        </w:tc>
        <w:tc>
          <w:tcPr>
            <w:tcW w:w="1842" w:type="dxa"/>
            <w:shd w:val="clear" w:color="auto" w:fill="auto"/>
          </w:tcPr>
          <w:p w:rsidR="002565C0" w:rsidRPr="00165065" w:rsidRDefault="002565C0" w:rsidP="00F21094">
            <w:pPr>
              <w:jc w:val="both"/>
            </w:pPr>
            <w:r>
              <w:t>ПАО</w:t>
            </w:r>
            <w:r w:rsidRPr="00B36064">
              <w:t>"Минбанк", г.Астрахань, ул. Кирова,90</w:t>
            </w:r>
          </w:p>
        </w:tc>
        <w:tc>
          <w:tcPr>
            <w:tcW w:w="1418" w:type="dxa"/>
            <w:shd w:val="clear" w:color="auto" w:fill="auto"/>
          </w:tcPr>
          <w:p w:rsidR="002565C0" w:rsidRPr="00B36064" w:rsidRDefault="002565C0" w:rsidP="00F21094">
            <w:pPr>
              <w:ind w:right="34"/>
              <w:jc w:val="both"/>
            </w:pPr>
            <w:r w:rsidRPr="00B36064">
              <w:t xml:space="preserve">текущий, </w:t>
            </w:r>
          </w:p>
          <w:p w:rsidR="002565C0" w:rsidRPr="00165065" w:rsidRDefault="002565C0" w:rsidP="00F21094">
            <w:pPr>
              <w:ind w:right="34"/>
              <w:jc w:val="both"/>
            </w:pPr>
            <w:r w:rsidRPr="00B36064">
              <w:t>в рублях</w:t>
            </w:r>
          </w:p>
        </w:tc>
        <w:tc>
          <w:tcPr>
            <w:tcW w:w="1417" w:type="dxa"/>
            <w:shd w:val="clear" w:color="auto" w:fill="auto"/>
          </w:tcPr>
          <w:p w:rsidR="002565C0" w:rsidRPr="00165065" w:rsidRDefault="002565C0" w:rsidP="00F21094">
            <w:pPr>
              <w:tabs>
                <w:tab w:val="left" w:pos="1168"/>
              </w:tabs>
              <w:ind w:right="175"/>
              <w:jc w:val="both"/>
            </w:pPr>
            <w:r w:rsidRPr="00B36064">
              <w:t>01.10.2016</w:t>
            </w:r>
          </w:p>
        </w:tc>
        <w:tc>
          <w:tcPr>
            <w:tcW w:w="426" w:type="dxa"/>
            <w:shd w:val="clear" w:color="auto" w:fill="auto"/>
          </w:tcPr>
          <w:p w:rsidR="002565C0" w:rsidRPr="00165065" w:rsidRDefault="002565C0" w:rsidP="00F21094">
            <w:pPr>
              <w:ind w:right="425"/>
              <w:jc w:val="both"/>
            </w:pPr>
            <w:r w:rsidRPr="00165065">
              <w:t>3</w:t>
            </w:r>
          </w:p>
        </w:tc>
        <w:tc>
          <w:tcPr>
            <w:tcW w:w="1701" w:type="dxa"/>
            <w:shd w:val="clear" w:color="auto" w:fill="auto"/>
          </w:tcPr>
          <w:p w:rsidR="002565C0" w:rsidRDefault="002565C0" w:rsidP="00F21094">
            <w:pPr>
              <w:ind w:right="-108"/>
              <w:jc w:val="both"/>
            </w:pPr>
            <w:r>
              <w:t>Филиал РРУ ПАО</w:t>
            </w:r>
            <w:r w:rsidRPr="00B36064">
              <w:t>"МИн</w:t>
            </w:r>
            <w:r>
              <w:t>банк"ДО</w:t>
            </w:r>
            <w:r w:rsidRPr="00B36064">
              <w:t>№47/1,</w:t>
            </w:r>
          </w:p>
          <w:p w:rsidR="002565C0" w:rsidRPr="00165065" w:rsidRDefault="002565C0" w:rsidP="00F21094">
            <w:pPr>
              <w:ind w:right="-108"/>
              <w:jc w:val="both"/>
            </w:pPr>
            <w:r w:rsidRPr="00B36064">
              <w:t>г.Астрахань, ул. Кирова,90</w:t>
            </w:r>
          </w:p>
        </w:tc>
        <w:tc>
          <w:tcPr>
            <w:tcW w:w="1318" w:type="dxa"/>
            <w:shd w:val="clear" w:color="auto" w:fill="auto"/>
          </w:tcPr>
          <w:p w:rsidR="002565C0" w:rsidRPr="00B36064" w:rsidRDefault="002565C0" w:rsidP="00F21094">
            <w:pPr>
              <w:tabs>
                <w:tab w:val="left" w:pos="1026"/>
              </w:tabs>
              <w:jc w:val="both"/>
            </w:pPr>
            <w:r w:rsidRPr="00B36064">
              <w:t xml:space="preserve">текущий, </w:t>
            </w:r>
          </w:p>
          <w:p w:rsidR="002565C0" w:rsidRPr="00165065" w:rsidRDefault="002565C0" w:rsidP="00F21094">
            <w:pPr>
              <w:tabs>
                <w:tab w:val="left" w:pos="1026"/>
              </w:tabs>
              <w:jc w:val="both"/>
            </w:pPr>
            <w:r w:rsidRPr="00B36064">
              <w:t>в рублях</w:t>
            </w:r>
          </w:p>
        </w:tc>
        <w:tc>
          <w:tcPr>
            <w:tcW w:w="1375" w:type="dxa"/>
            <w:shd w:val="clear" w:color="auto" w:fill="auto"/>
          </w:tcPr>
          <w:p w:rsidR="002565C0" w:rsidRPr="00165065" w:rsidRDefault="002565C0" w:rsidP="00F21094">
            <w:pPr>
              <w:ind w:right="34"/>
              <w:jc w:val="both"/>
            </w:pPr>
            <w:r>
              <w:t>10.10.2016</w:t>
            </w:r>
          </w:p>
        </w:tc>
      </w:tr>
    </w:tbl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 супруга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842"/>
        <w:gridCol w:w="1418"/>
        <w:gridCol w:w="1417"/>
        <w:gridCol w:w="426"/>
        <w:gridCol w:w="1701"/>
        <w:gridCol w:w="1318"/>
        <w:gridCol w:w="1375"/>
      </w:tblGrid>
      <w:tr w:rsidR="002565C0" w:rsidRPr="008354C0" w:rsidTr="00F21094">
        <w:tc>
          <w:tcPr>
            <w:tcW w:w="5211" w:type="dxa"/>
            <w:gridSpan w:val="4"/>
            <w:shd w:val="clear" w:color="auto" w:fill="auto"/>
          </w:tcPr>
          <w:p w:rsidR="002565C0" w:rsidRPr="008354C0" w:rsidRDefault="002565C0" w:rsidP="00F21094">
            <w:pPr>
              <w:ind w:right="425"/>
              <w:jc w:val="center"/>
            </w:pPr>
            <w:r w:rsidRPr="008354C0">
              <w:t>Отчетный период 2016 г.</w:t>
            </w:r>
          </w:p>
        </w:tc>
        <w:tc>
          <w:tcPr>
            <w:tcW w:w="4820" w:type="dxa"/>
            <w:gridSpan w:val="4"/>
            <w:shd w:val="clear" w:color="auto" w:fill="auto"/>
          </w:tcPr>
          <w:p w:rsidR="002565C0" w:rsidRPr="008354C0" w:rsidRDefault="002565C0" w:rsidP="00F21094">
            <w:pPr>
              <w:ind w:right="425"/>
              <w:jc w:val="center"/>
            </w:pPr>
            <w:r w:rsidRPr="008354C0">
              <w:t>Отчетный период 2017 г.</w:t>
            </w:r>
          </w:p>
        </w:tc>
      </w:tr>
      <w:tr w:rsidR="002565C0" w:rsidRPr="008354C0" w:rsidTr="00F21094">
        <w:tc>
          <w:tcPr>
            <w:tcW w:w="534" w:type="dxa"/>
            <w:shd w:val="clear" w:color="auto" w:fill="auto"/>
          </w:tcPr>
          <w:p w:rsidR="002565C0" w:rsidRPr="008354C0" w:rsidRDefault="002565C0" w:rsidP="00F21094">
            <w:pPr>
              <w:ind w:right="425"/>
              <w:jc w:val="center"/>
            </w:pPr>
            <w:r w:rsidRPr="008354C0">
              <w:t>№</w:t>
            </w:r>
          </w:p>
        </w:tc>
        <w:tc>
          <w:tcPr>
            <w:tcW w:w="1842" w:type="dxa"/>
            <w:shd w:val="clear" w:color="auto" w:fill="auto"/>
          </w:tcPr>
          <w:p w:rsidR="002565C0" w:rsidRPr="008354C0" w:rsidRDefault="002565C0" w:rsidP="00F21094">
            <w:pPr>
              <w:ind w:right="175"/>
              <w:jc w:val="center"/>
            </w:pPr>
            <w:r w:rsidRPr="008354C0">
              <w:t>Наименование и адрес банка или иной</w:t>
            </w:r>
          </w:p>
          <w:p w:rsidR="002565C0" w:rsidRPr="008354C0" w:rsidRDefault="002565C0" w:rsidP="00F21094">
            <w:pPr>
              <w:ind w:right="175"/>
              <w:jc w:val="center"/>
            </w:pPr>
            <w:r w:rsidRPr="008354C0">
              <w:t xml:space="preserve"> кредитной организации</w:t>
            </w:r>
          </w:p>
        </w:tc>
        <w:tc>
          <w:tcPr>
            <w:tcW w:w="1418" w:type="dxa"/>
            <w:shd w:val="clear" w:color="auto" w:fill="auto"/>
          </w:tcPr>
          <w:p w:rsidR="002565C0" w:rsidRPr="008354C0" w:rsidRDefault="002565C0" w:rsidP="00F21094">
            <w:pPr>
              <w:ind w:right="425"/>
              <w:jc w:val="center"/>
            </w:pPr>
            <w:r w:rsidRPr="008354C0">
              <w:t>Вид и валюта счета</w:t>
            </w:r>
          </w:p>
        </w:tc>
        <w:tc>
          <w:tcPr>
            <w:tcW w:w="1417" w:type="dxa"/>
            <w:shd w:val="clear" w:color="auto" w:fill="auto"/>
          </w:tcPr>
          <w:p w:rsidR="002565C0" w:rsidRPr="008354C0" w:rsidRDefault="002565C0" w:rsidP="00F21094">
            <w:pPr>
              <w:ind w:right="175"/>
              <w:jc w:val="center"/>
            </w:pPr>
            <w:r w:rsidRPr="008354C0">
              <w:t xml:space="preserve">Дата </w:t>
            </w:r>
          </w:p>
          <w:p w:rsidR="002565C0" w:rsidRPr="008354C0" w:rsidRDefault="002565C0" w:rsidP="00F21094">
            <w:pPr>
              <w:ind w:right="175"/>
              <w:jc w:val="center"/>
            </w:pPr>
            <w:r w:rsidRPr="008354C0">
              <w:t xml:space="preserve">открытия </w:t>
            </w:r>
          </w:p>
          <w:p w:rsidR="002565C0" w:rsidRPr="008354C0" w:rsidRDefault="002565C0" w:rsidP="00F21094">
            <w:pPr>
              <w:ind w:right="175"/>
              <w:jc w:val="center"/>
            </w:pPr>
            <w:r w:rsidRPr="008354C0">
              <w:t>счета</w:t>
            </w:r>
          </w:p>
        </w:tc>
        <w:tc>
          <w:tcPr>
            <w:tcW w:w="426" w:type="dxa"/>
            <w:shd w:val="clear" w:color="auto" w:fill="auto"/>
          </w:tcPr>
          <w:p w:rsidR="002565C0" w:rsidRPr="008354C0" w:rsidRDefault="002565C0" w:rsidP="00F21094">
            <w:pPr>
              <w:ind w:right="425"/>
              <w:jc w:val="center"/>
            </w:pPr>
            <w:r w:rsidRPr="008354C0">
              <w:t>№</w:t>
            </w:r>
          </w:p>
        </w:tc>
        <w:tc>
          <w:tcPr>
            <w:tcW w:w="1701" w:type="dxa"/>
            <w:shd w:val="clear" w:color="auto" w:fill="auto"/>
          </w:tcPr>
          <w:p w:rsidR="002565C0" w:rsidRPr="008354C0" w:rsidRDefault="002565C0" w:rsidP="00F21094">
            <w:pPr>
              <w:jc w:val="center"/>
            </w:pPr>
            <w:r w:rsidRPr="008354C0">
              <w:t xml:space="preserve">Наименование и адрес банка или иной </w:t>
            </w:r>
          </w:p>
          <w:p w:rsidR="002565C0" w:rsidRPr="008354C0" w:rsidRDefault="002565C0" w:rsidP="00F21094">
            <w:pPr>
              <w:jc w:val="center"/>
            </w:pPr>
            <w:r w:rsidRPr="008354C0">
              <w:t xml:space="preserve">кредитной </w:t>
            </w:r>
          </w:p>
          <w:p w:rsidR="002565C0" w:rsidRPr="008354C0" w:rsidRDefault="002565C0" w:rsidP="00F21094">
            <w:pPr>
              <w:jc w:val="center"/>
            </w:pPr>
            <w:r w:rsidRPr="008354C0">
              <w:t>организации</w:t>
            </w:r>
          </w:p>
        </w:tc>
        <w:tc>
          <w:tcPr>
            <w:tcW w:w="1318" w:type="dxa"/>
            <w:shd w:val="clear" w:color="auto" w:fill="auto"/>
          </w:tcPr>
          <w:p w:rsidR="002565C0" w:rsidRPr="008354C0" w:rsidRDefault="002565C0" w:rsidP="00F21094">
            <w:pPr>
              <w:ind w:right="76"/>
              <w:jc w:val="center"/>
            </w:pPr>
            <w:r w:rsidRPr="008354C0">
              <w:t xml:space="preserve">Вид и </w:t>
            </w:r>
          </w:p>
          <w:p w:rsidR="002565C0" w:rsidRPr="008354C0" w:rsidRDefault="002565C0" w:rsidP="00F21094">
            <w:pPr>
              <w:ind w:right="76"/>
              <w:jc w:val="center"/>
            </w:pPr>
            <w:r w:rsidRPr="008354C0">
              <w:t>валюта счета</w:t>
            </w:r>
          </w:p>
        </w:tc>
        <w:tc>
          <w:tcPr>
            <w:tcW w:w="1375" w:type="dxa"/>
            <w:shd w:val="clear" w:color="auto" w:fill="auto"/>
          </w:tcPr>
          <w:p w:rsidR="002565C0" w:rsidRPr="008354C0" w:rsidRDefault="002565C0" w:rsidP="00F21094">
            <w:pPr>
              <w:ind w:right="176"/>
              <w:jc w:val="center"/>
            </w:pPr>
            <w:r w:rsidRPr="008354C0">
              <w:t xml:space="preserve">Дата </w:t>
            </w:r>
          </w:p>
          <w:p w:rsidR="002565C0" w:rsidRPr="008354C0" w:rsidRDefault="002565C0" w:rsidP="00F21094">
            <w:pPr>
              <w:ind w:right="176"/>
              <w:jc w:val="center"/>
            </w:pPr>
            <w:r w:rsidRPr="008354C0">
              <w:t>открытия счета</w:t>
            </w:r>
          </w:p>
        </w:tc>
      </w:tr>
      <w:tr w:rsidR="002565C0" w:rsidRPr="008354C0" w:rsidTr="00F21094">
        <w:tc>
          <w:tcPr>
            <w:tcW w:w="534" w:type="dxa"/>
            <w:shd w:val="clear" w:color="auto" w:fill="auto"/>
          </w:tcPr>
          <w:p w:rsidR="002565C0" w:rsidRPr="008354C0" w:rsidRDefault="002565C0" w:rsidP="00F21094">
            <w:pPr>
              <w:ind w:right="425"/>
              <w:jc w:val="both"/>
            </w:pPr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565C0" w:rsidRPr="008354C0" w:rsidRDefault="002565C0" w:rsidP="00F21094">
            <w:pPr>
              <w:tabs>
                <w:tab w:val="left" w:pos="1626"/>
              </w:tabs>
              <w:jc w:val="both"/>
            </w:pPr>
            <w:r w:rsidRPr="00C91F9B">
              <w:t>ПАО "Сбербанк России", Астраханское отделение №8625/0103, г.Астрахань, ул.Адмиралтейская,15</w:t>
            </w:r>
          </w:p>
        </w:tc>
        <w:tc>
          <w:tcPr>
            <w:tcW w:w="1418" w:type="dxa"/>
            <w:shd w:val="clear" w:color="auto" w:fill="auto"/>
          </w:tcPr>
          <w:p w:rsidR="002565C0" w:rsidRPr="008354C0" w:rsidRDefault="002565C0" w:rsidP="00F21094">
            <w:pPr>
              <w:ind w:right="34"/>
              <w:jc w:val="both"/>
            </w:pPr>
            <w:r w:rsidRPr="008354C0">
              <w:t xml:space="preserve">текущий, </w:t>
            </w:r>
          </w:p>
          <w:p w:rsidR="002565C0" w:rsidRPr="008354C0" w:rsidRDefault="002565C0" w:rsidP="00F21094">
            <w:pPr>
              <w:ind w:right="34"/>
              <w:jc w:val="both"/>
            </w:pPr>
            <w:r w:rsidRPr="008354C0">
              <w:t>в рублях</w:t>
            </w:r>
          </w:p>
        </w:tc>
        <w:tc>
          <w:tcPr>
            <w:tcW w:w="1417" w:type="dxa"/>
            <w:shd w:val="clear" w:color="auto" w:fill="auto"/>
          </w:tcPr>
          <w:p w:rsidR="002565C0" w:rsidRPr="008354C0" w:rsidRDefault="002565C0" w:rsidP="00F21094">
            <w:pPr>
              <w:ind w:right="175"/>
              <w:jc w:val="both"/>
            </w:pPr>
            <w:r w:rsidRPr="00C91F9B">
              <w:t>01.03.2014</w:t>
            </w:r>
          </w:p>
        </w:tc>
        <w:tc>
          <w:tcPr>
            <w:tcW w:w="426" w:type="dxa"/>
            <w:shd w:val="clear" w:color="auto" w:fill="auto"/>
          </w:tcPr>
          <w:p w:rsidR="002565C0" w:rsidRPr="008354C0" w:rsidRDefault="002565C0" w:rsidP="00F21094">
            <w:pPr>
              <w:ind w:right="425"/>
              <w:jc w:val="both"/>
            </w:pPr>
            <w:r>
              <w:t>1</w:t>
            </w:r>
          </w:p>
        </w:tc>
        <w:tc>
          <w:tcPr>
            <w:tcW w:w="1701" w:type="dxa"/>
            <w:shd w:val="clear" w:color="auto" w:fill="auto"/>
          </w:tcPr>
          <w:p w:rsidR="002565C0" w:rsidRPr="008354C0" w:rsidRDefault="002565C0" w:rsidP="00F21094">
            <w:pPr>
              <w:tabs>
                <w:tab w:val="left" w:pos="1309"/>
                <w:tab w:val="left" w:pos="1451"/>
              </w:tabs>
              <w:ind w:right="-108"/>
              <w:jc w:val="both"/>
            </w:pPr>
            <w:r w:rsidRPr="00C91F9B">
              <w:t>ПАО "Сбербанк России", Астраханское отделение №8625/0103, г.Астрахань, ул.Б.Хмельницкого,1А</w:t>
            </w:r>
          </w:p>
        </w:tc>
        <w:tc>
          <w:tcPr>
            <w:tcW w:w="1318" w:type="dxa"/>
            <w:shd w:val="clear" w:color="auto" w:fill="auto"/>
          </w:tcPr>
          <w:p w:rsidR="002565C0" w:rsidRPr="008354C0" w:rsidRDefault="002565C0" w:rsidP="00F21094">
            <w:pPr>
              <w:jc w:val="both"/>
            </w:pPr>
            <w:r w:rsidRPr="008354C0">
              <w:t xml:space="preserve">текущий, </w:t>
            </w:r>
          </w:p>
          <w:p w:rsidR="002565C0" w:rsidRPr="008354C0" w:rsidRDefault="002565C0" w:rsidP="00F21094">
            <w:pPr>
              <w:jc w:val="both"/>
            </w:pPr>
            <w:r w:rsidRPr="008354C0">
              <w:t>в рублях</w:t>
            </w:r>
          </w:p>
        </w:tc>
        <w:tc>
          <w:tcPr>
            <w:tcW w:w="1375" w:type="dxa"/>
            <w:shd w:val="clear" w:color="auto" w:fill="auto"/>
          </w:tcPr>
          <w:p w:rsidR="002565C0" w:rsidRPr="008354C0" w:rsidRDefault="002565C0" w:rsidP="00F21094">
            <w:pPr>
              <w:ind w:right="34"/>
              <w:jc w:val="both"/>
            </w:pPr>
            <w:r>
              <w:t>22.03.2011</w:t>
            </w:r>
          </w:p>
        </w:tc>
      </w:tr>
    </w:tbl>
    <w:p w:rsidR="002565C0" w:rsidRDefault="002565C0" w:rsidP="002565C0">
      <w:pPr>
        <w:ind w:right="425" w:firstLine="708"/>
        <w:jc w:val="both"/>
        <w:rPr>
          <w:sz w:val="28"/>
          <w:szCs w:val="28"/>
        </w:rPr>
      </w:pPr>
      <w:r>
        <w:rPr>
          <w:sz w:val="28"/>
          <w:szCs w:val="28"/>
        </w:rPr>
        <w:t>Буркина А.А. в беседе пояснила, что предоставление недостоверных сведений о датах открытия счетов в отчетный период 2016 года не было направлено на сокрытие информации о доходах, а было вызвано неверным истолкованием ею понятия «Дата открытия счета».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 Капкаевым Е.Р. заместителем начальника управления муниципальных закупок и торгов муниципального образования «Город Астрахань» в справках о доходах, расходах, об имуществе и обязательствах имущественного характера за предыдущие отчётные периоды не былуказан счё, открытый в банке ПАО «РОСБАНК».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Указанный счет был открыт 21.06.2013 работодателем - администрацией Ленинского района города Астрахани и использовался для перечисления заработной платы. Данный  счет не использовался Капкаевым Е.Р. с 2014 года   по причине небольшого количества банкоматов данного бака и возврата к зарплатному проекту ПАО «Сбербанка России».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Данный счёт при представлении справок о доходах, расходах, об имуществе и обязательствах имущественного характера за предыдущие отчётные периоды Капкаевым Е.Р. не указался, т.к. он считал, что не использование мной данного счета приведет к его автоматическому закрытию.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 Начальником отдела планирования и мониторинга управления муниципальных закупок и торгов муниципального образования «Город Астрахань» Кривошеевой Э.Ю. в справках о доходах, расходах, об имуществе и обязательствах имущественного характера за предыдущие отчётные периоды не были указаны сведения о ряде действующих счетов.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Установлен факт наличия 2-х счетов, открытых на её имя в банке ГПБ(АО) г. Астрахань, 1 счета в Московском индустриальном банке г. Астрахани, а именно:</w:t>
      </w:r>
    </w:p>
    <w:p w:rsidR="002565C0" w:rsidRDefault="002565C0" w:rsidP="002565C0">
      <w:pPr>
        <w:numPr>
          <w:ilvl w:val="0"/>
          <w:numId w:val="1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Банк ГПБ (АО), г. Астрахань, дата открытия счета пластиковой картой 23.11.2012- подарочная карта от Банка. Данный счет не использовался;</w:t>
      </w:r>
    </w:p>
    <w:p w:rsidR="002565C0" w:rsidRDefault="002565C0" w:rsidP="002565C0">
      <w:pPr>
        <w:numPr>
          <w:ilvl w:val="0"/>
          <w:numId w:val="1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Банк ГПБ (АО), г. Астрахань, дата открытия счета 04.10.2014. причины и цель открытия – необходимость дополнительных финансов для личных нужд.</w:t>
      </w:r>
    </w:p>
    <w:p w:rsidR="002565C0" w:rsidRDefault="002565C0" w:rsidP="002565C0">
      <w:pPr>
        <w:numPr>
          <w:ilvl w:val="0"/>
          <w:numId w:val="1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Московский индустриальный банк г. Астрахань, дата открытия счета 20.08.2009. Данный счет открывал ОАО «Аэропорт Астрахань» для перечисления заработной платы.  После увольнения карта не использовалась, срок действия истек. Счет не использовался. В настоящее время Кривошеевой Э.Ю. подано заявление о закрытии данного счета.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 же выявилось разночтение дат открытия счетов указанных ранее Кривошеевой Э.Ю. в справке о доходах: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Астраханское ОСБ № 8625/0201 Поволжского банка Сбербанка России г. Астрахани.пер.Щепкина,10. Текущий счет (зарплатный открыт) 15.08.2011;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Астраханское ОСБ № 8625/7771 Поволжского банка Сбербанка России г.Астрахани.ул. Савушкина ,51, текущий счет. Дата открытия 21.05.2015, остаток на счете 1123,15 руб.;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Астраханское ОСБ № 8625/7771 Поволжского банка Сбербанка России г.Астрахани ул. Савушкина, 51, текущий счет. Дата открытия 21.05.2015, остаток на счете 0 руб.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заполнении сведений о своих доходах, расходах, об имуществе и обязательствах имущественного характера за 2016 год запросы в банки Кривошеева Э.Ю. не направляла, а пользовалась информацией взятой на сайте «Сбербанк онлайн». А при запросе информации по счетам в Сбербанке  выяснилось, что даты открытия счетов не совпадают с теми, что указаны ею в декларации за 2016 год.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Также установлен факт наличия счетов ранее не указанных в справках за предыдущие отчётные периоды, открытых на имя Лотоцкого С.Н.: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Банк ПАО РОСБАНК «Южный филиал» 344019 г. Ростов на Дону, ул.Советская. 7/1, дата открытия счета 28.03.2014. Счет открыт предприятием для перечисления заработной платы. Предприятие перешло на обслуживание в другой банк. Банковская карта более не использовалась. Срок действия карты истек.Подано заявление на закрытие счета. 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Филиал №7701 Банка ВТБ г.Москва, ул. Кузнецкий мост, д.17 стр.1 счет открыт 24.11.2015, остаток средств 660 руб.00 коп.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Филиал №7701 Банка ВТБ г.Москва, ул. Кузнецкий мост, д.17 стр.1 счет открыт 24.11.2015, остаток средств- 0 руб.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Филиал №7701 Банка ВТБ г.Москва ул. Кузнецкий мост, д.17 стр.1 счет открыт 24.11.2015, остаток средств – 0 руб.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Филиал №7701 Банка ВТБ г. Москва, ул. Кузнецкий мост, д.17 стр.1 счет открыт 28.03.2014, остаток средств -0 руб.</w:t>
      </w:r>
    </w:p>
    <w:p w:rsidR="002565C0" w:rsidRDefault="002565C0" w:rsidP="002565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Данные счета открыты Банком как технические счета, об их существовании Лотоцкий С.Н не был предупрежден банком.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Сбербанк г. Астрахани, подразделение №8625/00138, г. Астрахань, ул. Савушкина.25 корп.1, лит А, открыт 01.12.08;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Сбербанк г. Астрахани, подразделение №8625/00138, г. Астрахань, ул. Анри Барбюса,17 лит. А,  открыт 15.10.14;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Сбербанк г. Астрахани, подразделение №8625/00138, г. Астрахань, ул. Савушкина.25 корп.1, лит А. , открыт 06.08.09;</w:t>
      </w:r>
    </w:p>
    <w:p w:rsidR="002565C0" w:rsidRDefault="002565C0" w:rsidP="002565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Сбербанк г. Астрахани, подразделение №8625/00138, г. Астрахань, ул. пр-д Воробьева,12 , лит. А открыт 23.11.01.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Также установлен факт наличия счета у несовершеннолетней дочери, Лотоцкой Л.С. в ПАО Сбербанк г.Астрахань, открытого 02.12.2016 бабушкой, о чем Кривошеева Э.Ю. не была предупреждена.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Указанные счета и необходимая информация о них указаны Кривошеевой Э.Ю. в разделе 4 «Сведения о счетах в банках и иных кредитных организациях» справки о доходах, расходах, об имуществе и обязательствах имущественного характера за 2017 год, представленной 29.03.2018 в управление муниципальной службы и кадров администрации муниципального образования «Город Астрахань».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Причиной не указания данных счетов и указание не верных дат открытия счетов явилось не обращение Кривошеевой Э.Ю. в банки, а </w:t>
      </w:r>
      <w:r>
        <w:rPr>
          <w:sz w:val="28"/>
          <w:szCs w:val="28"/>
        </w:rPr>
        <w:lastRenderedPageBreak/>
        <w:t>использование иных источников информации, в частности «СбербанкОнлайн».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5.Начальником отдела экономического анализа управления экономики и предпринимательства администрации муниципального образования «Город АстраханьНовиковой Н.Н. в справках за предыдущие отчётные периоды не были указаны следующие счета: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текущий счет в Минбанке открытый 17.08.2009 по инициативе  администрации города в рамках зарплатного проекта  и использовался  для перечисления  заработной платы. После расторжения договора  и перехода на зарплатный проект в другой банк данный счет не использовался  Новиковой Н.Н., так как считала что данный счет Минбанком автоматически закрыт. Остаток на 31.12.2017 равен 0 руб.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текущий счет в ВТБ открытый 27.08.2014. Данный счет открыт банком автоматически при заключении кредитного договора  на кредитную карту без уведомления Новиковой Н.Н. Остаток составил 53,15 руб.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Новиковой Н.Н. был установлен факт указания в справках о доходах за предыдущий отчётный период неверной даты открытия счета в Сбербанке 11.05.2005 и ошибочно в справке 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2016 год он был указан как текущий. Остаток 10,16 руб.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Данный счёт является универсальным и открыт в Сбербанке 15.08.2011.</w:t>
      </w:r>
    </w:p>
    <w:p w:rsidR="002565C0" w:rsidRPr="001777A7" w:rsidRDefault="002565C0" w:rsidP="002565C0">
      <w:pPr>
        <w:ind w:firstLine="708"/>
        <w:jc w:val="both"/>
        <w:rPr>
          <w:rFonts w:eastAsia="Calibri" w:cs="Times New Roman"/>
          <w:sz w:val="28"/>
          <w:szCs w:val="28"/>
        </w:rPr>
      </w:pPr>
      <w:r>
        <w:rPr>
          <w:sz w:val="28"/>
          <w:szCs w:val="28"/>
        </w:rPr>
        <w:t>6. З</w:t>
      </w:r>
      <w:r>
        <w:rPr>
          <w:rFonts w:eastAsia="Calibri" w:cs="Times New Roman"/>
          <w:sz w:val="28"/>
          <w:szCs w:val="28"/>
        </w:rPr>
        <w:t xml:space="preserve">аместителем начальника управления-начальника отдела по расчетам с персоналом управления бухгалтерского учета и отчетности Новорузалиевой Э.Н. </w:t>
      </w:r>
      <w:r w:rsidRPr="001777A7">
        <w:rPr>
          <w:rFonts w:eastAsia="Calibri" w:cs="Times New Roman"/>
          <w:sz w:val="28"/>
          <w:szCs w:val="28"/>
        </w:rPr>
        <w:t xml:space="preserve">установлен факт наличия </w:t>
      </w:r>
      <w:r>
        <w:rPr>
          <w:rFonts w:eastAsia="Calibri" w:cs="Times New Roman"/>
          <w:sz w:val="28"/>
          <w:szCs w:val="28"/>
        </w:rPr>
        <w:t xml:space="preserve">2 </w:t>
      </w:r>
      <w:r w:rsidRPr="001777A7">
        <w:rPr>
          <w:rFonts w:eastAsia="Calibri" w:cs="Times New Roman"/>
          <w:sz w:val="28"/>
          <w:szCs w:val="28"/>
        </w:rPr>
        <w:t>счетов</w:t>
      </w:r>
      <w:r>
        <w:rPr>
          <w:rFonts w:eastAsia="Calibri" w:cs="Times New Roman"/>
          <w:sz w:val="28"/>
          <w:szCs w:val="28"/>
        </w:rPr>
        <w:t>,</w:t>
      </w:r>
      <w:r w:rsidRPr="001777A7">
        <w:rPr>
          <w:rFonts w:eastAsia="Calibri" w:cs="Times New Roman"/>
          <w:sz w:val="28"/>
          <w:szCs w:val="28"/>
        </w:rPr>
        <w:t xml:space="preserve"> открытых </w:t>
      </w:r>
      <w:r>
        <w:rPr>
          <w:rFonts w:eastAsia="Calibri" w:cs="Times New Roman"/>
          <w:sz w:val="28"/>
          <w:szCs w:val="28"/>
        </w:rPr>
        <w:t>вБанке ГПБ (АО),и 1 счета открытого в ПАО Минбанк, которые в предыдущие отчётные периоды в справках о доходах, расходах, об имуществе и обязательствах имущественного характера не указывались.</w:t>
      </w:r>
    </w:p>
    <w:p w:rsidR="002565C0" w:rsidRDefault="002565C0" w:rsidP="002565C0">
      <w:pPr>
        <w:ind w:firstLine="708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Указанные счета были открыты:</w:t>
      </w:r>
    </w:p>
    <w:p w:rsidR="002565C0" w:rsidRDefault="002565C0" w:rsidP="002565C0">
      <w:pPr>
        <w:ind w:firstLine="708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1. 29.12.1997</w:t>
      </w:r>
      <w:r w:rsidRPr="001777A7">
        <w:rPr>
          <w:rFonts w:eastAsia="Calibri" w:cs="Times New Roman"/>
          <w:sz w:val="28"/>
          <w:szCs w:val="28"/>
        </w:rPr>
        <w:t xml:space="preserve"> при</w:t>
      </w:r>
      <w:r>
        <w:rPr>
          <w:rFonts w:eastAsia="Calibri" w:cs="Times New Roman"/>
          <w:sz w:val="28"/>
          <w:szCs w:val="28"/>
        </w:rPr>
        <w:t xml:space="preserve"> приобретении акций Газпрома </w:t>
      </w:r>
      <w:r w:rsidRPr="001777A7">
        <w:rPr>
          <w:rFonts w:eastAsia="Calibri" w:cs="Times New Roman"/>
          <w:sz w:val="28"/>
          <w:szCs w:val="28"/>
        </w:rPr>
        <w:t xml:space="preserve"> и использовались для </w:t>
      </w:r>
      <w:r>
        <w:rPr>
          <w:rFonts w:eastAsia="Calibri" w:cs="Times New Roman"/>
          <w:sz w:val="28"/>
          <w:szCs w:val="28"/>
        </w:rPr>
        <w:t>получения дивидентов</w:t>
      </w:r>
      <w:r>
        <w:t xml:space="preserve">, </w:t>
      </w:r>
      <w:r>
        <w:rPr>
          <w:sz w:val="28"/>
          <w:szCs w:val="28"/>
        </w:rPr>
        <w:t>д</w:t>
      </w:r>
      <w:r w:rsidRPr="002A01D1">
        <w:rPr>
          <w:rFonts w:eastAsia="Calibri" w:cs="Times New Roman"/>
          <w:sz w:val="28"/>
          <w:szCs w:val="28"/>
        </w:rPr>
        <w:t>анны</w:t>
      </w:r>
      <w:r>
        <w:rPr>
          <w:rFonts w:eastAsia="Calibri" w:cs="Times New Roman"/>
          <w:sz w:val="28"/>
          <w:szCs w:val="28"/>
        </w:rPr>
        <w:t>й</w:t>
      </w:r>
      <w:r w:rsidRPr="002A01D1">
        <w:rPr>
          <w:rFonts w:eastAsia="Calibri" w:cs="Times New Roman"/>
          <w:sz w:val="28"/>
          <w:szCs w:val="28"/>
        </w:rPr>
        <w:t xml:space="preserve"> счет не использовал</w:t>
      </w:r>
      <w:r>
        <w:rPr>
          <w:rFonts w:eastAsia="Calibri" w:cs="Times New Roman"/>
          <w:sz w:val="28"/>
          <w:szCs w:val="28"/>
        </w:rPr>
        <w:t>ся</w:t>
      </w:r>
      <w:r w:rsidRPr="002A01D1">
        <w:rPr>
          <w:rFonts w:eastAsia="Calibri" w:cs="Times New Roman"/>
          <w:sz w:val="28"/>
          <w:szCs w:val="28"/>
        </w:rPr>
        <w:t xml:space="preserve"> с </w:t>
      </w:r>
      <w:r>
        <w:rPr>
          <w:rFonts w:eastAsia="Calibri" w:cs="Times New Roman"/>
          <w:sz w:val="28"/>
          <w:szCs w:val="28"/>
        </w:rPr>
        <w:t xml:space="preserve">2007 года, </w:t>
      </w:r>
      <w:r w:rsidRPr="002A01D1">
        <w:rPr>
          <w:rFonts w:eastAsia="Calibri" w:cs="Times New Roman"/>
          <w:sz w:val="28"/>
          <w:szCs w:val="28"/>
        </w:rPr>
        <w:t xml:space="preserve">по причине </w:t>
      </w:r>
      <w:r>
        <w:rPr>
          <w:rFonts w:eastAsia="Calibri" w:cs="Times New Roman"/>
          <w:sz w:val="28"/>
          <w:szCs w:val="28"/>
        </w:rPr>
        <w:t>продажи акций в 2006 году;</w:t>
      </w:r>
    </w:p>
    <w:p w:rsidR="002565C0" w:rsidRDefault="002565C0" w:rsidP="002565C0">
      <w:pPr>
        <w:ind w:firstLine="708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2. 24.08.2015. при получении кредита в  Банке ГПБ (АО);</w:t>
      </w:r>
    </w:p>
    <w:p w:rsidR="002565C0" w:rsidRPr="001777A7" w:rsidRDefault="002565C0" w:rsidP="002565C0">
      <w:pPr>
        <w:ind w:firstLine="708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lastRenderedPageBreak/>
        <w:t>3. 01.09.2009 при заключении договора о зарплатном проекте с ПАО Минбанк, данный счет не использовался  ввиду расторжения договора по зарплатному проекту в 2010 году.</w:t>
      </w:r>
    </w:p>
    <w:p w:rsidR="002565C0" w:rsidRPr="00CC6348" w:rsidRDefault="002565C0" w:rsidP="002565C0">
      <w:pPr>
        <w:ind w:firstLine="708"/>
        <w:jc w:val="both"/>
        <w:rPr>
          <w:rFonts w:eastAsia="Calibri" w:cs="Times New Roman"/>
          <w:sz w:val="28"/>
          <w:szCs w:val="28"/>
        </w:rPr>
      </w:pPr>
      <w:r w:rsidRPr="001777A7">
        <w:rPr>
          <w:rFonts w:eastAsia="Calibri" w:cs="Times New Roman"/>
          <w:sz w:val="28"/>
          <w:szCs w:val="28"/>
        </w:rPr>
        <w:t xml:space="preserve">Указанные счета и необходимая информация о них указаны мною в разделе 4 «Сведения о счетах в банках и иных кредитных организациях» справки о доходах, расходах, об имуществе и обязательствах имущественного характера за 2017 год, представленной </w:t>
      </w:r>
      <w:r>
        <w:rPr>
          <w:rFonts w:eastAsia="Calibri" w:cs="Times New Roman"/>
          <w:sz w:val="28"/>
          <w:szCs w:val="28"/>
        </w:rPr>
        <w:t>28.03.2018</w:t>
      </w:r>
      <w:r w:rsidRPr="001777A7">
        <w:rPr>
          <w:rFonts w:eastAsia="Calibri" w:cs="Times New Roman"/>
          <w:sz w:val="28"/>
          <w:szCs w:val="28"/>
        </w:rPr>
        <w:t xml:space="preserve"> в </w:t>
      </w:r>
      <w:r>
        <w:rPr>
          <w:rFonts w:eastAsia="Calibri" w:cs="Times New Roman"/>
          <w:sz w:val="28"/>
          <w:szCs w:val="28"/>
        </w:rPr>
        <w:t>отдел кадров</w:t>
      </w:r>
      <w:r w:rsidRPr="00CC6348">
        <w:rPr>
          <w:rFonts w:eastAsia="Calibri" w:cs="Times New Roman"/>
          <w:sz w:val="28"/>
          <w:szCs w:val="28"/>
        </w:rPr>
        <w:t xml:space="preserve"> и муниципальной службы управления муниципальной службы и кадров.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 Н</w:t>
      </w:r>
      <w:r w:rsidRPr="00BE3C79">
        <w:rPr>
          <w:sz w:val="28"/>
          <w:szCs w:val="28"/>
        </w:rPr>
        <w:t>ачальник</w:t>
      </w:r>
      <w:r>
        <w:rPr>
          <w:sz w:val="28"/>
          <w:szCs w:val="28"/>
        </w:rPr>
        <w:t xml:space="preserve">ом </w:t>
      </w:r>
      <w:r w:rsidRPr="00BE3C79">
        <w:rPr>
          <w:sz w:val="28"/>
          <w:szCs w:val="28"/>
        </w:rPr>
        <w:t>отдела подготовки конкурснойи аукционной документацииуправления муниципальных закупок и торгов администрации муниципального образования «Город Астрахань»Резцовой О</w:t>
      </w:r>
      <w:r>
        <w:rPr>
          <w:sz w:val="28"/>
          <w:szCs w:val="28"/>
        </w:rPr>
        <w:t>.</w:t>
      </w:r>
      <w:r w:rsidRPr="00BE3C79">
        <w:rPr>
          <w:sz w:val="28"/>
          <w:szCs w:val="28"/>
        </w:rPr>
        <w:t>А</w:t>
      </w:r>
      <w:r>
        <w:rPr>
          <w:sz w:val="28"/>
          <w:szCs w:val="28"/>
        </w:rPr>
        <w:t>. установлен факт наличия 9 (девяти) счетов, открытых на её имя, которые в справках за предыдущие отчётные периоды не указывались: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счёт открытый </w:t>
      </w:r>
      <w:r w:rsidRPr="00053AF9">
        <w:rPr>
          <w:sz w:val="28"/>
          <w:szCs w:val="28"/>
        </w:rPr>
        <w:t>15.03.2016</w:t>
      </w:r>
      <w:r>
        <w:rPr>
          <w:sz w:val="28"/>
          <w:szCs w:val="28"/>
        </w:rPr>
        <w:t xml:space="preserve"> в Отделении</w:t>
      </w:r>
      <w:r w:rsidRPr="00572AD1">
        <w:rPr>
          <w:sz w:val="28"/>
          <w:szCs w:val="28"/>
        </w:rPr>
        <w:t xml:space="preserve"> №8625</w:t>
      </w:r>
      <w:r>
        <w:rPr>
          <w:sz w:val="28"/>
          <w:szCs w:val="28"/>
        </w:rPr>
        <w:t>/0158</w:t>
      </w:r>
      <w:r w:rsidRPr="00572AD1">
        <w:rPr>
          <w:sz w:val="28"/>
          <w:szCs w:val="28"/>
        </w:rPr>
        <w:t xml:space="preserve"> ОАО «Сбербанк России» г. Астрахань, ул. Куликова, 44а</w:t>
      </w:r>
      <w:r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Указанный счет был открыт банкомпри выдаче кредитаи используется исключительнодля погашения кредита.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счёт открытый </w:t>
      </w:r>
      <w:r w:rsidRPr="007B6A6B">
        <w:rPr>
          <w:sz w:val="28"/>
          <w:szCs w:val="28"/>
        </w:rPr>
        <w:t>13.02.2013</w:t>
      </w:r>
      <w:r>
        <w:rPr>
          <w:sz w:val="28"/>
          <w:szCs w:val="28"/>
        </w:rPr>
        <w:t xml:space="preserve"> в </w:t>
      </w:r>
      <w:r w:rsidRPr="007B6A6B">
        <w:rPr>
          <w:sz w:val="28"/>
          <w:szCs w:val="28"/>
        </w:rPr>
        <w:t>Банк</w:t>
      </w:r>
      <w:r>
        <w:rPr>
          <w:sz w:val="28"/>
          <w:szCs w:val="28"/>
        </w:rPr>
        <w:t>е</w:t>
      </w:r>
      <w:r w:rsidRPr="007B6A6B">
        <w:rPr>
          <w:sz w:val="28"/>
          <w:szCs w:val="28"/>
        </w:rPr>
        <w:t xml:space="preserve"> ВТБ 24, г. Астрахань, ул. Савушкина д. 12б</w:t>
      </w:r>
      <w:r>
        <w:rPr>
          <w:sz w:val="28"/>
          <w:szCs w:val="28"/>
        </w:rPr>
        <w:t>;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счёт открытый </w:t>
      </w:r>
      <w:r w:rsidRPr="007B6A6B">
        <w:rPr>
          <w:sz w:val="28"/>
          <w:szCs w:val="28"/>
        </w:rPr>
        <w:t>31.03.2009</w:t>
      </w:r>
      <w:r>
        <w:rPr>
          <w:sz w:val="28"/>
          <w:szCs w:val="28"/>
        </w:rPr>
        <w:t xml:space="preserve"> в </w:t>
      </w:r>
      <w:r w:rsidRPr="007B6A6B">
        <w:rPr>
          <w:sz w:val="28"/>
          <w:szCs w:val="28"/>
        </w:rPr>
        <w:t>Банк</w:t>
      </w:r>
      <w:r>
        <w:rPr>
          <w:sz w:val="28"/>
          <w:szCs w:val="28"/>
        </w:rPr>
        <w:t>е</w:t>
      </w:r>
      <w:r w:rsidRPr="007B6A6B">
        <w:rPr>
          <w:sz w:val="28"/>
          <w:szCs w:val="28"/>
        </w:rPr>
        <w:t xml:space="preserve"> ВТБ 24,  г. Астрахань, ул. Яблочкова, д. 30</w:t>
      </w:r>
      <w:r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 w:rsidRPr="00053AF9">
        <w:rPr>
          <w:sz w:val="28"/>
          <w:szCs w:val="28"/>
        </w:rPr>
        <w:t xml:space="preserve">4) </w:t>
      </w:r>
      <w:r>
        <w:rPr>
          <w:sz w:val="28"/>
          <w:szCs w:val="28"/>
        </w:rPr>
        <w:t xml:space="preserve">счёт открытый </w:t>
      </w:r>
      <w:r w:rsidRPr="00053AF9">
        <w:rPr>
          <w:sz w:val="28"/>
          <w:szCs w:val="28"/>
        </w:rPr>
        <w:t>20.10.2009</w:t>
      </w:r>
      <w:r>
        <w:rPr>
          <w:sz w:val="28"/>
          <w:szCs w:val="28"/>
        </w:rPr>
        <w:t xml:space="preserve"> в </w:t>
      </w:r>
      <w:r w:rsidRPr="00053AF9">
        <w:rPr>
          <w:sz w:val="28"/>
          <w:szCs w:val="28"/>
        </w:rPr>
        <w:t>Банк</w:t>
      </w:r>
      <w:r>
        <w:rPr>
          <w:sz w:val="28"/>
          <w:szCs w:val="28"/>
        </w:rPr>
        <w:t>е</w:t>
      </w:r>
      <w:r w:rsidRPr="00053AF9">
        <w:rPr>
          <w:sz w:val="28"/>
          <w:szCs w:val="28"/>
        </w:rPr>
        <w:t xml:space="preserve"> ВТБ 24, г. </w:t>
      </w:r>
      <w:r>
        <w:rPr>
          <w:sz w:val="28"/>
          <w:szCs w:val="28"/>
        </w:rPr>
        <w:t>Астрахань, ул. Савушкина д. 12б</w:t>
      </w:r>
      <w:r w:rsidRPr="00053AF9"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 w:rsidRPr="00D970CD">
        <w:rPr>
          <w:sz w:val="28"/>
          <w:szCs w:val="28"/>
        </w:rPr>
        <w:t xml:space="preserve">Указанные счета были открыты при выдаче карт для погашения кредита </w:t>
      </w:r>
      <w:r>
        <w:rPr>
          <w:sz w:val="28"/>
          <w:szCs w:val="28"/>
        </w:rPr>
        <w:t>и используются Резцовой О.А. для погашения кредита. Кроме того, в соответствии со спецификой работы банка, при замене карты, по истечению срока использования предыдущей карты, счет открывается новый. О чем Резцова О.А. не была уведомлена банком.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Счёт открытый </w:t>
      </w:r>
      <w:r w:rsidRPr="00053AF9">
        <w:rPr>
          <w:sz w:val="28"/>
          <w:szCs w:val="28"/>
        </w:rPr>
        <w:t xml:space="preserve">26.10.2004АО </w:t>
      </w:r>
      <w:r>
        <w:rPr>
          <w:sz w:val="28"/>
          <w:szCs w:val="28"/>
        </w:rPr>
        <w:t xml:space="preserve">в </w:t>
      </w:r>
      <w:r w:rsidRPr="00053AF9">
        <w:rPr>
          <w:sz w:val="28"/>
          <w:szCs w:val="28"/>
        </w:rPr>
        <w:t>«Банк Русский Стандарт», г. Москва, ул. Ткацкая, д. 36</w:t>
      </w:r>
      <w:r>
        <w:rPr>
          <w:sz w:val="28"/>
          <w:szCs w:val="28"/>
        </w:rPr>
        <w:t xml:space="preserve"> при</w:t>
      </w:r>
      <w:r w:rsidRPr="00053AF9">
        <w:rPr>
          <w:sz w:val="28"/>
          <w:szCs w:val="28"/>
        </w:rPr>
        <w:t xml:space="preserve"> выдач</w:t>
      </w:r>
      <w:r>
        <w:rPr>
          <w:sz w:val="28"/>
          <w:szCs w:val="28"/>
        </w:rPr>
        <w:t xml:space="preserve">епотребительского </w:t>
      </w:r>
      <w:r w:rsidRPr="00053AF9">
        <w:rPr>
          <w:sz w:val="28"/>
          <w:szCs w:val="28"/>
        </w:rPr>
        <w:t>кредитаи исп</w:t>
      </w:r>
      <w:r>
        <w:rPr>
          <w:sz w:val="28"/>
          <w:szCs w:val="28"/>
        </w:rPr>
        <w:t>ользовался</w:t>
      </w:r>
      <w:r w:rsidRPr="00053AF9">
        <w:rPr>
          <w:sz w:val="28"/>
          <w:szCs w:val="28"/>
        </w:rPr>
        <w:t xml:space="preserve"> ля </w:t>
      </w:r>
      <w:r w:rsidRPr="00053AF9">
        <w:rPr>
          <w:sz w:val="28"/>
          <w:szCs w:val="28"/>
        </w:rPr>
        <w:lastRenderedPageBreak/>
        <w:t>погашения кредита.</w:t>
      </w:r>
      <w:r>
        <w:rPr>
          <w:sz w:val="28"/>
          <w:szCs w:val="28"/>
        </w:rPr>
        <w:t xml:space="preserve"> Данный счет не используется с 2007 года, т.к. кредит был погашен.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счёт открытый </w:t>
      </w:r>
      <w:r w:rsidRPr="00053AF9">
        <w:rPr>
          <w:sz w:val="28"/>
          <w:szCs w:val="28"/>
        </w:rPr>
        <w:t>08.11.2008</w:t>
      </w:r>
      <w:r>
        <w:rPr>
          <w:sz w:val="28"/>
          <w:szCs w:val="28"/>
        </w:rPr>
        <w:t xml:space="preserve"> в </w:t>
      </w:r>
      <w:r w:rsidRPr="00053AF9">
        <w:rPr>
          <w:sz w:val="28"/>
          <w:szCs w:val="28"/>
        </w:rPr>
        <w:t xml:space="preserve">АО «Банк Русский Стандарт», г. Москва, ул. Ткацкая, д. 36, </w:t>
      </w:r>
      <w:r>
        <w:rPr>
          <w:sz w:val="28"/>
          <w:szCs w:val="28"/>
        </w:rPr>
        <w:t xml:space="preserve">самостоятельно, в целях оформления кредитной карты, которая была направлена Резцовой О.А. по почте по адресу регистрации. Карта </w:t>
      </w:r>
      <w:r w:rsidRPr="00897E78">
        <w:rPr>
          <w:sz w:val="28"/>
          <w:szCs w:val="28"/>
        </w:rPr>
        <w:t xml:space="preserve">не </w:t>
      </w:r>
      <w:r>
        <w:rPr>
          <w:sz w:val="28"/>
          <w:szCs w:val="28"/>
        </w:rPr>
        <w:t>была активирована.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 w:rsidRPr="008D364D">
        <w:rPr>
          <w:rFonts w:cs="Times New Roman"/>
          <w:sz w:val="28"/>
          <w:szCs w:val="28"/>
        </w:rPr>
        <w:t>7</w:t>
      </w:r>
      <w:r w:rsidRPr="008D364D">
        <w:rPr>
          <w:sz w:val="28"/>
          <w:szCs w:val="28"/>
        </w:rPr>
        <w:t>) счёт открытый 02.07.2011ООО «ХКФ Банк», г. Москва, ул. Правды, д. 8, стр. 1,</w:t>
      </w:r>
      <w:r w:rsidRPr="008D364D">
        <w:rPr>
          <w:rFonts w:cs="Times New Roman"/>
          <w:sz w:val="28"/>
          <w:szCs w:val="28"/>
        </w:rPr>
        <w:t xml:space="preserve"> дата открытия</w:t>
      </w:r>
      <w:r>
        <w:rPr>
          <w:sz w:val="28"/>
          <w:szCs w:val="28"/>
        </w:rPr>
        <w:t xml:space="preserve"> счета;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8) счёт открытый </w:t>
      </w:r>
      <w:r w:rsidRPr="00897E78">
        <w:rPr>
          <w:sz w:val="28"/>
          <w:szCs w:val="28"/>
        </w:rPr>
        <w:t>02.07.2011</w:t>
      </w:r>
      <w:r>
        <w:rPr>
          <w:sz w:val="28"/>
          <w:szCs w:val="28"/>
        </w:rPr>
        <w:t xml:space="preserve"> в </w:t>
      </w:r>
      <w:r w:rsidRPr="00897E78">
        <w:rPr>
          <w:sz w:val="28"/>
          <w:szCs w:val="28"/>
        </w:rPr>
        <w:t>ООО «ХКФ Банк», г. Москва, ул. Правды, д. 8, стр. 1, по причине выдачи потребительского кредита и исп</w:t>
      </w:r>
      <w:r>
        <w:rPr>
          <w:sz w:val="28"/>
          <w:szCs w:val="28"/>
        </w:rPr>
        <w:t>ользовались</w:t>
      </w:r>
      <w:r w:rsidRPr="00897E78">
        <w:rPr>
          <w:sz w:val="28"/>
          <w:szCs w:val="28"/>
        </w:rPr>
        <w:t xml:space="preserve"> для погашения кредита.</w:t>
      </w:r>
      <w:r>
        <w:rPr>
          <w:sz w:val="28"/>
          <w:szCs w:val="28"/>
        </w:rPr>
        <w:t xml:space="preserve"> Данныесчета не использовались Резцовой О.А. с 2012</w:t>
      </w:r>
      <w:r w:rsidRPr="00897E78">
        <w:rPr>
          <w:sz w:val="28"/>
          <w:szCs w:val="28"/>
        </w:rPr>
        <w:t xml:space="preserve"> года, </w:t>
      </w:r>
      <w:r>
        <w:rPr>
          <w:sz w:val="28"/>
          <w:szCs w:val="28"/>
        </w:rPr>
        <w:t>с момента</w:t>
      </w:r>
      <w:r w:rsidRPr="00897E78">
        <w:rPr>
          <w:sz w:val="28"/>
          <w:szCs w:val="28"/>
        </w:rPr>
        <w:t xml:space="preserve"> погашен</w:t>
      </w:r>
      <w:r>
        <w:rPr>
          <w:sz w:val="28"/>
          <w:szCs w:val="28"/>
        </w:rPr>
        <w:t>ия кредитных обязательств перед банком</w:t>
      </w:r>
      <w:r w:rsidRPr="00897E78">
        <w:rPr>
          <w:sz w:val="28"/>
          <w:szCs w:val="28"/>
        </w:rPr>
        <w:t>.</w:t>
      </w:r>
    </w:p>
    <w:p w:rsidR="002565C0" w:rsidRPr="00CB2ED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9)счёт открытый </w:t>
      </w:r>
      <w:r w:rsidRPr="00CB2ED0">
        <w:rPr>
          <w:sz w:val="28"/>
          <w:szCs w:val="28"/>
        </w:rPr>
        <w:t>11.07.2016</w:t>
      </w:r>
      <w:r>
        <w:rPr>
          <w:sz w:val="28"/>
          <w:szCs w:val="28"/>
        </w:rPr>
        <w:t xml:space="preserve"> в </w:t>
      </w:r>
      <w:r w:rsidRPr="00CB2ED0">
        <w:rPr>
          <w:sz w:val="28"/>
          <w:szCs w:val="28"/>
        </w:rPr>
        <w:t xml:space="preserve">ООО «ХКФ Банк», г. Москва, ул. Правды, д. 8, стр. 1, </w:t>
      </w:r>
      <w:r>
        <w:rPr>
          <w:sz w:val="28"/>
          <w:szCs w:val="28"/>
        </w:rPr>
        <w:t>при</w:t>
      </w:r>
      <w:r w:rsidRPr="00CB2ED0">
        <w:rPr>
          <w:sz w:val="28"/>
          <w:szCs w:val="28"/>
        </w:rPr>
        <w:t xml:space="preserve"> выдач</w:t>
      </w:r>
      <w:r>
        <w:rPr>
          <w:sz w:val="28"/>
          <w:szCs w:val="28"/>
        </w:rPr>
        <w:t>е</w:t>
      </w:r>
      <w:r w:rsidRPr="00CB2ED0">
        <w:rPr>
          <w:sz w:val="28"/>
          <w:szCs w:val="28"/>
        </w:rPr>
        <w:t xml:space="preserve"> потребительского кредита и использовался мною исключительно для погашения кредита. Данный </w:t>
      </w:r>
      <w:r>
        <w:rPr>
          <w:sz w:val="28"/>
          <w:szCs w:val="28"/>
        </w:rPr>
        <w:t>счет не используется Резцовой О.А. с сентября 2017</w:t>
      </w:r>
      <w:r w:rsidRPr="00CB2ED0">
        <w:rPr>
          <w:sz w:val="28"/>
          <w:szCs w:val="28"/>
        </w:rPr>
        <w:t xml:space="preserve"> года, т.к. кредит был погашен.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 супруга РезцовойО.А</w:t>
      </w:r>
      <w:r w:rsidRPr="00CB2ED0">
        <w:rPr>
          <w:sz w:val="28"/>
          <w:szCs w:val="28"/>
        </w:rPr>
        <w:t xml:space="preserve">. установлен факт наличия </w:t>
      </w:r>
      <w:r>
        <w:rPr>
          <w:sz w:val="28"/>
          <w:szCs w:val="28"/>
        </w:rPr>
        <w:t>3 (трех</w:t>
      </w:r>
      <w:r w:rsidRPr="00CB2ED0">
        <w:rPr>
          <w:sz w:val="28"/>
          <w:szCs w:val="28"/>
        </w:rPr>
        <w:t>) счетов</w:t>
      </w:r>
      <w:r>
        <w:rPr>
          <w:sz w:val="28"/>
          <w:szCs w:val="28"/>
        </w:rPr>
        <w:t>, открытых ранее не указанных в справках за предыдущие отчётные периоды</w:t>
      </w:r>
      <w:r w:rsidRPr="00CB2ED0">
        <w:rPr>
          <w:sz w:val="28"/>
          <w:szCs w:val="28"/>
        </w:rPr>
        <w:t>: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1)счёт открытый </w:t>
      </w:r>
      <w:r w:rsidRPr="00CB2ED0">
        <w:rPr>
          <w:sz w:val="28"/>
          <w:szCs w:val="28"/>
        </w:rPr>
        <w:t>19.11.2006</w:t>
      </w:r>
      <w:r>
        <w:rPr>
          <w:sz w:val="28"/>
          <w:szCs w:val="28"/>
        </w:rPr>
        <w:t xml:space="preserve"> в </w:t>
      </w:r>
      <w:r w:rsidRPr="00CB2ED0">
        <w:rPr>
          <w:sz w:val="28"/>
          <w:szCs w:val="28"/>
        </w:rPr>
        <w:t>ООО «ХКФ Банк», г. Москва, ул. Правды, д. 8, стр. 1</w:t>
      </w:r>
      <w:r>
        <w:rPr>
          <w:sz w:val="28"/>
          <w:szCs w:val="28"/>
        </w:rPr>
        <w:t>;</w:t>
      </w:r>
    </w:p>
    <w:p w:rsidR="002565C0" w:rsidRPr="00CB2ED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2)счёт открытый </w:t>
      </w:r>
      <w:r w:rsidRPr="00CB2ED0">
        <w:rPr>
          <w:sz w:val="28"/>
          <w:szCs w:val="28"/>
        </w:rPr>
        <w:t>19.11.200</w:t>
      </w:r>
      <w:r>
        <w:rPr>
          <w:sz w:val="28"/>
          <w:szCs w:val="28"/>
        </w:rPr>
        <w:t xml:space="preserve"> в </w:t>
      </w:r>
      <w:r w:rsidRPr="00CB2ED0">
        <w:rPr>
          <w:sz w:val="28"/>
          <w:szCs w:val="28"/>
        </w:rPr>
        <w:t>ООО «ХКФ Банк», г. М</w:t>
      </w:r>
      <w:r>
        <w:rPr>
          <w:sz w:val="28"/>
          <w:szCs w:val="28"/>
        </w:rPr>
        <w:t>осква, ул. Правды, д. 8, стр. 1.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 w:rsidRPr="00CB2ED0">
        <w:rPr>
          <w:sz w:val="28"/>
          <w:szCs w:val="28"/>
        </w:rPr>
        <w:t>Указанные счета были открыты банком по причине выдачи потребительского кредита и использовались исключительно для погашения кредита. Данные счета</w:t>
      </w:r>
      <w:r>
        <w:rPr>
          <w:sz w:val="28"/>
          <w:szCs w:val="28"/>
        </w:rPr>
        <w:t xml:space="preserve"> не используются с 2008</w:t>
      </w:r>
      <w:r w:rsidRPr="00CB2ED0">
        <w:rPr>
          <w:sz w:val="28"/>
          <w:szCs w:val="28"/>
        </w:rPr>
        <w:t xml:space="preserve"> года, </w:t>
      </w:r>
      <w:r>
        <w:rPr>
          <w:sz w:val="28"/>
          <w:szCs w:val="28"/>
        </w:rPr>
        <w:t>с момента</w:t>
      </w:r>
      <w:r w:rsidRPr="00CB2ED0">
        <w:rPr>
          <w:sz w:val="28"/>
          <w:szCs w:val="28"/>
        </w:rPr>
        <w:t xml:space="preserve"> погашен</w:t>
      </w:r>
      <w:r>
        <w:rPr>
          <w:sz w:val="28"/>
          <w:szCs w:val="28"/>
        </w:rPr>
        <w:t>ия кредита</w:t>
      </w:r>
      <w:r w:rsidRPr="00CB2ED0"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счёт открытый </w:t>
      </w:r>
      <w:r w:rsidRPr="00A139E2">
        <w:rPr>
          <w:sz w:val="28"/>
          <w:szCs w:val="28"/>
        </w:rPr>
        <w:t>28.07.2011</w:t>
      </w:r>
      <w:r>
        <w:rPr>
          <w:sz w:val="28"/>
          <w:szCs w:val="28"/>
        </w:rPr>
        <w:t xml:space="preserve"> в </w:t>
      </w:r>
      <w:r w:rsidRPr="00A139E2">
        <w:rPr>
          <w:sz w:val="28"/>
          <w:szCs w:val="28"/>
        </w:rPr>
        <w:t>ПАО РОСБАНК «ЮЖНЫЙ ФИЛИАЛ ПАО РОСБАНК», г. Ростов-на-Дону, ул. Советская, д. 7/1</w:t>
      </w:r>
      <w:r>
        <w:rPr>
          <w:sz w:val="28"/>
          <w:szCs w:val="28"/>
        </w:rPr>
        <w:t>, при</w:t>
      </w:r>
      <w:r w:rsidRPr="00A139E2">
        <w:rPr>
          <w:sz w:val="28"/>
          <w:szCs w:val="28"/>
        </w:rPr>
        <w:t xml:space="preserve"> выдач</w:t>
      </w:r>
      <w:r>
        <w:rPr>
          <w:sz w:val="28"/>
          <w:szCs w:val="28"/>
        </w:rPr>
        <w:t>е</w:t>
      </w:r>
      <w:r w:rsidRPr="00A139E2">
        <w:rPr>
          <w:sz w:val="28"/>
          <w:szCs w:val="28"/>
        </w:rPr>
        <w:t xml:space="preserve"> потребительского кредита и использовалсядля </w:t>
      </w:r>
      <w:r>
        <w:rPr>
          <w:sz w:val="28"/>
          <w:szCs w:val="28"/>
        </w:rPr>
        <w:t xml:space="preserve">его </w:t>
      </w:r>
      <w:r w:rsidRPr="00A139E2">
        <w:rPr>
          <w:sz w:val="28"/>
          <w:szCs w:val="28"/>
        </w:rPr>
        <w:t>погашения. Данный счет не использ</w:t>
      </w:r>
      <w:r>
        <w:rPr>
          <w:sz w:val="28"/>
          <w:szCs w:val="28"/>
        </w:rPr>
        <w:t>овался с декабря 2016</w:t>
      </w:r>
      <w:r w:rsidRPr="00A139E2">
        <w:rPr>
          <w:sz w:val="28"/>
          <w:szCs w:val="28"/>
        </w:rPr>
        <w:t xml:space="preserve"> года, т.к. кредит был погашен.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Указанные счета, и необходимая информация о них указаны Резцовой О.А. в </w:t>
      </w:r>
      <w:r w:rsidRPr="00E841B0">
        <w:rPr>
          <w:sz w:val="28"/>
          <w:szCs w:val="28"/>
        </w:rPr>
        <w:t>раздел</w:t>
      </w:r>
      <w:r>
        <w:rPr>
          <w:sz w:val="28"/>
          <w:szCs w:val="28"/>
        </w:rPr>
        <w:t>е</w:t>
      </w:r>
      <w:r w:rsidRPr="00E841B0">
        <w:rPr>
          <w:sz w:val="28"/>
          <w:szCs w:val="28"/>
        </w:rPr>
        <w:t xml:space="preserve"> 4«Сведения о счетах в банках и иных кредитных организациях»</w:t>
      </w:r>
      <w:r>
        <w:rPr>
          <w:sz w:val="28"/>
          <w:szCs w:val="28"/>
        </w:rPr>
        <w:t xml:space="preserve"> справкио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2017 год, представленной 30.03.2018 в управление муниципальной службы и кадров администрации муниципального образования «Город Астрахань».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rFonts w:eastAsia="Calibri" w:cs="Times New Roman"/>
          <w:sz w:val="28"/>
          <w:szCs w:val="28"/>
        </w:rPr>
        <w:t>8. </w:t>
      </w:r>
      <w:r>
        <w:rPr>
          <w:sz w:val="28"/>
          <w:szCs w:val="28"/>
        </w:rPr>
        <w:t xml:space="preserve">Нурмухамедовой М.А. – заместителем начальника управления – начальником отдела по молодёжной политике управления по связям с общественностью администрации муниципального образования «Город Астрахань» </w:t>
      </w:r>
      <w:r>
        <w:rPr>
          <w:rFonts w:eastAsia="Calibri" w:cs="Times New Roman"/>
          <w:sz w:val="28"/>
          <w:szCs w:val="28"/>
        </w:rPr>
        <w:t>установлен факт наличия счетов, которые в предыдущие отчётные периоды в справках о доходах, расходах, об имуществе и обязательствах имущественного характера ею не указывались.</w:t>
      </w:r>
    </w:p>
    <w:p w:rsidR="002565C0" w:rsidRPr="00E9503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справке</w:t>
      </w:r>
      <w:r w:rsidRPr="00FE6E21">
        <w:rPr>
          <w:color w:val="000000"/>
          <w:sz w:val="28"/>
          <w:szCs w:val="28"/>
          <w:shd w:val="clear" w:color="auto" w:fill="FFFFFF"/>
        </w:rPr>
        <w:t xml:space="preserve">о доходах </w:t>
      </w:r>
      <w:r>
        <w:rPr>
          <w:color w:val="000000"/>
          <w:sz w:val="28"/>
          <w:szCs w:val="28"/>
          <w:shd w:val="clear" w:color="auto" w:fill="FFFFFF"/>
        </w:rPr>
        <w:t xml:space="preserve">за 2016 год </w:t>
      </w:r>
      <w:r w:rsidRPr="00FE6E21">
        <w:rPr>
          <w:color w:val="000000"/>
          <w:sz w:val="28"/>
          <w:szCs w:val="28"/>
          <w:shd w:val="clear" w:color="auto" w:fill="FFFFFF"/>
        </w:rPr>
        <w:t>Нурмухамедовой М.А.</w:t>
      </w:r>
      <w:r>
        <w:rPr>
          <w:color w:val="000000"/>
          <w:sz w:val="28"/>
          <w:szCs w:val="28"/>
          <w:shd w:val="clear" w:color="auto" w:fill="FFFFFF"/>
        </w:rPr>
        <w:t xml:space="preserve">не указан счёт открытый </w:t>
      </w:r>
      <w:r w:rsidRPr="00FE6E21">
        <w:rPr>
          <w:sz w:val="28"/>
          <w:szCs w:val="28"/>
        </w:rPr>
        <w:t>22.08.2016</w:t>
      </w:r>
      <w:r>
        <w:rPr>
          <w:color w:val="000000"/>
          <w:sz w:val="28"/>
          <w:szCs w:val="28"/>
          <w:shd w:val="clear" w:color="auto" w:fill="FFFFFF"/>
        </w:rPr>
        <w:t xml:space="preserve">в </w:t>
      </w:r>
      <w:r w:rsidRPr="00FE6E21">
        <w:rPr>
          <w:sz w:val="28"/>
          <w:szCs w:val="28"/>
        </w:rPr>
        <w:t>Астраханско</w:t>
      </w:r>
      <w:r>
        <w:rPr>
          <w:sz w:val="28"/>
          <w:szCs w:val="28"/>
        </w:rPr>
        <w:t>м</w:t>
      </w:r>
      <w:r w:rsidRPr="00FE6E21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и</w:t>
      </w:r>
      <w:r w:rsidRPr="00FE6E21">
        <w:rPr>
          <w:sz w:val="28"/>
          <w:szCs w:val="28"/>
        </w:rPr>
        <w:t xml:space="preserve"> № 8625/0164 ПАО Сбербанк, г. Астрахань, проезд Воробьева, 12, литер А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  <w:shd w:val="clear" w:color="auto" w:fill="FFFFFF"/>
        </w:rPr>
        <w:t xml:space="preserve"> Данный счет был открыт  банком для выдачи кредита в 2016 году, никаких иных операций по данному счету не производилось.</w:t>
      </w:r>
    </w:p>
    <w:p w:rsidR="002565C0" w:rsidRDefault="002565C0" w:rsidP="002565C0">
      <w:pPr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 справках Нурмухамедова Р.Р.ранее не указывались следующие счета:</w:t>
      </w:r>
    </w:p>
    <w:p w:rsidR="002565C0" w:rsidRPr="00E95030" w:rsidRDefault="002565C0" w:rsidP="002565C0">
      <w:pPr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D80602">
        <w:rPr>
          <w:sz w:val="28"/>
          <w:szCs w:val="28"/>
        </w:rPr>
        <w:t>открыт</w:t>
      </w:r>
      <w:r>
        <w:rPr>
          <w:sz w:val="28"/>
          <w:szCs w:val="28"/>
        </w:rPr>
        <w:t>ый</w:t>
      </w:r>
      <w:r w:rsidRPr="00D80602">
        <w:rPr>
          <w:sz w:val="28"/>
          <w:szCs w:val="28"/>
        </w:rPr>
        <w:t xml:space="preserve"> 31.10.2011 </w:t>
      </w:r>
      <w:r>
        <w:rPr>
          <w:sz w:val="28"/>
          <w:szCs w:val="28"/>
        </w:rPr>
        <w:t xml:space="preserve">в </w:t>
      </w:r>
      <w:r w:rsidRPr="00D80602">
        <w:rPr>
          <w:sz w:val="28"/>
          <w:szCs w:val="28"/>
        </w:rPr>
        <w:t>ВТБ (ПАО) Региональный операционный офис «Астраханский» г. Астрахань, Савушкина</w:t>
      </w:r>
      <w:r>
        <w:rPr>
          <w:sz w:val="28"/>
          <w:szCs w:val="28"/>
        </w:rPr>
        <w:t>,</w:t>
      </w:r>
      <w:r w:rsidRPr="00D80602">
        <w:rPr>
          <w:sz w:val="28"/>
          <w:szCs w:val="28"/>
        </w:rPr>
        <w:t xml:space="preserve"> 12 б</w:t>
      </w:r>
      <w:r>
        <w:rPr>
          <w:sz w:val="28"/>
          <w:szCs w:val="28"/>
        </w:rPr>
        <w:t>. Д</w:t>
      </w:r>
      <w:r>
        <w:rPr>
          <w:color w:val="000000"/>
          <w:sz w:val="28"/>
          <w:szCs w:val="28"/>
          <w:shd w:val="clear" w:color="auto" w:fill="FFFFFF"/>
        </w:rPr>
        <w:t>анный счет был открыт банком при выдаче кредита в 2011 году, никаких иных операций по данному счету не производилось;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5030">
        <w:rPr>
          <w:sz w:val="28"/>
          <w:szCs w:val="28"/>
        </w:rPr>
        <w:t>открыт</w:t>
      </w:r>
      <w:r>
        <w:rPr>
          <w:sz w:val="28"/>
          <w:szCs w:val="28"/>
        </w:rPr>
        <w:t>ый</w:t>
      </w:r>
      <w:r w:rsidRPr="00E95030">
        <w:rPr>
          <w:sz w:val="28"/>
          <w:szCs w:val="28"/>
        </w:rPr>
        <w:t xml:space="preserve"> 04.03.2015 </w:t>
      </w:r>
      <w:r>
        <w:rPr>
          <w:sz w:val="28"/>
          <w:szCs w:val="28"/>
        </w:rPr>
        <w:t xml:space="preserve">в </w:t>
      </w:r>
      <w:r w:rsidRPr="00E95030">
        <w:rPr>
          <w:sz w:val="28"/>
          <w:szCs w:val="28"/>
        </w:rPr>
        <w:t>ВТБ (ПАО) Региональный операционный офис «Астраханский</w:t>
      </w:r>
      <w:r>
        <w:rPr>
          <w:sz w:val="28"/>
          <w:szCs w:val="28"/>
        </w:rPr>
        <w:t>» г. Астрахань, Савушкина 12 б. Данный счет используется для погашения кредита.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Указанные счета использовались для погашения кредитных обязательств и так как сумма кредитного обязательства не превышала 500000 рублей данные счета ошибочно в справках не указывались.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Начальником </w:t>
      </w:r>
      <w:r w:rsidRPr="005C1EB9">
        <w:rPr>
          <w:sz w:val="28"/>
          <w:szCs w:val="28"/>
        </w:rPr>
        <w:t>отдела мобилизационнойподготовки и гражданскойобороны</w:t>
      </w:r>
      <w:r>
        <w:rPr>
          <w:sz w:val="28"/>
          <w:szCs w:val="28"/>
        </w:rPr>
        <w:t xml:space="preserve"> администрации муниципального образования «Город Астрахань» Жолобовым М.В. установлен факт наличия двух счетов, открытых на его имя в ООО «Хоум Кредит энд Финанс Банк» (ООО «ХКФ Банк»). Указанные счета были открыты 10.08.2007 при оформлении кредитного </w:t>
      </w:r>
      <w:r>
        <w:rPr>
          <w:sz w:val="28"/>
          <w:szCs w:val="28"/>
        </w:rPr>
        <w:lastRenderedPageBreak/>
        <w:t>договора и использовались для внесения средств в счёт погашения кредитных обязательств. Данные счета не использовались с 2008 года по причине минования надобности в них после погашения кредита.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представлении справоко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предыдущие отчётные периоды сведения о счетах в ООО «ХКФ Банк» Жолобовым М.В. не были указаны, потому что при окончательных расчётах по кредиту он не был поставлен в известность сотрудниками банка о том, что указанные счета не закрыты.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установлен факт наличия одного счета, открытого на имя супруги Жолобовой Антонины Николаевны в «Южном филиале ПАО РОСБАНК». Указанный счёт был открыт </w:t>
      </w:r>
      <w:r w:rsidRPr="007A38A5">
        <w:rPr>
          <w:color w:val="000000"/>
          <w:sz w:val="28"/>
          <w:szCs w:val="28"/>
        </w:rPr>
        <w:t>22.11.2010 п</w:t>
      </w:r>
      <w:r>
        <w:rPr>
          <w:sz w:val="28"/>
          <w:szCs w:val="28"/>
        </w:rPr>
        <w:t xml:space="preserve">ри оформлении кредитного договора и использовался для внесения средств в счёт погашения кредитных обязательств. Данный счёт не использовался с </w:t>
      </w:r>
      <w:r w:rsidRPr="007A38A5">
        <w:rPr>
          <w:color w:val="000000"/>
          <w:sz w:val="28"/>
          <w:szCs w:val="28"/>
        </w:rPr>
        <w:t xml:space="preserve">2013 </w:t>
      </w:r>
      <w:r>
        <w:rPr>
          <w:sz w:val="28"/>
          <w:szCs w:val="28"/>
        </w:rPr>
        <w:t>года после погашения кредита.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Указанные счета и необходимая информация о них указаны в </w:t>
      </w:r>
      <w:r w:rsidRPr="00E841B0">
        <w:rPr>
          <w:sz w:val="28"/>
          <w:szCs w:val="28"/>
        </w:rPr>
        <w:t>раздел</w:t>
      </w:r>
      <w:r>
        <w:rPr>
          <w:sz w:val="28"/>
          <w:szCs w:val="28"/>
        </w:rPr>
        <w:t>е</w:t>
      </w:r>
      <w:r w:rsidRPr="00E841B0">
        <w:rPr>
          <w:sz w:val="28"/>
          <w:szCs w:val="28"/>
        </w:rPr>
        <w:t xml:space="preserve"> 4«Сведения о счетах в банках и иных кредитных организациях»</w:t>
      </w:r>
      <w:r>
        <w:rPr>
          <w:sz w:val="28"/>
          <w:szCs w:val="28"/>
        </w:rPr>
        <w:t xml:space="preserve"> Справкио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2017 год, представленной 05.04.2018 в управление муниципальной службы и кадров администрации муниципального образования «Город Астрахань».</w:t>
      </w:r>
    </w:p>
    <w:p w:rsidR="002565C0" w:rsidRPr="00E97F89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10. З</w:t>
      </w:r>
      <w:r w:rsidRPr="00E97F89">
        <w:rPr>
          <w:sz w:val="28"/>
          <w:szCs w:val="28"/>
        </w:rPr>
        <w:t>аместителем начальника управления - начальником юридического управления транспорта и пассажирских перевозок администрации муниципального образования «Город Астрахань»</w:t>
      </w:r>
      <w:r>
        <w:rPr>
          <w:sz w:val="28"/>
          <w:szCs w:val="28"/>
        </w:rPr>
        <w:t>Горбаневой М.О. установлено</w:t>
      </w:r>
      <w:r w:rsidRPr="00E97F89">
        <w:rPr>
          <w:sz w:val="28"/>
          <w:szCs w:val="28"/>
        </w:rPr>
        <w:t xml:space="preserve"> наличи</w:t>
      </w:r>
      <w:r>
        <w:rPr>
          <w:sz w:val="28"/>
          <w:szCs w:val="28"/>
        </w:rPr>
        <w:t>е</w:t>
      </w:r>
      <w:r w:rsidRPr="00E97F89">
        <w:rPr>
          <w:sz w:val="28"/>
          <w:szCs w:val="28"/>
        </w:rPr>
        <w:t xml:space="preserve"> счетов, открытых на имя супруга Горбанева Олега Витальевича, которые не указывались в справке о доходах,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при поступлении на муниципальную службу:</w:t>
      </w:r>
    </w:p>
    <w:p w:rsidR="002565C0" w:rsidRPr="00E97F89" w:rsidRDefault="002565C0" w:rsidP="002565C0">
      <w:pPr>
        <w:ind w:firstLine="708"/>
        <w:jc w:val="both"/>
        <w:rPr>
          <w:sz w:val="28"/>
          <w:szCs w:val="28"/>
        </w:rPr>
      </w:pPr>
      <w:r w:rsidRPr="00E97F89">
        <w:rPr>
          <w:sz w:val="28"/>
          <w:szCs w:val="28"/>
        </w:rPr>
        <w:t>- 40817810705004198344 от 30.03.2017, остаток на указанном счете составляет 43170 руб. 53 коп.;</w:t>
      </w:r>
    </w:p>
    <w:p w:rsidR="002565C0" w:rsidRPr="00E97F89" w:rsidRDefault="002565C0" w:rsidP="002565C0">
      <w:pPr>
        <w:ind w:firstLine="708"/>
        <w:jc w:val="both"/>
        <w:rPr>
          <w:sz w:val="28"/>
          <w:szCs w:val="28"/>
        </w:rPr>
      </w:pPr>
      <w:r w:rsidRPr="00E97F89">
        <w:rPr>
          <w:sz w:val="28"/>
          <w:szCs w:val="28"/>
        </w:rPr>
        <w:t xml:space="preserve">- 42307810205008704755 от 05.02.2007, остаток денежных средств на указанном </w:t>
      </w:r>
      <w:r>
        <w:rPr>
          <w:sz w:val="28"/>
          <w:szCs w:val="28"/>
        </w:rPr>
        <w:t xml:space="preserve">счете составляет 11 руб. 64 коп., открытых в </w:t>
      </w:r>
      <w:r w:rsidRPr="00E97F89">
        <w:rPr>
          <w:sz w:val="28"/>
          <w:szCs w:val="28"/>
        </w:rPr>
        <w:t>ПАО «Сбербанк России»</w:t>
      </w:r>
      <w:r>
        <w:rPr>
          <w:sz w:val="28"/>
          <w:szCs w:val="28"/>
        </w:rPr>
        <w:t>.</w:t>
      </w:r>
    </w:p>
    <w:p w:rsidR="002565C0" w:rsidRPr="00E97F89" w:rsidRDefault="002565C0" w:rsidP="002565C0">
      <w:pPr>
        <w:ind w:firstLine="708"/>
        <w:jc w:val="both"/>
        <w:rPr>
          <w:sz w:val="28"/>
          <w:szCs w:val="28"/>
        </w:rPr>
      </w:pPr>
      <w:r w:rsidRPr="00E97F89">
        <w:rPr>
          <w:sz w:val="28"/>
          <w:szCs w:val="28"/>
        </w:rPr>
        <w:lastRenderedPageBreak/>
        <w:t>Счет № 40817810705004198344 от 30.03.2017 был открыт на имя супруга ПАО «Сбербанк России» по инициативе работодателя для выпуска карты МИР и перечисления на нее заработной платы. Об указанном расчётом счете супруг ранее меня не уведомил, мотивировав это тем, что забыл про него, поскольку фактически данный расчетный счет был использован им в только в августе 2017 года для зачисления банком (28.08.2017) и списания с него (30.08.2017)  денежных средств в рамках кредитования, а заработная плата на него стала поступать только с сентября – октября 2017 года.</w:t>
      </w:r>
    </w:p>
    <w:p w:rsidR="002565C0" w:rsidRPr="00E97F89" w:rsidRDefault="002565C0" w:rsidP="002565C0">
      <w:pPr>
        <w:ind w:firstLine="708"/>
        <w:jc w:val="both"/>
        <w:rPr>
          <w:sz w:val="28"/>
          <w:szCs w:val="28"/>
        </w:rPr>
      </w:pPr>
      <w:r w:rsidRPr="00E97F89">
        <w:rPr>
          <w:sz w:val="28"/>
          <w:szCs w:val="28"/>
        </w:rPr>
        <w:t xml:space="preserve">Счет № 42307810205008704755 от 05.02.2007 </w:t>
      </w:r>
      <w:r>
        <w:rPr>
          <w:sz w:val="28"/>
          <w:szCs w:val="28"/>
        </w:rPr>
        <w:t>Горбаневым О.В.</w:t>
      </w:r>
      <w:r w:rsidRPr="00E97F89">
        <w:rPr>
          <w:sz w:val="28"/>
          <w:szCs w:val="28"/>
        </w:rPr>
        <w:t xml:space="preserve"> в 2017 году фактически не использовался, что подтверждается выпиской из лицевого счета по вкладу от 19.04.2018. Об указанном расчётом счете супруг ранее </w:t>
      </w:r>
      <w:r>
        <w:rPr>
          <w:sz w:val="28"/>
          <w:szCs w:val="28"/>
        </w:rPr>
        <w:t>Горбаневу М.О.</w:t>
      </w:r>
      <w:r w:rsidRPr="00E97F89">
        <w:rPr>
          <w:sz w:val="28"/>
          <w:szCs w:val="28"/>
        </w:rPr>
        <w:t xml:space="preserve"> не уведом</w:t>
      </w:r>
      <w:r>
        <w:rPr>
          <w:sz w:val="28"/>
          <w:szCs w:val="28"/>
        </w:rPr>
        <w:t>лял</w:t>
      </w:r>
      <w:r w:rsidRPr="00E97F89">
        <w:rPr>
          <w:sz w:val="28"/>
          <w:szCs w:val="28"/>
        </w:rPr>
        <w:t>, поскольку считал, что данный счет уже закрыт. Информация о наличии данного счета при сборе сведений о доходах за 2016 год банком не была предоставлена.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 w:rsidRPr="00E40395">
        <w:rPr>
          <w:sz w:val="28"/>
          <w:szCs w:val="28"/>
        </w:rPr>
        <w:t>11. Заместителем начальника управления –начальником отдела стратегического планирования управления экономики и предпринимательства администрации муниципального образования «Город Астрахань»</w:t>
      </w:r>
      <w:r>
        <w:rPr>
          <w:sz w:val="28"/>
          <w:szCs w:val="28"/>
        </w:rPr>
        <w:t xml:space="preserve"> Быстровой М.О.установлен факт наличия  двух  счетов, открытых на её имя в банке  ГПК(АО) и ПАО «Сбербанк  России».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Счет в ГПК(АО)  был открыт 05.08.2008 по инициативе  организации в рамках зарплатного проекта  и использовался  для перечисления  заработной платы. Данный счет не использовался  с 2014 года по причине увольнения.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rFonts w:cs="Times New Roman"/>
          <w:color w:val="000000" w:themeColor="text1"/>
          <w:sz w:val="28"/>
          <w:szCs w:val="28"/>
        </w:rPr>
        <w:t>Счет в ПАО «Сбербанк России»</w:t>
      </w:r>
      <w:r>
        <w:rPr>
          <w:sz w:val="28"/>
          <w:szCs w:val="28"/>
        </w:rPr>
        <w:t>был открыт 31.07.2010  при получении временной (неименной) карты на период изготовления именной карты.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Указанные счета и необходимая информация о них указаны Быстровой М.О. в </w:t>
      </w:r>
      <w:r w:rsidRPr="00E841B0">
        <w:rPr>
          <w:sz w:val="28"/>
          <w:szCs w:val="28"/>
        </w:rPr>
        <w:t>раздел</w:t>
      </w:r>
      <w:r>
        <w:rPr>
          <w:sz w:val="28"/>
          <w:szCs w:val="28"/>
        </w:rPr>
        <w:t>е</w:t>
      </w:r>
      <w:r w:rsidRPr="00E841B0">
        <w:rPr>
          <w:sz w:val="28"/>
          <w:szCs w:val="28"/>
        </w:rPr>
        <w:t xml:space="preserve"> 4«Сведения о счетах в банках и иных кредитных организациях»</w:t>
      </w:r>
      <w:r>
        <w:rPr>
          <w:sz w:val="28"/>
          <w:szCs w:val="28"/>
        </w:rPr>
        <w:t xml:space="preserve"> справкио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2017 год, представленной 26.03.2018 в управление муниципальной службы и кадров администрации муниципального образования «Город Астрахань».</w:t>
      </w:r>
    </w:p>
    <w:p w:rsidR="002565C0" w:rsidRDefault="002565C0" w:rsidP="002565C0">
      <w:pPr>
        <w:ind w:firstLine="708"/>
        <w:jc w:val="both"/>
        <w:rPr>
          <w:rFonts w:cs="Times New Roman"/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При представлении справоко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предыдущие отчётные </w:t>
      </w:r>
      <w:r>
        <w:rPr>
          <w:sz w:val="28"/>
          <w:szCs w:val="28"/>
        </w:rPr>
        <w:lastRenderedPageBreak/>
        <w:t xml:space="preserve">периоды сведения о счете в банке ГПК (АО) Быстровой М.О. не указывался, потому что она полагала, что </w:t>
      </w:r>
      <w:r w:rsidRPr="00C62670">
        <w:rPr>
          <w:rFonts w:cs="Times New Roman"/>
          <w:color w:val="000000" w:themeColor="text1"/>
          <w:sz w:val="28"/>
          <w:szCs w:val="28"/>
          <w:shd w:val="clear" w:color="auto" w:fill="FFFFFF"/>
        </w:rPr>
        <w:t xml:space="preserve">работодатель </w:t>
      </w:r>
      <w:r>
        <w:rPr>
          <w:rFonts w:cs="Times New Roman"/>
          <w:color w:val="000000" w:themeColor="text1"/>
          <w:sz w:val="28"/>
          <w:szCs w:val="28"/>
          <w:shd w:val="clear" w:color="auto" w:fill="FFFFFF"/>
        </w:rPr>
        <w:t>уведомил банк</w:t>
      </w:r>
      <w:r w:rsidRPr="00C62670">
        <w:rPr>
          <w:rFonts w:cs="Times New Roman"/>
          <w:color w:val="000000" w:themeColor="text1"/>
          <w:sz w:val="28"/>
          <w:szCs w:val="28"/>
          <w:shd w:val="clear" w:color="auto" w:fill="FFFFFF"/>
        </w:rPr>
        <w:t xml:space="preserve"> о </w:t>
      </w:r>
      <w:r>
        <w:rPr>
          <w:rFonts w:cs="Times New Roman"/>
          <w:color w:val="000000" w:themeColor="text1"/>
          <w:sz w:val="28"/>
          <w:szCs w:val="28"/>
          <w:shd w:val="clear" w:color="auto" w:fill="FFFFFF"/>
        </w:rPr>
        <w:t>её</w:t>
      </w:r>
      <w:r w:rsidRPr="00C62670">
        <w:rPr>
          <w:rFonts w:cs="Times New Roman"/>
          <w:color w:val="000000" w:themeColor="text1"/>
          <w:sz w:val="28"/>
          <w:szCs w:val="28"/>
          <w:shd w:val="clear" w:color="auto" w:fill="FFFFFF"/>
        </w:rPr>
        <w:t xml:space="preserve"> увольнении </w:t>
      </w:r>
      <w:r>
        <w:rPr>
          <w:rFonts w:cs="Times New Roman"/>
          <w:color w:val="000000" w:themeColor="text1"/>
          <w:sz w:val="28"/>
          <w:szCs w:val="28"/>
          <w:shd w:val="clear" w:color="auto" w:fill="FFFFFF"/>
        </w:rPr>
        <w:t>и, соответственно,</w:t>
      </w:r>
      <w:r w:rsidRPr="00C62670">
        <w:rPr>
          <w:rFonts w:cs="Times New Roman"/>
          <w:color w:val="000000" w:themeColor="text1"/>
          <w:sz w:val="28"/>
          <w:szCs w:val="28"/>
          <w:shd w:val="clear" w:color="auto" w:fill="FFFFFF"/>
        </w:rPr>
        <w:t xml:space="preserve"> исключи</w:t>
      </w:r>
      <w:r>
        <w:rPr>
          <w:rFonts w:cs="Times New Roman"/>
          <w:color w:val="000000" w:themeColor="text1"/>
          <w:sz w:val="28"/>
          <w:szCs w:val="28"/>
          <w:shd w:val="clear" w:color="auto" w:fill="FFFFFF"/>
        </w:rPr>
        <w:t>лсчёт открытый на её имя из</w:t>
      </w:r>
      <w:r w:rsidRPr="00C62670">
        <w:rPr>
          <w:rFonts w:cs="Times New Roman"/>
          <w:color w:val="000000" w:themeColor="text1"/>
          <w:sz w:val="28"/>
          <w:szCs w:val="28"/>
          <w:shd w:val="clear" w:color="auto" w:fill="FFFFFF"/>
        </w:rPr>
        <w:t xml:space="preserve"> зарплатного проекта организации</w:t>
      </w:r>
      <w:r w:rsidRPr="00C62670">
        <w:rPr>
          <w:rFonts w:cs="Times New Roman"/>
          <w:color w:val="000000" w:themeColor="text1"/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Последняя операция по указанному счету в ПАО «Сбербанк  России» прошла 08.09.2010, после чего счётом не пользовались.</w:t>
      </w:r>
    </w:p>
    <w:p w:rsidR="002565C0" w:rsidRPr="000C7D67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Кроме этого, Быстровой М.О. установлено, что  по  счету открытому на её имя и счету открытому на имя её супруга ранее указывались недостоверные данные о датах их открытия. Быстровой М.О. уточнены даты открытия указанных счетов  с 01.08.2012 на 24.09.2012 и с 01.10.2012 на 17.10.2012, соответственно. Причиной указанных неточностей явилось использование при заполнении справок информации из личного кабинета в Сбербанке онлайн.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12. З</w:t>
      </w:r>
      <w:r w:rsidRPr="00293D80">
        <w:rPr>
          <w:sz w:val="28"/>
          <w:szCs w:val="28"/>
        </w:rPr>
        <w:t>аместителем начальника управления – начальником юридического отдела управления муниципального контроля администрации муниципального образования «Город Астрахань»Точилиной В</w:t>
      </w:r>
      <w:r>
        <w:rPr>
          <w:sz w:val="28"/>
          <w:szCs w:val="28"/>
        </w:rPr>
        <w:t>.</w:t>
      </w:r>
      <w:r w:rsidRPr="00293D80">
        <w:rPr>
          <w:sz w:val="28"/>
          <w:szCs w:val="28"/>
        </w:rPr>
        <w:t>И</w:t>
      </w:r>
      <w:r>
        <w:rPr>
          <w:sz w:val="28"/>
          <w:szCs w:val="28"/>
        </w:rPr>
        <w:t>. установлен факт наличия счета № 40817810105009429359, открытого на имя Точилина Игоря Ивановича в банке ПАО «Сбербанк России».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Указанный счет был открыт 11.07.2013 для зачисления заработной платы в период его работы в качестве адвоката. Данный счет не использовался с 18.06.2014.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Данный счет и необходимая информация о нем указаны Точилиной В.И. в справке о доходах супруга – Точилина Игоря Ивановича, в </w:t>
      </w:r>
      <w:r w:rsidRPr="00E841B0">
        <w:rPr>
          <w:sz w:val="28"/>
          <w:szCs w:val="28"/>
        </w:rPr>
        <w:t>раздел</w:t>
      </w:r>
      <w:r>
        <w:rPr>
          <w:sz w:val="28"/>
          <w:szCs w:val="28"/>
        </w:rPr>
        <w:t>е</w:t>
      </w:r>
      <w:r w:rsidRPr="00E841B0">
        <w:rPr>
          <w:sz w:val="28"/>
          <w:szCs w:val="28"/>
        </w:rPr>
        <w:t xml:space="preserve"> 4«Сведения о счетах в банках и иных кредитных организациях»</w:t>
      </w:r>
      <w:r>
        <w:rPr>
          <w:sz w:val="28"/>
          <w:szCs w:val="28"/>
        </w:rPr>
        <w:t xml:space="preserve"> справкио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2017 год, представленной 28.04.2018 в управление муниципальной службы и кадров администрации муниципального образования «Город Астрахань».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в справке о доходах супруга  Точилина Игоря Ивановича, в </w:t>
      </w:r>
      <w:r w:rsidRPr="00E841B0">
        <w:rPr>
          <w:sz w:val="28"/>
          <w:szCs w:val="28"/>
        </w:rPr>
        <w:t>раздел</w:t>
      </w:r>
      <w:r>
        <w:rPr>
          <w:sz w:val="28"/>
          <w:szCs w:val="28"/>
        </w:rPr>
        <w:t>е</w:t>
      </w:r>
      <w:r w:rsidRPr="00E841B0">
        <w:rPr>
          <w:sz w:val="28"/>
          <w:szCs w:val="28"/>
        </w:rPr>
        <w:t xml:space="preserve"> 4«Сведения о счетах в банках и иных кредитных организациях»</w:t>
      </w:r>
      <w:r>
        <w:rPr>
          <w:sz w:val="28"/>
          <w:szCs w:val="28"/>
        </w:rPr>
        <w:t xml:space="preserve"> справкио </w:t>
      </w:r>
      <w:r w:rsidRPr="000806DC">
        <w:rPr>
          <w:sz w:val="28"/>
          <w:szCs w:val="28"/>
        </w:rPr>
        <w:t>доходах</w:t>
      </w:r>
      <w:r>
        <w:rPr>
          <w:sz w:val="28"/>
          <w:szCs w:val="28"/>
        </w:rPr>
        <w:t>,</w:t>
      </w:r>
      <w:r w:rsidRPr="000806DC">
        <w:rPr>
          <w:sz w:val="28"/>
          <w:szCs w:val="28"/>
        </w:rPr>
        <w:t xml:space="preserve">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за 2016 год Точилиной В.И. указывался текущей счет в рублях </w:t>
      </w:r>
      <w:r>
        <w:rPr>
          <w:sz w:val="28"/>
          <w:szCs w:val="28"/>
        </w:rPr>
        <w:lastRenderedPageBreak/>
        <w:t xml:space="preserve">№40817.810.7.0500.8359668 в ПАО «Сбербанк России», открытый 01.05.2014. Дату открытия Точилина В.И. указывала исходя из даты действия карты. 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Однако, счет №40817.810.7.0500.8359668 открыт не 01.05.2014, а 08.05.2014.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13. З</w:t>
      </w:r>
      <w:r w:rsidRPr="00293D80">
        <w:rPr>
          <w:sz w:val="28"/>
          <w:szCs w:val="28"/>
        </w:rPr>
        <w:t xml:space="preserve">аместителем </w:t>
      </w:r>
      <w:r>
        <w:rPr>
          <w:sz w:val="28"/>
          <w:szCs w:val="28"/>
        </w:rPr>
        <w:t>главы</w:t>
      </w:r>
      <w:r w:rsidRPr="00293D80">
        <w:rPr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sz w:val="28"/>
          <w:szCs w:val="28"/>
        </w:rPr>
        <w:t xml:space="preserve">Агабековым С.Б. было выявлено и сообщено, что при заполнении справки о своих доходах, расходах, об  имуществе и обязательствах имущественного характера за предыдущий отчётный период 2016 года в разделе </w:t>
      </w:r>
      <w:r w:rsidRPr="008A344F">
        <w:rPr>
          <w:sz w:val="28"/>
          <w:szCs w:val="28"/>
        </w:rPr>
        <w:t xml:space="preserve">4 </w:t>
      </w:r>
      <w:r>
        <w:rPr>
          <w:sz w:val="28"/>
          <w:szCs w:val="28"/>
        </w:rPr>
        <w:t>«</w:t>
      </w:r>
      <w:r w:rsidRPr="008A344F">
        <w:rPr>
          <w:sz w:val="28"/>
          <w:szCs w:val="28"/>
        </w:rPr>
        <w:t>Сведения о счетах в банках и иных кредитных организациях</w:t>
      </w:r>
      <w:r>
        <w:rPr>
          <w:sz w:val="28"/>
          <w:szCs w:val="28"/>
        </w:rPr>
        <w:t xml:space="preserve">» им </w:t>
      </w:r>
      <w:r w:rsidRPr="00634812">
        <w:rPr>
          <w:sz w:val="28"/>
          <w:szCs w:val="28"/>
        </w:rPr>
        <w:t>была допущена техническая ошибка</w:t>
      </w:r>
      <w:r>
        <w:rPr>
          <w:sz w:val="28"/>
          <w:szCs w:val="28"/>
        </w:rPr>
        <w:t xml:space="preserve">, а именно неверно указана дата открытия счета, </w:t>
      </w:r>
      <w:r w:rsidRPr="00B318A2">
        <w:rPr>
          <w:sz w:val="28"/>
          <w:szCs w:val="28"/>
        </w:rPr>
        <w:t>в</w:t>
      </w:r>
      <w:r w:rsidRPr="008A344F">
        <w:rPr>
          <w:sz w:val="28"/>
          <w:szCs w:val="28"/>
        </w:rPr>
        <w:t>Филиал</w:t>
      </w:r>
      <w:r>
        <w:rPr>
          <w:sz w:val="28"/>
          <w:szCs w:val="28"/>
        </w:rPr>
        <w:t>е</w:t>
      </w:r>
      <w:r w:rsidRPr="008A344F">
        <w:rPr>
          <w:sz w:val="28"/>
          <w:szCs w:val="28"/>
        </w:rPr>
        <w:t xml:space="preserve"> «Газпромбанк» (АО) </w:t>
      </w:r>
      <w:r>
        <w:rPr>
          <w:sz w:val="28"/>
          <w:szCs w:val="28"/>
        </w:rPr>
        <w:t xml:space="preserve">по адресу: </w:t>
      </w:r>
      <w:r w:rsidRPr="008A344F">
        <w:rPr>
          <w:sz w:val="28"/>
          <w:szCs w:val="28"/>
        </w:rPr>
        <w:t>г. Астрахан</w:t>
      </w:r>
      <w:r>
        <w:rPr>
          <w:sz w:val="28"/>
          <w:szCs w:val="28"/>
        </w:rPr>
        <w:t>ь</w:t>
      </w:r>
      <w:r w:rsidRPr="008A344F">
        <w:rPr>
          <w:sz w:val="28"/>
          <w:szCs w:val="28"/>
        </w:rPr>
        <w:t>, ул. Наб. Прив. Затона,</w:t>
      </w:r>
      <w:r>
        <w:rPr>
          <w:sz w:val="28"/>
          <w:szCs w:val="28"/>
        </w:rPr>
        <w:t xml:space="preserve"> д.</w:t>
      </w:r>
      <w:r w:rsidRPr="008A344F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. Дата открытия </w:t>
      </w:r>
      <w:r w:rsidRPr="00A51D8A">
        <w:rPr>
          <w:sz w:val="28"/>
          <w:szCs w:val="28"/>
        </w:rPr>
        <w:t>счёта 03.11.2012 указана неверно. В соответствии с данными выписки из банка дата открытия указанного счёта 16.11.2012</w:t>
      </w:r>
      <w:r w:rsidRPr="00634812"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в справке </w:t>
      </w:r>
      <w:r w:rsidRPr="00D17327">
        <w:rPr>
          <w:sz w:val="28"/>
          <w:szCs w:val="28"/>
        </w:rPr>
        <w:t xml:space="preserve">за 2016 год </w:t>
      </w:r>
      <w:r>
        <w:rPr>
          <w:sz w:val="28"/>
          <w:szCs w:val="28"/>
        </w:rPr>
        <w:t xml:space="preserve">Агабековым С.Б. не был указан депозитный счет открытый 10.12.2014 в </w:t>
      </w:r>
      <w:r w:rsidRPr="008A344F">
        <w:rPr>
          <w:sz w:val="28"/>
          <w:szCs w:val="28"/>
        </w:rPr>
        <w:t>Филиале «Газпромбанк» (АО) по адресу: г. Астрахань, ул. Наб. Прив. Затона, 5</w:t>
      </w:r>
      <w:r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Агабеков С.Б. не знал о его существовании. Данный счет был открыт без его согласия для проведения операций по перечислению заработной платы организацией, в которой он работал в тот период, информация о наличии счёта выяснилось при получении справки из банка для заполнения сведений </w:t>
      </w:r>
      <w:r w:rsidRPr="00D17327">
        <w:rPr>
          <w:sz w:val="28"/>
          <w:szCs w:val="28"/>
        </w:rPr>
        <w:t xml:space="preserve">за отчетный период с 01 января 2017 </w:t>
      </w:r>
      <w:r>
        <w:rPr>
          <w:sz w:val="28"/>
          <w:szCs w:val="28"/>
        </w:rPr>
        <w:t>года</w:t>
      </w:r>
      <w:r w:rsidRPr="00D17327">
        <w:rPr>
          <w:sz w:val="28"/>
          <w:szCs w:val="28"/>
        </w:rPr>
        <w:t xml:space="preserve"> по 31 декабря 2017 год</w:t>
      </w:r>
      <w:r>
        <w:rPr>
          <w:sz w:val="28"/>
          <w:szCs w:val="28"/>
        </w:rPr>
        <w:t>а. Остаток денежных средств по состоянию на 31.12.2017 на данном счёте составил 0 руб.</w:t>
      </w:r>
    </w:p>
    <w:p w:rsidR="002565C0" w:rsidRPr="00EA6037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 во всех случаях п</w:t>
      </w:r>
      <w:r w:rsidRPr="00EA6037">
        <w:rPr>
          <w:sz w:val="28"/>
          <w:szCs w:val="28"/>
        </w:rPr>
        <w:t xml:space="preserve">ри представлении справок о доходах, расходах, об имуществе и обязательствах имущественного характера за предыдущие отчётные периоды сведения о счетах </w:t>
      </w:r>
      <w:r>
        <w:rPr>
          <w:sz w:val="28"/>
          <w:szCs w:val="28"/>
        </w:rPr>
        <w:t>муниципальными служащими</w:t>
      </w:r>
      <w:r w:rsidRPr="00EA6037">
        <w:rPr>
          <w:sz w:val="28"/>
          <w:szCs w:val="28"/>
        </w:rPr>
        <w:t xml:space="preserve"> не были указаны, по причине их неиспользования и отсутствия на них каких </w:t>
      </w:r>
      <w:r>
        <w:rPr>
          <w:sz w:val="28"/>
          <w:szCs w:val="28"/>
        </w:rPr>
        <w:t>либо средств. Также причиной явилось то, что п</w:t>
      </w:r>
      <w:r w:rsidRPr="00EA6037">
        <w:rPr>
          <w:sz w:val="28"/>
          <w:szCs w:val="28"/>
        </w:rPr>
        <w:t xml:space="preserve">ри подаче </w:t>
      </w:r>
      <w:r>
        <w:rPr>
          <w:sz w:val="28"/>
          <w:szCs w:val="28"/>
        </w:rPr>
        <w:t xml:space="preserve">муниципальными служащими и их супругами </w:t>
      </w:r>
      <w:r w:rsidRPr="00EA6037">
        <w:rPr>
          <w:sz w:val="28"/>
          <w:szCs w:val="28"/>
        </w:rPr>
        <w:t xml:space="preserve">заявлений в банки о предоставлении информации обо всех </w:t>
      </w:r>
      <w:r>
        <w:rPr>
          <w:sz w:val="28"/>
          <w:szCs w:val="28"/>
        </w:rPr>
        <w:t>действующих</w:t>
      </w:r>
      <w:r w:rsidRPr="00EA6037">
        <w:rPr>
          <w:sz w:val="28"/>
          <w:szCs w:val="28"/>
        </w:rPr>
        <w:t xml:space="preserve"> счетах, банками </w:t>
      </w:r>
      <w:r>
        <w:rPr>
          <w:sz w:val="28"/>
          <w:szCs w:val="28"/>
        </w:rPr>
        <w:t xml:space="preserve">представлялась </w:t>
      </w:r>
      <w:r w:rsidRPr="00EA6037">
        <w:rPr>
          <w:sz w:val="28"/>
          <w:szCs w:val="28"/>
        </w:rPr>
        <w:t xml:space="preserve">не </w:t>
      </w:r>
      <w:r>
        <w:rPr>
          <w:sz w:val="28"/>
          <w:szCs w:val="28"/>
        </w:rPr>
        <w:t>полная информация</w:t>
      </w:r>
      <w:r w:rsidRPr="00EA6037">
        <w:rPr>
          <w:sz w:val="28"/>
          <w:szCs w:val="28"/>
        </w:rPr>
        <w:t>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Проведённый анализ свидетельствует, что не</w:t>
      </w:r>
      <w:r w:rsidRPr="00EA6037">
        <w:rPr>
          <w:sz w:val="28"/>
          <w:szCs w:val="28"/>
        </w:rPr>
        <w:t xml:space="preserve"> указание </w:t>
      </w:r>
      <w:r>
        <w:rPr>
          <w:sz w:val="28"/>
          <w:szCs w:val="28"/>
        </w:rPr>
        <w:t xml:space="preserve">муниципальными служащими </w:t>
      </w:r>
      <w:r w:rsidRPr="00EA6037">
        <w:rPr>
          <w:sz w:val="28"/>
          <w:szCs w:val="28"/>
        </w:rPr>
        <w:t>сведений о</w:t>
      </w:r>
      <w:r>
        <w:rPr>
          <w:sz w:val="28"/>
          <w:szCs w:val="28"/>
        </w:rPr>
        <w:t>б отдельных</w:t>
      </w:r>
      <w:r w:rsidRPr="00EA6037">
        <w:rPr>
          <w:sz w:val="28"/>
          <w:szCs w:val="28"/>
        </w:rPr>
        <w:t xml:space="preserve"> счетах в предыдущие отчётные периоды при представлении справок о доходах, расходах, об имуществе и обязательствах имущественного характера не было направлено на сокрытие информации.</w:t>
      </w:r>
    </w:p>
    <w:p w:rsidR="002565C0" w:rsidRDefault="002565C0" w:rsidP="002565C0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 учётом того, что муниципальные служащие самостоятельно выявили, сообщили информацию ранее не указанную в справках о доходах, расходах, об имуществе и обязательствах имущественного характера за предыдущие отчётные периоды, указали в справках за 2017 год полную и достоверную информацию, не имел умысла на сокрытие объективной информации о своих счетах, руководствуясь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 письмом Министерства труда и социальной защиты Российской Федерации от 21.03.2016 № 18-2/10/П-1526, данный проступок можно расценить как несущественный, не влекущий применение дисциплинарного взыскания.</w:t>
      </w:r>
    </w:p>
    <w:p w:rsidR="002565C0" w:rsidRDefault="002565C0" w:rsidP="002565C0">
      <w:pPr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Полагаем возможным руководствуясь пунктом 23 </w:t>
      </w:r>
      <w:r>
        <w:rPr>
          <w:rFonts w:eastAsia="Times New Roman"/>
          <w:color w:val="000000"/>
          <w:spacing w:val="4"/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</w:t>
      </w:r>
      <w:r>
        <w:rPr>
          <w:bCs/>
          <w:sz w:val="28"/>
          <w:szCs w:val="28"/>
        </w:rPr>
        <w:t xml:space="preserve">становить, что не представление </w:t>
      </w:r>
      <w:r>
        <w:rPr>
          <w:sz w:val="28"/>
          <w:szCs w:val="28"/>
        </w:rPr>
        <w:t>в справках за предыдущий отчётный период сведений</w:t>
      </w:r>
      <w:r w:rsidRPr="00E97F8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является </w:t>
      </w:r>
      <w:r>
        <w:rPr>
          <w:bCs/>
          <w:sz w:val="28"/>
          <w:szCs w:val="28"/>
        </w:rPr>
        <w:t>несущественным проступком, не влекущим применение дисциплинарного взыскания</w:t>
      </w:r>
      <w:r>
        <w:rPr>
          <w:sz w:val="28"/>
          <w:szCs w:val="28"/>
        </w:rPr>
        <w:t>.</w:t>
      </w:r>
    </w:p>
    <w:p w:rsidR="002565C0" w:rsidRDefault="002565C0" w:rsidP="002565C0">
      <w:pPr>
        <w:pStyle w:val="a7"/>
        <w:ind w:left="0"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>
        <w:rPr>
          <w:rFonts w:eastAsia="Times New Roman"/>
          <w:color w:val="000000"/>
          <w:spacing w:val="2"/>
          <w:sz w:val="28"/>
          <w:szCs w:val="28"/>
        </w:rPr>
        <w:t xml:space="preserve">Считаем необходимым рассмотреть указанные вопросы на заседании </w:t>
      </w:r>
      <w:r w:rsidRPr="00D61760">
        <w:rPr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sz w:val="28"/>
          <w:szCs w:val="28"/>
        </w:rPr>
        <w:t xml:space="preserve"> для принятия решения в отношении каждого муниципального служащего персонально.</w:t>
      </w:r>
    </w:p>
    <w:p w:rsidR="005D15B9" w:rsidRPr="00534701" w:rsidRDefault="005D15B9" w:rsidP="002565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4"/>
          <w:sz w:val="28"/>
          <w:szCs w:val="28"/>
        </w:rPr>
      </w:pPr>
      <w:r w:rsidRPr="00534701">
        <w:rPr>
          <w:rFonts w:ascii="Times New Roman" w:eastAsia="Times New Roman" w:hAnsi="Times New Roman"/>
          <w:color w:val="000000"/>
          <w:spacing w:val="2"/>
          <w:sz w:val="28"/>
          <w:szCs w:val="28"/>
        </w:rPr>
        <w:lastRenderedPageBreak/>
        <w:t>.</w:t>
      </w:r>
    </w:p>
    <w:p w:rsidR="005D15B9" w:rsidRPr="005D15B9" w:rsidRDefault="005D15B9" w:rsidP="00D90F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>2. Информируем, что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 рассмотрено заявление главы администрации Советского района города Астрахани Иванова Ю.Ю. о невозможности по объективным причинам представить справку о доходах, расходах, об имуществе и обязательствах имущественного характера несовершеннолетнего ребёнка Иванова Данилы Юрьевича за 201</w:t>
      </w:r>
      <w:r w:rsidR="00613696">
        <w:rPr>
          <w:rFonts w:ascii="Times New Roman" w:hAnsi="Times New Roman" w:cs="Times New Roman"/>
          <w:sz w:val="28"/>
          <w:szCs w:val="28"/>
        </w:rPr>
        <w:t>8</w:t>
      </w:r>
      <w:r w:rsidRPr="005D15B9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5D15B9" w:rsidRPr="005D15B9" w:rsidRDefault="005D15B9" w:rsidP="00D90F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 xml:space="preserve">В соответствии с частью 1.1. статьи 15 Федерального закона от 02.03.2007 № 25-ФЗ «О муниципальной службе в Российской Федерации» муниципальный служащий, замещающий должность муниципальной службы, включенную в соответствующий перечень, обязан представлять сведения о своих расходах, а также о расходах своих супруги (супруга) и несовершеннолетних детей в порядке и по </w:t>
      </w:r>
      <w:hyperlink r:id="rId8" w:history="1">
        <w:r w:rsidRPr="005D15B9">
          <w:rPr>
            <w:rFonts w:ascii="Times New Roman" w:hAnsi="Times New Roman" w:cs="Times New Roman"/>
            <w:sz w:val="28"/>
            <w:szCs w:val="28"/>
          </w:rPr>
          <w:t>форме</w:t>
        </w:r>
      </w:hyperlink>
      <w:r w:rsidRPr="005D15B9">
        <w:rPr>
          <w:rFonts w:ascii="Times New Roman" w:hAnsi="Times New Roman" w:cs="Times New Roman"/>
          <w:sz w:val="28"/>
          <w:szCs w:val="28"/>
        </w:rPr>
        <w:t>, которые установлены для представления сведений о доходах, расходах, об имуществе иобязательствах имущественного характера государственными гражданскими служащими субъектов Российской Федерации.</w:t>
      </w:r>
    </w:p>
    <w:p w:rsidR="005D15B9" w:rsidRPr="005D15B9" w:rsidRDefault="005D15B9" w:rsidP="00D90F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>Не представление или представление неполных (недостоверных) сведений о своих доходах, расходах, а также о доходах своих супруги (супруга) и несовершеннолетних детей является основанием для привлечения муниципального служащего к дисциплинарной ответственности.</w:t>
      </w:r>
    </w:p>
    <w:p w:rsidR="005D15B9" w:rsidRPr="005D15B9" w:rsidRDefault="005D15B9" w:rsidP="00D90FC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>Брак с гражданской Ивановой Ольгой Фёдоровной прекращён 31.12.2004 на основании решения суда Советского района города Астрахани от 20.12.2004. Иванов Д.Ю. 25.12.2001 г.р. проживает с матерью.</w:t>
      </w:r>
    </w:p>
    <w:p w:rsidR="005D15B9" w:rsidRPr="005D15B9" w:rsidRDefault="005D15B9" w:rsidP="00D90FC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>В предыдущие отчётные периоды Иванов Ю.Ю. подавал справки о доходах, расходах, об имуществе и обязательствах имущественного характера своего несовершеннолетнего ребёнка.</w:t>
      </w:r>
    </w:p>
    <w:p w:rsidR="005D15B9" w:rsidRDefault="005D15B9" w:rsidP="00D90FC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>Однако, сын проживает с бывшей супругой в городе Харабали Астраханской области</w:t>
      </w:r>
      <w:r w:rsidR="00D90FC0">
        <w:rPr>
          <w:rFonts w:ascii="Times New Roman" w:hAnsi="Times New Roman" w:cs="Times New Roman"/>
          <w:sz w:val="28"/>
          <w:szCs w:val="28"/>
        </w:rPr>
        <w:t>,</w:t>
      </w:r>
      <w:r w:rsidRPr="005D15B9">
        <w:rPr>
          <w:rFonts w:ascii="Times New Roman" w:hAnsi="Times New Roman" w:cs="Times New Roman"/>
          <w:sz w:val="28"/>
          <w:szCs w:val="28"/>
        </w:rPr>
        <w:t xml:space="preserve"> контакты с ними Ивановым Ю.Ю. не поддерживаются.</w:t>
      </w:r>
    </w:p>
    <w:p w:rsidR="00D90FC0" w:rsidRPr="005D15B9" w:rsidRDefault="00D90FC0" w:rsidP="00D90FC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Ивановым Ю.Ю. принимались действия направленные на получение полных и достоверных сведений необходимых для заполнения справки </w:t>
      </w:r>
      <w:r w:rsidRPr="005D15B9">
        <w:rPr>
          <w:rFonts w:ascii="Times New Roman" w:hAnsi="Times New Roman" w:cs="Times New Roman"/>
          <w:sz w:val="28"/>
          <w:szCs w:val="28"/>
        </w:rPr>
        <w:t>о доходах, расходах, об имуществе и обязательствах имущественного характера своего несовершеннолетнего ребёнка</w:t>
      </w:r>
      <w:r>
        <w:rPr>
          <w:rFonts w:ascii="Times New Roman" w:hAnsi="Times New Roman" w:cs="Times New Roman"/>
          <w:sz w:val="28"/>
          <w:szCs w:val="28"/>
        </w:rPr>
        <w:t>, которые не дали положительного результата.</w:t>
      </w:r>
    </w:p>
    <w:p w:rsidR="005D15B9" w:rsidRPr="005D15B9" w:rsidRDefault="005D15B9" w:rsidP="00D90FC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>В сложившейся ситуации Иванов Ю.Ю. не обладает достоверной информацией о доходах, расходах, об имуществе и обязательствах имущественного характера своего несовершеннолетнего ребёнка. В целях недопущения нарушения требований антикоррупционного законодательства им и было подано заявление о невозможности представления справки о доходах, расходах, об имуществе и обязательствах имущественного характера своего несовершеннолетнего ребёнка за 201</w:t>
      </w:r>
      <w:r w:rsidR="00D90FC0">
        <w:rPr>
          <w:rFonts w:ascii="Times New Roman" w:hAnsi="Times New Roman" w:cs="Times New Roman"/>
          <w:sz w:val="28"/>
          <w:szCs w:val="28"/>
        </w:rPr>
        <w:t>8</w:t>
      </w:r>
      <w:r w:rsidRPr="005D15B9">
        <w:rPr>
          <w:rFonts w:ascii="Times New Roman" w:hAnsi="Times New Roman" w:cs="Times New Roman"/>
          <w:sz w:val="28"/>
          <w:szCs w:val="28"/>
        </w:rPr>
        <w:t xml:space="preserve"> год с просьбой установить объективность и уважительность причин, являющихся </w:t>
      </w:r>
      <w:r w:rsidRPr="005D15B9">
        <w:rPr>
          <w:rFonts w:ascii="Times New Roman" w:hAnsi="Times New Roman" w:cs="Times New Roman"/>
          <w:sz w:val="28"/>
          <w:szCs w:val="28"/>
        </w:rPr>
        <w:lastRenderedPageBreak/>
        <w:t>основанием для непре</w:t>
      </w:r>
      <w:r w:rsidR="00613696">
        <w:rPr>
          <w:rFonts w:ascii="Times New Roman" w:hAnsi="Times New Roman" w:cs="Times New Roman"/>
          <w:sz w:val="28"/>
          <w:szCs w:val="28"/>
        </w:rPr>
        <w:t>д</w:t>
      </w:r>
      <w:r w:rsidRPr="005D15B9">
        <w:rPr>
          <w:rFonts w:ascii="Times New Roman" w:hAnsi="Times New Roman" w:cs="Times New Roman"/>
          <w:sz w:val="28"/>
          <w:szCs w:val="28"/>
        </w:rPr>
        <w:t>ставления им сведений о доходах, расходах, об имуществе и обязательствах имущественного характера своего сына.</w:t>
      </w:r>
    </w:p>
    <w:p w:rsidR="005D15B9" w:rsidRPr="005D15B9" w:rsidRDefault="005D15B9" w:rsidP="00D90F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5D15B9">
        <w:rPr>
          <w:rFonts w:ascii="Times New Roman" w:hAnsi="Times New Roman" w:cs="Times New Roman"/>
          <w:sz w:val="28"/>
          <w:szCs w:val="28"/>
        </w:rPr>
        <w:t xml:space="preserve">Законодательством предусмотрено, что в случае невозможности представить сведения о доходах, расходах, об имуществе и обязательствах имущественного характера своих супругов и несовершеннолетних детей муниципальный служащий должен обратиться с соответствующим заявлением в комиссию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которая, рассмотрев заявление, может принять решение </w:t>
      </w:r>
      <w:r w:rsidRPr="005D15B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об объективности и уважительности причины непредставления </w:t>
      </w:r>
      <w:r w:rsidRPr="005D15B9">
        <w:rPr>
          <w:rFonts w:ascii="Times New Roman" w:hAnsi="Times New Roman" w:cs="Times New Roman"/>
          <w:color w:val="000000"/>
          <w:spacing w:val="4"/>
          <w:sz w:val="28"/>
          <w:szCs w:val="28"/>
        </w:rPr>
        <w:t>муниципальным служащим соответствующих сведений</w:t>
      </w:r>
      <w:r w:rsidRPr="005D15B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5D15B9" w:rsidRPr="005D15B9" w:rsidRDefault="005D15B9" w:rsidP="00D90FC0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r w:rsidRPr="005D15B9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Изучив документы</w:t>
      </w:r>
      <w:r w:rsidR="00D90FC0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,</w:t>
      </w:r>
      <w:r w:rsidRPr="005D15B9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 xml:space="preserve"> имеющиеся в личном деле Иванова Ю.Ю. и с учётом оснований изложенных в его заявлении</w:t>
      </w:r>
      <w:r w:rsidR="00D90FC0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 xml:space="preserve"> и устных объяснений,</w:t>
      </w:r>
      <w:r w:rsidRPr="005D15B9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 xml:space="preserve"> считаем, что в соответствии с подпунктом «а» пункта 22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5D15B9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возможно признать, что причина непредставления </w:t>
      </w:r>
      <w:r w:rsidRPr="005D15B9">
        <w:rPr>
          <w:rFonts w:ascii="Times New Roman" w:hAnsi="Times New Roman"/>
          <w:color w:val="000000"/>
          <w:spacing w:val="4"/>
          <w:sz w:val="28"/>
          <w:szCs w:val="28"/>
        </w:rPr>
        <w:t xml:space="preserve">Ивановым Ю.Ю. </w:t>
      </w:r>
      <w:r w:rsidRPr="005D15B9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сведений о доходах, расходах, об имуществе и обязательствах имущественного характера своего несовершеннолетнего ребёнка является объективной и уважительной.</w:t>
      </w:r>
    </w:p>
    <w:p w:rsidR="00307414" w:rsidRDefault="007701C8" w:rsidP="007701C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hi-IN" w:bidi="hi-IN"/>
        </w:rPr>
        <w:t>3</w:t>
      </w:r>
      <w:r w:rsidR="00307414" w:rsidRPr="00307414">
        <w:rPr>
          <w:rFonts w:ascii="Times New Roman" w:eastAsia="Calibri" w:hAnsi="Times New Roman" w:cs="Times New Roman"/>
          <w:bCs/>
          <w:sz w:val="28"/>
          <w:szCs w:val="28"/>
          <w:lang w:eastAsia="hi-IN" w:bidi="hi-IN"/>
        </w:rPr>
        <w:t>. </w:t>
      </w:r>
      <w:r w:rsidR="00307414" w:rsidRPr="00307414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 рассмотрено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заявление заместителя начальника управления-начальника отдела стратегического планирования управления экономического развития администрации муниципального образования «Город Астрахань» Быстровой М.О. о самостоятельном выявлении счёта открытого в ПАО «Сбербанк» на имя супруга, который в справках о доходах, расходах, об имуществе и обязательствах имущественного характера за предыдущие отчётные периоды не указывался.</w:t>
      </w:r>
    </w:p>
    <w:p w:rsidR="007701C8" w:rsidRDefault="007701C8" w:rsidP="007701C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В соответствии с выпиской из лицевого счёта по вкладу</w:t>
      </w:r>
      <w:r w:rsidR="00253A05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,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 выданной ПАО «Сбербанк» следует, что вклад Универсальный был открыт 21.07.2007 сроком на 5 лет.</w:t>
      </w:r>
      <w:r w:rsidR="00253A05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 Срок действия договора завершился в 2012 году. Договор не перезаключался. Банк безведома Быстрова О.Н. в 2018 году продлил срок действия договора до 21.07.2022. На 01.01.2018 остаток по счёту составил 781,52 руб.</w:t>
      </w:r>
    </w:p>
    <w:p w:rsidR="00253A05" w:rsidRDefault="00253A05" w:rsidP="007701C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Указанный счёт ранее Быстровой М.О. в справках о доходах, расходах, об имуществе и обязательствах имущественного характера супруга за предыдущие отчётные периоды не указывался в связи с </w:t>
      </w:r>
      <w:r w:rsidR="005D1B69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истечением срока действия вклада,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отсутствием </w:t>
      </w:r>
      <w:r w:rsidR="005D1B69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информации о продлении срока договора, не представлением ПАО «Сбербанк» информации о данном счёте при </w:t>
      </w:r>
      <w:r w:rsidR="005D1B69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lastRenderedPageBreak/>
        <w:t>направлении запросов о наличии действующих счетов.</w:t>
      </w:r>
    </w:p>
    <w:p w:rsidR="005D1B69" w:rsidRDefault="005D1B69" w:rsidP="007701C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В справке о доходах, расходах, об имуществе и обязательствах имущественного характера супруга за 2018 год счёт, открытый в ПАО «Сбербанк» 21.07.2007, Быстровой М.О. указан.</w:t>
      </w:r>
    </w:p>
    <w:p w:rsidR="005D1B69" w:rsidRDefault="005D1B69" w:rsidP="005D1B6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hi-IN" w:bidi="hi-IN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hi-IN" w:bidi="hi-IN"/>
        </w:rPr>
        <w:t xml:space="preserve">Можно сделать вывод о представлении Быстровой М.О. в предыдущие отчётные периоды </w:t>
      </w:r>
      <w:r w:rsidRPr="00A143F3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>недостоверны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х </w:t>
      </w:r>
      <w:r w:rsidRPr="00A143F3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>и (или) неполны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х сведений </w:t>
      </w:r>
      <w:r>
        <w:rPr>
          <w:rFonts w:ascii="Times New Roman" w:eastAsia="Calibri" w:hAnsi="Times New Roman" w:cs="Times New Roman"/>
          <w:bCs/>
          <w:sz w:val="28"/>
          <w:szCs w:val="28"/>
          <w:lang w:eastAsia="hi-IN" w:bidi="hi-IN"/>
        </w:rPr>
        <w:t>о действующих счетах супруга.</w:t>
      </w:r>
    </w:p>
    <w:p w:rsidR="005D1B69" w:rsidRPr="00A9458D" w:rsidRDefault="005D1B69" w:rsidP="005D1B6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у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читывая отсутствие движения денежных средств по данному счёту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в течени</w:t>
      </w:r>
      <w:r w:rsidR="00E73744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длительного периода времени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, 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сумму остатка на счёте по состоянию на 31.12.2018 менее 1000тысячи рублей,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непредставление информации о 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данном счёте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банком ранее,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самостоятельное выявление счёта и сообщение о данном факте,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р</w:t>
      </w:r>
      <w:r w:rsidRPr="00A9458D"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признать неуказание в справке о доходах, расходах, об имуществе и обязательствах имущественного характера за </w:t>
      </w:r>
      <w:r w:rsidR="00E73744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предыдущие отчётные периоды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, </w:t>
      </w:r>
      <w:r w:rsidRPr="00A9458D"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екомендовать главе администрации муниципального образования «Город Астрахань» не привлекать </w:t>
      </w:r>
      <w:r w:rsidR="00E73744">
        <w:rPr>
          <w:rFonts w:ascii="Times New Roman" w:eastAsia="Times New Roman" w:hAnsi="Times New Roman" w:cs="Arial"/>
          <w:color w:val="000000"/>
          <w:spacing w:val="4"/>
          <w:sz w:val="28"/>
          <w:szCs w:val="28"/>
          <w:lang w:eastAsia="ru-RU"/>
        </w:rPr>
        <w:t>Быстрову М.О.</w:t>
      </w:r>
      <w:r w:rsidRPr="00A9458D">
        <w:rPr>
          <w:rFonts w:ascii="Times New Roman" w:eastAsia="Lucida Sans Unicode" w:hAnsi="Times New Roman" w:cs="Times New Roman"/>
          <w:color w:val="000000"/>
          <w:spacing w:val="4"/>
          <w:kern w:val="1"/>
          <w:sz w:val="28"/>
          <w:szCs w:val="28"/>
          <w:lang w:eastAsia="hi-IN" w:bidi="hi-IN"/>
        </w:rPr>
        <w:t xml:space="preserve">к </w:t>
      </w: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8B076E" w:rsidRDefault="00E73744" w:rsidP="0064572E">
      <w:pPr>
        <w:pStyle w:val="a7"/>
        <w:spacing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r w:rsidRPr="0064572E"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4. </w:t>
      </w:r>
      <w:r w:rsidR="0064572E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Отделом профилактики коррупционных правонарушений рассмотрены заявления муниципальных служащих </w:t>
      </w:r>
      <w:r w:rsidR="008B076E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начальника отдела организации делопроизводства и кадрового обеспечения управления муниципального имущества администрации муниципального образования «Город Астрахань» Бутяева В.В. и заместителя начальника отдела регулирования торговой деятельности управления торговли и поддержки предпринимательства Бутяевой И.Г. в которых они сообщают о наличии между ними родственных связей.</w:t>
      </w:r>
    </w:p>
    <w:p w:rsidR="0064572E" w:rsidRPr="0064572E" w:rsidRDefault="008B076E" w:rsidP="0064572E">
      <w:pPr>
        <w:pStyle w:val="a7"/>
        <w:spacing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П</w:t>
      </w:r>
      <w:r w:rsidR="0064572E" w:rsidRPr="0064572E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роанализировав структуру администрации муниципального образования «Город Астрахань, должностные инструкции указанных должностных лиц,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получив объяснения муниципальных служащих </w:t>
      </w:r>
      <w:r w:rsidR="0064572E" w:rsidRPr="0064572E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сделан вывод об отсутствии между данными муниципальными служащими, прямой подчинённости, которая может повлечь конфликт интересов при </w:t>
      </w:r>
      <w:r w:rsidR="0064572E" w:rsidRPr="0064572E">
        <w:rPr>
          <w:rFonts w:ascii="Times New Roman" w:eastAsia="Times New Roman" w:hAnsi="Times New Roman"/>
          <w:color w:val="000000"/>
          <w:spacing w:val="2"/>
          <w:sz w:val="28"/>
          <w:szCs w:val="28"/>
        </w:rPr>
        <w:lastRenderedPageBreak/>
        <w:t>исполнении ими своих должностных обязанностей и возможности её возникновения.</w:t>
      </w:r>
    </w:p>
    <w:p w:rsidR="0064572E" w:rsidRPr="0064572E" w:rsidRDefault="008B076E" w:rsidP="008B076E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Предлагаем, в</w:t>
      </w:r>
      <w:r w:rsidR="0064572E" w:rsidRPr="0064572E">
        <w:rPr>
          <w:rFonts w:ascii="Times New Roman" w:hAnsi="Times New Roman"/>
          <w:sz w:val="28"/>
          <w:szCs w:val="28"/>
        </w:rPr>
        <w:t xml:space="preserve"> соответствии с подпунктом «а» пункта 22.2 </w:t>
      </w:r>
      <w:r w:rsidR="0064572E" w:rsidRPr="0064572E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="0064572E" w:rsidRPr="0064572E">
        <w:rPr>
          <w:rFonts w:ascii="Times New Roman" w:hAnsi="Times New Roman"/>
          <w:sz w:val="28"/>
          <w:szCs w:val="28"/>
        </w:rPr>
        <w:t>, признать, что при исполнении муниципальными служащими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начальником отдела организации делопроизводства и кадрового обеспечения управления муниципального имущества администрации муниципального образования «Город Астрахань» Бутяевым В.В. и заместителем начальника отдела регулирования торговой деятельности управления торговли и поддержки предпринимательства Бутяевой И.Г. своих</w:t>
      </w:r>
      <w:r w:rsidR="0064572E" w:rsidRPr="0064572E">
        <w:rPr>
          <w:rFonts w:ascii="Times New Roman" w:eastAsia="Times New Roman" w:hAnsi="Times New Roman"/>
          <w:sz w:val="28"/>
          <w:szCs w:val="28"/>
        </w:rPr>
        <w:t>должностных обязанностей конфликт интересов отсутствует</w:t>
      </w:r>
      <w:r w:rsidR="0064572E" w:rsidRPr="0064572E">
        <w:rPr>
          <w:rFonts w:ascii="Times New Roman" w:hAnsi="Times New Roman"/>
          <w:sz w:val="28"/>
          <w:szCs w:val="28"/>
        </w:rPr>
        <w:t>.</w:t>
      </w:r>
    </w:p>
    <w:p w:rsidR="00307414" w:rsidRDefault="00E73744" w:rsidP="008B076E">
      <w:pPr>
        <w:spacing w:after="0" w:line="240" w:lineRule="auto"/>
        <w:ind w:firstLine="709"/>
        <w:contextualSpacing/>
        <w:jc w:val="both"/>
        <w:rPr>
          <w:rFonts w:ascii="Times New Roman" w:eastAsia="Arial Unicode MS" w:hAnsi="Times New Roman"/>
          <w:sz w:val="28"/>
          <w:szCs w:val="28"/>
          <w:lang w:eastAsia="hi-IN" w:bidi="hi-IN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307414">
        <w:rPr>
          <w:rFonts w:ascii="Times New Roman" w:eastAsia="Calibri" w:hAnsi="Times New Roman" w:cs="Times New Roman"/>
          <w:sz w:val="28"/>
          <w:szCs w:val="28"/>
        </w:rPr>
        <w:t>. В адрес главы администрации муниципального образования «Город Астрахань» Р.Л. Харисова управлением муниципальной службы и кадров администрации муниципального образования «Город Астрахань»</w:t>
      </w:r>
      <w:r w:rsidR="00887137">
        <w:rPr>
          <w:rFonts w:ascii="Times New Roman" w:eastAsia="Calibri" w:hAnsi="Times New Roman" w:cs="Times New Roman"/>
          <w:sz w:val="28"/>
          <w:szCs w:val="28"/>
        </w:rPr>
        <w:t xml:space="preserve"> были направлены протоколы </w:t>
      </w:r>
      <w:r w:rsidR="00887137"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887137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от 20.02.2019 № 2 и от 05.03.2019 № 3.</w:t>
      </w:r>
    </w:p>
    <w:p w:rsidR="00887137" w:rsidRDefault="00887137" w:rsidP="0030741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Arial Unicode MS" w:hAnsi="Times New Roman"/>
          <w:sz w:val="28"/>
          <w:szCs w:val="28"/>
          <w:lang w:eastAsia="hi-IN" w:bidi="hi-IN"/>
        </w:rPr>
        <w:t>Глава администрации муниципального образования «Город Астрахань» сообщил о согласии с решениями принятыми  комиссией.</w:t>
      </w:r>
    </w:p>
    <w:p w:rsidR="00307414" w:rsidRPr="00FC0369" w:rsidRDefault="00307414" w:rsidP="0030741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Arial Unicode MS" w:hAnsi="Times New Roman"/>
          <w:sz w:val="28"/>
          <w:szCs w:val="28"/>
          <w:lang w:eastAsia="hi-IN" w:bidi="hi-IN"/>
        </w:rPr>
        <w:t>В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соответствии с пунктом 31Положени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я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ого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постановлением администрации муниципального образования «Город Астрахань» от 27.03.2017 № 1831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данная и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>нформация членами комиссии прин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имается к сведению, о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>бсуждение не проводи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тся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>.</w:t>
      </w:r>
    </w:p>
    <w:p w:rsidR="00307414" w:rsidRPr="00307414" w:rsidRDefault="00307414" w:rsidP="0030741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07414" w:rsidRPr="00307414" w:rsidRDefault="00613696" w:rsidP="0030741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И.о. н</w:t>
      </w:r>
      <w:r w:rsidR="00307414" w:rsidRPr="00307414">
        <w:rPr>
          <w:rFonts w:ascii="Times New Roman" w:eastAsia="Times New Roman" w:hAnsi="Times New Roman" w:cs="Times New Roman"/>
          <w:sz w:val="28"/>
          <w:szCs w:val="28"/>
        </w:rPr>
        <w:t>ачальник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307414" w:rsidRPr="00307414">
        <w:rPr>
          <w:rFonts w:ascii="Times New Roman" w:eastAsia="Times New Roman" w:hAnsi="Times New Roman" w:cs="Times New Roman"/>
          <w:sz w:val="28"/>
          <w:szCs w:val="28"/>
        </w:rPr>
        <w:t xml:space="preserve"> управления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Н.В. Мерзлякова</w:t>
      </w:r>
    </w:p>
    <w:p w:rsidR="00307414" w:rsidRPr="00307414" w:rsidRDefault="00307414" w:rsidP="003074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07414" w:rsidRPr="00307414" w:rsidRDefault="00307414" w:rsidP="00307414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307414">
        <w:rPr>
          <w:rFonts w:ascii="Times New Roman" w:eastAsia="Calibri" w:hAnsi="Times New Roman" w:cs="Times New Roman"/>
        </w:rPr>
        <w:t>Липович В.Л.</w:t>
      </w:r>
    </w:p>
    <w:p w:rsidR="00307414" w:rsidRPr="00307414" w:rsidRDefault="00307414" w:rsidP="00307414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307414">
        <w:rPr>
          <w:rFonts w:ascii="Times New Roman" w:eastAsia="Calibri" w:hAnsi="Times New Roman" w:cs="Times New Roman"/>
        </w:rPr>
        <w:t>24-10-86</w:t>
      </w:r>
    </w:p>
    <w:sectPr w:rsidR="00307414" w:rsidRPr="00307414" w:rsidSect="0081483D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A54" w:rsidRDefault="00343A54">
      <w:pPr>
        <w:spacing w:after="0" w:line="240" w:lineRule="auto"/>
      </w:pPr>
      <w:r>
        <w:separator/>
      </w:r>
    </w:p>
  </w:endnote>
  <w:endnote w:type="continuationSeparator" w:id="1">
    <w:p w:rsidR="00343A54" w:rsidRDefault="00343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A54" w:rsidRDefault="00343A54">
      <w:pPr>
        <w:spacing w:after="0" w:line="240" w:lineRule="auto"/>
      </w:pPr>
      <w:r>
        <w:separator/>
      </w:r>
    </w:p>
  </w:footnote>
  <w:footnote w:type="continuationSeparator" w:id="1">
    <w:p w:rsidR="00343A54" w:rsidRDefault="00343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4455814"/>
      <w:docPartObj>
        <w:docPartGallery w:val="Page Numbers (Top of Page)"/>
        <w:docPartUnique/>
      </w:docPartObj>
    </w:sdtPr>
    <w:sdtContent>
      <w:p w:rsidR="0081483D" w:rsidRDefault="003B582B">
        <w:pPr>
          <w:pStyle w:val="a3"/>
          <w:jc w:val="center"/>
        </w:pPr>
        <w:r>
          <w:fldChar w:fldCharType="begin"/>
        </w:r>
        <w:r w:rsidR="00887137">
          <w:instrText>PAGE   \* MERGEFORMAT</w:instrText>
        </w:r>
        <w:r>
          <w:fldChar w:fldCharType="separate"/>
        </w:r>
        <w:r w:rsidR="005262D9">
          <w:rPr>
            <w:noProof/>
          </w:rPr>
          <w:t>5</w:t>
        </w:r>
        <w:r>
          <w:fldChar w:fldCharType="end"/>
        </w:r>
      </w:p>
    </w:sdtContent>
  </w:sdt>
  <w:p w:rsidR="0081483D" w:rsidRDefault="00343A5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50564"/>
    <w:multiLevelType w:val="hybridMultilevel"/>
    <w:tmpl w:val="1C94C1BC"/>
    <w:lvl w:ilvl="0" w:tplc="9B300F30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3A319E5"/>
    <w:multiLevelType w:val="hybridMultilevel"/>
    <w:tmpl w:val="DEF623BC"/>
    <w:lvl w:ilvl="0" w:tplc="A9B0568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7666"/>
    <w:rsid w:val="000D204C"/>
    <w:rsid w:val="00253A05"/>
    <w:rsid w:val="002565C0"/>
    <w:rsid w:val="00307414"/>
    <w:rsid w:val="00343A54"/>
    <w:rsid w:val="003B582B"/>
    <w:rsid w:val="005262D9"/>
    <w:rsid w:val="005D15B9"/>
    <w:rsid w:val="005D1B69"/>
    <w:rsid w:val="00613696"/>
    <w:rsid w:val="0064572E"/>
    <w:rsid w:val="00670430"/>
    <w:rsid w:val="006C4DBD"/>
    <w:rsid w:val="00705959"/>
    <w:rsid w:val="007701C8"/>
    <w:rsid w:val="007E1C82"/>
    <w:rsid w:val="00887137"/>
    <w:rsid w:val="008B076E"/>
    <w:rsid w:val="009F7FBB"/>
    <w:rsid w:val="00A95786"/>
    <w:rsid w:val="00B0285A"/>
    <w:rsid w:val="00B40038"/>
    <w:rsid w:val="00D90FC0"/>
    <w:rsid w:val="00DB32F5"/>
    <w:rsid w:val="00DD71A5"/>
    <w:rsid w:val="00E73744"/>
    <w:rsid w:val="00EE7666"/>
    <w:rsid w:val="00F77B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Прямая со стрелкой 11"/>
        <o:r id="V:Rule6" type="connector" idref="#Прямая со стрелкой 9"/>
        <o:r id="V:Rule7" type="connector" idref="#Прямая со стрелкой 10"/>
        <o:r id="V:Rule8" type="connector" idref="#Прямая со стрелкой 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7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4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307414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07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41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0741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fs">
    <w:name w:val="cfs"/>
    <w:basedOn w:val="a0"/>
    <w:rsid w:val="002565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4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307414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07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41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0741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52E50EED99111BE2F57B2B38DF3D849E1EA4B0170569EE6B20C41E3A0091A8CC65B7B6528F06844AM8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24</Pages>
  <Words>7181</Words>
  <Characters>40938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13</cp:revision>
  <dcterms:created xsi:type="dcterms:W3CDTF">2019-04-15T07:56:00Z</dcterms:created>
  <dcterms:modified xsi:type="dcterms:W3CDTF">2019-05-28T06:40:00Z</dcterms:modified>
</cp:coreProperties>
</file>