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140" w:type="dxa"/>
        <w:tblLook w:val="04A0" w:firstRow="1" w:lastRow="0" w:firstColumn="1" w:lastColumn="0" w:noHBand="0" w:noVBand="1"/>
      </w:tblPr>
      <w:tblGrid>
        <w:gridCol w:w="675"/>
        <w:gridCol w:w="4111"/>
        <w:gridCol w:w="1559"/>
        <w:gridCol w:w="1559"/>
        <w:gridCol w:w="1559"/>
        <w:gridCol w:w="1559"/>
        <w:gridCol w:w="1559"/>
        <w:gridCol w:w="1559"/>
      </w:tblGrid>
      <w:tr w:rsidR="003D2CC1" w:rsidRPr="00597828" w:rsidTr="003D2CC1">
        <w:tc>
          <w:tcPr>
            <w:tcW w:w="675" w:type="dxa"/>
          </w:tcPr>
          <w:p w:rsidR="003D2CC1" w:rsidRPr="00597828" w:rsidRDefault="003D2C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3D2CC1" w:rsidRPr="00597828" w:rsidRDefault="003D2C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ОКВЭД</w:t>
            </w:r>
          </w:p>
        </w:tc>
        <w:tc>
          <w:tcPr>
            <w:tcW w:w="1559" w:type="dxa"/>
          </w:tcPr>
          <w:p w:rsidR="00074B3B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3D2CC1" w:rsidRPr="00597828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74B3B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3D2CC1" w:rsidRPr="00597828" w:rsidRDefault="003D2CC1" w:rsidP="005F7C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74B3B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:rsidR="003D2CC1" w:rsidRPr="00597828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74B3B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3D2CC1" w:rsidRPr="00597828" w:rsidRDefault="003D2CC1" w:rsidP="00074B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74B3B" w:rsidRDefault="003D2CC1" w:rsidP="007A7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:rsidR="003D2CC1" w:rsidRPr="00597828" w:rsidRDefault="003D2CC1" w:rsidP="007A7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3D2CC1" w:rsidRDefault="003D2CC1" w:rsidP="005F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  <w:r w:rsidR="0065056F">
              <w:t xml:space="preserve"> 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01 - Растениеводство и животноводство, охота и предоставление соответствующих услуг в этих областях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777C88" w:rsidRDefault="00AC288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02 - Лесоводство и лесозаготовки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AC288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03 - Рыболовство и рыбоводство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AC288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05 - Добыча угля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AC288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06 - Добыча сырой нефти и природного газа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AC288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07 - Добыча металлических руд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AC288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08 - Добыча прочих полезных ископаемых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09 - Предоставление услуг в области добычи полезных ископаемых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10 - Производство пищевых продуктов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11 - Производство напитков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12 - Производство табачных изделий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13 - Производство текстильных изделий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14 - Производство одежды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15 - Производство кожи и изделий из кожи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EA5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16 - Обработка древесины и производство изделий из дерева и пробки, кроме мебели, производство изделий из соломки и материалов для плетения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17 - Производство бумаги и бумажных изделий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 xml:space="preserve">18 - Деятельность полиграфическая и </w:t>
            </w: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копирование носителей информации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19 - Производство кокса и нефтепродуктов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20 - Производство химических веществ и химических продуктов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21 - Производство лекарственных средств и материалов, применяемых в медицинских целях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22 - Производство резиновых и пластмассовых изделий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23 - Производство прочей неметаллической минеральной продукции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24 - Производство металлургическое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25 - Производство готовых металлических изделий, кроме машин и оборудования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26 - Производство компьютеров, электронных и оптических изделий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27 - Производство электрического оборудования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28 - Производство машин и оборудования, не включенных в другие группировки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29 - Производство автотранспортных средств, прицепов и полуприцепов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30 - Производство прочих транспортных средств и оборудования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31 - Производство мебели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32 - Производство прочих готовых изделий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10243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 xml:space="preserve">33 - Ремонт и монтаж машин и </w:t>
            </w: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оборудования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35 - Обеспечение электрической энергией, газом и паром; кондиционирование воздуха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36 - Забор, очистка и распределение воды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37 - Сбор и обработка сточных вод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38 - Сбор, обработка и утилизация отходов; обработка вторичного сырья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39 - Предоставление услуг в области ликвидации последствий загрязнений и прочих услуг, связанных с удалением отходов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41 - Строительство зданий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42 - Строительство инженерных сооружений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43 - Работы строительные специализированные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45 - Торговля оптовая и розничная автотранспортными средствами и мотоциклами и их ремонт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46 - Торговля оптовая, кроме оптовой торговли автотранспортными средствами и мотоциклами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559" w:type="dxa"/>
          </w:tcPr>
          <w:p w:rsidR="00777C88" w:rsidRDefault="0099583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559" w:type="dxa"/>
          </w:tcPr>
          <w:p w:rsidR="00777C88" w:rsidRDefault="0070023E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47 - Торговля розничная, кроме торговли автотранспортными средствами и мотоциклами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867</w:t>
            </w:r>
          </w:p>
        </w:tc>
        <w:tc>
          <w:tcPr>
            <w:tcW w:w="1559" w:type="dxa"/>
          </w:tcPr>
          <w:p w:rsidR="00777C88" w:rsidRDefault="0077631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1036</w:t>
            </w:r>
          </w:p>
        </w:tc>
        <w:tc>
          <w:tcPr>
            <w:tcW w:w="1559" w:type="dxa"/>
          </w:tcPr>
          <w:p w:rsidR="00777C88" w:rsidRDefault="00776311" w:rsidP="00776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5065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49 - Деятельность сухопутного и трубопроводного транспорта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559" w:type="dxa"/>
          </w:tcPr>
          <w:p w:rsidR="00777C88" w:rsidRDefault="008F2273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959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50 - Деятельность водного транспорта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Default="008F2273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51 - Деятельность воздушного и космического транспорта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52 - Складское хозяйство и вспомогательная транспортная деятельность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53 - Деятельность почтовой связи и курьерская деятельность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55 - Деятельность по предоставлению мест для временного проживания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56 - Деятельность по предоставлению продуктов питания и напитков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58 - Деятельность издательская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59 - Производство кинофильмов, видеофильмов и телевизионных программ, издание звукозаписей и нот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60 - Деятельность в области телевизионного и радиовещания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61 - Деятельность в сфере телекоммуникаций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B457AC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62 - Разработка компьютерного программного обеспечения, консультационные услуги в данной области и другие сопутствующие услуги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</w:tcPr>
          <w:p w:rsidR="00777C88" w:rsidRDefault="008F2273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63 - Деятельность в области информационных технологий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64 - Деятельность по предоставлению финансовых услуг, кроме услуг по страхованию и пенсионному обеспечению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Default="007A5F77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 xml:space="preserve">65 - Страхование, перестрахование, деятельность негосударственных пенсионных фондов, кроме обязательного социального </w:t>
            </w: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776FB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66 - Деятельность вспомогательная в сфере финансовых услуг и страхования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6FB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68 - Операции с недвижимым имуществом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559" w:type="dxa"/>
          </w:tcPr>
          <w:p w:rsidR="00777C88" w:rsidRDefault="00776FB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1119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69 - Деятельность в области права и бухгалтерского учета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</w:tcPr>
          <w:p w:rsidR="00777C88" w:rsidRDefault="00776FB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70 - Деятельность головных офисов; консультирование по вопросам управления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776FB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71 - Деятельность в области архитектуры и инженерно-технического проектирования; технических испытаний, исследований и анализа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777C88" w:rsidRDefault="00776FB6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72 - Научные исследования и разработки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73 - Деятельность рекламная и исследование конъюнктуры рынка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777C88" w:rsidRDefault="0095489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74 - Деятельность профессиональная научная и техническая прочая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75 - Деятельность ветеринарная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tabs>
                <w:tab w:val="right" w:pos="283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77 - Аренда и лизинг</w:t>
            </w: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78 - Деятельность по трудоустройству и подбору персонала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79 - Деятельность туристических агентств и прочих организаций, предоставляющих услуги в сфере туризма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 xml:space="preserve">80 - Деятельность по обеспечению безопасности и проведению </w:t>
            </w: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расследований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81 - Деятельность по обслуживанию зданий и территорий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82 - Деятельность административно-хозяйственная, вспомогательная деятельность по обеспечению функционирования организации, деятельность по предоставлению прочих вспомогательных услуг для бизнеса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77C8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84 - Деятельность органов государственного управления по обеспечению военной безопасности, обязательному социальному обеспечению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330C1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85 - Образование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77C88" w:rsidRDefault="003E6F74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86 - Деятельность в области здравоохранения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87 - Деятельность по уходу с обеспечением проживания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88 - Предоставление социальных услуг без обеспечения проживания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90 - Деятельность творческая, деятельность в области искусства и организации развлечений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91 - Деятельность библиотек, архивов, музеев и прочих объектов культуры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92 - Деятельность по организации и проведению азартных игр и заключению пари, по организации и проведению лотерей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 xml:space="preserve">93 - Деятельность в области спорта, </w:t>
            </w: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отдыха и развлечений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94 - Деятельность общественных организаций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95 - Ремонт компьютеров, предметов личного потребления и хозяйственно-бытового назначения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96 - Деятельность по предоставлению прочих персональных услуг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97 - Деятельность домашних хозяйств с наемными работниками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98 - Деятельность недифференцированная частных домашних хозяйств по производству товаров и предоставлению услуг для собственного потребления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7C88" w:rsidRPr="00597828" w:rsidTr="003D2CC1">
        <w:tc>
          <w:tcPr>
            <w:tcW w:w="675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111" w:type="dxa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99 - Деятельность экстерриториальных организаций и органов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Pr="0059782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7C88" w:rsidRDefault="0065056F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77C88" w:rsidRPr="00597828" w:rsidTr="003D2CC1">
        <w:tc>
          <w:tcPr>
            <w:tcW w:w="4786" w:type="dxa"/>
            <w:gridSpan w:val="2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Количество СМСП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828">
              <w:rPr>
                <w:rFonts w:ascii="Times New Roman" w:hAnsi="Times New Roman" w:cs="Times New Roman"/>
                <w:sz w:val="24"/>
                <w:szCs w:val="24"/>
              </w:rPr>
              <w:t>4026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3735</w:t>
            </w: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2878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2669</w:t>
            </w:r>
          </w:p>
        </w:tc>
        <w:tc>
          <w:tcPr>
            <w:tcW w:w="1559" w:type="dxa"/>
          </w:tcPr>
          <w:p w:rsidR="00777C88" w:rsidRDefault="00662FCB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2996</w:t>
            </w:r>
          </w:p>
        </w:tc>
        <w:tc>
          <w:tcPr>
            <w:tcW w:w="1559" w:type="dxa"/>
          </w:tcPr>
          <w:p w:rsidR="00777C88" w:rsidRDefault="00981F78" w:rsidP="00794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94D6B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777C88" w:rsidRPr="00597828" w:rsidTr="003D2CC1">
        <w:tc>
          <w:tcPr>
            <w:tcW w:w="4786" w:type="dxa"/>
            <w:gridSpan w:val="2"/>
          </w:tcPr>
          <w:p w:rsidR="00777C88" w:rsidRPr="00597828" w:rsidRDefault="00777C88" w:rsidP="00FD0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77C88" w:rsidRPr="0059782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77C88" w:rsidRDefault="00777C88" w:rsidP="004D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снижение на 7,23% по сравнению с 2018 г.</w:t>
            </w:r>
          </w:p>
        </w:tc>
        <w:tc>
          <w:tcPr>
            <w:tcW w:w="1559" w:type="dxa"/>
          </w:tcPr>
          <w:p w:rsidR="00777C88" w:rsidRDefault="00777C88" w:rsidP="004D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снижение на 28,5% по сравнению с 2018г, и на 22,95% по сравнению с 2019г.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снижение на 28,54 по сравнению с 2019 г. и на 7,26 по сравнению с 2020 г.</w:t>
            </w:r>
          </w:p>
          <w:p w:rsidR="00777C88" w:rsidRDefault="00777C88" w:rsidP="004D0F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77C88" w:rsidRDefault="00D23AC8" w:rsidP="00D23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на 3,93% по сравнению с 2020 г. и на 10,91 по сравнению с 2021 г.</w:t>
            </w:r>
          </w:p>
        </w:tc>
        <w:tc>
          <w:tcPr>
            <w:tcW w:w="1559" w:type="dxa"/>
          </w:tcPr>
          <w:p w:rsidR="00777C88" w:rsidRDefault="00777C88" w:rsidP="00FD07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C4480E" w:rsidRDefault="00C4480E"/>
    <w:sectPr w:rsidR="00C4480E" w:rsidSect="00B927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C6"/>
    <w:rsid w:val="00025FFE"/>
    <w:rsid w:val="00074B3B"/>
    <w:rsid w:val="000977E1"/>
    <w:rsid w:val="0010243F"/>
    <w:rsid w:val="00160CD3"/>
    <w:rsid w:val="00244EB0"/>
    <w:rsid w:val="00354D9A"/>
    <w:rsid w:val="00391834"/>
    <w:rsid w:val="003A51C0"/>
    <w:rsid w:val="003D2CC1"/>
    <w:rsid w:val="003E6F74"/>
    <w:rsid w:val="004116E4"/>
    <w:rsid w:val="004D0F76"/>
    <w:rsid w:val="0051293C"/>
    <w:rsid w:val="00597828"/>
    <w:rsid w:val="005F7CEC"/>
    <w:rsid w:val="0065056F"/>
    <w:rsid w:val="00662FCB"/>
    <w:rsid w:val="00697831"/>
    <w:rsid w:val="006C4FA5"/>
    <w:rsid w:val="0070023E"/>
    <w:rsid w:val="007330C1"/>
    <w:rsid w:val="00776311"/>
    <w:rsid w:val="00776FB6"/>
    <w:rsid w:val="00777C88"/>
    <w:rsid w:val="00794D6B"/>
    <w:rsid w:val="007A5F77"/>
    <w:rsid w:val="007A75BA"/>
    <w:rsid w:val="00861421"/>
    <w:rsid w:val="008F2273"/>
    <w:rsid w:val="0090544C"/>
    <w:rsid w:val="00934BC6"/>
    <w:rsid w:val="0095489B"/>
    <w:rsid w:val="00981F78"/>
    <w:rsid w:val="00994BBA"/>
    <w:rsid w:val="00995836"/>
    <w:rsid w:val="009A3F0F"/>
    <w:rsid w:val="00A257ED"/>
    <w:rsid w:val="00AC288C"/>
    <w:rsid w:val="00B457AC"/>
    <w:rsid w:val="00B87AA6"/>
    <w:rsid w:val="00B9278C"/>
    <w:rsid w:val="00C4480E"/>
    <w:rsid w:val="00C9322D"/>
    <w:rsid w:val="00D23AC8"/>
    <w:rsid w:val="00DD30BC"/>
    <w:rsid w:val="00EB5521"/>
    <w:rsid w:val="00FC0296"/>
    <w:rsid w:val="00F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9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4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12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29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4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3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2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5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6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F1B46-FE7B-4DF0-86FB-60F5E949A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7</Pages>
  <Words>1147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20</cp:revision>
  <cp:lastPrinted>2023-01-13T10:01:00Z</cp:lastPrinted>
  <dcterms:created xsi:type="dcterms:W3CDTF">2021-02-16T10:42:00Z</dcterms:created>
  <dcterms:modified xsi:type="dcterms:W3CDTF">2023-01-13T11:20:00Z</dcterms:modified>
</cp:coreProperties>
</file>