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customXml/itemProps1.xml" ContentType="application/vnd.openxmlformats-officedocument.customXmlProperties+xml"/>
  <Override PartName="/word/footer9.xml" ContentType="application/vnd.openxmlformats-officedocument.wordprocessingml.footer+xml"/>
  <Override PartName="/word/header16.xml" ContentType="application/vnd.openxmlformats-officedocument.wordprocessingml.header+xml"/>
  <Override PartName="/word/footer7.xml" ContentType="application/vnd.openxmlformats-officedocument.wordprocessingml.footer+xml"/>
  <Override PartName="/word/footer19.xml" ContentType="application/vnd.openxmlformats-officedocument.wordprocessingml.footer+xml"/>
  <Override PartName="/word/header14.xml" ContentType="application/vnd.openxmlformats-officedocument.wordprocessingml.header+xml"/>
  <Override PartName="/word/footer2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header8.xml" ContentType="application/vnd.openxmlformats-officedocument.wordprocessingml.header+xml"/>
  <Override PartName="/word/footer17.xml" ContentType="application/vnd.openxmlformats-officedocument.wordprocessingml.footer+xml"/>
  <Override PartName="/word/header12.xml" ContentType="application/vnd.openxmlformats-officedocument.wordprocessingml.header+xml"/>
  <Override PartName="/word/footer26.xml" ContentType="application/vnd.openxmlformats-officedocument.wordprocessingml.footer+xml"/>
  <Override PartName="/word/header21.xml" ContentType="application/vnd.openxmlformats-officedocument.wordprocessingml.header+xml"/>
  <Override PartName="/word/header23.xml" ContentType="application/vnd.openxmlformats-officedocument.wordprocessingml.head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0.xml" ContentType="application/vnd.openxmlformats-officedocument.wordprocessingml.header+xml"/>
  <Override PartName="/word/footer1.xml" ContentType="application/vnd.openxmlformats-officedocument.wordprocessingml.footer+xml"/>
  <Override PartName="/word/footer11.xml" ContentType="application/vnd.openxmlformats-officedocument.wordprocessingml.footer+xml"/>
  <Override PartName="/word/header4.xml" ContentType="application/vnd.openxmlformats-officedocument.wordprocessingml.header+xml"/>
  <Override PartName="/word/footer12.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header19.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Override PartName="/word/footer29.xml" ContentType="application/vnd.openxmlformats-officedocument.wordprocessingml.footer+xml"/>
  <Override PartName="/word/footer6.xml" ContentType="application/vnd.openxmlformats-officedocument.wordprocessingml.footer+xml"/>
  <Override PartName="/word/footer18.xml" ContentType="application/vnd.openxmlformats-officedocument.wordprocessingml.footer+xml"/>
  <Override PartName="/word/header15.xml" ContentType="application/vnd.openxmlformats-officedocument.wordprocessingml.header+xml"/>
  <Override PartName="/word/footer27.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footer16.xml" ContentType="application/vnd.openxmlformats-officedocument.wordprocessingml.footer+xml"/>
  <Override PartName="/word/header9.xml" ContentType="application/vnd.openxmlformats-officedocument.wordprocessingml.header+xml"/>
  <Override PartName="/word/header13.xml" ContentType="application/vnd.openxmlformats-officedocument.wordprocessingml.header+xml"/>
  <Override PartName="/word/footer25.xml" ContentType="application/vnd.openxmlformats-officedocument.wordprocessingml.footer+xml"/>
  <Override PartName="/word/header22.xml" ContentType="application/vnd.openxmlformats-officedocument.wordprocessingml.head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85A" w:rsidRDefault="0017715F" w:rsidP="0047285A">
      <w:pPr>
        <w:pStyle w:val="30"/>
        <w:shd w:val="clear" w:color="auto" w:fill="auto"/>
        <w:spacing w:after="0" w:line="240" w:lineRule="auto"/>
        <w:jc w:val="center"/>
        <w:rPr>
          <w:rStyle w:val="32"/>
          <w:b/>
          <w:bCs/>
        </w:rPr>
      </w:pPr>
      <w:r w:rsidRPr="00803EA8">
        <w:rPr>
          <w:rStyle w:val="31"/>
          <w:b/>
          <w:bCs/>
          <w:u w:val="none"/>
        </w:rPr>
        <w:t>МИНИ</w:t>
      </w:r>
      <w:r w:rsidRPr="00803EA8">
        <w:rPr>
          <w:rStyle w:val="32"/>
          <w:b/>
          <w:bCs/>
        </w:rPr>
        <w:t xml:space="preserve">СТЕРСТВО РОССИЙСКОЙ ФЕДЕРАЦИИ </w:t>
      </w:r>
    </w:p>
    <w:p w:rsidR="00D74A24" w:rsidRPr="00803EA8" w:rsidRDefault="0017715F" w:rsidP="0047285A">
      <w:pPr>
        <w:pStyle w:val="30"/>
        <w:shd w:val="clear" w:color="auto" w:fill="auto"/>
        <w:spacing w:after="0" w:line="240" w:lineRule="auto"/>
        <w:jc w:val="center"/>
      </w:pPr>
      <w:r w:rsidRPr="00803EA8">
        <w:rPr>
          <w:rStyle w:val="32"/>
          <w:b/>
          <w:bCs/>
        </w:rPr>
        <w:t xml:space="preserve">ПО ДЕЛАМ ГРАЖДАНСКОЙ </w:t>
      </w:r>
      <w:r w:rsidR="00803EA8" w:rsidRPr="00803EA8">
        <w:rPr>
          <w:rStyle w:val="32"/>
          <w:b/>
          <w:bCs/>
        </w:rPr>
        <w:t xml:space="preserve">ОБОРОНЫ, ЧРЕЗВЫЧАЙНЫМ СИТУАЦИЯМ И </w:t>
      </w:r>
      <w:r w:rsidRPr="00803EA8">
        <w:rPr>
          <w:rStyle w:val="32"/>
          <w:b/>
          <w:bCs/>
        </w:rPr>
        <w:t>ЛИКВИДАЦИИ ПОСЛЕДСТВИЙ СТИХИЙНЫХ БЕДСТВИЙ</w:t>
      </w: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47285A" w:rsidRDefault="0047285A">
      <w:pPr>
        <w:pStyle w:val="30"/>
        <w:shd w:val="clear" w:color="auto" w:fill="auto"/>
        <w:spacing w:after="0"/>
        <w:jc w:val="center"/>
      </w:pPr>
    </w:p>
    <w:p w:rsidR="00D74A24" w:rsidRDefault="0017715F">
      <w:pPr>
        <w:pStyle w:val="30"/>
        <w:shd w:val="clear" w:color="auto" w:fill="auto"/>
        <w:spacing w:after="0"/>
        <w:jc w:val="center"/>
      </w:pPr>
      <w:r>
        <w:t>МЕТОДИЧЕСКИЕ РЕКОМЕНДАЦИИ</w:t>
      </w:r>
      <w:r>
        <w:br/>
        <w:t>ПО ПЛАНИРОВАНИЮ, ПОДГОТОВКЕ И ПРОВЕДЕНИЮ ЭВАКУАЦИИ</w:t>
      </w:r>
      <w:r>
        <w:br/>
        <w:t>НАСЕЛЕНИЯ, МАТЕРИАЛЬНЫХ И КУЛЬТУРНЫХ ЦЕННОСТЕЙ</w:t>
      </w:r>
    </w:p>
    <w:p w:rsidR="0047285A" w:rsidRDefault="0047285A" w:rsidP="0047285A">
      <w:pPr>
        <w:pStyle w:val="30"/>
        <w:shd w:val="clear" w:color="auto" w:fill="auto"/>
        <w:spacing w:after="6840"/>
        <w:jc w:val="center"/>
      </w:pPr>
      <w:r>
        <w:t>В БЕ</w:t>
      </w:r>
      <w:r w:rsidR="0017715F">
        <w:t>ЗОПАСНЫЕ РАЙОНЫ</w:t>
      </w:r>
    </w:p>
    <w:p w:rsidR="00D74A24" w:rsidRDefault="009925DA" w:rsidP="0047285A">
      <w:pPr>
        <w:pStyle w:val="30"/>
        <w:shd w:val="clear" w:color="auto" w:fill="auto"/>
        <w:spacing w:after="6840"/>
        <w:jc w:val="center"/>
        <w:sectPr w:rsidR="00D74A24" w:rsidSect="0047285A">
          <w:footerReference w:type="even" r:id="rId8"/>
          <w:footerReference w:type="default" r:id="rId9"/>
          <w:pgSz w:w="11900" w:h="16840"/>
          <w:pgMar w:top="851" w:right="567" w:bottom="1134" w:left="1418" w:header="0" w:footer="6" w:gutter="0"/>
          <w:cols w:space="720"/>
          <w:noEndnote/>
          <w:titlePg/>
          <w:docGrid w:linePitch="360"/>
        </w:sectPr>
      </w:pPr>
      <w:r>
        <w:t>Москва</w:t>
      </w:r>
    </w:p>
    <w:p w:rsidR="00D74A24" w:rsidRDefault="0017715F">
      <w:pPr>
        <w:pStyle w:val="20"/>
        <w:shd w:val="clear" w:color="auto" w:fill="auto"/>
        <w:spacing w:before="0" w:line="274" w:lineRule="exact"/>
        <w:ind w:firstLine="740"/>
        <w:jc w:val="both"/>
      </w:pPr>
      <w:r>
        <w:lastRenderedPageBreak/>
        <w:t>Методические рекомендации по планированию, подготовке и проведению эвакуации населения, материальных и культурных ценностей в безопасные районы (далее - Методические рекомендации) определяют основные принципы планирования, подготовки, проведения и обеспечения эвакуации населения, материальных и культурных ценностей в безопасные районы.</w:t>
      </w:r>
    </w:p>
    <w:p w:rsidR="00E7591B" w:rsidRDefault="0017715F" w:rsidP="00E7591B">
      <w:pPr>
        <w:pStyle w:val="20"/>
        <w:shd w:val="clear" w:color="auto" w:fill="auto"/>
        <w:tabs>
          <w:tab w:val="left" w:pos="7618"/>
        </w:tabs>
        <w:spacing w:before="0" w:line="274" w:lineRule="exact"/>
        <w:ind w:firstLine="740"/>
        <w:jc w:val="both"/>
      </w:pPr>
      <w:r>
        <w:t>Приложения к Методическим рекомендациям содержат:</w:t>
      </w:r>
      <w:r>
        <w:tab/>
      </w:r>
    </w:p>
    <w:p w:rsidR="00D74A24" w:rsidRDefault="0017715F">
      <w:pPr>
        <w:pStyle w:val="20"/>
        <w:shd w:val="clear" w:color="auto" w:fill="auto"/>
        <w:spacing w:before="0" w:line="274" w:lineRule="exact"/>
        <w:jc w:val="both"/>
      </w:pPr>
      <w:r>
        <w:t>документы по организации и проведению эвакуационных мероприятий на объекте экономики; структуру и содержание планов эвакуации.</w:t>
      </w:r>
    </w:p>
    <w:p w:rsidR="00D74A24" w:rsidRDefault="0017715F">
      <w:pPr>
        <w:pStyle w:val="20"/>
        <w:shd w:val="clear" w:color="auto" w:fill="auto"/>
        <w:spacing w:before="0" w:line="274" w:lineRule="exact"/>
        <w:ind w:firstLine="740"/>
        <w:jc w:val="both"/>
      </w:pPr>
      <w:r>
        <w:t>Методические рекомендации предназначены для сотрудников центрального аппарата и территориальных органов МЧС России, руководителей гражданской обороны, органов, осуществляющих управление гражданской обороной, и эвакуационных органов всех уровней.</w:t>
      </w:r>
    </w:p>
    <w:p w:rsidR="00D74A24" w:rsidRDefault="0017715F">
      <w:pPr>
        <w:pStyle w:val="20"/>
        <w:shd w:val="clear" w:color="auto" w:fill="auto"/>
        <w:spacing w:before="0" w:line="274" w:lineRule="exact"/>
        <w:ind w:firstLine="740"/>
        <w:jc w:val="both"/>
        <w:sectPr w:rsidR="00D74A24">
          <w:pgSz w:w="11900" w:h="16840"/>
          <w:pgMar w:top="1157" w:right="823" w:bottom="1157" w:left="1665" w:header="0" w:footer="3" w:gutter="0"/>
          <w:cols w:space="720"/>
          <w:noEndnote/>
          <w:docGrid w:linePitch="360"/>
        </w:sectPr>
      </w:pPr>
      <w:r>
        <w:t>Положения Методических рекомендаций следует рассматривать с учетом действующего законодательства Российской Федерации.</w:t>
      </w:r>
    </w:p>
    <w:p w:rsidR="00D74A24" w:rsidRDefault="0017715F">
      <w:pPr>
        <w:pStyle w:val="10"/>
        <w:keepNext/>
        <w:keepLines/>
        <w:shd w:val="clear" w:color="auto" w:fill="auto"/>
        <w:spacing w:after="648" w:line="240" w:lineRule="exact"/>
        <w:ind w:left="4180"/>
      </w:pPr>
      <w:bookmarkStart w:id="0" w:name="bookmark0"/>
      <w:r>
        <w:lastRenderedPageBreak/>
        <w:t>СОДЕРЖАНИЕ</w:t>
      </w:r>
      <w:bookmarkEnd w:id="0"/>
    </w:p>
    <w:p w:rsidR="00D74A24" w:rsidRDefault="00CF7BE5" w:rsidP="00FA1CE4">
      <w:pPr>
        <w:pStyle w:val="12"/>
      </w:pPr>
      <w:r>
        <w:fldChar w:fldCharType="begin"/>
      </w:r>
      <w:r w:rsidR="0017715F">
        <w:instrText xml:space="preserve"> TOC \o "1-5" \h \z </w:instrText>
      </w:r>
      <w:r>
        <w:fldChar w:fldCharType="separate"/>
      </w:r>
      <w:hyperlink w:anchor="bookmark72" w:tooltip="Current Document">
        <w:r w:rsidR="0017715F">
          <w:t>Общие положения</w:t>
        </w:r>
        <w:r w:rsidR="0017715F">
          <w:tab/>
          <w:t>4</w:t>
        </w:r>
      </w:hyperlink>
    </w:p>
    <w:p w:rsidR="00D74A24" w:rsidRDefault="00CF7BE5" w:rsidP="00FA1CE4">
      <w:pPr>
        <w:pStyle w:val="12"/>
      </w:pPr>
      <w:hyperlink w:anchor="bookmark2" w:tooltip="Current Document">
        <w:r w:rsidR="0017715F">
          <w:t xml:space="preserve">Размещение </w:t>
        </w:r>
        <w:r w:rsidR="00D97028">
          <w:t>эвакуируемого населения и рассредоточиваемых</w:t>
        </w:r>
        <w:r w:rsidR="000663E7">
          <w:t xml:space="preserve"> </w:t>
        </w:r>
        <w:r w:rsidR="0017715F">
          <w:t>работников</w:t>
        </w:r>
      </w:hyperlink>
      <w:r w:rsidR="0017715F">
        <w:t>организаций</w:t>
      </w:r>
      <w:r w:rsidR="0017715F">
        <w:tab/>
        <w:t>6</w:t>
      </w:r>
    </w:p>
    <w:p w:rsidR="00D74A24" w:rsidRDefault="00CF7BE5" w:rsidP="00FA1CE4">
      <w:pPr>
        <w:pStyle w:val="12"/>
      </w:pPr>
      <w:hyperlink w:anchor="bookmark4" w:tooltip="Current Document">
        <w:r w:rsidR="0017715F">
          <w:t>Планирование эвакуации населения, материальных и культурных ценностей</w:t>
        </w:r>
        <w:r w:rsidR="0017715F">
          <w:tab/>
          <w:t>9</w:t>
        </w:r>
      </w:hyperlink>
    </w:p>
    <w:p w:rsidR="00D74A24" w:rsidRDefault="00CF7BE5" w:rsidP="00FA1CE4">
      <w:pPr>
        <w:pStyle w:val="12"/>
      </w:pPr>
      <w:hyperlink w:anchor="bookmark6" w:tooltip="Current Document">
        <w:r w:rsidR="0017715F">
          <w:t>Эвакуационные органы</w:t>
        </w:r>
        <w:r w:rsidR="0017715F">
          <w:tab/>
          <w:t>12</w:t>
        </w:r>
      </w:hyperlink>
    </w:p>
    <w:p w:rsidR="00D74A24" w:rsidRDefault="00CF7BE5" w:rsidP="00FA1CE4">
      <w:pPr>
        <w:pStyle w:val="12"/>
      </w:pPr>
      <w:hyperlink w:anchor="bookmark8" w:tooltip="Current Document">
        <w:r w:rsidR="0017715F">
          <w:t>Порядок эвакуации населения, материальных и культурных ценностей</w:t>
        </w:r>
        <w:r w:rsidR="0017715F">
          <w:tab/>
          <w:t>16</w:t>
        </w:r>
      </w:hyperlink>
      <w:r>
        <w:fldChar w:fldCharType="end"/>
      </w:r>
    </w:p>
    <w:p w:rsidR="00D74A24" w:rsidRDefault="0017715F">
      <w:pPr>
        <w:pStyle w:val="20"/>
        <w:shd w:val="clear" w:color="auto" w:fill="auto"/>
        <w:spacing w:before="0" w:after="215" w:line="283" w:lineRule="exact"/>
        <w:ind w:firstLine="740"/>
        <w:jc w:val="left"/>
      </w:pPr>
      <w:r>
        <w:rPr>
          <w:rStyle w:val="21"/>
        </w:rPr>
        <w:t xml:space="preserve">Приложение </w:t>
      </w:r>
      <w:r w:rsidR="00E7591B">
        <w:rPr>
          <w:rStyle w:val="21"/>
        </w:rPr>
        <w:t>1</w:t>
      </w:r>
      <w:r>
        <w:rPr>
          <w:rStyle w:val="21"/>
        </w:rPr>
        <w:t xml:space="preserve"> </w:t>
      </w:r>
      <w:r>
        <w:t>- Документы по организации и проведению эвакуационных мероприятий в организации</w:t>
      </w:r>
    </w:p>
    <w:p w:rsidR="00D74A24" w:rsidRDefault="0017715F">
      <w:pPr>
        <w:pStyle w:val="20"/>
        <w:shd w:val="clear" w:color="auto" w:fill="auto"/>
        <w:spacing w:before="0" w:line="240" w:lineRule="exact"/>
        <w:ind w:left="740"/>
        <w:jc w:val="both"/>
        <w:sectPr w:rsidR="00D74A24">
          <w:pgSz w:w="11900" w:h="16840"/>
          <w:pgMar w:top="1157" w:right="827" w:bottom="1157" w:left="1674" w:header="0" w:footer="3" w:gutter="0"/>
          <w:cols w:space="720"/>
          <w:noEndnote/>
          <w:docGrid w:linePitch="360"/>
        </w:sectPr>
      </w:pPr>
      <w:r>
        <w:rPr>
          <w:rStyle w:val="21"/>
        </w:rPr>
        <w:t xml:space="preserve">Приложение </w:t>
      </w:r>
      <w:r w:rsidR="00E7591B">
        <w:rPr>
          <w:rStyle w:val="21"/>
        </w:rPr>
        <w:t>2</w:t>
      </w:r>
      <w:r>
        <w:rPr>
          <w:rStyle w:val="21"/>
        </w:rPr>
        <w:t xml:space="preserve"> </w:t>
      </w:r>
      <w:r>
        <w:t>-Содержание планирующих документов</w:t>
      </w:r>
    </w:p>
    <w:p w:rsidR="00D74A24" w:rsidRDefault="0017715F">
      <w:pPr>
        <w:pStyle w:val="30"/>
        <w:shd w:val="clear" w:color="auto" w:fill="auto"/>
        <w:spacing w:after="0"/>
        <w:ind w:left="760" w:firstLine="2140"/>
      </w:pPr>
      <w:r>
        <w:lastRenderedPageBreak/>
        <w:t>МЕТОДИЧЕСКИЕ РЕКОМЕНДАЦИИ ПО ПЛАНИРОВАНИЮ, ПОДГОТОВКЕ И ПРОВЕДЕНИЮ ЭВАКУАЦИИ НАСЕЛЕНИЯ, МАТЕРИАЛЬНЫХ И КУЛЬТУРНЫХ ЦЕННОСТЕЙ В</w:t>
      </w:r>
    </w:p>
    <w:p w:rsidR="00D74A24" w:rsidRDefault="0017715F">
      <w:pPr>
        <w:pStyle w:val="30"/>
        <w:shd w:val="clear" w:color="auto" w:fill="auto"/>
        <w:spacing w:after="240"/>
        <w:ind w:left="20"/>
        <w:jc w:val="center"/>
      </w:pPr>
      <w:r>
        <w:t>БЕЗОПАСНЫЕ РАЙОНЫ</w:t>
      </w:r>
    </w:p>
    <w:p w:rsidR="00D74A24" w:rsidRDefault="0017715F">
      <w:pPr>
        <w:pStyle w:val="30"/>
        <w:numPr>
          <w:ilvl w:val="0"/>
          <w:numId w:val="2"/>
        </w:numPr>
        <w:shd w:val="clear" w:color="auto" w:fill="auto"/>
        <w:tabs>
          <w:tab w:val="left" w:pos="1049"/>
        </w:tabs>
        <w:spacing w:after="0"/>
        <w:ind w:firstLine="760"/>
        <w:jc w:val="both"/>
      </w:pPr>
      <w:r>
        <w:t>Общие положения</w:t>
      </w:r>
    </w:p>
    <w:p w:rsidR="00D74A24" w:rsidRDefault="0017715F">
      <w:pPr>
        <w:pStyle w:val="20"/>
        <w:numPr>
          <w:ilvl w:val="1"/>
          <w:numId w:val="2"/>
        </w:numPr>
        <w:shd w:val="clear" w:color="auto" w:fill="auto"/>
        <w:tabs>
          <w:tab w:val="left" w:pos="1182"/>
        </w:tabs>
        <w:spacing w:before="0" w:line="274" w:lineRule="exact"/>
        <w:ind w:firstLine="760"/>
        <w:jc w:val="both"/>
      </w:pPr>
      <w:bookmarkStart w:id="1" w:name="bookmark1"/>
      <w:r>
        <w:t>Эвакуация населения, материальных и культурных ценностей из зон возможных опасностей является одним из основных способов защиты, направленным на снижение масштабов людских потерь и размеров материального ущерба в случае возникновения опасностей при ведении военных конфликтов или вследствие этих конфликтов, а также при чрезвычайных ситуациях природного и техногенного характера.</w:t>
      </w:r>
      <w:bookmarkEnd w:id="1"/>
    </w:p>
    <w:p w:rsidR="00D74A24" w:rsidRDefault="0017715F">
      <w:pPr>
        <w:pStyle w:val="20"/>
        <w:numPr>
          <w:ilvl w:val="1"/>
          <w:numId w:val="2"/>
        </w:numPr>
        <w:shd w:val="clear" w:color="auto" w:fill="auto"/>
        <w:tabs>
          <w:tab w:val="left" w:pos="1182"/>
        </w:tabs>
        <w:spacing w:before="0" w:line="274" w:lineRule="exact"/>
        <w:ind w:firstLine="760"/>
        <w:jc w:val="both"/>
      </w:pPr>
      <w:r>
        <w:t>Эвакуация населения, материальных и культурных ценностей - это комплекс мероприятий по организованному вывозу (выводу) населения, материальных и культурных ценностей из зон возможных опасностей и их размещение в безопасных районах.</w:t>
      </w:r>
    </w:p>
    <w:p w:rsidR="00D74A24" w:rsidRDefault="0017715F">
      <w:pPr>
        <w:pStyle w:val="20"/>
        <w:numPr>
          <w:ilvl w:val="1"/>
          <w:numId w:val="2"/>
        </w:numPr>
        <w:shd w:val="clear" w:color="auto" w:fill="auto"/>
        <w:tabs>
          <w:tab w:val="left" w:pos="1177"/>
        </w:tabs>
        <w:spacing w:before="0" w:line="274" w:lineRule="exact"/>
        <w:ind w:firstLine="760"/>
        <w:jc w:val="both"/>
      </w:pPr>
      <w:r>
        <w:t>Зона возможных опасностей - зона возможных сильных разрушений, возможного радиоактивного загрязнения, химического и биологического заражения, возможного катастрофического затопления при разрушении гидротехнических сооружений в пределах 4-часового добегания волны прорыва.</w:t>
      </w:r>
    </w:p>
    <w:p w:rsidR="00D74A24" w:rsidRDefault="0017715F">
      <w:pPr>
        <w:pStyle w:val="20"/>
        <w:numPr>
          <w:ilvl w:val="1"/>
          <w:numId w:val="2"/>
        </w:numPr>
        <w:shd w:val="clear" w:color="auto" w:fill="auto"/>
        <w:tabs>
          <w:tab w:val="left" w:pos="1182"/>
        </w:tabs>
        <w:spacing w:before="0" w:line="274" w:lineRule="exact"/>
        <w:ind w:firstLine="760"/>
        <w:jc w:val="both"/>
      </w:pPr>
      <w:r>
        <w:t>Зона возможных сильных разрушений - территория, в пределах которой в результате воздействия обычных средств поражения здания и сооружения могут получить полные и сильные разрушения.</w:t>
      </w:r>
    </w:p>
    <w:p w:rsidR="00D74A24" w:rsidRDefault="0017715F">
      <w:pPr>
        <w:pStyle w:val="20"/>
        <w:shd w:val="clear" w:color="auto" w:fill="auto"/>
        <w:spacing w:before="0" w:line="274" w:lineRule="exact"/>
        <w:ind w:firstLine="760"/>
        <w:jc w:val="both"/>
      </w:pPr>
      <w:r>
        <w:t>Полное разрушение характеризуется обрушением зданий и сооружений, от которых могут сохраниться только поврежденные или неповрежденные подвалы, а также незначительная часть прочных конструктивных элементов. При полном разрушении образуется завал.</w:t>
      </w:r>
    </w:p>
    <w:p w:rsidR="00D74A24" w:rsidRDefault="0017715F">
      <w:pPr>
        <w:pStyle w:val="20"/>
        <w:shd w:val="clear" w:color="auto" w:fill="auto"/>
        <w:spacing w:before="0" w:line="274" w:lineRule="exact"/>
        <w:ind w:firstLine="760"/>
        <w:jc w:val="both"/>
      </w:pPr>
      <w:r>
        <w:t>Для сильных разрушений характерно сплошное разрушение несущих конструкций зданий и сооружений. При сильных разрушениях могут сохраняться наиболее прочные конструктивные элементы здания и сооружения, элементы каркасов, ядра жесткости, частично стены и перекрытия нижних этажей. При сильном разрушении образуется завал.</w:t>
      </w:r>
    </w:p>
    <w:p w:rsidR="00D74A24" w:rsidRDefault="0017715F">
      <w:pPr>
        <w:pStyle w:val="20"/>
        <w:numPr>
          <w:ilvl w:val="1"/>
          <w:numId w:val="2"/>
        </w:numPr>
        <w:shd w:val="clear" w:color="auto" w:fill="auto"/>
        <w:tabs>
          <w:tab w:val="left" w:pos="1182"/>
        </w:tabs>
        <w:spacing w:before="0" w:line="274" w:lineRule="exact"/>
        <w:ind w:firstLine="760"/>
        <w:jc w:val="both"/>
      </w:pPr>
      <w:r>
        <w:t>Зона возможного радиоактивного загрязнения - территория или акватория, на которой возможно загрязнение объектов защиты радиоактивными веществами, приводящее к превышению установленных законодательством Российской Федерации о радиационной безопасности пределов доз облучения населения.</w:t>
      </w:r>
    </w:p>
    <w:p w:rsidR="00D74A24" w:rsidRDefault="0017715F">
      <w:pPr>
        <w:pStyle w:val="20"/>
        <w:numPr>
          <w:ilvl w:val="1"/>
          <w:numId w:val="2"/>
        </w:numPr>
        <w:shd w:val="clear" w:color="auto" w:fill="auto"/>
        <w:tabs>
          <w:tab w:val="left" w:pos="1182"/>
        </w:tabs>
        <w:spacing w:before="0" w:line="274" w:lineRule="exact"/>
        <w:ind w:firstLine="760"/>
        <w:jc w:val="both"/>
      </w:pPr>
      <w:r>
        <w:t>Зона возможного химического заражения - территория, в пределах которой в результате повреждения или разрушения емкостей (технологического оборудования) с аварийно химически опасными веществами возможно распространение этих веществ в концентрациях или количествах, создающих угрозу для жизни и здоровья людей.</w:t>
      </w:r>
    </w:p>
    <w:p w:rsidR="00D74A24" w:rsidRDefault="0017715F">
      <w:pPr>
        <w:pStyle w:val="20"/>
        <w:numPr>
          <w:ilvl w:val="1"/>
          <w:numId w:val="2"/>
        </w:numPr>
        <w:shd w:val="clear" w:color="auto" w:fill="auto"/>
        <w:tabs>
          <w:tab w:val="left" w:pos="1177"/>
        </w:tabs>
        <w:spacing w:before="0" w:line="274" w:lineRule="exact"/>
        <w:ind w:firstLine="760"/>
        <w:jc w:val="both"/>
      </w:pPr>
      <w:r>
        <w:t>Зона биологического заражения - территория или акватория, в пределах которой распространены или куда привнесены опасные биологические вещества, биологические средства поражения людей и животных или патогенные микроорганизмы, создающие опасность для жизни и здоровья людей, для сельскохозяйственных животных и растений, а также для окружающей природной среды.</w:t>
      </w:r>
    </w:p>
    <w:p w:rsidR="00D74A24" w:rsidRDefault="0017715F">
      <w:pPr>
        <w:pStyle w:val="20"/>
        <w:numPr>
          <w:ilvl w:val="1"/>
          <w:numId w:val="2"/>
        </w:numPr>
        <w:shd w:val="clear" w:color="auto" w:fill="auto"/>
        <w:tabs>
          <w:tab w:val="left" w:pos="1186"/>
        </w:tabs>
        <w:spacing w:before="0" w:line="274" w:lineRule="exact"/>
        <w:ind w:firstLine="760"/>
        <w:jc w:val="both"/>
      </w:pPr>
      <w:r>
        <w:t>Зона возможного катастрофического затопления - территория, которая в результате повреждения или разрушения гидротехнических сооружений или в результате стихийного бедствия может быть покрыта водой с глубиной затопления более 1,5 м, и в пределах которой возможны гибель людей, сельскохозяйственных животных и растений, повреждение или разрушение зданий (сооружений), других материальных ценностей, а также ущерб окружающей природной среде.</w:t>
      </w:r>
    </w:p>
    <w:p w:rsidR="00D74A24" w:rsidRDefault="0017715F">
      <w:pPr>
        <w:pStyle w:val="20"/>
        <w:numPr>
          <w:ilvl w:val="1"/>
          <w:numId w:val="2"/>
        </w:numPr>
        <w:shd w:val="clear" w:color="auto" w:fill="auto"/>
        <w:tabs>
          <w:tab w:val="left" w:pos="1177"/>
        </w:tabs>
        <w:spacing w:before="0" w:line="274" w:lineRule="exact"/>
        <w:ind w:firstLine="760"/>
        <w:jc w:val="both"/>
      </w:pPr>
      <w:r>
        <w:t>Зона возможных разрушений - территория, в пределах которой в результате воздействия обычных средств поражения здания и сооружения могут получить средние и слабые разрушения со снижением их эксплуатационной пригодности.</w:t>
      </w:r>
    </w:p>
    <w:p w:rsidR="00D74A24" w:rsidRDefault="0017715F">
      <w:pPr>
        <w:pStyle w:val="20"/>
        <w:shd w:val="clear" w:color="auto" w:fill="auto"/>
        <w:spacing w:before="0" w:line="274" w:lineRule="exact"/>
        <w:ind w:firstLine="760"/>
        <w:jc w:val="both"/>
      </w:pPr>
      <w:r>
        <w:t xml:space="preserve">Средние разрушения характеризуются снижением эксплуатационной пригодности </w:t>
      </w:r>
      <w:r>
        <w:lastRenderedPageBreak/>
        <w:t>зданий и сооружений. Несущие конструкции сохраняются и лишь частично деформируются, при этом снижается их несущая способность. Опасность обрушения отсутствует.</w:t>
      </w:r>
    </w:p>
    <w:p w:rsidR="00D74A24" w:rsidRDefault="0017715F">
      <w:pPr>
        <w:pStyle w:val="20"/>
        <w:shd w:val="clear" w:color="auto" w:fill="auto"/>
        <w:spacing w:before="0" w:line="274" w:lineRule="exact"/>
        <w:ind w:firstLine="760"/>
        <w:jc w:val="both"/>
      </w:pPr>
      <w:r>
        <w:t>Для слабых разрушений характерно частичное разрушение внутренних перегородок, кровли, дверных и оконных коробок, легких пристроек и др. Основные несущие конструкции сохраняются.</w:t>
      </w:r>
    </w:p>
    <w:p w:rsidR="00D74A24" w:rsidRDefault="0017715F">
      <w:pPr>
        <w:pStyle w:val="20"/>
        <w:numPr>
          <w:ilvl w:val="1"/>
          <w:numId w:val="2"/>
        </w:numPr>
        <w:shd w:val="clear" w:color="auto" w:fill="auto"/>
        <w:tabs>
          <w:tab w:val="left" w:pos="1297"/>
        </w:tabs>
        <w:spacing w:before="0" w:line="274" w:lineRule="exact"/>
        <w:ind w:firstLine="760"/>
        <w:jc w:val="both"/>
      </w:pPr>
      <w:r>
        <w:t>Безопасный район - территория, расположенная вне зон возможных опасностей, зон возможных разрушений и подготовленная для жизнеобеспечения местного и эвакуированного населения, а также для размещения и хранения материальных и культурных ценностей.</w:t>
      </w:r>
    </w:p>
    <w:p w:rsidR="00D74A24" w:rsidRDefault="0017715F">
      <w:pPr>
        <w:pStyle w:val="20"/>
        <w:numPr>
          <w:ilvl w:val="1"/>
          <w:numId w:val="2"/>
        </w:numPr>
        <w:shd w:val="clear" w:color="auto" w:fill="auto"/>
        <w:tabs>
          <w:tab w:val="left" w:pos="1297"/>
        </w:tabs>
        <w:spacing w:before="0" w:line="274" w:lineRule="exact"/>
        <w:ind w:firstLine="760"/>
        <w:jc w:val="both"/>
      </w:pPr>
      <w:r>
        <w:t>Работники организаций, продолжающих работу в зонах возможных опасностей, подлежат рассредоточению.</w:t>
      </w:r>
    </w:p>
    <w:p w:rsidR="00D74A24" w:rsidRDefault="0017715F">
      <w:pPr>
        <w:pStyle w:val="20"/>
        <w:shd w:val="clear" w:color="auto" w:fill="auto"/>
        <w:spacing w:before="0" w:line="274" w:lineRule="exact"/>
        <w:ind w:firstLine="760"/>
        <w:jc w:val="both"/>
      </w:pPr>
      <w:r>
        <w:t>Рассредоточение - это комплекс мероприятий по организованному вывозу (выводу) из зон возможных опасностей и размещению в безопасных районах для проживания и отдыха рабочих смен организаций, продолжающих производственную деятельность в этих зонах, не занятых непосредственно в производственной деятельности.</w:t>
      </w:r>
    </w:p>
    <w:p w:rsidR="00D74A24" w:rsidRDefault="0017715F">
      <w:pPr>
        <w:pStyle w:val="20"/>
        <w:shd w:val="clear" w:color="auto" w:fill="auto"/>
        <w:spacing w:before="0" w:line="274" w:lineRule="exact"/>
        <w:ind w:firstLine="760"/>
        <w:jc w:val="both"/>
      </w:pPr>
      <w:r>
        <w:t>Перечень организаций, продолжающих работу в военное время, в том числе в зонах возможных опасностей, формируется в соответствии с нормативными правовыми актами в области мобилизационной подготовки и мобилизации в Российской Федерации.</w:t>
      </w:r>
    </w:p>
    <w:p w:rsidR="00D74A24" w:rsidRDefault="0017715F">
      <w:pPr>
        <w:pStyle w:val="20"/>
        <w:shd w:val="clear" w:color="auto" w:fill="auto"/>
        <w:spacing w:before="0" w:line="274" w:lineRule="exact"/>
        <w:ind w:firstLine="760"/>
        <w:jc w:val="both"/>
      </w:pPr>
      <w:r>
        <w:t>Наибольшая работающая смена (НРС) организаций, продолжающих работу в военное время в зонах возможных опасностей, должна быть обеспечена защитными сооружениями, отвечающими правилам проектирования инженерно-технических мероприятий по гражданской обороне.</w:t>
      </w:r>
    </w:p>
    <w:p w:rsidR="00D74A24" w:rsidRDefault="0017715F">
      <w:pPr>
        <w:pStyle w:val="20"/>
        <w:shd w:val="clear" w:color="auto" w:fill="auto"/>
        <w:spacing w:before="0" w:line="274" w:lineRule="exact"/>
        <w:ind w:firstLine="760"/>
        <w:jc w:val="both"/>
      </w:pPr>
      <w:r>
        <w:t>Неработающие члены семей рассредоточиваемых работников подлежат эвакуации.</w:t>
      </w:r>
    </w:p>
    <w:p w:rsidR="00D74A24" w:rsidRDefault="0017715F">
      <w:pPr>
        <w:pStyle w:val="20"/>
        <w:numPr>
          <w:ilvl w:val="1"/>
          <w:numId w:val="2"/>
        </w:numPr>
        <w:shd w:val="clear" w:color="auto" w:fill="auto"/>
        <w:tabs>
          <w:tab w:val="left" w:pos="1306"/>
        </w:tabs>
        <w:spacing w:before="0" w:line="274" w:lineRule="exact"/>
        <w:ind w:firstLine="760"/>
        <w:jc w:val="both"/>
      </w:pPr>
      <w:r>
        <w:t>Организация планирования, подготовки и общее руководство проведением эвакуации, а также подготовка безопасных районов для размещения эвакуируемого населения и его жизнеобеспечения, хранения материальных и культурных ценностей в федеральных органах исполнительной власти, органах исполнительной власти субъектов Российской Федерации, органах местного самоуправления и организациях возлагаются на их руководителей.</w:t>
      </w:r>
    </w:p>
    <w:p w:rsidR="00D74A24" w:rsidRDefault="0017715F">
      <w:pPr>
        <w:pStyle w:val="20"/>
        <w:numPr>
          <w:ilvl w:val="1"/>
          <w:numId w:val="2"/>
        </w:numPr>
        <w:shd w:val="clear" w:color="auto" w:fill="auto"/>
        <w:tabs>
          <w:tab w:val="left" w:pos="1332"/>
        </w:tabs>
        <w:spacing w:before="0" w:line="274" w:lineRule="exact"/>
        <w:ind w:firstLine="760"/>
        <w:jc w:val="both"/>
      </w:pPr>
      <w:r>
        <w:t>Эвакуации подлежат:</w:t>
      </w:r>
    </w:p>
    <w:p w:rsidR="00D74A24" w:rsidRDefault="0017715F">
      <w:pPr>
        <w:pStyle w:val="20"/>
        <w:shd w:val="clear" w:color="auto" w:fill="auto"/>
        <w:spacing w:before="0" w:line="274" w:lineRule="exact"/>
        <w:ind w:firstLine="760"/>
        <w:jc w:val="both"/>
      </w:pPr>
      <w:r>
        <w:t>работники расположенных в населенных пунктах организаций, переносящих производственную деятельность в военное время в безопасные районы, а также неработающие члены семей указанных работников;</w:t>
      </w:r>
    </w:p>
    <w:p w:rsidR="00D74A24" w:rsidRDefault="0017715F">
      <w:pPr>
        <w:pStyle w:val="20"/>
        <w:shd w:val="clear" w:color="auto" w:fill="auto"/>
        <w:spacing w:before="0" w:line="274" w:lineRule="exact"/>
        <w:ind w:firstLine="760"/>
        <w:jc w:val="both"/>
      </w:pPr>
      <w:r>
        <w:t>нетрудоспособное и не занятое в производстве население;</w:t>
      </w:r>
    </w:p>
    <w:p w:rsidR="00D74A24" w:rsidRDefault="0017715F">
      <w:pPr>
        <w:pStyle w:val="20"/>
        <w:shd w:val="clear" w:color="auto" w:fill="auto"/>
        <w:spacing w:before="0" w:line="274" w:lineRule="exact"/>
        <w:ind w:firstLine="760"/>
        <w:jc w:val="both"/>
      </w:pPr>
      <w:r>
        <w:t>материальные и культурные ценности.</w:t>
      </w:r>
    </w:p>
    <w:p w:rsidR="00D74A24" w:rsidRDefault="0017715F">
      <w:pPr>
        <w:pStyle w:val="20"/>
        <w:numPr>
          <w:ilvl w:val="1"/>
          <w:numId w:val="2"/>
        </w:numPr>
        <w:shd w:val="clear" w:color="auto" w:fill="auto"/>
        <w:tabs>
          <w:tab w:val="left" w:pos="1306"/>
        </w:tabs>
        <w:spacing w:before="0" w:line="274" w:lineRule="exact"/>
        <w:ind w:firstLine="760"/>
        <w:jc w:val="both"/>
      </w:pPr>
      <w:r>
        <w:t>В зависимости от масштаба, особенностей возникновения и развития военных действий проводится частичная или общая эвакуация.</w:t>
      </w:r>
    </w:p>
    <w:p w:rsidR="00D74A24" w:rsidRDefault="0017715F">
      <w:pPr>
        <w:pStyle w:val="20"/>
        <w:numPr>
          <w:ilvl w:val="1"/>
          <w:numId w:val="2"/>
        </w:numPr>
        <w:shd w:val="clear" w:color="auto" w:fill="auto"/>
        <w:tabs>
          <w:tab w:val="left" w:pos="1302"/>
        </w:tabs>
        <w:spacing w:before="0" w:line="274" w:lineRule="exact"/>
        <w:ind w:firstLine="760"/>
        <w:jc w:val="both"/>
      </w:pPr>
      <w:r>
        <w:t>Частичная эвакуация проводится без нарушения действующих графиков работы транспорта. При этом эвакуируются нетрудоспособное и не занятое в производстве население (лица, обучающиеся в школах-интернатах и образовательных учреждениях начального, среднего и высшего профессионального образования, совместно с преподавателями, обслуживающим персоналом и членами их семей, воспитанники детских домов, ведомственных детских садов, пенсионеры, содержащиеся в домах инвалидов и ветеранов, совместно с обслуживающим персоналом и членами их семей), материальные и культурные ценности, подлежащие первоочередной эвакуации.</w:t>
      </w:r>
    </w:p>
    <w:p w:rsidR="00D74A24" w:rsidRDefault="0017715F">
      <w:pPr>
        <w:pStyle w:val="20"/>
        <w:numPr>
          <w:ilvl w:val="1"/>
          <w:numId w:val="2"/>
        </w:numPr>
        <w:shd w:val="clear" w:color="auto" w:fill="auto"/>
        <w:tabs>
          <w:tab w:val="left" w:pos="1297"/>
        </w:tabs>
        <w:spacing w:before="0" w:line="274" w:lineRule="exact"/>
        <w:ind w:firstLine="760"/>
        <w:jc w:val="both"/>
      </w:pPr>
      <w:r>
        <w:t>Общая эвакуация проводится в отношении всех категорий населения, за исключением нетранспортабельных больных, обслуживающего их персонала, а также граждан, подлежащих призыву на военную службу по мобилизации.</w:t>
      </w:r>
    </w:p>
    <w:p w:rsidR="00D74A24" w:rsidRDefault="0017715F">
      <w:pPr>
        <w:pStyle w:val="20"/>
        <w:numPr>
          <w:ilvl w:val="1"/>
          <w:numId w:val="2"/>
        </w:numPr>
        <w:shd w:val="clear" w:color="auto" w:fill="auto"/>
        <w:tabs>
          <w:tab w:val="left" w:pos="1332"/>
        </w:tabs>
        <w:spacing w:before="0" w:line="274" w:lineRule="exact"/>
        <w:ind w:firstLine="760"/>
        <w:jc w:val="both"/>
      </w:pPr>
      <w:r>
        <w:t>К материальным ценностям, подлежащим эвакуации, относятся:</w:t>
      </w:r>
    </w:p>
    <w:p w:rsidR="00D74A24" w:rsidRDefault="0017715F">
      <w:pPr>
        <w:pStyle w:val="20"/>
        <w:shd w:val="clear" w:color="auto" w:fill="auto"/>
        <w:spacing w:before="0" w:line="274" w:lineRule="exact"/>
        <w:ind w:firstLine="760"/>
        <w:jc w:val="both"/>
      </w:pPr>
      <w:r>
        <w:t xml:space="preserve">государственные ценности (золотовалютные резервы, банковские активы, ценные бумаги, эталоны измерения, запасы драгоценных камней и металлов, документы текущего </w:t>
      </w:r>
      <w:r>
        <w:lastRenderedPageBreak/>
        <w:t>делопроизводства и ведомственные архивы государственных органов и организаций, электронно-вычислительные системы и базы данных);</w:t>
      </w:r>
    </w:p>
    <w:p w:rsidR="00D74A24" w:rsidRDefault="0017715F">
      <w:pPr>
        <w:pStyle w:val="20"/>
        <w:shd w:val="clear" w:color="auto" w:fill="auto"/>
        <w:spacing w:before="0" w:line="274" w:lineRule="exact"/>
        <w:ind w:firstLine="740"/>
        <w:jc w:val="both"/>
      </w:pPr>
      <w:r>
        <w:t>производственные и научные ценности (особо ценное научное и производственное оборудование, страховой фонд технической документации, особо ценная научная документация, базы данных на электронных носителях, научные собрания и фонды организаций);</w:t>
      </w:r>
    </w:p>
    <w:p w:rsidR="00D74A24" w:rsidRDefault="0017715F">
      <w:pPr>
        <w:pStyle w:val="20"/>
        <w:shd w:val="clear" w:color="auto" w:fill="auto"/>
        <w:spacing w:before="0" w:line="274" w:lineRule="exact"/>
        <w:ind w:firstLine="740"/>
        <w:jc w:val="both"/>
      </w:pPr>
      <w:r>
        <w:t>запасы продовольствия, медицинское оборудование объектов инфраструктуры в сфере здравоохранения, оборудование объектов водоснабжения, запасы медицинского имущества и запасы материальных средств, необходимые для первоочередного жизнеобеспечения населения;</w:t>
      </w:r>
    </w:p>
    <w:p w:rsidR="00D74A24" w:rsidRDefault="0017715F">
      <w:pPr>
        <w:pStyle w:val="20"/>
        <w:shd w:val="clear" w:color="auto" w:fill="auto"/>
        <w:spacing w:before="0" w:line="274" w:lineRule="exact"/>
        <w:ind w:firstLine="740"/>
        <w:jc w:val="both"/>
      </w:pPr>
      <w:r>
        <w:t>сельскохозяйственные животные, запасы зерновых культур, семенные и фуражные запасы;</w:t>
      </w:r>
    </w:p>
    <w:p w:rsidR="00D74A24" w:rsidRDefault="0017715F">
      <w:pPr>
        <w:pStyle w:val="20"/>
        <w:shd w:val="clear" w:color="auto" w:fill="auto"/>
        <w:spacing w:before="0" w:line="274" w:lineRule="exact"/>
        <w:ind w:firstLine="740"/>
        <w:jc w:val="both"/>
      </w:pPr>
      <w:r>
        <w:t>запасы материальных средств для обеспечения проведения аварийно-спасательных и других неотложных работ.</w:t>
      </w:r>
    </w:p>
    <w:p w:rsidR="00D74A24" w:rsidRDefault="0017715F">
      <w:pPr>
        <w:pStyle w:val="20"/>
        <w:numPr>
          <w:ilvl w:val="1"/>
          <w:numId w:val="2"/>
        </w:numPr>
        <w:shd w:val="clear" w:color="auto" w:fill="auto"/>
        <w:tabs>
          <w:tab w:val="left" w:pos="1312"/>
        </w:tabs>
        <w:spacing w:before="0" w:line="274" w:lineRule="exact"/>
        <w:ind w:firstLine="740"/>
        <w:jc w:val="both"/>
      </w:pPr>
      <w:r>
        <w:t>К культурным ценностям, подлежащим эвакуации, относятся:</w:t>
      </w:r>
    </w:p>
    <w:p w:rsidR="00D74A24" w:rsidRDefault="0017715F">
      <w:pPr>
        <w:pStyle w:val="20"/>
        <w:shd w:val="clear" w:color="auto" w:fill="auto"/>
        <w:spacing w:before="0" w:line="274" w:lineRule="exact"/>
        <w:ind w:firstLine="740"/>
        <w:jc w:val="both"/>
      </w:pPr>
      <w:r>
        <w:t>культурные ценности мирового значения;</w:t>
      </w:r>
    </w:p>
    <w:p w:rsidR="00D74A24" w:rsidRDefault="0017715F">
      <w:pPr>
        <w:pStyle w:val="20"/>
        <w:shd w:val="clear" w:color="auto" w:fill="auto"/>
        <w:spacing w:before="0" w:line="274" w:lineRule="exact"/>
        <w:ind w:firstLine="740"/>
        <w:jc w:val="both"/>
      </w:pPr>
      <w:r>
        <w:t>российский страховой фонд документов библиотечных фондов;</w:t>
      </w:r>
    </w:p>
    <w:p w:rsidR="00D74A24" w:rsidRDefault="0017715F">
      <w:pPr>
        <w:pStyle w:val="20"/>
        <w:shd w:val="clear" w:color="auto" w:fill="auto"/>
        <w:spacing w:before="0" w:line="274" w:lineRule="exact"/>
        <w:ind w:firstLine="740"/>
        <w:jc w:val="both"/>
      </w:pPr>
      <w:r>
        <w:t>культурные ценности федерального (общероссийского) значения;</w:t>
      </w:r>
    </w:p>
    <w:p w:rsidR="00D74A24" w:rsidRDefault="0017715F">
      <w:pPr>
        <w:pStyle w:val="20"/>
        <w:shd w:val="clear" w:color="auto" w:fill="auto"/>
        <w:spacing w:before="0" w:line="274" w:lineRule="exact"/>
        <w:ind w:firstLine="740"/>
        <w:jc w:val="both"/>
      </w:pPr>
      <w:r>
        <w:t>электронные информационные ресурсы на жестких носителях;</w:t>
      </w:r>
    </w:p>
    <w:p w:rsidR="00D74A24" w:rsidRDefault="0017715F">
      <w:pPr>
        <w:pStyle w:val="20"/>
        <w:shd w:val="clear" w:color="auto" w:fill="auto"/>
        <w:spacing w:before="0" w:line="274" w:lineRule="exact"/>
        <w:ind w:firstLine="740"/>
        <w:jc w:val="both"/>
      </w:pPr>
      <w:r>
        <w:t>культурные ценности, имеющие исключительное значение для культуры народов Российской Федерации.</w:t>
      </w:r>
    </w:p>
    <w:p w:rsidR="00D74A24" w:rsidRDefault="0017715F">
      <w:pPr>
        <w:pStyle w:val="20"/>
        <w:shd w:val="clear" w:color="auto" w:fill="auto"/>
        <w:spacing w:before="0" w:line="274" w:lineRule="exact"/>
        <w:ind w:firstLine="740"/>
        <w:jc w:val="both"/>
      </w:pPr>
      <w:r>
        <w:t>Особо ценные документы Федерального архивного агентства подлежат укрытию в установленном порядке.</w:t>
      </w:r>
    </w:p>
    <w:p w:rsidR="00D74A24" w:rsidRDefault="0017715F">
      <w:pPr>
        <w:pStyle w:val="20"/>
        <w:numPr>
          <w:ilvl w:val="1"/>
          <w:numId w:val="2"/>
        </w:numPr>
        <w:shd w:val="clear" w:color="auto" w:fill="auto"/>
        <w:tabs>
          <w:tab w:val="left" w:pos="1297"/>
        </w:tabs>
        <w:spacing w:before="0" w:line="274" w:lineRule="exact"/>
        <w:ind w:firstLine="740"/>
        <w:jc w:val="both"/>
      </w:pPr>
      <w:r>
        <w:t>Основанием для отнесения к материальным и культурным ценностям, подлежащим эвакуации, является экспертная оценка, проводимая соответствующими специалистами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w:t>
      </w:r>
    </w:p>
    <w:p w:rsidR="00D74A24" w:rsidRDefault="0017715F">
      <w:pPr>
        <w:pStyle w:val="20"/>
        <w:numPr>
          <w:ilvl w:val="1"/>
          <w:numId w:val="2"/>
        </w:numPr>
        <w:shd w:val="clear" w:color="auto" w:fill="auto"/>
        <w:tabs>
          <w:tab w:val="left" w:pos="1306"/>
        </w:tabs>
        <w:spacing w:before="0" w:line="274" w:lineRule="exact"/>
        <w:ind w:firstLine="740"/>
        <w:jc w:val="both"/>
      </w:pPr>
      <w:r>
        <w:t>Эвакуация населения, рассредоточение работников организаций планируются заблаговременно в мирное время и осуществляются по территориально</w:t>
      </w:r>
      <w:r>
        <w:softHyphen/>
      </w:r>
      <w:r w:rsidR="000663E7">
        <w:t>-</w:t>
      </w:r>
      <w:r>
        <w:t>производственному принципу, в соответствии с которым:</w:t>
      </w:r>
    </w:p>
    <w:p w:rsidR="00D74A24" w:rsidRDefault="0017715F">
      <w:pPr>
        <w:pStyle w:val="20"/>
        <w:shd w:val="clear" w:color="auto" w:fill="auto"/>
        <w:spacing w:before="0" w:line="274" w:lineRule="exact"/>
        <w:ind w:firstLine="740"/>
        <w:jc w:val="both"/>
      </w:pPr>
      <w:r>
        <w:t>эвакуация работников организаций, переносящих производственную деятельность в безопасные районы, рассредоточение работников организаций, а также эвакуация неработающих членов семей указанных работников организуются и проводятся соответствующими должностными лицами организаций;</w:t>
      </w:r>
    </w:p>
    <w:p w:rsidR="00D74A24" w:rsidRDefault="0017715F">
      <w:pPr>
        <w:pStyle w:val="20"/>
        <w:shd w:val="clear" w:color="auto" w:fill="auto"/>
        <w:spacing w:before="0" w:line="274" w:lineRule="exact"/>
        <w:ind w:firstLine="740"/>
        <w:jc w:val="both"/>
      </w:pPr>
      <w:r>
        <w:t>эвакуация остального нетрудоспособного и не занятого в производстве населения организуется по месту жительства должностными лицами соответствующих органов местного самоуправления.</w:t>
      </w:r>
    </w:p>
    <w:p w:rsidR="00D74A24" w:rsidRDefault="0017715F">
      <w:pPr>
        <w:pStyle w:val="20"/>
        <w:numPr>
          <w:ilvl w:val="1"/>
          <w:numId w:val="2"/>
        </w:numPr>
        <w:shd w:val="clear" w:color="auto" w:fill="auto"/>
        <w:tabs>
          <w:tab w:val="left" w:pos="1311"/>
        </w:tabs>
        <w:spacing w:before="0" w:after="480" w:line="274" w:lineRule="exact"/>
        <w:ind w:firstLine="740"/>
        <w:jc w:val="both"/>
      </w:pPr>
      <w:r>
        <w:t>Под работниками организаций в настоящих рекомендациях понимаются работники федеральных органов исполнительной власти, территориальных органов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w:t>
      </w:r>
    </w:p>
    <w:p w:rsidR="00D74A24" w:rsidRDefault="0017715F">
      <w:pPr>
        <w:pStyle w:val="30"/>
        <w:numPr>
          <w:ilvl w:val="0"/>
          <w:numId w:val="2"/>
        </w:numPr>
        <w:shd w:val="clear" w:color="auto" w:fill="auto"/>
        <w:tabs>
          <w:tab w:val="left" w:pos="1009"/>
        </w:tabs>
        <w:spacing w:after="0"/>
        <w:ind w:firstLine="740"/>
        <w:jc w:val="both"/>
      </w:pPr>
      <w:bookmarkStart w:id="2" w:name="bookmark2"/>
      <w:r>
        <w:t>Размещение эвакуируемого населения и рассредоточиваемых работников организаций</w:t>
      </w:r>
      <w:bookmarkEnd w:id="2"/>
    </w:p>
    <w:p w:rsidR="00D74A24" w:rsidRDefault="0017715F">
      <w:pPr>
        <w:pStyle w:val="20"/>
        <w:numPr>
          <w:ilvl w:val="1"/>
          <w:numId w:val="2"/>
        </w:numPr>
        <w:shd w:val="clear" w:color="auto" w:fill="auto"/>
        <w:tabs>
          <w:tab w:val="left" w:pos="1230"/>
        </w:tabs>
        <w:spacing w:before="0" w:line="274" w:lineRule="exact"/>
        <w:ind w:firstLine="740"/>
        <w:jc w:val="both"/>
      </w:pPr>
      <w:r>
        <w:t>Размещение эвакуируемого населения и рассредоточиваемых работников организаций осуществляется в безопасных районах, как правило, на территории соответствующего субъекта Российской Федерации.</w:t>
      </w:r>
    </w:p>
    <w:p w:rsidR="00D74A24" w:rsidRDefault="0017715F">
      <w:pPr>
        <w:pStyle w:val="20"/>
        <w:shd w:val="clear" w:color="auto" w:fill="auto"/>
        <w:spacing w:before="0" w:line="274" w:lineRule="exact"/>
        <w:ind w:firstLine="740"/>
        <w:jc w:val="both"/>
      </w:pPr>
      <w:r>
        <w:t xml:space="preserve">В исключительных случаях по решению руководителя органа исполнительной власти субъекта Российской Федерации, органа местного самоуправления разрешается размещать рассредоточиваемых работников организаций и население в зонах возможных </w:t>
      </w:r>
      <w:r>
        <w:lastRenderedPageBreak/>
        <w:t>разрушений вне зон возможных опасностей. В этом случае они должны быть обеспечены защитными сооружениями гражданской обороны, отвечающими правилам проектирования инженерно-технических мероприятий по гражданской обороне.</w:t>
      </w:r>
    </w:p>
    <w:p w:rsidR="00D74A24" w:rsidRPr="00E00B2D" w:rsidRDefault="0017715F">
      <w:pPr>
        <w:pStyle w:val="20"/>
        <w:numPr>
          <w:ilvl w:val="1"/>
          <w:numId w:val="2"/>
        </w:numPr>
        <w:shd w:val="clear" w:color="auto" w:fill="auto"/>
        <w:tabs>
          <w:tab w:val="left" w:pos="1182"/>
        </w:tabs>
        <w:spacing w:before="0" w:line="274" w:lineRule="exact"/>
        <w:ind w:firstLine="740"/>
        <w:jc w:val="both"/>
        <w:rPr>
          <w:color w:val="000000" w:themeColor="text1"/>
        </w:rPr>
      </w:pPr>
      <w:r w:rsidRPr="00E00B2D">
        <w:rPr>
          <w:color w:val="000000" w:themeColor="text1"/>
        </w:rPr>
        <w:t>Определение безопасных районов на территории субъектов Российской Федерации осуществляется соответствующими органами исполнительной власти субъектов Российской Федерации с учетом предложений органов местного самоуправления по отнесению территорий соответствующих муниципальных образований к безопасным районам.</w:t>
      </w:r>
    </w:p>
    <w:p w:rsidR="00D74A24" w:rsidRPr="00E00B2D" w:rsidRDefault="0017715F">
      <w:pPr>
        <w:pStyle w:val="20"/>
        <w:shd w:val="clear" w:color="auto" w:fill="auto"/>
        <w:spacing w:before="0" w:line="274" w:lineRule="exact"/>
        <w:ind w:firstLine="740"/>
        <w:jc w:val="both"/>
        <w:rPr>
          <w:color w:val="000000" w:themeColor="text1"/>
        </w:rPr>
      </w:pPr>
      <w:r w:rsidRPr="00E00B2D">
        <w:rPr>
          <w:color w:val="000000" w:themeColor="text1"/>
        </w:rPr>
        <w:t>Перечни безопасных районов на территории субъектов Российской Федерации согласовываются с органами местного самоуправления, органами, осуществляющими управление гражданской обороной на территории субъектов Российской Федерации, органами военного управления и утверждаются соответствующими руководителями органов исполнительной власти субъектов Российской Федерации.</w:t>
      </w:r>
    </w:p>
    <w:p w:rsidR="00D74A24" w:rsidRPr="00E00B2D" w:rsidRDefault="0017715F">
      <w:pPr>
        <w:pStyle w:val="20"/>
        <w:numPr>
          <w:ilvl w:val="1"/>
          <w:numId w:val="2"/>
        </w:numPr>
        <w:shd w:val="clear" w:color="auto" w:fill="auto"/>
        <w:tabs>
          <w:tab w:val="left" w:pos="1186"/>
        </w:tabs>
        <w:spacing w:before="0" w:line="274" w:lineRule="exact"/>
        <w:ind w:firstLine="740"/>
        <w:jc w:val="both"/>
        <w:rPr>
          <w:color w:val="000000" w:themeColor="text1"/>
        </w:rPr>
      </w:pPr>
      <w:r w:rsidRPr="00E00B2D">
        <w:rPr>
          <w:color w:val="000000" w:themeColor="text1"/>
        </w:rPr>
        <w:t>При отсутствии безопасных районов на территории субъекта Российской Федерации или невозможности размещения всего эвакуируемого населения, материальных и культурных ценностей в имеющихся безопасных районах субъекта Российской Федерации размещение эвакуируемого населения, материальных и культурных ценностей осуществляется в безопасных районах, предварительно подготовленных на смежных территориях субъектов Российской Федерации, по согласованию с субъектом Российской Федерации.</w:t>
      </w:r>
    </w:p>
    <w:p w:rsidR="00D74A24" w:rsidRPr="00E00B2D" w:rsidRDefault="0017715F">
      <w:pPr>
        <w:pStyle w:val="20"/>
        <w:numPr>
          <w:ilvl w:val="1"/>
          <w:numId w:val="2"/>
        </w:numPr>
        <w:shd w:val="clear" w:color="auto" w:fill="auto"/>
        <w:tabs>
          <w:tab w:val="left" w:pos="1186"/>
        </w:tabs>
        <w:spacing w:before="0" w:line="274" w:lineRule="exact"/>
        <w:ind w:firstLine="740"/>
        <w:jc w:val="both"/>
        <w:rPr>
          <w:color w:val="000000" w:themeColor="text1"/>
        </w:rPr>
      </w:pPr>
      <w:r w:rsidRPr="00E00B2D">
        <w:rPr>
          <w:color w:val="000000" w:themeColor="text1"/>
        </w:rPr>
        <w:t>Закрепление безопасных районов за муниципальными образованиями, с территорий которых планируется эвакуация населения, материальных и культурных ценностей или рассредоточение работников организаций, осуществляется органами исполнительной власти субъектов Российской Федерации по согласованию с органами местного самоуправления муниципальных образований, на территорию которых планируется эвакуация населения, материальных и культурных ценностей или рассредоточение работников организаций.</w:t>
      </w:r>
    </w:p>
    <w:p w:rsidR="00D74A24" w:rsidRPr="00E00B2D" w:rsidRDefault="0017715F">
      <w:pPr>
        <w:pStyle w:val="20"/>
        <w:shd w:val="clear" w:color="auto" w:fill="auto"/>
        <w:spacing w:before="0" w:line="274" w:lineRule="exact"/>
        <w:ind w:firstLine="740"/>
        <w:jc w:val="both"/>
        <w:rPr>
          <w:color w:val="000000" w:themeColor="text1"/>
        </w:rPr>
      </w:pPr>
      <w:r w:rsidRPr="00E00B2D">
        <w:rPr>
          <w:color w:val="000000" w:themeColor="text1"/>
        </w:rPr>
        <w:t>Закрепление безопасных районов за организациями, а также нетрудоспособным и не занятым в производстве населением осуществляется органами местного самоуправления муниципальных образований, с территорий которых планируется эвакуация населения, материальных и культурных ценностей или рассредоточение работников организаций.</w:t>
      </w:r>
    </w:p>
    <w:p w:rsidR="00D74A24" w:rsidRDefault="0017715F">
      <w:pPr>
        <w:pStyle w:val="20"/>
        <w:numPr>
          <w:ilvl w:val="1"/>
          <w:numId w:val="2"/>
        </w:numPr>
        <w:shd w:val="clear" w:color="auto" w:fill="auto"/>
        <w:tabs>
          <w:tab w:val="left" w:pos="1186"/>
        </w:tabs>
        <w:spacing w:before="0" w:line="274" w:lineRule="exact"/>
        <w:ind w:firstLine="740"/>
        <w:jc w:val="both"/>
      </w:pPr>
      <w:r>
        <w:t>Подготовка безопасных районов организуется заблаговременно, в мирное время, и заканчивается полностью с возникновением угрозы нападения противника. С этой целью совершенствуются транспортные коммуникации; расширяется существующая система связи в интересах обеспечения ею органов управления гражданской обороной; осуществляется подготовка жилого фонда, медицинских, коммунальных, торговых и других учреждений к размещению и обслуживанию эвакуируемого населения или рассредоточиваемых работников организаций; организуются строительство и дооборудование дополнительно пунктов водоснабжения и другие инженерно-технические мероприятия.</w:t>
      </w:r>
    </w:p>
    <w:p w:rsidR="00D74A24" w:rsidRDefault="0017715F">
      <w:pPr>
        <w:pStyle w:val="20"/>
        <w:numPr>
          <w:ilvl w:val="1"/>
          <w:numId w:val="2"/>
        </w:numPr>
        <w:shd w:val="clear" w:color="auto" w:fill="auto"/>
        <w:tabs>
          <w:tab w:val="left" w:pos="1191"/>
        </w:tabs>
        <w:spacing w:before="0" w:line="274" w:lineRule="exact"/>
        <w:ind w:firstLine="740"/>
        <w:jc w:val="both"/>
      </w:pPr>
      <w:r>
        <w:t>При рассредоточении работники организаций, а также неработающие члены их семей размещаются в ближайших к указанным организациям безопасных районах с учетом наличия внутригородских и загородных путей сообщения.</w:t>
      </w:r>
    </w:p>
    <w:p w:rsidR="00D74A24" w:rsidRDefault="0017715F">
      <w:pPr>
        <w:pStyle w:val="20"/>
        <w:shd w:val="clear" w:color="auto" w:fill="auto"/>
        <w:spacing w:before="0" w:line="274" w:lineRule="exact"/>
        <w:ind w:firstLine="740"/>
        <w:jc w:val="both"/>
      </w:pPr>
      <w:r>
        <w:t>При невозможности совместного размещения члены семей указанных работников размешаются в ближайших к этим районам безопасных районах.</w:t>
      </w:r>
    </w:p>
    <w:p w:rsidR="00D74A24" w:rsidRDefault="0017715F">
      <w:pPr>
        <w:pStyle w:val="20"/>
        <w:numPr>
          <w:ilvl w:val="1"/>
          <w:numId w:val="2"/>
        </w:numPr>
        <w:shd w:val="clear" w:color="auto" w:fill="auto"/>
        <w:tabs>
          <w:tab w:val="left" w:pos="1186"/>
        </w:tabs>
        <w:spacing w:before="0" w:line="274" w:lineRule="exact"/>
        <w:ind w:firstLine="740"/>
        <w:jc w:val="both"/>
      </w:pPr>
      <w:r>
        <w:t>Районы размещения работников организаций, переносящих производственную деятельность в безопасные районы, а также неработающих членов их семей выделяются за районами размещения рассредоточиваемых работников организаций.</w:t>
      </w:r>
    </w:p>
    <w:p w:rsidR="00D74A24" w:rsidRDefault="0017715F">
      <w:pPr>
        <w:pStyle w:val="20"/>
        <w:numPr>
          <w:ilvl w:val="1"/>
          <w:numId w:val="2"/>
        </w:numPr>
        <w:shd w:val="clear" w:color="auto" w:fill="auto"/>
        <w:tabs>
          <w:tab w:val="left" w:pos="1177"/>
        </w:tabs>
        <w:spacing w:before="0" w:line="274" w:lineRule="exact"/>
        <w:ind w:firstLine="740"/>
        <w:jc w:val="both"/>
      </w:pPr>
      <w:r>
        <w:t xml:space="preserve">Каждой организации, переносящей производственную деятельность в военное время в безопасный район, заблаговременно (в мирное время) определяется производственная база и назначается (выделяется) федеральными органами </w:t>
      </w:r>
      <w:r>
        <w:lastRenderedPageBreak/>
        <w:t>исполнительной власти, органами исполнительной власти субъектов Российской Федерации и органами местного самоуправления район (пункт) размещения в безопасном районе по согласованию с руководителем данной организации.</w:t>
      </w:r>
    </w:p>
    <w:p w:rsidR="00D74A24" w:rsidRDefault="0017715F">
      <w:pPr>
        <w:pStyle w:val="20"/>
        <w:shd w:val="clear" w:color="auto" w:fill="auto"/>
        <w:spacing w:before="0" w:line="274" w:lineRule="exact"/>
        <w:ind w:firstLine="740"/>
        <w:jc w:val="both"/>
      </w:pPr>
      <w:r>
        <w:t>Производственная база для размещения служебных помещений предоставляется организациям органами местного самоуправления муниципальных образований, на территорию которых осуществляется эвакуация, после ее обследования с составлением соответствующих актов, подписанных руководителями организаций и органами местного самоуправления.</w:t>
      </w:r>
    </w:p>
    <w:p w:rsidR="00D74A24" w:rsidRDefault="0017715F">
      <w:pPr>
        <w:pStyle w:val="20"/>
        <w:numPr>
          <w:ilvl w:val="1"/>
          <w:numId w:val="2"/>
        </w:numPr>
        <w:shd w:val="clear" w:color="auto" w:fill="auto"/>
        <w:tabs>
          <w:tab w:val="left" w:pos="1244"/>
        </w:tabs>
        <w:spacing w:before="0" w:line="274" w:lineRule="exact"/>
        <w:ind w:firstLine="740"/>
        <w:jc w:val="both"/>
      </w:pPr>
      <w:r>
        <w:t>Нетрудоспособное и не занятое в производстве население и лица, не являющиеся членами семей работников организаций, продолжающих производственную деятельность в военное время, размещаются в более отдаленных безопасных районах по сравнению с районами, в которых размещаются работники указанных организаций.</w:t>
      </w:r>
    </w:p>
    <w:p w:rsidR="00D74A24" w:rsidRDefault="0017715F">
      <w:pPr>
        <w:pStyle w:val="20"/>
        <w:numPr>
          <w:ilvl w:val="1"/>
          <w:numId w:val="2"/>
        </w:numPr>
        <w:shd w:val="clear" w:color="auto" w:fill="auto"/>
        <w:tabs>
          <w:tab w:val="left" w:pos="1302"/>
        </w:tabs>
        <w:spacing w:before="0" w:line="274" w:lineRule="exact"/>
        <w:ind w:firstLine="740"/>
        <w:jc w:val="both"/>
      </w:pPr>
      <w:r>
        <w:t>Размещение нетрудоспособного и не занятого в производстве населения осуществляется с учетом наличия у них личного загородного жилья (дачных и загородных домов), расположенного в безопасных районах.</w:t>
      </w:r>
    </w:p>
    <w:p w:rsidR="00D74A24" w:rsidRDefault="0017715F">
      <w:pPr>
        <w:pStyle w:val="20"/>
        <w:shd w:val="clear" w:color="auto" w:fill="auto"/>
        <w:spacing w:before="0" w:line="274" w:lineRule="exact"/>
        <w:ind w:firstLine="740"/>
        <w:jc w:val="both"/>
      </w:pPr>
      <w:r>
        <w:t>Размещение работников организаций осуществляется в их загородном жилье только при сохранении возможности продолжения ими трудовой деятельности.</w:t>
      </w:r>
    </w:p>
    <w:p w:rsidR="00D74A24" w:rsidRDefault="0017715F">
      <w:pPr>
        <w:pStyle w:val="20"/>
        <w:numPr>
          <w:ilvl w:val="1"/>
          <w:numId w:val="2"/>
        </w:numPr>
        <w:shd w:val="clear" w:color="auto" w:fill="auto"/>
        <w:tabs>
          <w:tab w:val="left" w:pos="1302"/>
        </w:tabs>
        <w:spacing w:before="0" w:line="274" w:lineRule="exact"/>
        <w:ind w:firstLine="740"/>
        <w:jc w:val="both"/>
      </w:pPr>
      <w:r>
        <w:t>На право временного использования помещений как для размещения эвакуируемого населения (рассредоточиваемых работников), так и для организации производственной деятельности, органами местного самоуправления предоставляются ордера.</w:t>
      </w:r>
    </w:p>
    <w:p w:rsidR="00D74A24" w:rsidRDefault="0017715F">
      <w:pPr>
        <w:pStyle w:val="20"/>
        <w:numPr>
          <w:ilvl w:val="1"/>
          <w:numId w:val="2"/>
        </w:numPr>
        <w:shd w:val="clear" w:color="auto" w:fill="auto"/>
        <w:tabs>
          <w:tab w:val="left" w:pos="1306"/>
        </w:tabs>
        <w:spacing w:before="0" w:line="274" w:lineRule="exact"/>
        <w:ind w:firstLine="740"/>
        <w:jc w:val="both"/>
      </w:pPr>
      <w:r>
        <w:t>Работники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имеющих жилые, общественные и административные здания, расположенные в безопасных районах, размещаются в указанных зданиях с членами семей.</w:t>
      </w:r>
    </w:p>
    <w:p w:rsidR="00D74A24" w:rsidRDefault="0017715F">
      <w:pPr>
        <w:pStyle w:val="20"/>
        <w:numPr>
          <w:ilvl w:val="1"/>
          <w:numId w:val="2"/>
        </w:numPr>
        <w:shd w:val="clear" w:color="auto" w:fill="auto"/>
        <w:tabs>
          <w:tab w:val="left" w:pos="1302"/>
        </w:tabs>
        <w:spacing w:before="0" w:line="274" w:lineRule="exact"/>
        <w:ind w:firstLine="740"/>
        <w:jc w:val="both"/>
      </w:pPr>
      <w:r>
        <w:t>Эвакуированное население и рассредоточиваемые работники размещаются в жилых, общественных и административных зданиях, независимо от форм их собственности и ведомственной подчиненности, кроме имеющих мобилизационное предназначение, на основании ордеров (предписаний), выдаваемых органами местного самоуправления.</w:t>
      </w:r>
    </w:p>
    <w:p w:rsidR="00D74A24" w:rsidRDefault="0017715F">
      <w:pPr>
        <w:pStyle w:val="20"/>
        <w:numPr>
          <w:ilvl w:val="1"/>
          <w:numId w:val="2"/>
        </w:numPr>
        <w:shd w:val="clear" w:color="auto" w:fill="auto"/>
        <w:tabs>
          <w:tab w:val="left" w:pos="1306"/>
        </w:tabs>
        <w:spacing w:before="0" w:line="274" w:lineRule="exact"/>
        <w:ind w:firstLine="740"/>
        <w:jc w:val="both"/>
      </w:pPr>
      <w:r>
        <w:t>Органы местного самоуправления под руководством соответствующих органов исполнительной власти субъектов Российской Федерации заблаговременно определяют возможности использования жилых, общественных и административных зданий для размещения в них эвакуируемого населения (рассредоточиваемых работников), а также потребности в быстро развертываемых мобильных пунктах временного размещения, создаваемых на основе палаток, сборных и контейнерных домов, юрт и т.п.</w:t>
      </w:r>
    </w:p>
    <w:p w:rsidR="00D74A24" w:rsidRDefault="0017715F">
      <w:pPr>
        <w:pStyle w:val="20"/>
        <w:numPr>
          <w:ilvl w:val="1"/>
          <w:numId w:val="2"/>
        </w:numPr>
        <w:shd w:val="clear" w:color="auto" w:fill="auto"/>
        <w:tabs>
          <w:tab w:val="left" w:pos="1306"/>
        </w:tabs>
        <w:spacing w:before="0" w:line="274" w:lineRule="exact"/>
        <w:ind w:firstLine="740"/>
        <w:jc w:val="both"/>
      </w:pPr>
      <w:r>
        <w:t>Оформление ордеров на подселение в имеющемся жилом фонде, ордеров на занятие служебных помещений, для продолжения производственной деятельности, оформление документов на переоборудование или на вновь сооружаемые помещения для размещения эвакуируемого населения (рассредоточиваемых работников), проводится приемной эвакуационной комиссией муниципального образования в безопасном районе.</w:t>
      </w:r>
    </w:p>
    <w:p w:rsidR="00D74A24" w:rsidRDefault="0017715F">
      <w:pPr>
        <w:pStyle w:val="20"/>
        <w:numPr>
          <w:ilvl w:val="1"/>
          <w:numId w:val="2"/>
        </w:numPr>
        <w:shd w:val="clear" w:color="auto" w:fill="auto"/>
        <w:tabs>
          <w:tab w:val="left" w:pos="1302"/>
        </w:tabs>
        <w:spacing w:before="0" w:line="274" w:lineRule="exact"/>
        <w:ind w:firstLine="740"/>
        <w:jc w:val="both"/>
      </w:pPr>
      <w:r>
        <w:t>Органы местного самоуправления муниципальных образований, с территорий которых осуществляется эвакуация населения, материальных и культурных ценностей или рассредоточение работников организаций, заключают предварительные договоры (являются заказчиками) с организациями и индивидуальными предпринимателями, осуществляющими деятельность в безопасных районах, в интересах обеспечения эвакуационных мероприятий, в том числе первоочередного жизнеобеспечения эвакуируемого населения (рассредоточиваемых работников).</w:t>
      </w:r>
    </w:p>
    <w:p w:rsidR="00D74A24" w:rsidRDefault="0017715F">
      <w:pPr>
        <w:pStyle w:val="20"/>
        <w:numPr>
          <w:ilvl w:val="1"/>
          <w:numId w:val="2"/>
        </w:numPr>
        <w:shd w:val="clear" w:color="auto" w:fill="auto"/>
        <w:tabs>
          <w:tab w:val="left" w:pos="596"/>
        </w:tabs>
        <w:spacing w:before="0" w:after="480" w:line="274" w:lineRule="exact"/>
        <w:ind w:firstLine="740"/>
        <w:jc w:val="both"/>
      </w:pPr>
      <w:r>
        <w:t xml:space="preserve">Руководители организаций, работники которых подлежат рассредоточению или эвакуации, заключают предварительные договоры (являются заказчиками) в интересах размещения в безопасных районах работников организаций и неработающих членов семей </w:t>
      </w:r>
      <w:r>
        <w:lastRenderedPageBreak/>
        <w:t>указанных работников, а также их жизнеобеспечения, создания условий для продолжения производственной деятельности (при необходимости) и хранения эвакуируемых материальных и культурных ценностей.</w:t>
      </w:r>
    </w:p>
    <w:p w:rsidR="00D74A24" w:rsidRDefault="0017715F">
      <w:pPr>
        <w:pStyle w:val="10"/>
        <w:keepNext/>
        <w:keepLines/>
        <w:numPr>
          <w:ilvl w:val="0"/>
          <w:numId w:val="2"/>
        </w:numPr>
        <w:shd w:val="clear" w:color="auto" w:fill="auto"/>
        <w:tabs>
          <w:tab w:val="left" w:pos="1004"/>
        </w:tabs>
        <w:spacing w:after="0" w:line="274" w:lineRule="exact"/>
        <w:ind w:firstLine="740"/>
        <w:jc w:val="both"/>
      </w:pPr>
      <w:bookmarkStart w:id="3" w:name="bookmark3"/>
      <w:bookmarkStart w:id="4" w:name="bookmark4"/>
      <w:r>
        <w:t>Планирование эвакуации населения, материальных и культурных ценностей</w:t>
      </w:r>
      <w:bookmarkEnd w:id="3"/>
      <w:bookmarkEnd w:id="4"/>
    </w:p>
    <w:p w:rsidR="00D74A24" w:rsidRDefault="0017715F">
      <w:pPr>
        <w:pStyle w:val="20"/>
        <w:numPr>
          <w:ilvl w:val="1"/>
          <w:numId w:val="2"/>
        </w:numPr>
        <w:shd w:val="clear" w:color="auto" w:fill="auto"/>
        <w:tabs>
          <w:tab w:val="left" w:pos="1177"/>
        </w:tabs>
        <w:spacing w:before="0" w:line="274" w:lineRule="exact"/>
        <w:ind w:firstLine="740"/>
        <w:jc w:val="both"/>
      </w:pPr>
      <w:r>
        <w:t>Планирование, подготовка и проведение эвакуации осуществляются во взаимодействии с органами военного управления по вопросам:</w:t>
      </w:r>
    </w:p>
    <w:p w:rsidR="00D74A24" w:rsidRDefault="0017715F">
      <w:pPr>
        <w:pStyle w:val="20"/>
        <w:shd w:val="clear" w:color="auto" w:fill="auto"/>
        <w:spacing w:before="0" w:line="274" w:lineRule="exact"/>
        <w:ind w:firstLine="740"/>
        <w:jc w:val="both"/>
      </w:pPr>
      <w:r>
        <w:t>использования транспортных коммуникаций и транспортных средств;</w:t>
      </w:r>
    </w:p>
    <w:p w:rsidR="00D74A24" w:rsidRDefault="0017715F">
      <w:pPr>
        <w:pStyle w:val="20"/>
        <w:shd w:val="clear" w:color="auto" w:fill="auto"/>
        <w:spacing w:before="0" w:line="274" w:lineRule="exact"/>
        <w:ind w:firstLine="740"/>
        <w:jc w:val="both"/>
      </w:pPr>
      <w:r>
        <w:t>выделения сил и средств для совместного регулирования движения на маршрутах эвакуации, обеспечения охраны общественного порядка и сохранности материальных и культурных ценностей;</w:t>
      </w:r>
    </w:p>
    <w:p w:rsidR="00D74A24" w:rsidRDefault="0017715F">
      <w:pPr>
        <w:pStyle w:val="20"/>
        <w:shd w:val="clear" w:color="auto" w:fill="auto"/>
        <w:spacing w:before="0" w:line="274" w:lineRule="exact"/>
        <w:ind w:firstLine="740"/>
        <w:jc w:val="both"/>
      </w:pPr>
      <w:r>
        <w:t>обеспечения ведения радиационной, химической, биологической, инженерной и противопожарной разведки;</w:t>
      </w:r>
    </w:p>
    <w:p w:rsidR="00D74A24" w:rsidRDefault="0017715F">
      <w:pPr>
        <w:pStyle w:val="20"/>
        <w:shd w:val="clear" w:color="auto" w:fill="auto"/>
        <w:spacing w:before="0" w:line="274" w:lineRule="exact"/>
        <w:ind w:firstLine="740"/>
        <w:jc w:val="both"/>
      </w:pPr>
      <w:r>
        <w:t>выделения сил и средств для обеспечения радиационной, химической, биологической, инженерной защиты населения, санитарно-противоэпидемических и лечебно-профилактических мероприятий;</w:t>
      </w:r>
    </w:p>
    <w:p w:rsidR="00D74A24" w:rsidRDefault="0017715F">
      <w:pPr>
        <w:pStyle w:val="20"/>
        <w:shd w:val="clear" w:color="auto" w:fill="auto"/>
        <w:spacing w:before="0" w:line="274" w:lineRule="exact"/>
        <w:ind w:firstLine="740"/>
        <w:jc w:val="both"/>
      </w:pPr>
      <w:r>
        <w:t>согласования перечней безопасных районов для размещения населения, мест размещения и хранения материальных и культурных ценностей;</w:t>
      </w:r>
    </w:p>
    <w:p w:rsidR="00D74A24" w:rsidRDefault="0017715F">
      <w:pPr>
        <w:pStyle w:val="20"/>
        <w:shd w:val="clear" w:color="auto" w:fill="auto"/>
        <w:spacing w:before="0" w:line="274" w:lineRule="exact"/>
        <w:ind w:firstLine="740"/>
        <w:jc w:val="both"/>
      </w:pPr>
      <w:r>
        <w:t>возможности использования военных городков и оставляемого войсками имущества (оборудования) для размещения и первоочередного жизнеобеспечения эвакуируемого населения.</w:t>
      </w:r>
    </w:p>
    <w:p w:rsidR="00D74A24" w:rsidRDefault="0017715F">
      <w:pPr>
        <w:pStyle w:val="20"/>
        <w:numPr>
          <w:ilvl w:val="1"/>
          <w:numId w:val="2"/>
        </w:numPr>
        <w:shd w:val="clear" w:color="auto" w:fill="auto"/>
        <w:tabs>
          <w:tab w:val="left" w:pos="1186"/>
        </w:tabs>
        <w:spacing w:before="0" w:line="274" w:lineRule="exact"/>
        <w:ind w:firstLine="740"/>
        <w:jc w:val="both"/>
      </w:pPr>
      <w:r>
        <w:t>Планирование, обеспечение и проведение эвакуации населения в безопасные районы осуществляются во взаимодействии с мобилизационными подразделениями органов исполнительной власти субъектов Российской Федерации, органов местного самоуправления и органами военного управления и согласовываются (увязываются) с мероприятиями (планами) по переводу экономики страны на работу в условиях военного времени, мобилизационного развертывания войск, воинских формирований и органов, специальных формирований здравоохранения в части использования транспорта и транспортных коммуникаций, материально-технических средств, обеспечения трудовыми (людскими) ресурсами, финансированием, а также решения вопросов размещения эвакуированного населения в безопасных районах и обеспечения его жизнедеятельности.</w:t>
      </w:r>
    </w:p>
    <w:p w:rsidR="00D74A24" w:rsidRDefault="0017715F">
      <w:pPr>
        <w:pStyle w:val="20"/>
        <w:numPr>
          <w:ilvl w:val="1"/>
          <w:numId w:val="2"/>
        </w:numPr>
        <w:shd w:val="clear" w:color="auto" w:fill="auto"/>
        <w:tabs>
          <w:tab w:val="left" w:pos="1186"/>
        </w:tabs>
        <w:spacing w:before="0" w:line="274" w:lineRule="exact"/>
        <w:ind w:firstLine="740"/>
        <w:jc w:val="both"/>
      </w:pPr>
      <w:r>
        <w:t>При планировании эвакуации населения и рассредоточения работников организаций учитываются производственные планы, мобилизационные планы на расчетный год и порядок работы организаций в военное время, прогнозы демографической ситуации, миграции населения, решения, принятые в схемах территориального планирования, схемах развития и размещения производительных сил, генеральных планах поселений и городских округов, других градостроительных документах на ближайшую и отдаленную перспективу.</w:t>
      </w:r>
    </w:p>
    <w:p w:rsidR="00D74A24" w:rsidRDefault="0017715F">
      <w:pPr>
        <w:pStyle w:val="20"/>
        <w:numPr>
          <w:ilvl w:val="1"/>
          <w:numId w:val="2"/>
        </w:numPr>
        <w:shd w:val="clear" w:color="auto" w:fill="auto"/>
        <w:tabs>
          <w:tab w:val="left" w:pos="1177"/>
        </w:tabs>
        <w:spacing w:before="0" w:line="274" w:lineRule="exact"/>
        <w:ind w:firstLine="740"/>
        <w:jc w:val="both"/>
      </w:pPr>
      <w:r>
        <w:t>Проведение эвакуации населения, материальных и культурных ценностей осуществляется:</w:t>
      </w:r>
    </w:p>
    <w:p w:rsidR="00D74A24" w:rsidRDefault="0017715F">
      <w:pPr>
        <w:pStyle w:val="20"/>
        <w:shd w:val="clear" w:color="auto" w:fill="auto"/>
        <w:spacing w:before="0" w:line="274" w:lineRule="exact"/>
        <w:ind w:firstLine="740"/>
        <w:jc w:val="both"/>
      </w:pPr>
      <w:r>
        <w:t>в федеральном органе исполнительной власти - на основе плана эвакуации и рассредоточения работников центрального аппарата федерального органа исполнительной власти и членов их семей;</w:t>
      </w:r>
    </w:p>
    <w:p w:rsidR="00D74A24" w:rsidRDefault="0017715F">
      <w:pPr>
        <w:pStyle w:val="20"/>
        <w:shd w:val="clear" w:color="auto" w:fill="auto"/>
        <w:spacing w:before="0" w:line="274" w:lineRule="exact"/>
        <w:ind w:firstLine="740"/>
        <w:jc w:val="both"/>
      </w:pPr>
      <w:r>
        <w:t>в субъекте Российской Федерации - на основе плана эвакуации и рассредоточения населения, материальных и культурных ценностей субъекта Российской Федерации;</w:t>
      </w:r>
    </w:p>
    <w:p w:rsidR="00D74A24" w:rsidRDefault="0017715F">
      <w:pPr>
        <w:pStyle w:val="20"/>
        <w:shd w:val="clear" w:color="auto" w:fill="auto"/>
        <w:spacing w:before="0" w:line="274" w:lineRule="exact"/>
        <w:ind w:firstLine="740"/>
        <w:jc w:val="both"/>
      </w:pPr>
      <w:r>
        <w:t>в муниципальном образовании, отнесенном к группе по гражданской обороне - на основе плана эвакуации и рассредоточения населения, материальных и культурных ценностей муниципального образования;</w:t>
      </w:r>
    </w:p>
    <w:p w:rsidR="00D74A24" w:rsidRDefault="0017715F">
      <w:pPr>
        <w:pStyle w:val="20"/>
        <w:shd w:val="clear" w:color="auto" w:fill="auto"/>
        <w:spacing w:before="0" w:line="274" w:lineRule="exact"/>
        <w:ind w:firstLine="740"/>
        <w:jc w:val="both"/>
      </w:pPr>
      <w:r>
        <w:t xml:space="preserve">в муниципальном образовании, на территории которого планируется эвакуация населения, материальных и культурных ценностей, - на основе плана приема, размещения </w:t>
      </w:r>
      <w:r>
        <w:lastRenderedPageBreak/>
        <w:t>и первоочередного жизнеобеспечения эвакуируемого и рассредоточиваемого населения, материальных и культурных ценностей в безопасных районах;</w:t>
      </w:r>
    </w:p>
    <w:p w:rsidR="00D74A24" w:rsidRDefault="0017715F">
      <w:pPr>
        <w:pStyle w:val="20"/>
        <w:shd w:val="clear" w:color="auto" w:fill="auto"/>
        <w:spacing w:before="0" w:line="274" w:lineRule="exact"/>
        <w:ind w:firstLine="740"/>
        <w:jc w:val="both"/>
      </w:pPr>
      <w:r>
        <w:t>в организации, отнесенной к категории по гражданской обороне, - на основе плана эвакуации (рассредоточения) работников организации и членов их семей.</w:t>
      </w:r>
    </w:p>
    <w:p w:rsidR="00D74A24" w:rsidRDefault="0017715F">
      <w:pPr>
        <w:pStyle w:val="20"/>
        <w:shd w:val="clear" w:color="auto" w:fill="auto"/>
        <w:spacing w:before="0" w:line="274" w:lineRule="exact"/>
        <w:ind w:firstLine="740"/>
        <w:jc w:val="both"/>
      </w:pPr>
      <w:r>
        <w:t>Соответствующие планы эвакуации являются приложениями к планам гражданской обороны и защиты населения (планам гражданской обороны).</w:t>
      </w:r>
    </w:p>
    <w:p w:rsidR="00D74A24" w:rsidRDefault="0017715F">
      <w:pPr>
        <w:pStyle w:val="20"/>
        <w:numPr>
          <w:ilvl w:val="1"/>
          <w:numId w:val="2"/>
        </w:numPr>
        <w:shd w:val="clear" w:color="auto" w:fill="auto"/>
        <w:tabs>
          <w:tab w:val="left" w:pos="1191"/>
        </w:tabs>
        <w:spacing w:before="0" w:line="274" w:lineRule="exact"/>
        <w:ind w:firstLine="740"/>
        <w:jc w:val="both"/>
      </w:pPr>
      <w:r>
        <w:t>Организации, не отнесенные к категориям по гражданской обороне, продолжающие осуществлять деятельность в военное время, и организации, отнесенные к категориям по гражданской обороне в связи с обеспечением выполнения мероприятий по гражданской обороне, разрабатывают планы гражданской обороны в соответствии с типовым планом согласно приложению № 12 к приказу МЧС России от 16.02.2012 № 70ДСП.</w:t>
      </w:r>
    </w:p>
    <w:p w:rsidR="00D74A24" w:rsidRDefault="0017715F">
      <w:pPr>
        <w:pStyle w:val="20"/>
        <w:numPr>
          <w:ilvl w:val="1"/>
          <w:numId w:val="2"/>
        </w:numPr>
        <w:shd w:val="clear" w:color="auto" w:fill="auto"/>
        <w:tabs>
          <w:tab w:val="left" w:pos="1182"/>
        </w:tabs>
        <w:spacing w:before="0" w:line="274" w:lineRule="exact"/>
        <w:ind w:firstLine="740"/>
        <w:jc w:val="both"/>
      </w:pPr>
      <w:r>
        <w:t>Организации, прекращающие свою деятельность в военное время, собственные планы гражданской обороны не разрабатывают. Мероприятия по защите работников указанных организаций учитываются в планах соответствующих муниципальных образований.</w:t>
      </w:r>
    </w:p>
    <w:p w:rsidR="00D74A24" w:rsidRDefault="0017715F">
      <w:pPr>
        <w:pStyle w:val="20"/>
        <w:numPr>
          <w:ilvl w:val="1"/>
          <w:numId w:val="2"/>
        </w:numPr>
        <w:shd w:val="clear" w:color="auto" w:fill="auto"/>
        <w:tabs>
          <w:tab w:val="left" w:pos="1182"/>
        </w:tabs>
        <w:spacing w:before="0" w:line="274" w:lineRule="exact"/>
        <w:ind w:firstLine="740"/>
        <w:jc w:val="both"/>
      </w:pPr>
      <w:r>
        <w:t>План эвакуации и рассредоточения работников центрального аппарата федерального органа исполнительной власти и членов их семей подписывается председателем эвакуационной комиссии федерального органа исполнительной власти, согласовывается с органом исполнительной власти субъекта Российской Федерации, органами местного самоуправления, на территорию которых планируется эвакуация работников центрального аппарата федерального органа исполнительной власти и членов их семей, и утверждается руководителем федерального органа исполнительной власти.</w:t>
      </w:r>
    </w:p>
    <w:p w:rsidR="00D74A24" w:rsidRDefault="0017715F">
      <w:pPr>
        <w:pStyle w:val="20"/>
        <w:numPr>
          <w:ilvl w:val="1"/>
          <w:numId w:val="2"/>
        </w:numPr>
        <w:shd w:val="clear" w:color="auto" w:fill="auto"/>
        <w:tabs>
          <w:tab w:val="left" w:pos="1186"/>
        </w:tabs>
        <w:spacing w:before="0" w:line="274" w:lineRule="exact"/>
        <w:ind w:firstLine="740"/>
        <w:jc w:val="both"/>
      </w:pPr>
      <w:r>
        <w:t>План эвакуации и рассредоточения населения, материальных и культурных ценностей субъекта Российской Федерации согласовывается с начальником главного управления МЧС России по субъекту Российской Федерации и руководителем органа военного управления - начальником территориального гарнизона, утверждается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и подписывается председателем эвакуационной комиссии органа исполнительной власти субъекта Российской Федерации.</w:t>
      </w:r>
    </w:p>
    <w:p w:rsidR="00D74A24" w:rsidRDefault="0017715F">
      <w:pPr>
        <w:pStyle w:val="20"/>
        <w:numPr>
          <w:ilvl w:val="1"/>
          <w:numId w:val="2"/>
        </w:numPr>
        <w:shd w:val="clear" w:color="auto" w:fill="auto"/>
        <w:tabs>
          <w:tab w:val="left" w:pos="1186"/>
        </w:tabs>
        <w:spacing w:before="0" w:line="274" w:lineRule="exact"/>
        <w:ind w:firstLine="740"/>
        <w:jc w:val="both"/>
      </w:pPr>
      <w:r>
        <w:t>План эвакуации и рассредоточения населения, материальных и культурных ценностей муниципального образования согласовывается с начальником главного управления МЧС России по субъекту Российской Федерации, начальниками местных гарнизонов, утверждается руководителем органа местного самоуправления и подписывается председателем эвакуационной комиссии органа местного самоуправления.</w:t>
      </w:r>
    </w:p>
    <w:p w:rsidR="00D74A24" w:rsidRDefault="0017715F">
      <w:pPr>
        <w:pStyle w:val="20"/>
        <w:shd w:val="clear" w:color="auto" w:fill="auto"/>
        <w:spacing w:before="0" w:line="274" w:lineRule="exact"/>
        <w:ind w:firstLine="740"/>
        <w:jc w:val="both"/>
      </w:pPr>
      <w:r>
        <w:t>В случае отсутствия на территории муниципального образования местного гарнизона план эвакуации и рассредоточения населения, материальных и культурных ценностей муниципального образования, в безопасные районы, согласовывается с начальником территориального гарнизона.</w:t>
      </w:r>
    </w:p>
    <w:p w:rsidR="00D74A24" w:rsidRDefault="0017715F">
      <w:pPr>
        <w:pStyle w:val="20"/>
        <w:numPr>
          <w:ilvl w:val="1"/>
          <w:numId w:val="2"/>
        </w:numPr>
        <w:shd w:val="clear" w:color="auto" w:fill="auto"/>
        <w:tabs>
          <w:tab w:val="left" w:pos="1311"/>
        </w:tabs>
        <w:spacing w:before="0" w:line="274" w:lineRule="exact"/>
        <w:ind w:firstLine="740"/>
        <w:jc w:val="both"/>
      </w:pPr>
      <w:r>
        <w:t>План приема, размещения и первоочередного жизнеобеспечения эвакуируемого и рассредоточиваемого населения, материальных и культурных ценностей в безопасных районах согласовывается с начальником главного управления МЧС России по субъекту Российской Федерации и утверждается руководителем органа местного самоуправления.</w:t>
      </w:r>
    </w:p>
    <w:p w:rsidR="00D74A24" w:rsidRDefault="0017715F">
      <w:pPr>
        <w:pStyle w:val="20"/>
        <w:numPr>
          <w:ilvl w:val="1"/>
          <w:numId w:val="2"/>
        </w:numPr>
        <w:shd w:val="clear" w:color="auto" w:fill="auto"/>
        <w:tabs>
          <w:tab w:val="left" w:pos="1311"/>
        </w:tabs>
        <w:spacing w:before="0" w:line="274" w:lineRule="exact"/>
        <w:ind w:firstLine="740"/>
        <w:jc w:val="both"/>
      </w:pPr>
      <w:r>
        <w:t>План эвакуации (рассредоточения) работников организации, отнесенной к категории по гражданской обороне, и членов их семей подписывается председателем эвакуационной комиссии организации, согласовывается с органами местного самоуправления, на территориях которых планируется проведение эвакуационных мероприятий, и утверждается руководителем организации, отнесенной к категории по</w:t>
      </w:r>
    </w:p>
    <w:p w:rsidR="00D74A24" w:rsidRDefault="0017715F">
      <w:pPr>
        <w:pStyle w:val="20"/>
        <w:shd w:val="clear" w:color="auto" w:fill="auto"/>
        <w:spacing w:before="0" w:line="274" w:lineRule="exact"/>
        <w:jc w:val="left"/>
      </w:pPr>
      <w:r>
        <w:t>гражданской обороне.</w:t>
      </w:r>
    </w:p>
    <w:p w:rsidR="00D74A24" w:rsidRPr="00E00B2D" w:rsidRDefault="0017715F">
      <w:pPr>
        <w:pStyle w:val="20"/>
        <w:numPr>
          <w:ilvl w:val="1"/>
          <w:numId w:val="2"/>
        </w:numPr>
        <w:shd w:val="clear" w:color="auto" w:fill="auto"/>
        <w:tabs>
          <w:tab w:val="left" w:pos="1297"/>
        </w:tabs>
        <w:spacing w:before="0" w:line="274" w:lineRule="exact"/>
        <w:ind w:firstLine="740"/>
        <w:jc w:val="both"/>
        <w:rPr>
          <w:color w:val="000000" w:themeColor="text1"/>
        </w:rPr>
      </w:pPr>
      <w:r w:rsidRPr="00E00B2D">
        <w:rPr>
          <w:color w:val="000000" w:themeColor="text1"/>
        </w:rPr>
        <w:t xml:space="preserve">Для определения очередности вывода (вывоза) эвакуируемого населения </w:t>
      </w:r>
      <w:r w:rsidRPr="00E00B2D">
        <w:rPr>
          <w:color w:val="000000" w:themeColor="text1"/>
        </w:rPr>
        <w:lastRenderedPageBreak/>
        <w:t>(рассредоточиваемых работников организаций) и четкого планирования его размещения в безопасных районах рекомендуется распределять его по 2-м группам:</w:t>
      </w:r>
    </w:p>
    <w:p w:rsidR="00D74A24" w:rsidRPr="00E00B2D" w:rsidRDefault="0017715F">
      <w:pPr>
        <w:pStyle w:val="20"/>
        <w:shd w:val="clear" w:color="auto" w:fill="auto"/>
        <w:spacing w:before="0" w:line="274" w:lineRule="exact"/>
        <w:ind w:firstLine="740"/>
        <w:jc w:val="both"/>
        <w:rPr>
          <w:color w:val="000000" w:themeColor="text1"/>
        </w:rPr>
      </w:pPr>
      <w:r w:rsidRPr="00E00B2D">
        <w:rPr>
          <w:color w:val="000000" w:themeColor="text1"/>
        </w:rPr>
        <w:t>1 -я группа - работники организаций, а также неработающие члены их семей;</w:t>
      </w:r>
    </w:p>
    <w:p w:rsidR="00D74A24" w:rsidRPr="00E00B2D" w:rsidRDefault="0017715F">
      <w:pPr>
        <w:pStyle w:val="20"/>
        <w:shd w:val="clear" w:color="auto" w:fill="auto"/>
        <w:spacing w:before="0" w:line="274" w:lineRule="exact"/>
        <w:ind w:firstLine="740"/>
        <w:jc w:val="both"/>
        <w:rPr>
          <w:color w:val="000000" w:themeColor="text1"/>
        </w:rPr>
      </w:pPr>
      <w:r w:rsidRPr="00E00B2D">
        <w:rPr>
          <w:color w:val="000000" w:themeColor="text1"/>
        </w:rPr>
        <w:t>2-я группа - нетрудоспособное и не занятое в производстве население.</w:t>
      </w:r>
    </w:p>
    <w:p w:rsidR="00D74A24" w:rsidRPr="00E00B2D" w:rsidRDefault="0017715F">
      <w:pPr>
        <w:pStyle w:val="20"/>
        <w:shd w:val="clear" w:color="auto" w:fill="auto"/>
        <w:spacing w:before="0" w:line="274" w:lineRule="exact"/>
        <w:ind w:firstLine="740"/>
        <w:jc w:val="both"/>
        <w:rPr>
          <w:color w:val="000000" w:themeColor="text1"/>
        </w:rPr>
      </w:pPr>
      <w:r w:rsidRPr="00E00B2D">
        <w:rPr>
          <w:color w:val="000000" w:themeColor="text1"/>
        </w:rPr>
        <w:t>В расчет численности эвакуируемого населения не включаются военнообязанные, имеющие мобилизационные предписания, и нетранспортабельные больные (5-10 % от общей численности стационарных больных лечебных учреждений, расположенных в зонах возможных сильных разрушений, возможного опасного радиоактивного загрязнения, возможного химического заражения или возможного катастрофического затопления, муниципальных образований, отнесенных к группам по гражданской обороне).</w:t>
      </w:r>
    </w:p>
    <w:p w:rsidR="00D74A24" w:rsidRDefault="0017715F">
      <w:pPr>
        <w:pStyle w:val="20"/>
        <w:numPr>
          <w:ilvl w:val="1"/>
          <w:numId w:val="2"/>
        </w:numPr>
        <w:shd w:val="clear" w:color="auto" w:fill="auto"/>
        <w:tabs>
          <w:tab w:val="left" w:pos="1306"/>
        </w:tabs>
        <w:spacing w:before="0" w:line="274" w:lineRule="exact"/>
        <w:ind w:firstLine="740"/>
        <w:jc w:val="both"/>
      </w:pPr>
      <w:r>
        <w:t>Общее время проведения эвакуации населения, материальных и культурных ценностей планируется минимально возможным, исходя, прежде всего, из характера опасностей, сроков их возникновения и развития, а также других реальных местных условий. Конкретные сроки эвакуации устанавливаются соответствующими руководителями гражданской обороны.</w:t>
      </w:r>
    </w:p>
    <w:p w:rsidR="00D74A24" w:rsidRDefault="0017715F">
      <w:pPr>
        <w:pStyle w:val="20"/>
        <w:shd w:val="clear" w:color="auto" w:fill="auto"/>
        <w:spacing w:before="0" w:line="274" w:lineRule="exact"/>
        <w:ind w:firstLine="740"/>
        <w:jc w:val="both"/>
      </w:pPr>
      <w:r>
        <w:t>Начало эвакуационных мероприятий планируется в сроки, установленные Правительством Российской Федерации.</w:t>
      </w:r>
    </w:p>
    <w:p w:rsidR="00D74A24" w:rsidRDefault="0017715F">
      <w:pPr>
        <w:pStyle w:val="20"/>
        <w:shd w:val="clear" w:color="auto" w:fill="auto"/>
        <w:spacing w:before="0" w:line="274" w:lineRule="exact"/>
        <w:ind w:firstLine="740"/>
        <w:jc w:val="both"/>
      </w:pPr>
      <w:r>
        <w:t>Окончанием эвакуационных мероприятий считается время выхода из зон возможных опасностей всего населения, подлежащего эвакуации, за исключением работающих смен организаций, продолжающих работать в военное время.</w:t>
      </w:r>
    </w:p>
    <w:p w:rsidR="00D74A24" w:rsidRDefault="0017715F">
      <w:pPr>
        <w:pStyle w:val="20"/>
        <w:numPr>
          <w:ilvl w:val="1"/>
          <w:numId w:val="2"/>
        </w:numPr>
        <w:shd w:val="clear" w:color="auto" w:fill="auto"/>
        <w:tabs>
          <w:tab w:val="left" w:pos="1297"/>
        </w:tabs>
        <w:spacing w:before="0" w:line="274" w:lineRule="exact"/>
        <w:ind w:firstLine="740"/>
        <w:jc w:val="both"/>
      </w:pPr>
      <w:r>
        <w:t>Эвакуационные мероприятия планируются по варианту одновременного проведения с нею мобилизационного развертывания Вооруженных Сил Российской Федерации комбинированным способом - путем сочетания вывода эвакуируемого населения пешим порядком и вывозом его всеми имеющимися транспортными средствами, не занятыми воинскими или другими важными перевозками.</w:t>
      </w:r>
    </w:p>
    <w:p w:rsidR="00D74A24" w:rsidRPr="009F1F23" w:rsidRDefault="0017715F">
      <w:pPr>
        <w:pStyle w:val="20"/>
        <w:numPr>
          <w:ilvl w:val="1"/>
          <w:numId w:val="2"/>
        </w:numPr>
        <w:shd w:val="clear" w:color="auto" w:fill="auto"/>
        <w:tabs>
          <w:tab w:val="left" w:pos="1297"/>
        </w:tabs>
        <w:spacing w:before="0" w:line="274" w:lineRule="exact"/>
        <w:ind w:firstLine="740"/>
        <w:jc w:val="both"/>
        <w:rPr>
          <w:color w:val="000000" w:themeColor="text1"/>
        </w:rPr>
      </w:pPr>
      <w:r w:rsidRPr="009F1F23">
        <w:rPr>
          <w:color w:val="000000" w:themeColor="text1"/>
        </w:rPr>
        <w:t>Численность населения, вывозимого транспортными средствами, определяется исходя из наличия транспортных средств, состояния дорожной сети, ее пропускной способности. При этом в первую очередь вывозятся:</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население, которое не может передвигаться пешим порядком (или которому противопоказано передвигаться самостоятельно пешим порядком на большие расстояния): беременные женщины, женщины с детьми до 14 лет, больные, находящиеся на амбулаторном лечении, инвалиды, мужчины старше 65 лет и женщины старше 60 лет;</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остальное население, при отсутствии требуемого количества транспортных средств, планируется выводить пешим порядком.</w:t>
      </w:r>
    </w:p>
    <w:p w:rsidR="00D74A24" w:rsidRPr="009F1F23" w:rsidRDefault="0017715F">
      <w:pPr>
        <w:pStyle w:val="20"/>
        <w:numPr>
          <w:ilvl w:val="1"/>
          <w:numId w:val="2"/>
        </w:numPr>
        <w:shd w:val="clear" w:color="auto" w:fill="auto"/>
        <w:tabs>
          <w:tab w:val="left" w:pos="1302"/>
        </w:tabs>
        <w:spacing w:before="0" w:line="274" w:lineRule="exact"/>
        <w:ind w:firstLine="740"/>
        <w:jc w:val="both"/>
        <w:rPr>
          <w:color w:val="000000" w:themeColor="text1"/>
        </w:rPr>
      </w:pPr>
      <w:r w:rsidRPr="009F1F23">
        <w:rPr>
          <w:color w:val="000000" w:themeColor="text1"/>
        </w:rPr>
        <w:t>Работающие смены организаций, продолжающих производственную деятельность в военное время, с момента начала эвакуации остаются на своих рабочих местах в готовности к укрытию в защитных сооружениях гражданской обороны.</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Их рассредоточение осуществляется после завершения эвакуации по прибытии свободных рабочих смен из безопасных районов.</w:t>
      </w:r>
    </w:p>
    <w:p w:rsidR="00D74A24" w:rsidRDefault="0017715F">
      <w:pPr>
        <w:pStyle w:val="20"/>
        <w:numPr>
          <w:ilvl w:val="1"/>
          <w:numId w:val="2"/>
        </w:numPr>
        <w:shd w:val="clear" w:color="auto" w:fill="auto"/>
        <w:tabs>
          <w:tab w:val="left" w:pos="1306"/>
        </w:tabs>
        <w:spacing w:before="0" w:line="274" w:lineRule="exact"/>
        <w:ind w:firstLine="740"/>
        <w:jc w:val="both"/>
      </w:pPr>
      <w:r>
        <w:t>Вывоз населения железнодорожным транспортом осуществляется эвакуационными поездами, сформированными из пассажирских и грузовых вагонов, по специально разработанным в мирное время графикам движения поездов. В целях увеличения возможностей железнодорожного транспорта предусматривается увеличение количества вагонов в составе эвакуационных поездов, максимальное использование пропускной способности и сокращение времени на оборот подвижного состава, увеличение количества станций, платформ и подъездных путей для посадки людей, принятие более уплотненных норм посадки в вагоны.</w:t>
      </w:r>
    </w:p>
    <w:p w:rsidR="00D74A24" w:rsidRDefault="0017715F">
      <w:pPr>
        <w:pStyle w:val="20"/>
        <w:numPr>
          <w:ilvl w:val="1"/>
          <w:numId w:val="2"/>
        </w:numPr>
        <w:shd w:val="clear" w:color="auto" w:fill="auto"/>
        <w:tabs>
          <w:tab w:val="left" w:pos="1297"/>
        </w:tabs>
        <w:spacing w:before="0" w:line="274" w:lineRule="exact"/>
        <w:ind w:firstLine="740"/>
        <w:jc w:val="both"/>
      </w:pPr>
      <w:r>
        <w:t>Для эвакуации населения привлекаются технически исправные автобусы, грузовые бортовые, легковые автомобили и другие транспортные средства, не занятые военными перевозками. Автомобильный транспорт района, привлекаемый для эвакуационных перевозок, закрепляется за сборными эвакуационными пунктами и обеспечивается пропусками единого образца.</w:t>
      </w:r>
    </w:p>
    <w:p w:rsidR="00D74A24" w:rsidRDefault="0017715F">
      <w:pPr>
        <w:pStyle w:val="20"/>
        <w:numPr>
          <w:ilvl w:val="1"/>
          <w:numId w:val="2"/>
        </w:numPr>
        <w:shd w:val="clear" w:color="auto" w:fill="auto"/>
        <w:tabs>
          <w:tab w:val="left" w:pos="1306"/>
        </w:tabs>
        <w:spacing w:before="0" w:line="274" w:lineRule="exact"/>
        <w:ind w:firstLine="740"/>
        <w:jc w:val="both"/>
      </w:pPr>
      <w:r>
        <w:lastRenderedPageBreak/>
        <w:t>Водный транспорт, привлекаемый для эвакуации, используется, прежде всего, в интересах организаций - владельцев гражданских средств водного транспорта, а также для вывоза населения, районы размещения которого находятся вблизи водных путей.</w:t>
      </w:r>
    </w:p>
    <w:p w:rsidR="00D74A24" w:rsidRDefault="0017715F">
      <w:pPr>
        <w:pStyle w:val="20"/>
        <w:shd w:val="clear" w:color="auto" w:fill="auto"/>
        <w:spacing w:before="0" w:line="274" w:lineRule="exact"/>
        <w:ind w:firstLine="740"/>
        <w:jc w:val="both"/>
      </w:pPr>
      <w:r>
        <w:t>Максимальное использование водного транспорта для эвакуационных перевозок планируется с учетом навигационного периода.</w:t>
      </w:r>
    </w:p>
    <w:p w:rsidR="00D74A24" w:rsidRPr="009F1F23" w:rsidRDefault="0017715F">
      <w:pPr>
        <w:pStyle w:val="20"/>
        <w:numPr>
          <w:ilvl w:val="1"/>
          <w:numId w:val="2"/>
        </w:numPr>
        <w:shd w:val="clear" w:color="auto" w:fill="auto"/>
        <w:tabs>
          <w:tab w:val="left" w:pos="1302"/>
        </w:tabs>
        <w:spacing w:before="0" w:line="274" w:lineRule="exact"/>
        <w:ind w:firstLine="740"/>
        <w:jc w:val="both"/>
        <w:rPr>
          <w:color w:val="000000" w:themeColor="text1"/>
        </w:rPr>
      </w:pPr>
      <w:r w:rsidRPr="009F1F23">
        <w:rPr>
          <w:color w:val="000000" w:themeColor="text1"/>
        </w:rPr>
        <w:t>Автомобильный транспорт, катера и моторные лодки, не имеющие мобилизационных заданий и находящиеся в личном пользовании граждан, используются, прежде всего, для эвакуации семей владельцев этого транспорта.</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Автотранспорт личного пользования работников организаций привлекается к эвакуационным перевозкам по месту работы владельцев этого транспорта и включается в состав соответствующих автомобильных колонн.</w:t>
      </w:r>
    </w:p>
    <w:p w:rsidR="00D74A24" w:rsidRDefault="0017715F">
      <w:pPr>
        <w:pStyle w:val="20"/>
        <w:shd w:val="clear" w:color="auto" w:fill="auto"/>
        <w:spacing w:before="0" w:line="274" w:lineRule="exact"/>
        <w:ind w:firstLine="740"/>
        <w:jc w:val="both"/>
      </w:pPr>
      <w:r>
        <w:t>Автотранспорт личного пользования нетрудоспособного и не занятого в производстве населения учитывается по месту жительства. Эвакуационные комиссии муниципальных образований, отнесенных к группам по гражданской обороне, устанавливают места сбора и построения колонн этого транспорта, маршруты движения и порядок обеспечения пропусками установленного образца.</w:t>
      </w:r>
    </w:p>
    <w:p w:rsidR="00D74A24" w:rsidRPr="009F1F23" w:rsidRDefault="0017715F">
      <w:pPr>
        <w:pStyle w:val="20"/>
        <w:numPr>
          <w:ilvl w:val="1"/>
          <w:numId w:val="2"/>
        </w:numPr>
        <w:shd w:val="clear" w:color="auto" w:fill="auto"/>
        <w:tabs>
          <w:tab w:val="left" w:pos="1302"/>
        </w:tabs>
        <w:spacing w:before="0" w:line="274" w:lineRule="exact"/>
        <w:ind w:firstLine="740"/>
        <w:jc w:val="both"/>
        <w:rPr>
          <w:color w:val="000000" w:themeColor="text1"/>
        </w:rPr>
      </w:pPr>
      <w:r w:rsidRPr="009F1F23">
        <w:rPr>
          <w:color w:val="000000" w:themeColor="text1"/>
        </w:rPr>
        <w:t>В целях проведения эвакуационных мероприятий в максимально сжатые сроки часть населения может организованно выводится в безопасные районы пешим порядком.</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Вывод населения осуществляется по заранее установленным маршрутам, как правило, на расстояние одного суточного перехода, совершаемого за 10 - 12 часов движения.</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Работники организаций, а также члены их семей, подлежащие эвакуации пешим порядком, прибывают к местам своей работы, а нетрудоспособное и не занятое в производстве население эвакуируется из мест фактического проживания.</w:t>
      </w:r>
    </w:p>
    <w:p w:rsidR="00D74A24" w:rsidRDefault="0017715F">
      <w:pPr>
        <w:pStyle w:val="20"/>
        <w:shd w:val="clear" w:color="auto" w:fill="auto"/>
        <w:spacing w:before="0" w:line="274" w:lineRule="exact"/>
        <w:ind w:firstLine="740"/>
        <w:jc w:val="both"/>
      </w:pPr>
      <w:r>
        <w:t>Комплектование пеших колонн и обеспечение выдвижения их к исходному пункту возлагаются на соответствующих руководителей гражданской обороны.</w:t>
      </w:r>
    </w:p>
    <w:p w:rsidR="00D74A24" w:rsidRDefault="0017715F">
      <w:pPr>
        <w:pStyle w:val="20"/>
        <w:shd w:val="clear" w:color="auto" w:fill="auto"/>
        <w:spacing w:before="0" w:line="274" w:lineRule="exact"/>
        <w:ind w:firstLine="740"/>
        <w:jc w:val="both"/>
      </w:pPr>
      <w:r>
        <w:t>Марш колонн организуется соответствующими органами, осуществляющими управление гражданской обороной, и эвакуационными комиссиями муниципальных образований, отнесенных к группам по гражданской обороне.</w:t>
      </w:r>
    </w:p>
    <w:p w:rsidR="00D74A24" w:rsidRDefault="0017715F">
      <w:pPr>
        <w:pStyle w:val="20"/>
        <w:shd w:val="clear" w:color="auto" w:fill="auto"/>
        <w:spacing w:before="0" w:line="274" w:lineRule="exact"/>
        <w:ind w:firstLine="740"/>
        <w:jc w:val="both"/>
      </w:pPr>
      <w:r>
        <w:t>Для обеспечения организованного совершения марша пеших колонн органами, осуществляющими управление гражданской обороной, совместно с эвакуационными комиссиями муниципальных образований, отнесенных к группам по гражданской обороне, заблаговременно, в мирное время, разрабатываются схемы марша по каждому маршруту, на которых указываются перечень, состав и нумерация колонн, маршрут движения, исходный пункт и пункты регулирования, время их прохождения каждой колонной, районы и продолжительность привалов, медицинские пункты с приданным транспортом, пункты обогрева на маршруте, промежуточные пункты (районы) для временного размещения населения, сигналы управления и оповещения, порядок осуществления связи с эвакуационными органами и постами регулирования.</w:t>
      </w:r>
    </w:p>
    <w:p w:rsidR="00D74A24" w:rsidRPr="009F1F23" w:rsidRDefault="0017715F">
      <w:pPr>
        <w:pStyle w:val="20"/>
        <w:shd w:val="clear" w:color="auto" w:fill="auto"/>
        <w:spacing w:before="0" w:after="567" w:line="274" w:lineRule="exact"/>
        <w:ind w:firstLine="740"/>
        <w:jc w:val="both"/>
        <w:rPr>
          <w:color w:val="000000" w:themeColor="text1"/>
        </w:rPr>
      </w:pPr>
      <w:bookmarkStart w:id="5" w:name="bookmark5"/>
      <w:r w:rsidRPr="009F1F23">
        <w:rPr>
          <w:color w:val="000000" w:themeColor="text1"/>
        </w:rPr>
        <w:t>Колонны формируются численностью 500-1000 человек. Движение колонн осуществляется со средней скоростью 4-5 км/ч, с дистанцией между ними до 500 м. Через каждые 1-1,5 часа движения предусматриваются малые привалы на 10-15 минут, а в начале второй половины суточного перехода - большой привал на 1 -2 часа, как правило, за пределами зон возможных сильных разрушений.</w:t>
      </w:r>
      <w:bookmarkEnd w:id="5"/>
    </w:p>
    <w:p w:rsidR="00D74A24" w:rsidRDefault="0017715F">
      <w:pPr>
        <w:pStyle w:val="10"/>
        <w:keepNext/>
        <w:keepLines/>
        <w:numPr>
          <w:ilvl w:val="0"/>
          <w:numId w:val="2"/>
        </w:numPr>
        <w:shd w:val="clear" w:color="auto" w:fill="auto"/>
        <w:tabs>
          <w:tab w:val="left" w:pos="1038"/>
        </w:tabs>
        <w:spacing w:after="0" w:line="240" w:lineRule="exact"/>
        <w:ind w:firstLine="740"/>
        <w:jc w:val="both"/>
      </w:pPr>
      <w:bookmarkStart w:id="6" w:name="bookmark6"/>
      <w:r>
        <w:t>Эвакуационные органы</w:t>
      </w:r>
      <w:bookmarkEnd w:id="6"/>
    </w:p>
    <w:p w:rsidR="00D74A24" w:rsidRDefault="0017715F">
      <w:pPr>
        <w:pStyle w:val="20"/>
        <w:numPr>
          <w:ilvl w:val="1"/>
          <w:numId w:val="2"/>
        </w:numPr>
        <w:shd w:val="clear" w:color="auto" w:fill="auto"/>
        <w:tabs>
          <w:tab w:val="left" w:pos="491"/>
        </w:tabs>
        <w:spacing w:before="0" w:line="240" w:lineRule="exact"/>
        <w:ind w:firstLine="740"/>
        <w:jc w:val="both"/>
      </w:pPr>
      <w:r>
        <w:t>Федеральными органами исполнительной власти, органами исполнительной власти субъектов Российской Федерации, органами местного самоуправления и организациями для планирования и проведения эвакуационных мероприятий в мирное время формируются эвакуационные органы:</w:t>
      </w:r>
    </w:p>
    <w:p w:rsidR="00D74A24" w:rsidRDefault="0017715F">
      <w:pPr>
        <w:pStyle w:val="20"/>
        <w:shd w:val="clear" w:color="auto" w:fill="auto"/>
        <w:spacing w:before="0" w:line="274" w:lineRule="exact"/>
        <w:ind w:firstLine="740"/>
        <w:jc w:val="both"/>
      </w:pPr>
      <w:r>
        <w:t xml:space="preserve">эвакуационные комиссии - федеральных органов исполнительной власти, субъектов </w:t>
      </w:r>
      <w:r>
        <w:lastRenderedPageBreak/>
        <w:t>Российской Федерации, муниципальных образований, отнесенных к группам по гражданской обороне, и организаций, отнесенных к категориям по гражданской обороне;</w:t>
      </w:r>
    </w:p>
    <w:p w:rsidR="00D74A24" w:rsidRDefault="0017715F">
      <w:pPr>
        <w:pStyle w:val="20"/>
        <w:shd w:val="clear" w:color="auto" w:fill="auto"/>
        <w:spacing w:before="0" w:line="274" w:lineRule="exact"/>
        <w:ind w:firstLine="740"/>
        <w:jc w:val="both"/>
      </w:pPr>
      <w:r>
        <w:t>сборные эвакуационные пункты - муниципальных образований, отнесенных к группам по гражданской обороне, и организаций, в случае если на их базе создаются сборные эвакуационные пункты;</w:t>
      </w:r>
    </w:p>
    <w:p w:rsidR="00D74A24" w:rsidRDefault="0017715F">
      <w:pPr>
        <w:pStyle w:val="20"/>
        <w:shd w:val="clear" w:color="auto" w:fill="auto"/>
        <w:spacing w:before="0" w:line="274" w:lineRule="exact"/>
        <w:ind w:firstLine="740"/>
        <w:jc w:val="both"/>
      </w:pPr>
      <w:r>
        <w:t>промежуточные пункты эвакуации - муниципальных образований, через территорию которых проходят маршруты эвакуации населения, материальных и культурных ценностей;</w:t>
      </w:r>
    </w:p>
    <w:p w:rsidR="00D74A24" w:rsidRDefault="0017715F">
      <w:pPr>
        <w:pStyle w:val="20"/>
        <w:shd w:val="clear" w:color="auto" w:fill="auto"/>
        <w:spacing w:before="0" w:line="274" w:lineRule="exact"/>
        <w:ind w:firstLine="740"/>
        <w:jc w:val="both"/>
      </w:pPr>
      <w:r>
        <w:t>группы управления на маршрутах пешей эвакуации населения - муниципальных образований, через территорию которых проходят маршруты пешей эвакуации населения;</w:t>
      </w:r>
    </w:p>
    <w:p w:rsidR="00D74A24" w:rsidRDefault="0017715F">
      <w:pPr>
        <w:pStyle w:val="20"/>
        <w:shd w:val="clear" w:color="auto" w:fill="auto"/>
        <w:spacing w:before="0" w:line="274" w:lineRule="exact"/>
        <w:ind w:firstLine="740"/>
        <w:jc w:val="both"/>
      </w:pPr>
      <w:r>
        <w:t>эвакоприемные комиссии - муниципальных образований, на территорию которых планируется эвакуация населения, материальных и культурных ценностей;</w:t>
      </w:r>
    </w:p>
    <w:p w:rsidR="00D74A24" w:rsidRDefault="0017715F">
      <w:pPr>
        <w:pStyle w:val="20"/>
        <w:shd w:val="clear" w:color="auto" w:fill="auto"/>
        <w:spacing w:before="0" w:line="274" w:lineRule="exact"/>
        <w:ind w:firstLine="740"/>
        <w:jc w:val="both"/>
      </w:pPr>
      <w:r>
        <w:t>приемные эвакуационные пункты- муниципальных образований, на территории которых находятся конечные пункты маршрутов эвакуации населения, материальных и культурных ценностей;</w:t>
      </w:r>
    </w:p>
    <w:p w:rsidR="00D74A24" w:rsidRDefault="0017715F">
      <w:pPr>
        <w:pStyle w:val="20"/>
        <w:shd w:val="clear" w:color="auto" w:fill="auto"/>
        <w:spacing w:before="0" w:line="274" w:lineRule="exact"/>
        <w:ind w:firstLine="740"/>
        <w:jc w:val="both"/>
      </w:pPr>
      <w:r>
        <w:t>администрации пунктов посадки (высадки) населения, погрузки (выгрузки) материальных и культурных ценностей на транспорт (с транспорта) - муниципальных образований, отнесенных к группам по гражданской обороне.</w:t>
      </w:r>
    </w:p>
    <w:p w:rsidR="00D74A24" w:rsidRDefault="0017715F">
      <w:pPr>
        <w:pStyle w:val="20"/>
        <w:numPr>
          <w:ilvl w:val="1"/>
          <w:numId w:val="2"/>
        </w:numPr>
        <w:shd w:val="clear" w:color="auto" w:fill="auto"/>
        <w:tabs>
          <w:tab w:val="left" w:pos="1186"/>
        </w:tabs>
        <w:spacing w:before="0" w:line="274" w:lineRule="exact"/>
        <w:ind w:firstLine="740"/>
        <w:jc w:val="both"/>
      </w:pPr>
      <w:r>
        <w:t>Эвакуационные органы создаются на основании решений соответствующих руководителей гражданской обороны, в которых, как правило, указываются положения об эвакуационных органах, их состав, а также даются указания руководителям эвакуационных органов на организацию работы по планированию и подготовке эвакуационных мероприятий.</w:t>
      </w:r>
    </w:p>
    <w:p w:rsidR="00D74A24" w:rsidRDefault="0017715F">
      <w:pPr>
        <w:pStyle w:val="20"/>
        <w:shd w:val="clear" w:color="auto" w:fill="auto"/>
        <w:spacing w:before="0" w:line="274" w:lineRule="exact"/>
        <w:ind w:firstLine="740"/>
        <w:jc w:val="both"/>
      </w:pPr>
      <w:r>
        <w:t>В положениях об эвакуационных органах, как правило, указываются задачи и структура данных органов, а также полномочия и функциональные обязанности их членов.</w:t>
      </w:r>
    </w:p>
    <w:p w:rsidR="00D74A24" w:rsidRDefault="0017715F">
      <w:pPr>
        <w:pStyle w:val="20"/>
        <w:numPr>
          <w:ilvl w:val="1"/>
          <w:numId w:val="2"/>
        </w:numPr>
        <w:shd w:val="clear" w:color="auto" w:fill="auto"/>
        <w:tabs>
          <w:tab w:val="left" w:pos="1172"/>
        </w:tabs>
        <w:spacing w:before="0" w:line="274" w:lineRule="exact"/>
        <w:ind w:firstLine="740"/>
        <w:jc w:val="both"/>
      </w:pPr>
      <w:r>
        <w:t>Эвакуационная комиссия возглавляются руководителем гражданской обороны или его заместителем.</w:t>
      </w:r>
    </w:p>
    <w:p w:rsidR="00D74A24" w:rsidRDefault="0017715F">
      <w:pPr>
        <w:pStyle w:val="20"/>
        <w:shd w:val="clear" w:color="auto" w:fill="auto"/>
        <w:spacing w:before="0" w:line="274" w:lineRule="exact"/>
        <w:ind w:firstLine="740"/>
        <w:jc w:val="both"/>
      </w:pPr>
      <w:r>
        <w:t>В состав эвакуационных комиссий назначаются лица из числа руководящих работников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работники органов, осуществляющих управление гражданской обороной, мобилизационных и транспортных органов, органов образования, здравоохранения, социального обеспечения, органов внутренних дел, связи, других органов и представители военных комиссариатов, кроме граждан, подлежащих призыву на военную службу по мобилизации.</w:t>
      </w:r>
    </w:p>
    <w:p w:rsidR="00D74A24" w:rsidRDefault="0017715F">
      <w:pPr>
        <w:pStyle w:val="20"/>
        <w:shd w:val="clear" w:color="auto" w:fill="auto"/>
        <w:spacing w:before="0" w:line="274" w:lineRule="exact"/>
        <w:ind w:firstLine="740"/>
        <w:jc w:val="both"/>
      </w:pPr>
      <w:r>
        <w:t>Основными задачами эвакуационных комиссий являются:</w:t>
      </w:r>
    </w:p>
    <w:p w:rsidR="00D74A24" w:rsidRDefault="0017715F">
      <w:pPr>
        <w:pStyle w:val="20"/>
        <w:shd w:val="clear" w:color="auto" w:fill="auto"/>
        <w:tabs>
          <w:tab w:val="left" w:pos="1048"/>
        </w:tabs>
        <w:spacing w:before="0" w:line="274" w:lineRule="exact"/>
        <w:ind w:firstLine="740"/>
        <w:jc w:val="both"/>
      </w:pPr>
      <w:r>
        <w:t>а)</w:t>
      </w:r>
      <w:r>
        <w:tab/>
        <w:t>планирование эвакуации на соответствующем уровне;</w:t>
      </w:r>
    </w:p>
    <w:p w:rsidR="00D74A24" w:rsidRDefault="0017715F">
      <w:pPr>
        <w:pStyle w:val="20"/>
        <w:shd w:val="clear" w:color="auto" w:fill="auto"/>
        <w:tabs>
          <w:tab w:val="left" w:pos="1033"/>
        </w:tabs>
        <w:spacing w:before="0" w:line="274" w:lineRule="exact"/>
        <w:ind w:firstLine="740"/>
        <w:jc w:val="both"/>
      </w:pPr>
      <w:r>
        <w:t>б)</w:t>
      </w:r>
      <w:r>
        <w:tab/>
        <w:t>осуществление контроля за планированием эвакуации в подведомственных органах и организациях;</w:t>
      </w:r>
    </w:p>
    <w:p w:rsidR="00D74A24" w:rsidRDefault="0017715F">
      <w:pPr>
        <w:pStyle w:val="20"/>
        <w:shd w:val="clear" w:color="auto" w:fill="auto"/>
        <w:tabs>
          <w:tab w:val="left" w:pos="1062"/>
        </w:tabs>
        <w:spacing w:before="0" w:line="274" w:lineRule="exact"/>
        <w:ind w:firstLine="740"/>
        <w:jc w:val="both"/>
      </w:pPr>
      <w:r>
        <w:t>в)</w:t>
      </w:r>
      <w:r>
        <w:tab/>
        <w:t>организация и контроль подготовки и проведения эвакуации.</w:t>
      </w:r>
    </w:p>
    <w:p w:rsidR="00D74A24" w:rsidRDefault="0017715F">
      <w:pPr>
        <w:pStyle w:val="20"/>
        <w:numPr>
          <w:ilvl w:val="1"/>
          <w:numId w:val="2"/>
        </w:numPr>
        <w:shd w:val="clear" w:color="auto" w:fill="auto"/>
        <w:tabs>
          <w:tab w:val="left" w:pos="1186"/>
        </w:tabs>
        <w:spacing w:before="0" w:line="274" w:lineRule="exact"/>
        <w:ind w:firstLine="740"/>
        <w:jc w:val="both"/>
      </w:pPr>
      <w:r>
        <w:t>Сборные эвакуационные пункты создаются для сбора и постановки на учет эвакуируемого населения и организованной отправки его в безопасные районы.</w:t>
      </w:r>
    </w:p>
    <w:p w:rsidR="00D74A24" w:rsidRDefault="0017715F">
      <w:pPr>
        <w:pStyle w:val="20"/>
        <w:shd w:val="clear" w:color="auto" w:fill="auto"/>
        <w:spacing w:before="0" w:line="274" w:lineRule="exact"/>
        <w:ind w:firstLine="740"/>
        <w:jc w:val="both"/>
      </w:pPr>
      <w:r>
        <w:t>Сборные эвакуационные пункты могут создаваться на базе федеральных органов исполнительной власти, территориальных органов федеральных органов исполнительной власти, органов исполнительной власти субъектов Российской Федерации, органов местного самоуправления или организаций. Как правило, они располагаются в зданиях общественного назначения вблизи пунктов посадки на транспорт и в исходных пунктах</w:t>
      </w:r>
    </w:p>
    <w:p w:rsidR="00D74A24" w:rsidRDefault="0017715F">
      <w:pPr>
        <w:pStyle w:val="20"/>
        <w:shd w:val="clear" w:color="auto" w:fill="auto"/>
        <w:spacing w:before="0" w:line="274" w:lineRule="exact"/>
        <w:jc w:val="left"/>
      </w:pPr>
      <w:r>
        <w:t>маршрутов пешей эвакуации.</w:t>
      </w:r>
    </w:p>
    <w:p w:rsidR="00D74A24" w:rsidRDefault="0017715F">
      <w:pPr>
        <w:pStyle w:val="20"/>
        <w:shd w:val="clear" w:color="auto" w:fill="auto"/>
        <w:spacing w:before="0" w:line="274" w:lineRule="exact"/>
        <w:ind w:firstLine="740"/>
        <w:jc w:val="both"/>
      </w:pPr>
      <w:r>
        <w:t>Количество сборных эвакуационных пунктов определяется в зависимости от численности населения, подлежащего эвакуации, как правило, исходя из расчета не более 5000 человек на один сборный эвакуационный пункт.</w:t>
      </w:r>
    </w:p>
    <w:p w:rsidR="00D74A24" w:rsidRDefault="0017715F">
      <w:pPr>
        <w:pStyle w:val="20"/>
        <w:shd w:val="clear" w:color="auto" w:fill="auto"/>
        <w:spacing w:before="0" w:line="274" w:lineRule="exact"/>
        <w:ind w:firstLine="740"/>
        <w:jc w:val="both"/>
      </w:pPr>
      <w:r>
        <w:t xml:space="preserve">Каждому сборному эвакуационному пункту присваивается номер и за ним </w:t>
      </w:r>
      <w:r>
        <w:lastRenderedPageBreak/>
        <w:t>закрепляются автомобильный транспорт, расположенные вблизи защитные сооружения гражданской обороны, медицинские организации и организации жилищно-коммунального хозяйства. Кроме того за сборным эвакуационным пунктом прикрепляются организации, работники которых с членами семей эвакуируются (рассредоточиваются) через данный сборный эвакуационный пункт, или нетрудоспособное и незанятое в производстве население, эвакуируемое через данный сборный эвакуационный пункт.</w:t>
      </w:r>
    </w:p>
    <w:p w:rsidR="00D74A24" w:rsidRDefault="0017715F">
      <w:pPr>
        <w:pStyle w:val="20"/>
        <w:shd w:val="clear" w:color="auto" w:fill="auto"/>
        <w:spacing w:before="0" w:line="274" w:lineRule="exact"/>
        <w:ind w:firstLine="740"/>
        <w:jc w:val="both"/>
      </w:pPr>
      <w:r>
        <w:t>Каждый сборный эвакуационный пункт обеспечивается связью с районной эвакуационной комиссией, администрацией пункта посадки, исходного пункта на маршруте пешей эвакуации, эвакоприемными комиссиями, расположенными в безопасных районах, а также автомобильным транспортом.</w:t>
      </w:r>
    </w:p>
    <w:p w:rsidR="00D74A24" w:rsidRDefault="0017715F">
      <w:pPr>
        <w:pStyle w:val="20"/>
        <w:shd w:val="clear" w:color="auto" w:fill="auto"/>
        <w:spacing w:before="0" w:line="274" w:lineRule="exact"/>
        <w:ind w:firstLine="740"/>
        <w:jc w:val="both"/>
      </w:pPr>
      <w:r>
        <w:t>Организации, на базе которых разворачиваются сборные эвакуационные пункты, осуществляют подготовку их к работе.</w:t>
      </w:r>
    </w:p>
    <w:p w:rsidR="00D74A24" w:rsidRDefault="0017715F">
      <w:pPr>
        <w:pStyle w:val="20"/>
        <w:shd w:val="clear" w:color="auto" w:fill="auto"/>
        <w:spacing w:before="0" w:line="274" w:lineRule="exact"/>
        <w:ind w:firstLine="740"/>
        <w:jc w:val="both"/>
      </w:pPr>
      <w:r>
        <w:t>В решении руководителя гражданской обороны о создании сборных эвакуационных пунктов, как правило, указываются: положение о сборном эвакуационном пункте; перечень сборных эвакуационных пунктов с указанием организаций, на базе которых они создаются; перечень организаций, нетрудоспособного и не занятого в производстве населения, приписанных к соответствующим сборным эвакуационным пунктам. Также даются указания руководителям организаций, на базе которых создаются сборные эвакуационные пункты, на подготовку их к работе.</w:t>
      </w:r>
    </w:p>
    <w:p w:rsidR="00D74A24" w:rsidRDefault="0017715F">
      <w:pPr>
        <w:pStyle w:val="20"/>
        <w:shd w:val="clear" w:color="auto" w:fill="auto"/>
        <w:spacing w:before="0" w:line="274" w:lineRule="exact"/>
        <w:ind w:firstLine="740"/>
        <w:jc w:val="both"/>
      </w:pPr>
      <w:r>
        <w:t>Основными задачами сборных эвакуационных пунктов являются:</w:t>
      </w:r>
    </w:p>
    <w:p w:rsidR="00D74A24" w:rsidRDefault="0017715F">
      <w:pPr>
        <w:pStyle w:val="20"/>
        <w:shd w:val="clear" w:color="auto" w:fill="auto"/>
        <w:spacing w:before="0" w:line="274" w:lineRule="exact"/>
        <w:ind w:firstLine="740"/>
        <w:jc w:val="both"/>
      </w:pPr>
      <w:r>
        <w:t>осуществление контроля за своевременной подачей транспортных средств, организация отправки эвакуируемого населения в безопасные районы;</w:t>
      </w:r>
    </w:p>
    <w:p w:rsidR="00D74A24" w:rsidRDefault="0017715F">
      <w:pPr>
        <w:pStyle w:val="20"/>
        <w:shd w:val="clear" w:color="auto" w:fill="auto"/>
        <w:spacing w:before="0" w:line="274" w:lineRule="exact"/>
        <w:ind w:firstLine="740"/>
        <w:jc w:val="both"/>
      </w:pPr>
      <w:r>
        <w:t>ведение учета эвакуированного населения, вывозимого всеми видами транспорта и выводимого пешим порядком, и представление в установленном порядке и сроки донесений в соответствующие эвакуационные комиссии;</w:t>
      </w:r>
    </w:p>
    <w:p w:rsidR="00D74A24" w:rsidRDefault="0017715F">
      <w:pPr>
        <w:pStyle w:val="20"/>
        <w:shd w:val="clear" w:color="auto" w:fill="auto"/>
        <w:spacing w:before="0" w:line="274" w:lineRule="exact"/>
        <w:ind w:firstLine="740"/>
        <w:jc w:val="both"/>
      </w:pPr>
      <w:r>
        <w:t>оказание медицинской помощи больным и пострадавшим во время нахождения их на сборных эвакуационных пунктах;</w:t>
      </w:r>
    </w:p>
    <w:p w:rsidR="00D74A24" w:rsidRDefault="0017715F">
      <w:pPr>
        <w:pStyle w:val="20"/>
        <w:shd w:val="clear" w:color="auto" w:fill="auto"/>
        <w:spacing w:before="0" w:line="274" w:lineRule="exact"/>
        <w:ind w:firstLine="740"/>
        <w:jc w:val="both"/>
      </w:pPr>
      <w:r>
        <w:t>обеспечение соблюдения населением общественного порядка и укрытие его в защитных сооружениях гражданской обороны в случае необходимости.</w:t>
      </w:r>
    </w:p>
    <w:p w:rsidR="00D74A24" w:rsidRDefault="0017715F">
      <w:pPr>
        <w:pStyle w:val="20"/>
        <w:numPr>
          <w:ilvl w:val="1"/>
          <w:numId w:val="2"/>
        </w:numPr>
        <w:shd w:val="clear" w:color="auto" w:fill="auto"/>
        <w:tabs>
          <w:tab w:val="left" w:pos="1216"/>
        </w:tabs>
        <w:spacing w:before="0" w:line="274" w:lineRule="exact"/>
        <w:ind w:firstLine="740"/>
        <w:jc w:val="both"/>
      </w:pPr>
      <w:r>
        <w:t>Промежуточные пункты эвакуации создаются в целях:</w:t>
      </w:r>
    </w:p>
    <w:p w:rsidR="00D74A24" w:rsidRDefault="0017715F">
      <w:pPr>
        <w:pStyle w:val="20"/>
        <w:shd w:val="clear" w:color="auto" w:fill="auto"/>
        <w:spacing w:before="0" w:line="274" w:lineRule="exact"/>
        <w:ind w:firstLine="740"/>
        <w:jc w:val="both"/>
      </w:pPr>
      <w:r>
        <w:t>кратковременного размещения населения за пределами зон возможных разрушений в ближайших населенных пунктах безопасных районов, расположенных вблизи железнодорожных, автомобильных и водных путей сообщения и оборудованных противорадиационными укрытиями и укрытиями;</w:t>
      </w:r>
    </w:p>
    <w:p w:rsidR="00D74A24" w:rsidRDefault="0017715F">
      <w:pPr>
        <w:pStyle w:val="20"/>
        <w:shd w:val="clear" w:color="auto" w:fill="auto"/>
        <w:spacing w:before="0" w:line="274" w:lineRule="exact"/>
        <w:ind w:firstLine="740"/>
        <w:jc w:val="both"/>
      </w:pPr>
      <w:r>
        <w:t>перерегистрации населения и проведения при необходимости дозиметрического и химического контроля, обмена одежды и обуви или их специальной обработки, оказания медицинской помощи, санитарной обработки эвакуированного населения и последующей организованной отправки его в места постоянного размещения в безопасных районах.</w:t>
      </w:r>
    </w:p>
    <w:p w:rsidR="00D74A24" w:rsidRDefault="0017715F">
      <w:pPr>
        <w:pStyle w:val="20"/>
        <w:shd w:val="clear" w:color="auto" w:fill="auto"/>
        <w:spacing w:before="0" w:line="274" w:lineRule="exact"/>
        <w:ind w:firstLine="740"/>
        <w:jc w:val="both"/>
      </w:pPr>
      <w:r>
        <w:t>Промежуточные пункты эвакуации планируются к размещению органами местного самоуправления муниципальных образований, отнесенных к группам по гражданской обороне, по согласованию с соответствующими органами исполнительной власти субъектов Российской Федерации и органами местного самоуправления.</w:t>
      </w:r>
    </w:p>
    <w:p w:rsidR="00D74A24" w:rsidRDefault="0017715F">
      <w:pPr>
        <w:pStyle w:val="20"/>
        <w:numPr>
          <w:ilvl w:val="1"/>
          <w:numId w:val="2"/>
        </w:numPr>
        <w:shd w:val="clear" w:color="auto" w:fill="auto"/>
        <w:tabs>
          <w:tab w:val="left" w:pos="1177"/>
        </w:tabs>
        <w:spacing w:before="0" w:line="274" w:lineRule="exact"/>
        <w:ind w:firstLine="740"/>
        <w:jc w:val="both"/>
      </w:pPr>
      <w:r>
        <w:t>Группы управления на маршрутах пешей эвакуации населения, возглавляемые начальниками маршрутов, которые назначаются решениями руководителей соответствующих эвакуационных комиссий, осуществляют:</w:t>
      </w:r>
    </w:p>
    <w:p w:rsidR="00D74A24" w:rsidRDefault="0017715F">
      <w:pPr>
        <w:pStyle w:val="20"/>
        <w:shd w:val="clear" w:color="auto" w:fill="auto"/>
        <w:tabs>
          <w:tab w:val="left" w:pos="1053"/>
        </w:tabs>
        <w:spacing w:before="0" w:line="274" w:lineRule="exact"/>
        <w:ind w:firstLine="740"/>
        <w:jc w:val="both"/>
      </w:pPr>
      <w:r>
        <w:t>а)</w:t>
      </w:r>
      <w:r>
        <w:tab/>
        <w:t>организацию и обеспечение движения пеших колонн на маршруте;</w:t>
      </w:r>
    </w:p>
    <w:p w:rsidR="00D74A24" w:rsidRDefault="0017715F">
      <w:pPr>
        <w:pStyle w:val="20"/>
        <w:shd w:val="clear" w:color="auto" w:fill="auto"/>
        <w:tabs>
          <w:tab w:val="left" w:pos="1067"/>
        </w:tabs>
        <w:spacing w:before="0" w:line="274" w:lineRule="exact"/>
        <w:ind w:firstLine="740"/>
        <w:jc w:val="both"/>
      </w:pPr>
      <w:r>
        <w:t>б)</w:t>
      </w:r>
      <w:r>
        <w:tab/>
        <w:t>ведение радиационной, химической и инженерной разведки на маршруте;</w:t>
      </w:r>
    </w:p>
    <w:p w:rsidR="00D74A24" w:rsidRDefault="0017715F">
      <w:pPr>
        <w:pStyle w:val="20"/>
        <w:shd w:val="clear" w:color="auto" w:fill="auto"/>
        <w:tabs>
          <w:tab w:val="left" w:pos="1058"/>
        </w:tabs>
        <w:spacing w:before="0" w:line="274" w:lineRule="exact"/>
        <w:ind w:firstLine="740"/>
        <w:jc w:val="both"/>
      </w:pPr>
      <w:r>
        <w:t>в)</w:t>
      </w:r>
      <w:r>
        <w:tab/>
        <w:t>оказание медицинской помощи в пути следования;</w:t>
      </w:r>
    </w:p>
    <w:p w:rsidR="00D74A24" w:rsidRDefault="0017715F">
      <w:pPr>
        <w:pStyle w:val="20"/>
        <w:shd w:val="clear" w:color="auto" w:fill="auto"/>
        <w:tabs>
          <w:tab w:val="left" w:pos="1058"/>
        </w:tabs>
        <w:spacing w:before="0" w:line="274" w:lineRule="exact"/>
        <w:ind w:firstLine="740"/>
        <w:jc w:val="both"/>
      </w:pPr>
      <w:r>
        <w:t>г)</w:t>
      </w:r>
      <w:r>
        <w:tab/>
        <w:t>организацию охраны общественного порядка.</w:t>
      </w:r>
    </w:p>
    <w:p w:rsidR="00D74A24" w:rsidRDefault="0017715F">
      <w:pPr>
        <w:pStyle w:val="20"/>
        <w:numPr>
          <w:ilvl w:val="1"/>
          <w:numId w:val="2"/>
        </w:numPr>
        <w:shd w:val="clear" w:color="auto" w:fill="auto"/>
        <w:tabs>
          <w:tab w:val="left" w:pos="1182"/>
        </w:tabs>
        <w:spacing w:before="0" w:line="274" w:lineRule="exact"/>
        <w:ind w:firstLine="740"/>
        <w:jc w:val="both"/>
      </w:pPr>
      <w:r>
        <w:t>Эвакоприемные комиссии создаются в безопасных районах органами местного самоуправления населенных пунктов, на территорию которых планируется эвакуация, в целях:</w:t>
      </w:r>
    </w:p>
    <w:p w:rsidR="00D74A24" w:rsidRDefault="0017715F">
      <w:pPr>
        <w:pStyle w:val="20"/>
        <w:shd w:val="clear" w:color="auto" w:fill="auto"/>
        <w:tabs>
          <w:tab w:val="left" w:pos="1028"/>
        </w:tabs>
        <w:spacing w:before="0" w:line="274" w:lineRule="exact"/>
        <w:ind w:firstLine="740"/>
        <w:jc w:val="both"/>
      </w:pPr>
      <w:r>
        <w:lastRenderedPageBreak/>
        <w:t>а)</w:t>
      </w:r>
      <w:r>
        <w:tab/>
        <w:t>планирования и осуществления приема, размещения и первоочередного жизнеобеспечения эвакуированного населения;</w:t>
      </w:r>
    </w:p>
    <w:p w:rsidR="00D74A24" w:rsidRDefault="0017715F">
      <w:pPr>
        <w:pStyle w:val="20"/>
        <w:shd w:val="clear" w:color="auto" w:fill="auto"/>
        <w:tabs>
          <w:tab w:val="left" w:pos="1033"/>
        </w:tabs>
        <w:spacing w:before="0" w:line="274" w:lineRule="exact"/>
        <w:ind w:firstLine="740"/>
        <w:jc w:val="both"/>
      </w:pPr>
      <w:r>
        <w:t>б)</w:t>
      </w:r>
      <w:r>
        <w:tab/>
        <w:t>организации и контроля комплектования, качественной подготовки подведомственных эвакоприемных комиссий;</w:t>
      </w:r>
    </w:p>
    <w:p w:rsidR="00D74A24" w:rsidRDefault="0017715F">
      <w:pPr>
        <w:pStyle w:val="20"/>
        <w:shd w:val="clear" w:color="auto" w:fill="auto"/>
        <w:tabs>
          <w:tab w:val="left" w:pos="1067"/>
        </w:tabs>
        <w:spacing w:before="0" w:line="274" w:lineRule="exact"/>
        <w:ind w:firstLine="740"/>
        <w:jc w:val="both"/>
      </w:pPr>
      <w:r>
        <w:t>в)</w:t>
      </w:r>
      <w:r>
        <w:tab/>
        <w:t>организации и контроля обеспечения эвакуации;</w:t>
      </w:r>
    </w:p>
    <w:p w:rsidR="00D74A24" w:rsidRDefault="0017715F">
      <w:pPr>
        <w:pStyle w:val="20"/>
        <w:shd w:val="clear" w:color="auto" w:fill="auto"/>
        <w:tabs>
          <w:tab w:val="left" w:pos="1067"/>
        </w:tabs>
        <w:spacing w:before="0" w:line="274" w:lineRule="exact"/>
        <w:ind w:firstLine="740"/>
        <w:jc w:val="both"/>
      </w:pPr>
      <w:r>
        <w:t>г)</w:t>
      </w:r>
      <w:r>
        <w:tab/>
        <w:t>учета и обеспечения хранения материальных и культурных ценностей.</w:t>
      </w:r>
    </w:p>
    <w:p w:rsidR="00D74A24" w:rsidRDefault="0017715F">
      <w:pPr>
        <w:pStyle w:val="20"/>
        <w:shd w:val="clear" w:color="auto" w:fill="auto"/>
        <w:spacing w:before="0" w:line="274" w:lineRule="exact"/>
        <w:ind w:firstLine="740"/>
        <w:jc w:val="both"/>
      </w:pPr>
      <w:r>
        <w:t>Приемные эвакуационные комиссии возглавляются руководителями органов</w:t>
      </w:r>
    </w:p>
    <w:p w:rsidR="00D74A24" w:rsidRDefault="0017715F">
      <w:pPr>
        <w:pStyle w:val="20"/>
        <w:shd w:val="clear" w:color="auto" w:fill="auto"/>
        <w:spacing w:before="0" w:line="274" w:lineRule="exact"/>
        <w:jc w:val="both"/>
      </w:pPr>
      <w:r>
        <w:t>местного самоуправления или его заместителями, а в состав приемных эвакуационных комиссий назначаются лица из числа руководящего состава органов местного самоуправления, работники органов, осуществляющих управление гражданской обороной, мобилизационных и транспортных органов, органов образования, здравоохранения, социального обеспечения, органов внутренних дел, связи, других органов и представители военных комиссариатов, кроме граждан, подлежащих призыву на военную службу по мобилизации.</w:t>
      </w:r>
    </w:p>
    <w:p w:rsidR="00D74A24" w:rsidRDefault="0017715F">
      <w:pPr>
        <w:pStyle w:val="20"/>
        <w:shd w:val="clear" w:color="auto" w:fill="auto"/>
        <w:spacing w:before="0" w:line="274" w:lineRule="exact"/>
        <w:ind w:firstLine="740"/>
        <w:jc w:val="both"/>
      </w:pPr>
      <w:r>
        <w:t>Основными задачами приемной эвакуационной комиссии являются:</w:t>
      </w:r>
    </w:p>
    <w:p w:rsidR="00D74A24" w:rsidRDefault="0017715F">
      <w:pPr>
        <w:pStyle w:val="20"/>
        <w:shd w:val="clear" w:color="auto" w:fill="auto"/>
        <w:spacing w:before="0" w:line="274" w:lineRule="exact"/>
        <w:ind w:firstLine="740"/>
        <w:jc w:val="both"/>
      </w:pPr>
      <w:r>
        <w:t>руководство работой по приему, размещению и обеспечению эвакуируемого населения;</w:t>
      </w:r>
    </w:p>
    <w:p w:rsidR="00D74A24" w:rsidRDefault="0017715F">
      <w:pPr>
        <w:pStyle w:val="20"/>
        <w:shd w:val="clear" w:color="auto" w:fill="auto"/>
        <w:spacing w:before="0" w:line="274" w:lineRule="exact"/>
        <w:ind w:firstLine="740"/>
        <w:jc w:val="both"/>
      </w:pPr>
      <w:r>
        <w:t>организация первоочередного жизнеобеспечения и защиты эвакуируемого населения;</w:t>
      </w:r>
    </w:p>
    <w:p w:rsidR="00D74A24" w:rsidRDefault="0017715F">
      <w:pPr>
        <w:pStyle w:val="20"/>
        <w:shd w:val="clear" w:color="auto" w:fill="auto"/>
        <w:spacing w:before="0" w:line="274" w:lineRule="exact"/>
        <w:ind w:firstLine="740"/>
        <w:jc w:val="both"/>
      </w:pPr>
      <w:r>
        <w:t>уточнение численности эвакуируемого населения, прибывающего на приемные эвакуационные пункты и в пункты размещения, порядка подачи транспорта, а также поддерживание постоянной связи с соответствующими эвакуационными комиссиями, получение от них информации об отправке эвакуируемого населения, об изменениях сроков прибытия эвакуационных поездов, судов, автоколонн с эваконаселением, материальными и культурными ценностями, пеших колонн и других изменениях, информирование подчиненных эвакуационных органов, а также организаций, выполняющих задачи по обеспечению эвакуационных мероприятий, обо всех изменениях, в части их касающейся;</w:t>
      </w:r>
    </w:p>
    <w:p w:rsidR="00D74A24" w:rsidRDefault="0017715F">
      <w:pPr>
        <w:pStyle w:val="20"/>
        <w:shd w:val="clear" w:color="auto" w:fill="auto"/>
        <w:spacing w:before="0" w:line="274" w:lineRule="exact"/>
        <w:ind w:firstLine="740"/>
        <w:jc w:val="both"/>
      </w:pPr>
      <w:r>
        <w:t>оценка санитарно-эпидемиологической, радиационной и химической обстановки на территории безопасных районов и внесение изменений в соответствующие планирующие документы;</w:t>
      </w:r>
    </w:p>
    <w:p w:rsidR="00D74A24" w:rsidRDefault="0017715F">
      <w:pPr>
        <w:pStyle w:val="20"/>
        <w:shd w:val="clear" w:color="auto" w:fill="auto"/>
        <w:spacing w:before="0" w:line="274" w:lineRule="exact"/>
        <w:ind w:firstLine="740"/>
        <w:jc w:val="both"/>
      </w:pPr>
      <w:r>
        <w:t>сбор и обобщение данных о ходе приема и размещения эвакуируемого населения.</w:t>
      </w:r>
    </w:p>
    <w:p w:rsidR="00D74A24" w:rsidRDefault="0017715F">
      <w:pPr>
        <w:pStyle w:val="20"/>
        <w:numPr>
          <w:ilvl w:val="1"/>
          <w:numId w:val="2"/>
        </w:numPr>
        <w:shd w:val="clear" w:color="auto" w:fill="auto"/>
        <w:tabs>
          <w:tab w:val="left" w:pos="1186"/>
        </w:tabs>
        <w:spacing w:before="0" w:line="274" w:lineRule="exact"/>
        <w:ind w:firstLine="740"/>
        <w:jc w:val="both"/>
      </w:pPr>
      <w:r>
        <w:t>Приемные эвакуационные пункты создаются для организации приема и учета прибывающих пеших колонн, эвакуационных эшелонов (поездов, судов), автоколонн с эвакуированными населением, материальными и культурными ценностями и последующей их отправки в места постоянного размещения (хранения) в безопасных районах.</w:t>
      </w:r>
    </w:p>
    <w:p w:rsidR="00D74A24" w:rsidRDefault="0017715F">
      <w:pPr>
        <w:pStyle w:val="20"/>
        <w:shd w:val="clear" w:color="auto" w:fill="auto"/>
        <w:spacing w:before="0" w:line="274" w:lineRule="exact"/>
        <w:ind w:firstLine="740"/>
        <w:jc w:val="both"/>
      </w:pPr>
      <w:r>
        <w:t>На приемных эвакуационных пунктах при необходимости оборудуются укрытия для эвакуированных населения, материальных и культурных ценностей, развертывается медицинский пункт.</w:t>
      </w:r>
    </w:p>
    <w:p w:rsidR="00D74A24" w:rsidRDefault="0017715F">
      <w:pPr>
        <w:pStyle w:val="20"/>
        <w:numPr>
          <w:ilvl w:val="1"/>
          <w:numId w:val="2"/>
        </w:numPr>
        <w:shd w:val="clear" w:color="auto" w:fill="auto"/>
        <w:tabs>
          <w:tab w:val="left" w:pos="1177"/>
        </w:tabs>
        <w:spacing w:before="0" w:line="274" w:lineRule="exact"/>
        <w:ind w:firstLine="740"/>
        <w:jc w:val="both"/>
      </w:pPr>
      <w:r>
        <w:t>Администрации пунктов посадки (высадки), формируемые из руководителей и представителей соответствующих транспортных организаций, создаются в целях:</w:t>
      </w:r>
    </w:p>
    <w:p w:rsidR="00D74A24" w:rsidRDefault="0017715F">
      <w:pPr>
        <w:pStyle w:val="20"/>
        <w:shd w:val="clear" w:color="auto" w:fill="auto"/>
        <w:tabs>
          <w:tab w:val="left" w:pos="1023"/>
        </w:tabs>
        <w:spacing w:before="0" w:line="274" w:lineRule="exact"/>
        <w:ind w:firstLine="740"/>
        <w:jc w:val="both"/>
      </w:pPr>
      <w:r>
        <w:t>а)</w:t>
      </w:r>
      <w:r>
        <w:tab/>
        <w:t>обеспечения своевременной подачи специально оборудованных для перевозки людей транспортных средств к местам посадки (высадки);</w:t>
      </w:r>
    </w:p>
    <w:p w:rsidR="00D74A24" w:rsidRDefault="0017715F">
      <w:pPr>
        <w:pStyle w:val="20"/>
        <w:shd w:val="clear" w:color="auto" w:fill="auto"/>
        <w:tabs>
          <w:tab w:val="left" w:pos="1067"/>
        </w:tabs>
        <w:spacing w:before="0" w:line="274" w:lineRule="exact"/>
        <w:ind w:firstLine="740"/>
        <w:jc w:val="both"/>
      </w:pPr>
      <w:r>
        <w:t>б)</w:t>
      </w:r>
      <w:r>
        <w:tab/>
        <w:t>организации посадки (высадки) населения на транспортные средства;</w:t>
      </w:r>
    </w:p>
    <w:p w:rsidR="00D74A24" w:rsidRDefault="0017715F">
      <w:pPr>
        <w:pStyle w:val="20"/>
        <w:shd w:val="clear" w:color="auto" w:fill="auto"/>
        <w:tabs>
          <w:tab w:val="left" w:pos="1033"/>
        </w:tabs>
        <w:spacing w:before="0" w:line="274" w:lineRule="exact"/>
        <w:ind w:firstLine="740"/>
        <w:jc w:val="both"/>
      </w:pPr>
      <w:r>
        <w:t>в)</w:t>
      </w:r>
      <w:r>
        <w:tab/>
        <w:t>организации погрузки (выгрузки) материальных и культурных ценностей, подлежащих эвакуации;</w:t>
      </w:r>
    </w:p>
    <w:p w:rsidR="00D74A24" w:rsidRDefault="0017715F">
      <w:pPr>
        <w:pStyle w:val="20"/>
        <w:shd w:val="clear" w:color="auto" w:fill="auto"/>
        <w:tabs>
          <w:tab w:val="left" w:pos="1023"/>
        </w:tabs>
        <w:spacing w:before="0" w:line="274" w:lineRule="exact"/>
        <w:ind w:firstLine="740"/>
        <w:jc w:val="both"/>
      </w:pPr>
      <w:r>
        <w:t>г)</w:t>
      </w:r>
      <w:r>
        <w:tab/>
        <w:t>обеспечения своевременной отправки (прибытия) эвакуационных эшелонов (поездов, судов), автоколонн, их учета и информирования соответствующих эвакуационных комиссий.</w:t>
      </w:r>
    </w:p>
    <w:p w:rsidR="00D74A24" w:rsidRDefault="0017715F">
      <w:pPr>
        <w:pStyle w:val="20"/>
        <w:numPr>
          <w:ilvl w:val="1"/>
          <w:numId w:val="2"/>
        </w:numPr>
        <w:shd w:val="clear" w:color="auto" w:fill="auto"/>
        <w:tabs>
          <w:tab w:val="left" w:pos="1311"/>
        </w:tabs>
        <w:spacing w:before="0" w:after="480" w:line="274" w:lineRule="exact"/>
        <w:ind w:firstLine="740"/>
        <w:jc w:val="both"/>
      </w:pPr>
      <w:bookmarkStart w:id="7" w:name="bookmark7"/>
      <w:r>
        <w:t xml:space="preserve">Работники эвакуационных и эвакоприемных комиссий, сборных и приемных эвакуационных пунктов, промежуточных пунктов эвакуации заблаговременно в мирное время проходят подготовку в соответствующих учебно-методических центрах по </w:t>
      </w:r>
      <w:r>
        <w:lastRenderedPageBreak/>
        <w:t>гражданской обороне и чрезвычайным ситуациям, на курсах гражданской обороны, на учениях и тренировках по гражданской обороне. Указанные работники могут привлекаться к выполнению своих функциональных обязанностей при угрозе возникновения (возникновении) крупномасштабных чрезвычайных ситуаций природного и техногенного характера.</w:t>
      </w:r>
      <w:bookmarkEnd w:id="7"/>
    </w:p>
    <w:p w:rsidR="00D74A24" w:rsidRDefault="0017715F">
      <w:pPr>
        <w:pStyle w:val="10"/>
        <w:keepNext/>
        <w:keepLines/>
        <w:numPr>
          <w:ilvl w:val="0"/>
          <w:numId w:val="2"/>
        </w:numPr>
        <w:shd w:val="clear" w:color="auto" w:fill="auto"/>
        <w:tabs>
          <w:tab w:val="left" w:pos="1038"/>
        </w:tabs>
        <w:spacing w:after="0" w:line="274" w:lineRule="exact"/>
        <w:ind w:firstLine="740"/>
        <w:jc w:val="both"/>
      </w:pPr>
      <w:bookmarkStart w:id="8" w:name="bookmark8"/>
      <w:r>
        <w:t>Порядок эвакуации населения, материальных и культурных ценностей</w:t>
      </w:r>
      <w:bookmarkEnd w:id="8"/>
    </w:p>
    <w:p w:rsidR="00D74A24" w:rsidRDefault="0017715F">
      <w:pPr>
        <w:pStyle w:val="20"/>
        <w:numPr>
          <w:ilvl w:val="1"/>
          <w:numId w:val="2"/>
        </w:numPr>
        <w:shd w:val="clear" w:color="auto" w:fill="auto"/>
        <w:tabs>
          <w:tab w:val="left" w:pos="1186"/>
        </w:tabs>
        <w:spacing w:before="0" w:line="274" w:lineRule="exact"/>
        <w:ind w:firstLine="740"/>
        <w:jc w:val="both"/>
      </w:pPr>
      <w:r>
        <w:t>Частичная и общая эвакуация населения, материальных и культурных ценностей осуществляется в соответствии с отдельными решениями Президента Российской Федерации, порядком, установленном Правительством Российской Федерации, и планами гражданской обороны и защиты населения (планами гражданской обороны).</w:t>
      </w:r>
    </w:p>
    <w:p w:rsidR="00D74A24" w:rsidRDefault="0017715F">
      <w:pPr>
        <w:pStyle w:val="20"/>
        <w:numPr>
          <w:ilvl w:val="1"/>
          <w:numId w:val="2"/>
        </w:numPr>
        <w:shd w:val="clear" w:color="auto" w:fill="auto"/>
        <w:tabs>
          <w:tab w:val="left" w:pos="1177"/>
        </w:tabs>
        <w:spacing w:before="0" w:line="274" w:lineRule="exact"/>
        <w:ind w:firstLine="740"/>
        <w:jc w:val="both"/>
      </w:pPr>
      <w:r>
        <w:t>Непосредственная подготовка к проведению эвакуационных мероприятий осуществляется в ходе приведения гражданской обороны в готовность на основании планов гражданской обороны и защиты населения (планов гражданской обороны), а также планов эвакуации и рассредоточения населения, материальных и культурных ценностей.</w:t>
      </w:r>
    </w:p>
    <w:p w:rsidR="00D74A24" w:rsidRDefault="0017715F">
      <w:pPr>
        <w:pStyle w:val="20"/>
        <w:numPr>
          <w:ilvl w:val="1"/>
          <w:numId w:val="2"/>
        </w:numPr>
        <w:shd w:val="clear" w:color="auto" w:fill="auto"/>
        <w:tabs>
          <w:tab w:val="left" w:pos="1186"/>
        </w:tabs>
        <w:spacing w:before="0" w:line="274" w:lineRule="exact"/>
        <w:ind w:firstLine="740"/>
        <w:jc w:val="both"/>
      </w:pPr>
      <w:r>
        <w:t>Оповещение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а также населения о проведении эвакуации проводится органами, осуществляющими управление гражданской обороной, с использованием систем централизованного оповещения и связи федерального, регионального и местного уровней, локальных систем оповещения, радиовещательных и телевизионных станций.</w:t>
      </w:r>
    </w:p>
    <w:p w:rsidR="00D74A24" w:rsidRPr="009F1F23" w:rsidRDefault="0017715F">
      <w:pPr>
        <w:pStyle w:val="20"/>
        <w:numPr>
          <w:ilvl w:val="1"/>
          <w:numId w:val="2"/>
        </w:numPr>
        <w:shd w:val="clear" w:color="auto" w:fill="auto"/>
        <w:tabs>
          <w:tab w:val="left" w:pos="1182"/>
        </w:tabs>
        <w:spacing w:before="0" w:line="274" w:lineRule="exact"/>
        <w:ind w:firstLine="740"/>
        <w:jc w:val="both"/>
        <w:rPr>
          <w:color w:val="000000" w:themeColor="text1"/>
        </w:rPr>
      </w:pPr>
      <w:r w:rsidRPr="009F1F23">
        <w:rPr>
          <w:color w:val="000000" w:themeColor="text1"/>
        </w:rPr>
        <w:t>С получением соответствующих распоряжений на приведение гражданской обороны в готовность руководители гражданской обороны отдают распоряжения на выполнение подготовительных мероприятий к возможному проведению эвакуации населения, его размещению в безопасных районах, развертыванию эвакуационных органов, введению в действие планов эвакуации населения, использованию транспортных средств и систем первоочередного жизнеобеспечения эвакуированного населения.</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Одновременно проводятся подготовительные мероприятия к возможному проведению эвакуации материальных и культурных ценностей.</w:t>
      </w:r>
    </w:p>
    <w:p w:rsidR="00D74A24" w:rsidRDefault="0017715F">
      <w:pPr>
        <w:pStyle w:val="20"/>
        <w:numPr>
          <w:ilvl w:val="1"/>
          <w:numId w:val="2"/>
        </w:numPr>
        <w:shd w:val="clear" w:color="auto" w:fill="auto"/>
        <w:tabs>
          <w:tab w:val="left" w:pos="1177"/>
        </w:tabs>
        <w:spacing w:before="0" w:line="274" w:lineRule="exact"/>
        <w:ind w:firstLine="740"/>
        <w:jc w:val="both"/>
      </w:pPr>
      <w:r>
        <w:t>Органы, осуществляющие управление гражданской обороной, организуют и координируют работу эвакуационных, транспортных органов и других служб по подготовке к эвакуации населения, материальных и культурных ценностей, а также всестороннему обеспечению эвакуационных мероприятий.</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К основным подготовительным мероприятиям относятся:</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приведение в готовность эвакоорганов и уточнение порядка их работы;</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уточнение численности работников организаций, подлежащих рассредоточению;</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уточнение численности населения, подлежащего эвакуации пешим порядком и транспортом;</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уточнение планов и времени поставки транспортных средств для эвакуируемых по станциям (пунктам) посадки, расчетов пеших колонн и маршрутов их движения;</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уточнение сроков прибытия эвакуируемых на сборные эвакуационные пункты;</w:t>
      </w:r>
    </w:p>
    <w:p w:rsidR="00D74A24" w:rsidRPr="009F1F23" w:rsidRDefault="0017715F">
      <w:pPr>
        <w:pStyle w:val="20"/>
        <w:shd w:val="clear" w:color="auto" w:fill="auto"/>
        <w:spacing w:before="0" w:line="274" w:lineRule="exact"/>
        <w:ind w:firstLine="740"/>
        <w:jc w:val="both"/>
        <w:rPr>
          <w:color w:val="000000" w:themeColor="text1"/>
        </w:rPr>
      </w:pPr>
      <w:r w:rsidRPr="009F1F23">
        <w:rPr>
          <w:color w:val="000000" w:themeColor="text1"/>
        </w:rPr>
        <w:t>согласование планов с органами местного самоуправления, осуществляющими прием эвакуируемых.</w:t>
      </w:r>
    </w:p>
    <w:p w:rsidR="00D74A24" w:rsidRPr="009F1F23" w:rsidRDefault="0017715F">
      <w:pPr>
        <w:pStyle w:val="20"/>
        <w:numPr>
          <w:ilvl w:val="1"/>
          <w:numId w:val="2"/>
        </w:numPr>
        <w:shd w:val="clear" w:color="auto" w:fill="auto"/>
        <w:tabs>
          <w:tab w:val="left" w:pos="466"/>
        </w:tabs>
        <w:spacing w:before="0" w:line="274" w:lineRule="exact"/>
        <w:ind w:firstLine="740"/>
        <w:jc w:val="both"/>
        <w:rPr>
          <w:color w:val="000000" w:themeColor="text1"/>
        </w:rPr>
      </w:pPr>
      <w:r w:rsidRPr="009F1F23">
        <w:rPr>
          <w:color w:val="000000" w:themeColor="text1"/>
        </w:rPr>
        <w:t>С получением распоряжения (сигнала) на проведение эвакуации соответствующие руководители гражданской обороны совместно с эвакуационными комиссиями обязаны организовать выполнение эвакуационных мероприятий в сроки, установленные планами гражданской обороны и защиты населения (планами гражданской обороны).</w:t>
      </w:r>
    </w:p>
    <w:p w:rsidR="00D74A24" w:rsidRPr="00A77BEF" w:rsidRDefault="0017715F">
      <w:pPr>
        <w:pStyle w:val="20"/>
        <w:shd w:val="clear" w:color="auto" w:fill="auto"/>
        <w:spacing w:before="0" w:line="274" w:lineRule="exact"/>
        <w:ind w:firstLine="740"/>
        <w:jc w:val="both"/>
        <w:rPr>
          <w:color w:val="000000" w:themeColor="text1"/>
        </w:rPr>
      </w:pPr>
      <w:r w:rsidRPr="009F1F23">
        <w:rPr>
          <w:color w:val="000000" w:themeColor="text1"/>
        </w:rPr>
        <w:t>С этой целью они уточняют объем мероприятий по эвакуации населения, материальных и культурных ценностей, последовательность их проведения, ставят задачи</w:t>
      </w:r>
      <w:r w:rsidRPr="00425169">
        <w:rPr>
          <w:color w:val="FF0000"/>
        </w:rPr>
        <w:t xml:space="preserve"> </w:t>
      </w:r>
      <w:r w:rsidRPr="00A77BEF">
        <w:rPr>
          <w:color w:val="000000" w:themeColor="text1"/>
        </w:rPr>
        <w:lastRenderedPageBreak/>
        <w:t>подчиненным органам управления гражданской обороной и эвакуационным комиссиям на проведение эвакуационных мероприятий и осуществляют контроль за их выполнением.</w:t>
      </w:r>
    </w:p>
    <w:p w:rsidR="00D74A24" w:rsidRDefault="0017715F">
      <w:pPr>
        <w:pStyle w:val="20"/>
        <w:numPr>
          <w:ilvl w:val="1"/>
          <w:numId w:val="2"/>
        </w:numPr>
        <w:shd w:val="clear" w:color="auto" w:fill="auto"/>
        <w:tabs>
          <w:tab w:val="left" w:pos="1186"/>
        </w:tabs>
        <w:spacing w:before="0" w:line="274" w:lineRule="exact"/>
        <w:ind w:firstLine="740"/>
        <w:jc w:val="both"/>
      </w:pPr>
      <w:r>
        <w:t>Органы, уполномоченные на решение задач в области гражданской обороны, и эвакуационные комиссии федеральных органов исполнительной власти, субъектов Российской Федерации, муниципальных образований, отнесенных к группам по гражданской обороне, и организаций, отнесенных к категориям по гражданской обороне, доводят задачи по эвакуации до подчиненных руководителей гражданской обороны и эвакуационных органов, осуществляют руководство работой по оповещению, своевременному сбору работников и остального населения и отправке их в безопасные районы в соответствии с установленной очередностью.</w:t>
      </w:r>
    </w:p>
    <w:p w:rsidR="00D74A24" w:rsidRDefault="0017715F">
      <w:pPr>
        <w:pStyle w:val="20"/>
        <w:numPr>
          <w:ilvl w:val="1"/>
          <w:numId w:val="2"/>
        </w:numPr>
        <w:shd w:val="clear" w:color="auto" w:fill="auto"/>
        <w:tabs>
          <w:tab w:val="left" w:pos="1186"/>
        </w:tabs>
        <w:spacing w:before="0" w:line="274" w:lineRule="exact"/>
        <w:ind w:firstLine="740"/>
        <w:jc w:val="both"/>
      </w:pPr>
      <w:r>
        <w:t>Начальники сборных эвакуационных пунктов с получением распоряжения о проведении эвакуации обеспечивают сбор личного состава и своевременное развертывание работы пунктов, уточняют численность населения, подлежащего эвакуации, и порядок его отправки в безопасные районы, совместно с органами, осуществляющими управление гражданской обороной, и эвакуационными комиссиями муниципальных образований, отнесенных к группам по гражданской обороне, организуют регистрацию прибывающего на пункты населения и отправку на станции (пункты, пристани) посадки на транспорт или на исходные пункты пешего движения.</w:t>
      </w:r>
    </w:p>
    <w:p w:rsidR="00D74A24" w:rsidRDefault="0017715F">
      <w:pPr>
        <w:pStyle w:val="20"/>
        <w:shd w:val="clear" w:color="auto" w:fill="auto"/>
        <w:spacing w:before="0" w:line="274" w:lineRule="exact"/>
        <w:ind w:firstLine="740"/>
        <w:jc w:val="both"/>
      </w:pPr>
      <w:r>
        <w:t>О результатах проведения эвакуации начальники сборных эвакуационных пунктов докладывают в соответствующие эвакуационные комиссии в установленные сроки.</w:t>
      </w:r>
    </w:p>
    <w:p w:rsidR="00D74A24" w:rsidRDefault="0017715F">
      <w:pPr>
        <w:pStyle w:val="20"/>
        <w:numPr>
          <w:ilvl w:val="1"/>
          <w:numId w:val="2"/>
        </w:numPr>
        <w:shd w:val="clear" w:color="auto" w:fill="auto"/>
        <w:tabs>
          <w:tab w:val="left" w:pos="1186"/>
        </w:tabs>
        <w:spacing w:before="0" w:line="274" w:lineRule="exact"/>
        <w:ind w:firstLine="740"/>
        <w:jc w:val="both"/>
      </w:pPr>
      <w:r>
        <w:t>Руководители органов железнодорожного, автомобильного и водного транспорта оборудуют станции (пункты, пристани) посадки и обеспечивают вывоз населения в соответствии с разработанными планами. При нарушении графика подачи поездов (автоколонн, судов) руководители транспортных органов принимают необходимые меры по проведению маневра транспортными средствами или задействуют резерв. Об изменении сроков подачи транспорта для рассредоточиваемого и эвакуируемого населения руководители транспортных органов докладывают соответствующему руководителю гражданской обороны.</w:t>
      </w:r>
    </w:p>
    <w:p w:rsidR="00D74A24" w:rsidRDefault="0017715F">
      <w:pPr>
        <w:pStyle w:val="20"/>
        <w:numPr>
          <w:ilvl w:val="1"/>
          <w:numId w:val="2"/>
        </w:numPr>
        <w:shd w:val="clear" w:color="auto" w:fill="auto"/>
        <w:tabs>
          <w:tab w:val="left" w:pos="1297"/>
        </w:tabs>
        <w:spacing w:before="0" w:line="274" w:lineRule="exact"/>
        <w:ind w:firstLine="740"/>
        <w:jc w:val="both"/>
      </w:pPr>
      <w:r>
        <w:t>Эвакуация материальных и культурных ценностей в безопасные районы осуществляется транспортными средствами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в ведении которых находятся данные материальные и культурные ценности.</w:t>
      </w:r>
    </w:p>
    <w:p w:rsidR="00D74A24" w:rsidRDefault="0017715F">
      <w:pPr>
        <w:pStyle w:val="20"/>
        <w:shd w:val="clear" w:color="auto" w:fill="auto"/>
        <w:spacing w:before="0" w:line="274" w:lineRule="exact"/>
        <w:ind w:firstLine="740"/>
        <w:jc w:val="both"/>
      </w:pPr>
      <w:r>
        <w:t>При недостатке или отсутствии необходимых транспортных средств допускается привлечение в соответствии с законодательством Российской Федерации транспортных средств других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транспортные средства которых не привлекаются для выполнения воинских, других особо важных перевозок по мобилизационным планам, а также для эвакуации населения.</w:t>
      </w:r>
    </w:p>
    <w:p w:rsidR="00D74A24" w:rsidRDefault="0017715F">
      <w:pPr>
        <w:pStyle w:val="20"/>
        <w:shd w:val="clear" w:color="auto" w:fill="auto"/>
        <w:spacing w:before="0" w:line="274" w:lineRule="exact"/>
        <w:ind w:firstLine="740"/>
        <w:jc w:val="both"/>
        <w:sectPr w:rsidR="00D74A24">
          <w:pgSz w:w="11900" w:h="16840"/>
          <w:pgMar w:top="1148" w:right="819" w:bottom="1321" w:left="1664" w:header="0" w:footer="3" w:gutter="0"/>
          <w:cols w:space="720"/>
          <w:noEndnote/>
          <w:docGrid w:linePitch="360"/>
        </w:sectPr>
      </w:pPr>
      <w:r>
        <w:t>В целях эвакуации материальных и культурных ценностей формируются специальные колонны, сопровождаемые сотрудниками органов внутренних дел Российской Федерации и лицами, ответственными за сохранность этих ценностей на маршрутах эвакуации.</w:t>
      </w:r>
    </w:p>
    <w:p w:rsidR="00D74A24" w:rsidRDefault="0017715F">
      <w:pPr>
        <w:pStyle w:val="30"/>
        <w:shd w:val="clear" w:color="auto" w:fill="auto"/>
        <w:spacing w:after="0"/>
        <w:jc w:val="right"/>
      </w:pPr>
      <w:r>
        <w:lastRenderedPageBreak/>
        <w:t xml:space="preserve">Приложение </w:t>
      </w:r>
      <w:r w:rsidR="00994BCF">
        <w:t xml:space="preserve">№ </w:t>
      </w:r>
      <w:r w:rsidR="002916F2">
        <w:t>1</w:t>
      </w:r>
    </w:p>
    <w:p w:rsidR="00D74A24" w:rsidRDefault="0017715F">
      <w:pPr>
        <w:pStyle w:val="20"/>
        <w:shd w:val="clear" w:color="auto" w:fill="auto"/>
        <w:spacing w:before="0" w:after="5460" w:line="274" w:lineRule="exact"/>
        <w:ind w:left="4440"/>
        <w:jc w:val="both"/>
      </w:pPr>
      <w:r>
        <w:t>(к Методическим рекомендациям по планированию, подготовке и проведению эвакуации населения, материальных и культурных ценностей в безопасные районы)</w:t>
      </w:r>
    </w:p>
    <w:p w:rsidR="00D74A24" w:rsidRDefault="0017715F">
      <w:pPr>
        <w:pStyle w:val="30"/>
        <w:shd w:val="clear" w:color="auto" w:fill="auto"/>
        <w:spacing w:after="0"/>
        <w:jc w:val="center"/>
        <w:sectPr w:rsidR="00D74A24">
          <w:footerReference w:type="even" r:id="rId10"/>
          <w:footerReference w:type="default" r:id="rId11"/>
          <w:footerReference w:type="first" r:id="rId12"/>
          <w:pgSz w:w="11900" w:h="16840"/>
          <w:pgMar w:top="1162" w:right="823" w:bottom="1162" w:left="1665" w:header="0" w:footer="3" w:gutter="0"/>
          <w:pgNumType w:start="53"/>
          <w:cols w:space="720"/>
          <w:noEndnote/>
          <w:docGrid w:linePitch="360"/>
        </w:sectPr>
      </w:pPr>
      <w:r>
        <w:rPr>
          <w:rStyle w:val="32"/>
          <w:b/>
          <w:bCs/>
        </w:rPr>
        <w:t xml:space="preserve">ПРИМЕРНЫЙ </w:t>
      </w:r>
      <w:r w:rsidR="002916F2">
        <w:rPr>
          <w:rStyle w:val="32"/>
          <w:b/>
          <w:bCs/>
        </w:rPr>
        <w:t>ПЕРЕЧЕНЬ ДОКУМЕНТОВ</w:t>
      </w:r>
      <w:r>
        <w:rPr>
          <w:rStyle w:val="32"/>
          <w:b/>
          <w:bCs/>
        </w:rPr>
        <w:br/>
        <w:t>ПО ОРГАНИЗАЦИИ И ПРОВЕДЕНИЮ ЭВАКУАЦИОННЫХ</w:t>
      </w:r>
      <w:r>
        <w:rPr>
          <w:rStyle w:val="32"/>
          <w:b/>
          <w:bCs/>
        </w:rPr>
        <w:br/>
        <w:t>МЕРОПРИЯТИЙ В ОРГАНИЗАЦИИ</w:t>
      </w:r>
    </w:p>
    <w:p w:rsidR="00D74A24" w:rsidRDefault="0017715F">
      <w:pPr>
        <w:pStyle w:val="10"/>
        <w:keepNext/>
        <w:keepLines/>
        <w:shd w:val="clear" w:color="auto" w:fill="auto"/>
        <w:spacing w:after="510" w:line="240" w:lineRule="exact"/>
        <w:ind w:left="4180"/>
      </w:pPr>
      <w:bookmarkStart w:id="9" w:name="bookmark64"/>
      <w:r>
        <w:lastRenderedPageBreak/>
        <w:t>СОДЕРЖАНИЕ</w:t>
      </w:r>
      <w:bookmarkEnd w:id="9"/>
    </w:p>
    <w:p w:rsidR="00D74A24" w:rsidRDefault="00CF7BE5">
      <w:pPr>
        <w:pStyle w:val="20"/>
        <w:shd w:val="clear" w:color="auto" w:fill="auto"/>
        <w:spacing w:before="0" w:line="413" w:lineRule="exact"/>
        <w:jc w:val="both"/>
      </w:pPr>
      <w:hyperlink w:anchor="bookmark67" w:tooltip="Current Document">
        <w:r w:rsidR="0017715F">
          <w:t xml:space="preserve">Приложение № </w:t>
        </w:r>
        <w:r w:rsidR="002916F2">
          <w:t>1</w:t>
        </w:r>
        <w:r w:rsidR="0017715F">
          <w:t>.1 - Приказ руководителя организации «Об организации эвакуационных</w:t>
        </w:r>
      </w:hyperlink>
    </w:p>
    <w:p w:rsidR="00D74A24" w:rsidRDefault="00CF7BE5" w:rsidP="00FA1CE4">
      <w:pPr>
        <w:pStyle w:val="12"/>
      </w:pPr>
      <w:r>
        <w:fldChar w:fldCharType="begin"/>
      </w:r>
      <w:r w:rsidR="0017715F">
        <w:instrText xml:space="preserve"> TOC \o "1-5" \h \z </w:instrText>
      </w:r>
      <w:r>
        <w:fldChar w:fldCharType="separate"/>
      </w:r>
      <w:r w:rsidR="0017715F">
        <w:t>мероприятий и подготовке эвакуационных органов»</w:t>
      </w:r>
      <w:r w:rsidR="0017715F">
        <w:tab/>
        <w:t>3</w:t>
      </w:r>
    </w:p>
    <w:p w:rsidR="00D74A24" w:rsidRDefault="00CF7BE5" w:rsidP="00FA1CE4">
      <w:pPr>
        <w:pStyle w:val="12"/>
      </w:pPr>
      <w:hyperlink w:anchor="bookmark86" w:tooltip="Current Document">
        <w:r w:rsidR="002916F2">
          <w:t>Приложение № 1</w:t>
        </w:r>
        <w:r w:rsidR="0017715F">
          <w:t>.</w:t>
        </w:r>
        <w:r w:rsidR="0012463F">
          <w:t>2</w:t>
        </w:r>
        <w:r w:rsidR="0017715F">
          <w:t xml:space="preserve"> - Список должностных лиц эвакуационной комиссии организации ....1</w:t>
        </w:r>
        <w:r w:rsidR="0012463F">
          <w:t>0</w:t>
        </w:r>
      </w:hyperlink>
    </w:p>
    <w:p w:rsidR="00D74A24" w:rsidRDefault="002916F2" w:rsidP="00FA1CE4">
      <w:pPr>
        <w:pStyle w:val="12"/>
      </w:pPr>
      <w:r>
        <w:t>Приложение № 1</w:t>
      </w:r>
      <w:r w:rsidR="0017715F">
        <w:t>.</w:t>
      </w:r>
      <w:r w:rsidR="0012463F">
        <w:t>3</w:t>
      </w:r>
      <w:r w:rsidR="0017715F">
        <w:t xml:space="preserve"> - Список должностных лиц эвакуационной группы организации</w:t>
      </w:r>
      <w:r w:rsidR="0017715F">
        <w:tab/>
        <w:t>1</w:t>
      </w:r>
      <w:r w:rsidR="0012463F">
        <w:t>2</w:t>
      </w:r>
    </w:p>
    <w:p w:rsidR="00D74A24" w:rsidRDefault="00CF7BE5" w:rsidP="00FA1CE4">
      <w:pPr>
        <w:pStyle w:val="12"/>
      </w:pPr>
      <w:hyperlink w:anchor="bookmark88" w:tooltip="Current Document">
        <w:r w:rsidR="0017715F">
          <w:t>Прило</w:t>
        </w:r>
        <w:r w:rsidR="002916F2">
          <w:t>жение № 1</w:t>
        </w:r>
        <w:r w:rsidR="0017715F">
          <w:t>.</w:t>
        </w:r>
        <w:r w:rsidR="0012463F">
          <w:t>4</w:t>
        </w:r>
        <w:r w:rsidR="0017715F">
          <w:t xml:space="preserve"> - Список должностных лиц оперативной группы эвакуационной</w:t>
        </w:r>
      </w:hyperlink>
    </w:p>
    <w:p w:rsidR="00D74A24" w:rsidRDefault="0017715F" w:rsidP="00FA1CE4">
      <w:pPr>
        <w:pStyle w:val="12"/>
      </w:pPr>
      <w:r>
        <w:t>комиссии организации на промежуточный пункт эвакуации</w:t>
      </w:r>
      <w:r>
        <w:tab/>
        <w:t>1</w:t>
      </w:r>
      <w:r w:rsidR="0012463F">
        <w:t>3</w:t>
      </w:r>
    </w:p>
    <w:p w:rsidR="00D74A24" w:rsidRDefault="00CF7BE5" w:rsidP="00FA1CE4">
      <w:pPr>
        <w:pStyle w:val="12"/>
      </w:pPr>
      <w:hyperlink w:anchor="bookmark89" w:tooltip="Current Document">
        <w:r w:rsidR="002916F2">
          <w:t>Приложение № 1</w:t>
        </w:r>
        <w:r w:rsidR="0017715F">
          <w:t>.</w:t>
        </w:r>
        <w:r w:rsidR="00B17587">
          <w:t>5</w:t>
        </w:r>
        <w:r w:rsidR="0017715F">
          <w:t xml:space="preserve"> - Список должностных лиц оперативной группы эвакуационной</w:t>
        </w:r>
      </w:hyperlink>
    </w:p>
    <w:p w:rsidR="00D74A24" w:rsidRDefault="0017715F" w:rsidP="00FA1CE4">
      <w:pPr>
        <w:pStyle w:val="12"/>
      </w:pPr>
      <w:r>
        <w:t>комиссии организации в безопасный район</w:t>
      </w:r>
      <w:r>
        <w:tab/>
        <w:t>1</w:t>
      </w:r>
      <w:r w:rsidR="00B17587">
        <w:t>4</w:t>
      </w:r>
    </w:p>
    <w:p w:rsidR="00D74A24" w:rsidRDefault="002916F2" w:rsidP="00FA1CE4">
      <w:pPr>
        <w:pStyle w:val="12"/>
      </w:pPr>
      <w:r>
        <w:t>Приложение № 1</w:t>
      </w:r>
      <w:r w:rsidR="0017715F">
        <w:t>.</w:t>
      </w:r>
      <w:r w:rsidR="00B17587">
        <w:t>6</w:t>
      </w:r>
      <w:r w:rsidR="0017715F">
        <w:t xml:space="preserve"> - Эвакуационное удостоверение</w:t>
      </w:r>
      <w:r w:rsidR="0017715F">
        <w:tab/>
        <w:t>1</w:t>
      </w:r>
      <w:r w:rsidR="00B17587">
        <w:t>5</w:t>
      </w:r>
    </w:p>
    <w:p w:rsidR="00D74A24" w:rsidRDefault="00CF7BE5" w:rsidP="00FA1CE4">
      <w:pPr>
        <w:pStyle w:val="12"/>
      </w:pPr>
      <w:hyperlink w:anchor="bookmark95" w:tooltip="Current Document">
        <w:r w:rsidR="002916F2">
          <w:t>Приложение № 1</w:t>
        </w:r>
        <w:r w:rsidR="0017715F">
          <w:t>.</w:t>
        </w:r>
        <w:r w:rsidR="00DA4964">
          <w:t>7</w:t>
        </w:r>
        <w:r w:rsidR="0017715F">
          <w:t xml:space="preserve"> - Список лиц, подлежащих эвакуации в муниципальном образовании.</w:t>
        </w:r>
      </w:hyperlink>
    </w:p>
    <w:p w:rsidR="00D74A24" w:rsidRDefault="00CF7BE5" w:rsidP="00FA1CE4">
      <w:pPr>
        <w:pStyle w:val="12"/>
      </w:pPr>
      <w:hyperlink w:anchor="bookmark95" w:tooltip="Current Document">
        <w:r w:rsidR="0017715F">
          <w:tab/>
          <w:t>1</w:t>
        </w:r>
        <w:r w:rsidR="00DA4964">
          <w:t>6</w:t>
        </w:r>
      </w:hyperlink>
    </w:p>
    <w:p w:rsidR="00D74A24" w:rsidRDefault="002916F2" w:rsidP="00FA1CE4">
      <w:pPr>
        <w:pStyle w:val="12"/>
      </w:pPr>
      <w:r>
        <w:t>Приложение № 1</w:t>
      </w:r>
      <w:r w:rsidR="0017715F">
        <w:t>.</w:t>
      </w:r>
      <w:r w:rsidR="00DA4964">
        <w:t>8</w:t>
      </w:r>
      <w:r w:rsidR="0017715F">
        <w:t xml:space="preserve"> - Список лиц, подлежащих эвакуации в организации</w:t>
      </w:r>
      <w:r w:rsidR="0017715F">
        <w:tab/>
        <w:t>1</w:t>
      </w:r>
      <w:r w:rsidR="00DA4964">
        <w:t>7</w:t>
      </w:r>
    </w:p>
    <w:p w:rsidR="00D74A24" w:rsidRDefault="00CF7BE5" w:rsidP="00FA1CE4">
      <w:pPr>
        <w:pStyle w:val="12"/>
      </w:pPr>
      <w:hyperlink w:anchor="bookmark97" w:tooltip="Current Document">
        <w:r w:rsidR="002916F2">
          <w:t>Приложение № 1</w:t>
        </w:r>
        <w:r w:rsidR="0017715F">
          <w:t>.</w:t>
        </w:r>
        <w:r w:rsidR="006A285F">
          <w:t>9</w:t>
        </w:r>
        <w:r w:rsidR="0017715F">
          <w:t xml:space="preserve"> - Функциональные обязанности должностных лиц эвакокомиссии</w:t>
        </w:r>
      </w:hyperlink>
    </w:p>
    <w:p w:rsidR="00D74A24" w:rsidRDefault="0017715F" w:rsidP="00FA1CE4">
      <w:pPr>
        <w:pStyle w:val="12"/>
      </w:pPr>
      <w:r>
        <w:t>организации</w:t>
      </w:r>
      <w:r>
        <w:tab/>
      </w:r>
      <w:r w:rsidR="006A285F">
        <w:t>19</w:t>
      </w:r>
    </w:p>
    <w:p w:rsidR="00D74A24" w:rsidRDefault="002916F2" w:rsidP="00FA1CE4">
      <w:pPr>
        <w:pStyle w:val="12"/>
      </w:pPr>
      <w:r>
        <w:t>Приложение № 1</w:t>
      </w:r>
      <w:r w:rsidR="0017715F">
        <w:t>.1</w:t>
      </w:r>
      <w:r w:rsidR="00B215D1">
        <w:t>0</w:t>
      </w:r>
      <w:r w:rsidR="0017715F">
        <w:t xml:space="preserve"> - Расчет на проведение мероприятий по эвакуации</w:t>
      </w:r>
      <w:r w:rsidR="0017715F">
        <w:tab/>
      </w:r>
      <w:r w:rsidR="00B215D1">
        <w:t>26</w:t>
      </w:r>
    </w:p>
    <w:p w:rsidR="00D74A24" w:rsidRDefault="00CF7BE5" w:rsidP="00FA1CE4">
      <w:pPr>
        <w:pStyle w:val="12"/>
      </w:pPr>
      <w:hyperlink w:anchor="bookmark139" w:tooltip="Current Document">
        <w:r w:rsidR="002916F2">
          <w:t>Приложение № 1</w:t>
        </w:r>
        <w:r w:rsidR="0017715F">
          <w:t>.1</w:t>
        </w:r>
        <w:r w:rsidR="00B215D1">
          <w:t>1</w:t>
        </w:r>
        <w:r w:rsidR="0017715F">
          <w:t xml:space="preserve"> - Расчет расселения рабочих и служащих организации и членов их</w:t>
        </w:r>
      </w:hyperlink>
    </w:p>
    <w:p w:rsidR="00D74A24" w:rsidRDefault="0017715F" w:rsidP="00FA1CE4">
      <w:pPr>
        <w:pStyle w:val="12"/>
      </w:pPr>
      <w:r>
        <w:t>семей в безопасном районе</w:t>
      </w:r>
      <w:r>
        <w:tab/>
      </w:r>
      <w:r w:rsidR="00D815D8">
        <w:t>27</w:t>
      </w:r>
    </w:p>
    <w:p w:rsidR="00D74A24" w:rsidRDefault="00CF7BE5" w:rsidP="00FA1CE4">
      <w:pPr>
        <w:pStyle w:val="12"/>
      </w:pPr>
      <w:hyperlink w:anchor="bookmark141" w:tooltip="Current Document">
        <w:r w:rsidR="002916F2">
          <w:t>Приложение № 1</w:t>
        </w:r>
        <w:r w:rsidR="0017715F">
          <w:t>.1</w:t>
        </w:r>
        <w:r w:rsidR="00D815D8">
          <w:t>2</w:t>
        </w:r>
        <w:r w:rsidR="0017715F">
          <w:t xml:space="preserve"> - Расчет потребности и обеспечения личного состава эвакуационной</w:t>
        </w:r>
      </w:hyperlink>
      <w:r w:rsidR="0017715F">
        <w:t xml:space="preserve"> </w:t>
      </w:r>
      <w:hyperlink w:anchor="bookmark141" w:tooltip="Current Document">
        <w:r w:rsidR="0017715F">
          <w:t>комиссии организации средствами индивидуальной защиты, приборами радиационной и</w:t>
        </w:r>
      </w:hyperlink>
    </w:p>
    <w:p w:rsidR="00D74A24" w:rsidRDefault="0017715F" w:rsidP="00FA1CE4">
      <w:pPr>
        <w:pStyle w:val="12"/>
      </w:pPr>
      <w:r>
        <w:t>химической разведки и контроля</w:t>
      </w:r>
      <w:r>
        <w:tab/>
      </w:r>
      <w:r w:rsidR="00D815D8">
        <w:t>28</w:t>
      </w:r>
    </w:p>
    <w:p w:rsidR="00D815D8" w:rsidRDefault="002916F2" w:rsidP="00FA1CE4">
      <w:pPr>
        <w:pStyle w:val="12"/>
      </w:pPr>
      <w:r>
        <w:t>Приложение № 1</w:t>
      </w:r>
      <w:r w:rsidR="0017715F">
        <w:t>.1</w:t>
      </w:r>
      <w:r w:rsidR="00D815D8">
        <w:t>3</w:t>
      </w:r>
      <w:r w:rsidR="0017715F">
        <w:t xml:space="preserve"> - Выписка из расчета эвакуации населения из подведомственного жилого сектора на случай возникновения чрезвычайной ситуации</w:t>
      </w:r>
      <w:r w:rsidR="0017715F">
        <w:tab/>
      </w:r>
      <w:r w:rsidR="00D815D8">
        <w:t>29</w:t>
      </w:r>
      <w:r w:rsidR="00CF7BE5">
        <w:fldChar w:fldCharType="end"/>
      </w:r>
    </w:p>
    <w:p w:rsidR="00D815D8" w:rsidRDefault="00D815D8" w:rsidP="00FA1CE4">
      <w:pPr>
        <w:pStyle w:val="12"/>
        <w:sectPr w:rsidR="00D815D8">
          <w:footerReference w:type="even" r:id="rId13"/>
          <w:footerReference w:type="default" r:id="rId14"/>
          <w:footerReference w:type="first" r:id="rId15"/>
          <w:pgSz w:w="11900" w:h="16840"/>
          <w:pgMar w:top="1157" w:right="823" w:bottom="1157" w:left="1665" w:header="0" w:footer="3" w:gutter="0"/>
          <w:pgNumType w:start="2"/>
          <w:cols w:space="720"/>
          <w:noEndnote/>
          <w:titlePg/>
          <w:docGrid w:linePitch="360"/>
        </w:sectPr>
      </w:pPr>
      <w:r>
        <w:t>Приложение № 2.1 - Содержание планирующих документов</w:t>
      </w:r>
      <w:r w:rsidR="00FA1CE4">
        <w:rPr>
          <w:spacing w:val="-30"/>
        </w:rPr>
        <w:t>.</w:t>
      </w:r>
      <w:r w:rsidR="00FA1CE4" w:rsidRPr="00FA1CE4">
        <w:t>..</w:t>
      </w:r>
      <w:r w:rsidR="00FA1CE4">
        <w:t>...................</w:t>
      </w:r>
      <w:r w:rsidR="00FA1CE4" w:rsidRPr="00FA1CE4">
        <w:t>...........................</w:t>
      </w:r>
      <w:r w:rsidR="00FA1CE4">
        <w:t>30</w:t>
      </w:r>
    </w:p>
    <w:p w:rsidR="00D74A24" w:rsidRDefault="00A9307C">
      <w:pPr>
        <w:pStyle w:val="10"/>
        <w:keepNext/>
        <w:keepLines/>
        <w:shd w:val="clear" w:color="auto" w:fill="auto"/>
        <w:spacing w:after="528" w:line="240" w:lineRule="exact"/>
        <w:jc w:val="right"/>
      </w:pPr>
      <w:bookmarkStart w:id="10" w:name="bookmark65"/>
      <w:r>
        <w:lastRenderedPageBreak/>
        <w:t>Приложение № 1</w:t>
      </w:r>
      <w:r w:rsidR="0017715F">
        <w:t>.1</w:t>
      </w:r>
      <w:bookmarkEnd w:id="10"/>
    </w:p>
    <w:p w:rsidR="00D74A24" w:rsidRDefault="0017715F">
      <w:pPr>
        <w:pStyle w:val="10"/>
        <w:keepNext/>
        <w:keepLines/>
        <w:shd w:val="clear" w:color="auto" w:fill="auto"/>
        <w:spacing w:after="0" w:line="240" w:lineRule="exact"/>
        <w:ind w:right="700"/>
        <w:jc w:val="center"/>
      </w:pPr>
      <w:bookmarkStart w:id="11" w:name="bookmark66"/>
      <w:r>
        <w:t>ПРИКАЗ</w:t>
      </w:r>
      <w:bookmarkEnd w:id="11"/>
    </w:p>
    <w:p w:rsidR="00D74A24" w:rsidRDefault="0017715F">
      <w:pPr>
        <w:pStyle w:val="30"/>
        <w:shd w:val="clear" w:color="auto" w:fill="auto"/>
        <w:spacing w:after="256" w:line="240" w:lineRule="exact"/>
        <w:ind w:right="700"/>
        <w:jc w:val="center"/>
      </w:pPr>
      <w:r>
        <w:t>руководителя организации</w:t>
      </w:r>
    </w:p>
    <w:p w:rsidR="00D74A24" w:rsidRDefault="0017715F">
      <w:pPr>
        <w:pStyle w:val="10"/>
        <w:keepNext/>
        <w:keepLines/>
        <w:shd w:val="clear" w:color="auto" w:fill="auto"/>
        <w:spacing w:after="0" w:line="274" w:lineRule="exact"/>
        <w:ind w:right="700"/>
        <w:jc w:val="center"/>
      </w:pPr>
      <w:bookmarkStart w:id="12" w:name="bookmark67"/>
      <w:bookmarkStart w:id="13" w:name="bookmark68"/>
      <w:r>
        <w:t>«Об организации эвакуационных мероприятий и подготовке</w:t>
      </w:r>
      <w:r>
        <w:br/>
        <w:t>эвакуационных органов»</w:t>
      </w:r>
      <w:bookmarkEnd w:id="12"/>
      <w:bookmarkEnd w:id="13"/>
    </w:p>
    <w:p w:rsidR="00D74A24" w:rsidRDefault="0017715F">
      <w:pPr>
        <w:pStyle w:val="30"/>
        <w:shd w:val="clear" w:color="auto" w:fill="auto"/>
        <w:spacing w:after="267"/>
        <w:ind w:right="700"/>
        <w:jc w:val="center"/>
      </w:pPr>
      <w:r>
        <w:t>(вариант)</w:t>
      </w:r>
    </w:p>
    <w:p w:rsidR="00D74A24" w:rsidRDefault="0017715F">
      <w:pPr>
        <w:pStyle w:val="20"/>
        <w:shd w:val="clear" w:color="auto" w:fill="auto"/>
        <w:spacing w:before="0" w:after="283" w:line="240" w:lineRule="exact"/>
        <w:ind w:firstLine="740"/>
        <w:jc w:val="both"/>
      </w:pPr>
      <w:r>
        <w:t>В связи с переработкой планов гражданской обороны и на основании указаний ....</w:t>
      </w:r>
    </w:p>
    <w:p w:rsidR="00D74A24" w:rsidRDefault="0017715F">
      <w:pPr>
        <w:pStyle w:val="10"/>
        <w:keepNext/>
        <w:keepLines/>
        <w:shd w:val="clear" w:color="auto" w:fill="auto"/>
        <w:spacing w:after="261" w:line="240" w:lineRule="exact"/>
        <w:ind w:firstLine="740"/>
        <w:jc w:val="both"/>
      </w:pPr>
      <w:bookmarkStart w:id="14" w:name="bookmark69"/>
      <w:r>
        <w:t>Приказываю</w:t>
      </w:r>
      <w:r>
        <w:rPr>
          <w:rStyle w:val="13"/>
        </w:rPr>
        <w:t>:</w:t>
      </w:r>
      <w:bookmarkEnd w:id="14"/>
    </w:p>
    <w:p w:rsidR="00D74A24" w:rsidRDefault="0017715F" w:rsidP="009E4F1B">
      <w:pPr>
        <w:pStyle w:val="20"/>
        <w:numPr>
          <w:ilvl w:val="0"/>
          <w:numId w:val="14"/>
        </w:numPr>
        <w:shd w:val="clear" w:color="auto" w:fill="auto"/>
        <w:tabs>
          <w:tab w:val="left" w:pos="1070"/>
        </w:tabs>
        <w:spacing w:before="0" w:line="233" w:lineRule="auto"/>
        <w:ind w:firstLine="740"/>
        <w:jc w:val="both"/>
      </w:pPr>
      <w:r>
        <w:t>Утвердить положение об организации эвакуационных мероприятий и подготовке эвакуационных органов.</w:t>
      </w:r>
    </w:p>
    <w:p w:rsidR="00D74A24" w:rsidRDefault="0017715F" w:rsidP="009E4F1B">
      <w:pPr>
        <w:pStyle w:val="20"/>
        <w:numPr>
          <w:ilvl w:val="0"/>
          <w:numId w:val="14"/>
        </w:numPr>
        <w:shd w:val="clear" w:color="auto" w:fill="auto"/>
        <w:tabs>
          <w:tab w:val="left" w:pos="1094"/>
        </w:tabs>
        <w:spacing w:before="0" w:line="233" w:lineRule="auto"/>
        <w:ind w:firstLine="740"/>
        <w:jc w:val="both"/>
      </w:pPr>
      <w:r>
        <w:t>Назначить:</w:t>
      </w:r>
    </w:p>
    <w:p w:rsidR="00D74A24" w:rsidRDefault="0017715F" w:rsidP="009E4F1B">
      <w:pPr>
        <w:pStyle w:val="20"/>
        <w:numPr>
          <w:ilvl w:val="1"/>
          <w:numId w:val="14"/>
        </w:numPr>
        <w:shd w:val="clear" w:color="auto" w:fill="auto"/>
        <w:tabs>
          <w:tab w:val="left" w:pos="1276"/>
        </w:tabs>
        <w:spacing w:before="0" w:line="233" w:lineRule="auto"/>
        <w:ind w:firstLine="740"/>
        <w:jc w:val="both"/>
      </w:pPr>
      <w:r>
        <w:t>Председателем эвакуационной комиссии - заместителя генерального</w:t>
      </w:r>
    </w:p>
    <w:p w:rsidR="00D74A24" w:rsidRDefault="00CF7BE5" w:rsidP="009E4F1B">
      <w:pPr>
        <w:pStyle w:val="12"/>
        <w:spacing w:line="233" w:lineRule="auto"/>
      </w:pPr>
      <w:r>
        <w:fldChar w:fldCharType="begin"/>
      </w:r>
      <w:r w:rsidR="0017715F">
        <w:instrText xml:space="preserve"> TOC \o "1-5" \h \z </w:instrText>
      </w:r>
      <w:r>
        <w:fldChar w:fldCharType="separate"/>
      </w:r>
      <w:r w:rsidR="0017715F">
        <w:t xml:space="preserve">директора по кадрам и быту </w:t>
      </w:r>
      <w:r w:rsidR="0017715F">
        <w:tab/>
        <w:t>.</w:t>
      </w:r>
    </w:p>
    <w:p w:rsidR="00D74A24" w:rsidRDefault="0017715F" w:rsidP="009E4F1B">
      <w:pPr>
        <w:pStyle w:val="12"/>
        <w:spacing w:line="233" w:lineRule="auto"/>
      </w:pPr>
      <w:r>
        <w:t>Заместителем председателя эвакуационной комиссии - начальника отдела</w:t>
      </w:r>
    </w:p>
    <w:p w:rsidR="00D74A24" w:rsidRDefault="0017715F" w:rsidP="009E4F1B">
      <w:pPr>
        <w:pStyle w:val="12"/>
        <w:spacing w:line="233" w:lineRule="auto"/>
      </w:pPr>
      <w:r>
        <w:t>кадров</w:t>
      </w:r>
      <w:r>
        <w:tab/>
        <w:t>.</w:t>
      </w:r>
    </w:p>
    <w:p w:rsidR="00D74A24" w:rsidRDefault="0017715F" w:rsidP="009E4F1B">
      <w:pPr>
        <w:pStyle w:val="12"/>
        <w:spacing w:line="233" w:lineRule="auto"/>
      </w:pPr>
      <w:r>
        <w:t>Заместителем председателя эвакуационной комиссии - представителем в</w:t>
      </w:r>
    </w:p>
    <w:p w:rsidR="00D74A24" w:rsidRDefault="0017715F" w:rsidP="009E4F1B">
      <w:pPr>
        <w:pStyle w:val="12"/>
        <w:spacing w:line="233" w:lineRule="auto"/>
      </w:pPr>
      <w:r>
        <w:t>городскую эвакуационную комиссию -</w:t>
      </w:r>
      <w:r>
        <w:tab/>
        <w:t>.</w:t>
      </w:r>
    </w:p>
    <w:p w:rsidR="00D74A24" w:rsidRDefault="0017715F" w:rsidP="009E4F1B">
      <w:pPr>
        <w:pStyle w:val="12"/>
        <w:spacing w:line="233" w:lineRule="auto"/>
      </w:pPr>
      <w:r>
        <w:t>Заместителем председателя эвакуационной комиссии по промежуточному</w:t>
      </w:r>
    </w:p>
    <w:p w:rsidR="00D74A24" w:rsidRDefault="0017715F" w:rsidP="009E4F1B">
      <w:pPr>
        <w:pStyle w:val="12"/>
        <w:spacing w:line="233" w:lineRule="auto"/>
      </w:pPr>
      <w:r>
        <w:t>пункту эвакуации -</w:t>
      </w:r>
      <w:r>
        <w:tab/>
        <w:t>.</w:t>
      </w:r>
    </w:p>
    <w:p w:rsidR="00D74A24" w:rsidRDefault="0017715F" w:rsidP="009E4F1B">
      <w:pPr>
        <w:pStyle w:val="12"/>
        <w:spacing w:line="233" w:lineRule="auto"/>
      </w:pPr>
      <w:r>
        <w:t>Заместителем председателя эвакуационной комиссии по безопасному району -</w:t>
      </w:r>
    </w:p>
    <w:p w:rsidR="00D74A24" w:rsidRDefault="0017715F" w:rsidP="009E4F1B">
      <w:pPr>
        <w:pStyle w:val="12"/>
        <w:spacing w:line="233" w:lineRule="auto"/>
      </w:pPr>
      <w:r>
        <w:t>Заместителем председателя эвакуационной комиссии - представителем в городскую эвакуационную комиссию -</w:t>
      </w:r>
      <w:r>
        <w:tab/>
        <w:t>.</w:t>
      </w:r>
      <w:r w:rsidR="00CF7BE5">
        <w:fldChar w:fldCharType="end"/>
      </w:r>
    </w:p>
    <w:p w:rsidR="00D74A24" w:rsidRDefault="0017715F" w:rsidP="009E4F1B">
      <w:pPr>
        <w:pStyle w:val="20"/>
        <w:numPr>
          <w:ilvl w:val="0"/>
          <w:numId w:val="14"/>
        </w:numPr>
        <w:shd w:val="clear" w:color="auto" w:fill="auto"/>
        <w:tabs>
          <w:tab w:val="left" w:pos="1089"/>
          <w:tab w:val="left" w:leader="underscore" w:pos="6366"/>
        </w:tabs>
        <w:spacing w:before="0" w:line="233" w:lineRule="auto"/>
        <w:ind w:firstLine="740"/>
        <w:jc w:val="both"/>
      </w:pPr>
      <w:r>
        <w:t>Председателю эвакуационной комиссии</w:t>
      </w:r>
      <w:r>
        <w:tab/>
        <w:t>совместно с отделом ГОЧС:</w:t>
      </w:r>
    </w:p>
    <w:p w:rsidR="00D74A24" w:rsidRDefault="0017715F" w:rsidP="009E4F1B">
      <w:pPr>
        <w:pStyle w:val="20"/>
        <w:numPr>
          <w:ilvl w:val="1"/>
          <w:numId w:val="14"/>
        </w:numPr>
        <w:shd w:val="clear" w:color="auto" w:fill="auto"/>
        <w:tabs>
          <w:tab w:val="left" w:pos="1271"/>
          <w:tab w:val="left" w:leader="underscore" w:pos="2360"/>
        </w:tabs>
        <w:spacing w:before="0" w:line="233" w:lineRule="auto"/>
        <w:ind w:firstLine="740"/>
        <w:jc w:val="both"/>
      </w:pPr>
      <w:r>
        <w:t>до</w:t>
      </w:r>
      <w:r>
        <w:tab/>
        <w:t>подготовить предложения и проект приказа о персональном составе</w:t>
      </w:r>
    </w:p>
    <w:p w:rsidR="00D74A24" w:rsidRDefault="0017715F" w:rsidP="009E4F1B">
      <w:pPr>
        <w:pStyle w:val="20"/>
        <w:shd w:val="clear" w:color="auto" w:fill="auto"/>
        <w:spacing w:before="0" w:line="233" w:lineRule="auto"/>
        <w:jc w:val="both"/>
      </w:pPr>
      <w:r>
        <w:t>эвакуационных органов организации;</w:t>
      </w:r>
    </w:p>
    <w:p w:rsidR="00D74A24" w:rsidRDefault="0017715F" w:rsidP="009E4F1B">
      <w:pPr>
        <w:pStyle w:val="20"/>
        <w:numPr>
          <w:ilvl w:val="1"/>
          <w:numId w:val="14"/>
        </w:numPr>
        <w:shd w:val="clear" w:color="auto" w:fill="auto"/>
        <w:tabs>
          <w:tab w:val="left" w:pos="1271"/>
          <w:tab w:val="left" w:leader="underscore" w:pos="2360"/>
        </w:tabs>
        <w:spacing w:before="0" w:line="233" w:lineRule="auto"/>
        <w:ind w:firstLine="740"/>
        <w:jc w:val="both"/>
      </w:pPr>
      <w:r>
        <w:t>до</w:t>
      </w:r>
      <w:r>
        <w:tab/>
        <w:t xml:space="preserve"> по согласованию с территориальной эвакуационной комиссией</w:t>
      </w:r>
    </w:p>
    <w:p w:rsidR="00D74A24" w:rsidRDefault="0017715F" w:rsidP="009E4F1B">
      <w:pPr>
        <w:pStyle w:val="20"/>
        <w:shd w:val="clear" w:color="auto" w:fill="auto"/>
        <w:spacing w:before="0" w:line="233" w:lineRule="auto"/>
        <w:jc w:val="both"/>
      </w:pPr>
      <w:r>
        <w:t>организовать проведение необходимых расчетов и разработку эвакуационных документов;</w:t>
      </w:r>
    </w:p>
    <w:p w:rsidR="00D74A24" w:rsidRDefault="0017715F" w:rsidP="009E4F1B">
      <w:pPr>
        <w:pStyle w:val="20"/>
        <w:numPr>
          <w:ilvl w:val="1"/>
          <w:numId w:val="14"/>
        </w:numPr>
        <w:shd w:val="clear" w:color="auto" w:fill="auto"/>
        <w:tabs>
          <w:tab w:val="left" w:pos="1237"/>
        </w:tabs>
        <w:spacing w:before="0" w:line="233" w:lineRule="auto"/>
        <w:ind w:firstLine="740"/>
        <w:jc w:val="both"/>
      </w:pPr>
      <w:r>
        <w:t>После утверждения персонального состава эвакоорганов организации организовать практическое обучение личного состава действиям по предназначению.</w:t>
      </w:r>
    </w:p>
    <w:p w:rsidR="00D74A24" w:rsidRDefault="0017715F" w:rsidP="009E4F1B">
      <w:pPr>
        <w:pStyle w:val="20"/>
        <w:numPr>
          <w:ilvl w:val="1"/>
          <w:numId w:val="14"/>
        </w:numPr>
        <w:shd w:val="clear" w:color="auto" w:fill="auto"/>
        <w:tabs>
          <w:tab w:val="left" w:pos="1242"/>
        </w:tabs>
        <w:spacing w:before="0" w:line="233" w:lineRule="auto"/>
        <w:ind w:firstLine="740"/>
        <w:jc w:val="both"/>
      </w:pPr>
      <w:r>
        <w:t>Председателю эвакуационной комиссии осуществлять методическое руководство при проведении подготовительных мероприятий к организации эвакуации.</w:t>
      </w:r>
    </w:p>
    <w:p w:rsidR="00D74A24" w:rsidRDefault="0017715F" w:rsidP="009E4F1B">
      <w:pPr>
        <w:pStyle w:val="20"/>
        <w:numPr>
          <w:ilvl w:val="0"/>
          <w:numId w:val="14"/>
        </w:numPr>
        <w:shd w:val="clear" w:color="auto" w:fill="auto"/>
        <w:tabs>
          <w:tab w:val="left" w:pos="1070"/>
        </w:tabs>
        <w:spacing w:before="0" w:line="233" w:lineRule="auto"/>
        <w:ind w:firstLine="740"/>
        <w:jc w:val="both"/>
      </w:pPr>
      <w:r>
        <w:t>Руководителям отделов и подразделений организации определить по предложениям председателя эвакуационной комиссии персональный состав, выделяемый в эвакоорганы организации, и обеспечить их подготовку.</w:t>
      </w:r>
    </w:p>
    <w:p w:rsidR="00D74A24" w:rsidRDefault="0017715F" w:rsidP="009E4F1B">
      <w:pPr>
        <w:pStyle w:val="20"/>
        <w:numPr>
          <w:ilvl w:val="0"/>
          <w:numId w:val="14"/>
        </w:numPr>
        <w:shd w:val="clear" w:color="auto" w:fill="auto"/>
        <w:tabs>
          <w:tab w:val="left" w:pos="1070"/>
        </w:tabs>
        <w:spacing w:before="0" w:line="233" w:lineRule="auto"/>
        <w:ind w:firstLine="740"/>
        <w:jc w:val="both"/>
      </w:pPr>
      <w:r>
        <w:t>При переработке эвакуационных документов руководствоваться рекомендациями территориальных органов МЧС России и указаниями руководителя гражданской обороны.</w:t>
      </w:r>
    </w:p>
    <w:p w:rsidR="00D74A24" w:rsidRDefault="0017715F" w:rsidP="009E4F1B">
      <w:pPr>
        <w:pStyle w:val="20"/>
        <w:numPr>
          <w:ilvl w:val="0"/>
          <w:numId w:val="14"/>
        </w:numPr>
        <w:shd w:val="clear" w:color="auto" w:fill="auto"/>
        <w:tabs>
          <w:tab w:val="left" w:pos="1070"/>
        </w:tabs>
        <w:spacing w:before="0" w:line="233" w:lineRule="auto"/>
        <w:ind w:firstLine="740"/>
        <w:jc w:val="both"/>
      </w:pPr>
      <w:r>
        <w:t>Планирование мероприятий, требующих финансовых затрат, материально</w:t>
      </w:r>
      <w:r>
        <w:softHyphen/>
        <w:t>технических средств и трудовых ресурсов осуществлять во взаимодействии с отделами и подразделениями объекта установленным порядком.</w:t>
      </w:r>
    </w:p>
    <w:p w:rsidR="00D74A24" w:rsidRDefault="0017715F" w:rsidP="009E4F1B">
      <w:pPr>
        <w:pStyle w:val="20"/>
        <w:numPr>
          <w:ilvl w:val="0"/>
          <w:numId w:val="14"/>
        </w:numPr>
        <w:shd w:val="clear" w:color="auto" w:fill="auto"/>
        <w:tabs>
          <w:tab w:val="left" w:pos="1094"/>
        </w:tabs>
        <w:spacing w:before="0" w:after="267" w:line="233" w:lineRule="auto"/>
        <w:ind w:firstLine="740"/>
        <w:jc w:val="both"/>
      </w:pPr>
      <w:r>
        <w:t>Контроль за исполнением приказа оставляю за собой.</w:t>
      </w:r>
    </w:p>
    <w:p w:rsidR="00D74A24" w:rsidRDefault="0017715F">
      <w:pPr>
        <w:pStyle w:val="20"/>
        <w:shd w:val="clear" w:color="auto" w:fill="auto"/>
        <w:tabs>
          <w:tab w:val="left" w:leader="underscore" w:pos="9269"/>
        </w:tabs>
        <w:spacing w:before="0" w:line="240" w:lineRule="exact"/>
        <w:jc w:val="both"/>
      </w:pPr>
      <w:r>
        <w:t>Руководитель</w:t>
      </w:r>
      <w:r>
        <w:tab/>
      </w:r>
    </w:p>
    <w:p w:rsidR="00D74A24" w:rsidRDefault="0017715F">
      <w:pPr>
        <w:pStyle w:val="20"/>
        <w:shd w:val="clear" w:color="auto" w:fill="auto"/>
        <w:spacing w:before="0" w:line="240" w:lineRule="exact"/>
        <w:ind w:firstLine="740"/>
        <w:jc w:val="both"/>
      </w:pPr>
      <w:r>
        <w:t>М.П.</w:t>
      </w:r>
    </w:p>
    <w:p w:rsidR="009E4F1B" w:rsidRDefault="009E4F1B">
      <w:pPr>
        <w:pStyle w:val="10"/>
        <w:keepNext/>
        <w:keepLines/>
        <w:shd w:val="clear" w:color="auto" w:fill="auto"/>
        <w:spacing w:after="240" w:line="274" w:lineRule="exact"/>
        <w:ind w:left="6820"/>
        <w:jc w:val="right"/>
      </w:pPr>
      <w:bookmarkStart w:id="15" w:name="bookmark70"/>
    </w:p>
    <w:p w:rsidR="00D74A24" w:rsidRDefault="00A9307C">
      <w:pPr>
        <w:pStyle w:val="10"/>
        <w:keepNext/>
        <w:keepLines/>
        <w:shd w:val="clear" w:color="auto" w:fill="auto"/>
        <w:spacing w:after="240" w:line="274" w:lineRule="exact"/>
        <w:ind w:left="6820"/>
        <w:jc w:val="right"/>
      </w:pPr>
      <w:r>
        <w:t>Приложение № 1</w:t>
      </w:r>
      <w:r w:rsidR="00C7699D">
        <w:t>.</w:t>
      </w:r>
      <w:r w:rsidR="0094567A">
        <w:t>1</w:t>
      </w:r>
      <w:r w:rsidR="0017715F">
        <w:t xml:space="preserve"> (продолжение)</w:t>
      </w:r>
      <w:bookmarkEnd w:id="15"/>
    </w:p>
    <w:p w:rsidR="00D74A24" w:rsidRDefault="0017715F">
      <w:pPr>
        <w:pStyle w:val="20"/>
        <w:shd w:val="clear" w:color="auto" w:fill="auto"/>
        <w:spacing w:before="0" w:line="274" w:lineRule="exact"/>
        <w:ind w:left="3180"/>
        <w:jc w:val="right"/>
      </w:pPr>
      <w:r>
        <w:t>Приложение к приказу руководителя организации «Об организации эвакуационных мероприятий и подготовке</w:t>
      </w:r>
    </w:p>
    <w:p w:rsidR="00D74A24" w:rsidRDefault="0017715F">
      <w:pPr>
        <w:pStyle w:val="20"/>
        <w:shd w:val="clear" w:color="auto" w:fill="auto"/>
        <w:spacing w:before="0" w:after="496" w:line="240" w:lineRule="exact"/>
        <w:jc w:val="right"/>
      </w:pPr>
      <w:r>
        <w:t>эвакуационных органов»</w:t>
      </w:r>
    </w:p>
    <w:p w:rsidR="00D74A24" w:rsidRDefault="0017715F">
      <w:pPr>
        <w:pStyle w:val="10"/>
        <w:keepNext/>
        <w:keepLines/>
        <w:shd w:val="clear" w:color="auto" w:fill="auto"/>
        <w:spacing w:after="0" w:line="274" w:lineRule="exact"/>
        <w:ind w:right="720"/>
        <w:jc w:val="center"/>
      </w:pPr>
      <w:bookmarkStart w:id="16" w:name="bookmark71"/>
      <w:r>
        <w:t>ПОЛОЖЕНИЕ</w:t>
      </w:r>
      <w:bookmarkEnd w:id="16"/>
    </w:p>
    <w:p w:rsidR="00D74A24" w:rsidRDefault="0017715F">
      <w:pPr>
        <w:pStyle w:val="30"/>
        <w:shd w:val="clear" w:color="auto" w:fill="auto"/>
        <w:spacing w:after="240"/>
        <w:ind w:right="720"/>
        <w:jc w:val="center"/>
      </w:pPr>
      <w:r>
        <w:t>об организации эвакуационных мероприятий и подготовке</w:t>
      </w:r>
      <w:r>
        <w:br/>
        <w:t>эвакуационных органов</w:t>
      </w:r>
    </w:p>
    <w:p w:rsidR="00D74A24" w:rsidRDefault="0017715F">
      <w:pPr>
        <w:pStyle w:val="10"/>
        <w:keepNext/>
        <w:keepLines/>
        <w:numPr>
          <w:ilvl w:val="0"/>
          <w:numId w:val="15"/>
        </w:numPr>
        <w:shd w:val="clear" w:color="auto" w:fill="auto"/>
        <w:tabs>
          <w:tab w:val="left" w:pos="1049"/>
        </w:tabs>
        <w:spacing w:after="0" w:line="274" w:lineRule="exact"/>
        <w:ind w:firstLine="760"/>
        <w:jc w:val="both"/>
      </w:pPr>
      <w:bookmarkStart w:id="17" w:name="bookmark72"/>
      <w:r>
        <w:t>Общие положения</w:t>
      </w:r>
      <w:bookmarkEnd w:id="17"/>
    </w:p>
    <w:p w:rsidR="00D74A24" w:rsidRDefault="0017715F">
      <w:pPr>
        <w:pStyle w:val="20"/>
        <w:numPr>
          <w:ilvl w:val="1"/>
          <w:numId w:val="15"/>
        </w:numPr>
        <w:shd w:val="clear" w:color="auto" w:fill="auto"/>
        <w:tabs>
          <w:tab w:val="left" w:pos="1191"/>
        </w:tabs>
        <w:spacing w:before="0" w:line="274" w:lineRule="exact"/>
        <w:ind w:firstLine="760"/>
        <w:jc w:val="both"/>
      </w:pPr>
      <w:r>
        <w:t>Эвакуация и рассредоточение в безопасный район рабочих и служащих объектов экономики из городов - одна из главных задач гражданской обороны по защите населения от воздействия современных средств поражения противника в военное время. Кроме того, необходимость осуществления эвакомероприятий может возникнуть и в мирное время, в случае возникновения крупных производственных аварий с выбросом в окружающую среду вредных веществ, при угрозе затопления в результате разрушения гидротехнических сооружений и других чрезвычайных ситуациях.</w:t>
      </w:r>
    </w:p>
    <w:p w:rsidR="00D74A24" w:rsidRDefault="0017715F">
      <w:pPr>
        <w:pStyle w:val="20"/>
        <w:shd w:val="clear" w:color="auto" w:fill="auto"/>
        <w:spacing w:before="0" w:line="274" w:lineRule="exact"/>
        <w:ind w:firstLine="760"/>
        <w:jc w:val="both"/>
      </w:pPr>
      <w:r>
        <w:t>Примерная структура эвакуационных органов приведена в Приложении 1.</w:t>
      </w:r>
    </w:p>
    <w:p w:rsidR="00D74A24" w:rsidRDefault="0017715F">
      <w:pPr>
        <w:pStyle w:val="20"/>
        <w:numPr>
          <w:ilvl w:val="1"/>
          <w:numId w:val="15"/>
        </w:numPr>
        <w:shd w:val="clear" w:color="auto" w:fill="auto"/>
        <w:tabs>
          <w:tab w:val="left" w:pos="1186"/>
        </w:tabs>
        <w:spacing w:before="0" w:line="274" w:lineRule="exact"/>
        <w:ind w:firstLine="760"/>
        <w:jc w:val="both"/>
      </w:pPr>
      <w:r>
        <w:t>Общее руководство планированием эвакомероприятий осуществляет руководитель организации через своего заместителя (руководителя структурного подразделения, уполномоченного на решение задач в области гражданской обороной) и председателя эвакуационной комиссии.</w:t>
      </w:r>
    </w:p>
    <w:p w:rsidR="00D74A24" w:rsidRDefault="0017715F">
      <w:pPr>
        <w:pStyle w:val="20"/>
        <w:numPr>
          <w:ilvl w:val="1"/>
          <w:numId w:val="15"/>
        </w:numPr>
        <w:shd w:val="clear" w:color="auto" w:fill="auto"/>
        <w:tabs>
          <w:tab w:val="left" w:pos="1182"/>
        </w:tabs>
        <w:spacing w:before="0" w:line="274" w:lineRule="exact"/>
        <w:ind w:firstLine="760"/>
        <w:jc w:val="both"/>
      </w:pPr>
      <w:r>
        <w:t>Непосредственное руководство подготовкой к проведению эвакомероприятий возлагается на эвакуационную комиссию организации (далее - ЭКО). При решении поставленных задач ЭКО взаимодействует с городской (территориальной) эвакуационной комиссией (ГЭК).</w:t>
      </w:r>
    </w:p>
    <w:p w:rsidR="00D74A24" w:rsidRDefault="0017715F">
      <w:pPr>
        <w:pStyle w:val="20"/>
        <w:numPr>
          <w:ilvl w:val="1"/>
          <w:numId w:val="15"/>
        </w:numPr>
        <w:shd w:val="clear" w:color="auto" w:fill="auto"/>
        <w:tabs>
          <w:tab w:val="left" w:pos="1177"/>
        </w:tabs>
        <w:spacing w:before="0" w:line="274" w:lineRule="exact"/>
        <w:ind w:firstLine="760"/>
        <w:jc w:val="both"/>
      </w:pPr>
      <w:r>
        <w:t>Председателем ЭКО назначается заместитель руководителя объекта по общим вопросам, его заместителем - начальник отдела кадров.</w:t>
      </w:r>
    </w:p>
    <w:p w:rsidR="00D74A24" w:rsidRDefault="0017715F">
      <w:pPr>
        <w:pStyle w:val="20"/>
        <w:numPr>
          <w:ilvl w:val="1"/>
          <w:numId w:val="15"/>
        </w:numPr>
        <w:shd w:val="clear" w:color="auto" w:fill="auto"/>
        <w:tabs>
          <w:tab w:val="left" w:pos="1182"/>
        </w:tabs>
        <w:spacing w:before="0" w:line="274" w:lineRule="exact"/>
        <w:ind w:firstLine="760"/>
        <w:jc w:val="both"/>
      </w:pPr>
      <w:r>
        <w:t>В состав ЭКО включается необходимое количество персонала из состава отдела кадров, профкома, отделов и подразделений объекта.</w:t>
      </w:r>
    </w:p>
    <w:p w:rsidR="00D74A24" w:rsidRDefault="0017715F">
      <w:pPr>
        <w:pStyle w:val="20"/>
        <w:shd w:val="clear" w:color="auto" w:fill="auto"/>
        <w:spacing w:before="0" w:line="274" w:lineRule="exact"/>
        <w:ind w:firstLine="760"/>
        <w:jc w:val="both"/>
      </w:pPr>
      <w:r>
        <w:t>Список должностных лиц эвакуационной комиссии объекта приведен в Приложении 3.</w:t>
      </w:r>
    </w:p>
    <w:p w:rsidR="00D74A24" w:rsidRDefault="0017715F">
      <w:pPr>
        <w:pStyle w:val="20"/>
        <w:shd w:val="clear" w:color="auto" w:fill="auto"/>
        <w:spacing w:before="0" w:line="274" w:lineRule="exact"/>
        <w:ind w:firstLine="760"/>
        <w:jc w:val="both"/>
      </w:pPr>
      <w:r>
        <w:t>Функциональные обязанности должностных лиц эвакуационных органов приведены в Приложении 10.</w:t>
      </w:r>
    </w:p>
    <w:p w:rsidR="00D74A24" w:rsidRDefault="0017715F">
      <w:pPr>
        <w:pStyle w:val="20"/>
        <w:numPr>
          <w:ilvl w:val="1"/>
          <w:numId w:val="15"/>
        </w:numPr>
        <w:shd w:val="clear" w:color="auto" w:fill="auto"/>
        <w:tabs>
          <w:tab w:val="left" w:pos="1191"/>
        </w:tabs>
        <w:spacing w:before="0" w:line="274" w:lineRule="exact"/>
        <w:ind w:firstLine="760"/>
        <w:jc w:val="both"/>
      </w:pPr>
      <w:r>
        <w:t>Для сбора, учета, формирования, обеспечения и отправки колонн эвакуируемого персонала объекта и членов их семей (далее - эваконаселение) создаются эвакуационные группы (ЭГ), сборные эвакуационные пункты (СЭПы), администрация промежуточных пунктов эвакуации (ППЭ) и пункты выдачи средств индивидуальной защиты (ПВ СИЗ) и другие группы.</w:t>
      </w:r>
    </w:p>
    <w:p w:rsidR="00D74A24" w:rsidRDefault="0017715F">
      <w:pPr>
        <w:pStyle w:val="20"/>
        <w:numPr>
          <w:ilvl w:val="1"/>
          <w:numId w:val="15"/>
        </w:numPr>
        <w:shd w:val="clear" w:color="auto" w:fill="auto"/>
        <w:tabs>
          <w:tab w:val="left" w:pos="1177"/>
        </w:tabs>
        <w:spacing w:before="0" w:line="274" w:lineRule="exact"/>
        <w:ind w:firstLine="760"/>
        <w:jc w:val="both"/>
      </w:pPr>
      <w:r>
        <w:t>Эвакуационные группы создаются на базе крупных подразделений объекта, а их доукомплектование личным составом, при необходимости, производится за счет персонала других подразделений, приписанных к этим эвакогруппам.</w:t>
      </w:r>
    </w:p>
    <w:p w:rsidR="00D74A24" w:rsidRDefault="0017715F">
      <w:pPr>
        <w:pStyle w:val="20"/>
        <w:shd w:val="clear" w:color="auto" w:fill="auto"/>
        <w:spacing w:before="0" w:after="236" w:line="274" w:lineRule="exact"/>
        <w:ind w:firstLine="760"/>
        <w:jc w:val="both"/>
      </w:pPr>
      <w:r>
        <w:t>Списки должностных лиц эвакуационной группы, оперативной группы ЭКО на промежуточном пункте эвакуации и в безопасном районе приведены соответственно в приложениях 3, 4, 5.</w:t>
      </w:r>
    </w:p>
    <w:p w:rsidR="00D74A24" w:rsidRDefault="0017715F">
      <w:pPr>
        <w:pStyle w:val="10"/>
        <w:keepNext/>
        <w:keepLines/>
        <w:numPr>
          <w:ilvl w:val="0"/>
          <w:numId w:val="15"/>
        </w:numPr>
        <w:shd w:val="clear" w:color="auto" w:fill="auto"/>
        <w:tabs>
          <w:tab w:val="left" w:pos="1063"/>
        </w:tabs>
        <w:spacing w:after="0" w:line="278" w:lineRule="exact"/>
        <w:ind w:firstLine="760"/>
        <w:jc w:val="both"/>
      </w:pPr>
      <w:bookmarkStart w:id="18" w:name="bookmark73"/>
      <w:r>
        <w:lastRenderedPageBreak/>
        <w:t>Задачи эвакуационной комиссии</w:t>
      </w:r>
      <w:bookmarkEnd w:id="18"/>
    </w:p>
    <w:p w:rsidR="00D74A24" w:rsidRDefault="0017715F">
      <w:pPr>
        <w:pStyle w:val="10"/>
        <w:keepNext/>
        <w:keepLines/>
        <w:numPr>
          <w:ilvl w:val="1"/>
          <w:numId w:val="15"/>
        </w:numPr>
        <w:shd w:val="clear" w:color="auto" w:fill="auto"/>
        <w:tabs>
          <w:tab w:val="left" w:pos="1246"/>
        </w:tabs>
        <w:spacing w:after="0" w:line="278" w:lineRule="exact"/>
        <w:ind w:firstLine="760"/>
        <w:jc w:val="both"/>
      </w:pPr>
      <w:bookmarkStart w:id="19" w:name="bookmark74"/>
      <w:r>
        <w:t>В мирное время</w:t>
      </w:r>
      <w:bookmarkEnd w:id="19"/>
    </w:p>
    <w:p w:rsidR="00D74A24" w:rsidRDefault="0017715F">
      <w:pPr>
        <w:pStyle w:val="20"/>
        <w:numPr>
          <w:ilvl w:val="2"/>
          <w:numId w:val="15"/>
        </w:numPr>
        <w:shd w:val="clear" w:color="auto" w:fill="auto"/>
        <w:tabs>
          <w:tab w:val="left" w:pos="1369"/>
        </w:tabs>
        <w:spacing w:before="0" w:line="274" w:lineRule="exact"/>
        <w:ind w:firstLine="740"/>
        <w:jc w:val="both"/>
      </w:pPr>
      <w:r>
        <w:t>Разработка и ежегодное уточнение плана эвакуации (рассредоточения) работников организации и членов их семей, мероприятий по обеспечению эвакомероприятий.</w:t>
      </w:r>
    </w:p>
    <w:p w:rsidR="00D74A24" w:rsidRDefault="0017715F">
      <w:pPr>
        <w:pStyle w:val="20"/>
        <w:numPr>
          <w:ilvl w:val="2"/>
          <w:numId w:val="15"/>
        </w:numPr>
        <w:shd w:val="clear" w:color="auto" w:fill="auto"/>
        <w:tabs>
          <w:tab w:val="left" w:pos="1359"/>
        </w:tabs>
        <w:spacing w:before="0" w:line="274" w:lineRule="exact"/>
        <w:ind w:firstLine="740"/>
        <w:jc w:val="both"/>
      </w:pPr>
      <w:r>
        <w:t>Разработка и осуществление мероприятий по освоению закрепленного района (пункта) размещения, подготовка поквартирной схемы размещения рабочих, служащих и членов их семей в безопасном районе.</w:t>
      </w:r>
    </w:p>
    <w:p w:rsidR="00D74A24" w:rsidRDefault="0017715F">
      <w:pPr>
        <w:pStyle w:val="20"/>
        <w:numPr>
          <w:ilvl w:val="2"/>
          <w:numId w:val="15"/>
        </w:numPr>
        <w:shd w:val="clear" w:color="auto" w:fill="auto"/>
        <w:tabs>
          <w:tab w:val="left" w:pos="1359"/>
        </w:tabs>
        <w:spacing w:before="0" w:after="240" w:line="274" w:lineRule="exact"/>
        <w:ind w:firstLine="740"/>
        <w:jc w:val="both"/>
      </w:pPr>
      <w:r>
        <w:t>Подготовка предложений руководителю объекта о составе администрации СЭП, назначении начальников эвакуационных эшелонов, старших по автомобильным и пешим колоннам. Организация подготовки личного состава администрации СЭП, начальников (старших) эвакуационных эшелонов, колон, групп эвакокомиссии к практической работе по предназначению.</w:t>
      </w:r>
    </w:p>
    <w:p w:rsidR="00D74A24" w:rsidRDefault="0017715F">
      <w:pPr>
        <w:pStyle w:val="10"/>
        <w:keepNext/>
        <w:keepLines/>
        <w:numPr>
          <w:ilvl w:val="1"/>
          <w:numId w:val="15"/>
        </w:numPr>
        <w:shd w:val="clear" w:color="auto" w:fill="auto"/>
        <w:tabs>
          <w:tab w:val="left" w:pos="1226"/>
        </w:tabs>
        <w:spacing w:after="0" w:line="274" w:lineRule="exact"/>
        <w:ind w:firstLine="740"/>
        <w:jc w:val="both"/>
      </w:pPr>
      <w:bookmarkStart w:id="20" w:name="bookmark75"/>
      <w:r>
        <w:t>При приведении ГО в готовность</w:t>
      </w:r>
      <w:bookmarkEnd w:id="20"/>
    </w:p>
    <w:p w:rsidR="00D74A24" w:rsidRDefault="0017715F">
      <w:pPr>
        <w:pStyle w:val="20"/>
        <w:numPr>
          <w:ilvl w:val="2"/>
          <w:numId w:val="15"/>
        </w:numPr>
        <w:shd w:val="clear" w:color="auto" w:fill="auto"/>
        <w:tabs>
          <w:tab w:val="left" w:pos="1359"/>
        </w:tabs>
        <w:spacing w:before="0" w:line="274" w:lineRule="exact"/>
        <w:ind w:firstLine="740"/>
        <w:jc w:val="both"/>
      </w:pPr>
      <w:r>
        <w:t>Уточнение плана эвакуации (рассредоточения) работников организации и членов их семей, мероприятий по его обеспечению, а также списков эвакуируемых рабочих, служащих и членов их семей.</w:t>
      </w:r>
    </w:p>
    <w:p w:rsidR="00D74A24" w:rsidRDefault="0017715F">
      <w:pPr>
        <w:pStyle w:val="20"/>
        <w:numPr>
          <w:ilvl w:val="2"/>
          <w:numId w:val="15"/>
        </w:numPr>
        <w:shd w:val="clear" w:color="auto" w:fill="auto"/>
        <w:tabs>
          <w:tab w:val="left" w:pos="1354"/>
        </w:tabs>
        <w:spacing w:before="0" w:line="274" w:lineRule="exact"/>
        <w:ind w:firstLine="740"/>
        <w:jc w:val="both"/>
      </w:pPr>
      <w:r>
        <w:t>Подготовка к развертыванию и развертывание СЭП, приведение в готовность имеющихся защитных сооружений.</w:t>
      </w:r>
    </w:p>
    <w:p w:rsidR="00D74A24" w:rsidRDefault="0017715F">
      <w:pPr>
        <w:pStyle w:val="20"/>
        <w:numPr>
          <w:ilvl w:val="2"/>
          <w:numId w:val="15"/>
        </w:numPr>
        <w:shd w:val="clear" w:color="auto" w:fill="auto"/>
        <w:tabs>
          <w:tab w:val="left" w:pos="1354"/>
        </w:tabs>
        <w:spacing w:before="0" w:after="240" w:line="274" w:lineRule="exact"/>
        <w:ind w:firstLine="740"/>
        <w:jc w:val="both"/>
      </w:pPr>
      <w:r>
        <w:t>Уточнение с эвакоприемными комиссиями порядка приема, размещения и обеспечения рабочих, служащих и членов их семей в безопасном районе.</w:t>
      </w:r>
    </w:p>
    <w:p w:rsidR="00D74A24" w:rsidRDefault="0017715F">
      <w:pPr>
        <w:pStyle w:val="10"/>
        <w:keepNext/>
        <w:keepLines/>
        <w:numPr>
          <w:ilvl w:val="1"/>
          <w:numId w:val="15"/>
        </w:numPr>
        <w:shd w:val="clear" w:color="auto" w:fill="auto"/>
        <w:tabs>
          <w:tab w:val="left" w:pos="1394"/>
        </w:tabs>
        <w:spacing w:after="0" w:line="274" w:lineRule="exact"/>
        <w:ind w:firstLine="740"/>
        <w:jc w:val="both"/>
      </w:pPr>
      <w:bookmarkStart w:id="21" w:name="bookmark76"/>
      <w:r>
        <w:t>С получением распоряжения на проведение эвакуации</w:t>
      </w:r>
      <w:bookmarkEnd w:id="21"/>
    </w:p>
    <w:p w:rsidR="00D74A24" w:rsidRDefault="0017715F">
      <w:pPr>
        <w:pStyle w:val="20"/>
        <w:numPr>
          <w:ilvl w:val="2"/>
          <w:numId w:val="15"/>
        </w:numPr>
        <w:shd w:val="clear" w:color="auto" w:fill="auto"/>
        <w:tabs>
          <w:tab w:val="left" w:pos="1354"/>
        </w:tabs>
        <w:spacing w:before="0" w:line="274" w:lineRule="exact"/>
        <w:ind w:firstLine="740"/>
        <w:jc w:val="both"/>
      </w:pPr>
      <w:r>
        <w:t>Оповещение рабочих и служащих объекта о начале эвакуации, времени прибытия их и членов семей на СЭП.</w:t>
      </w:r>
    </w:p>
    <w:p w:rsidR="00D74A24" w:rsidRDefault="0017715F">
      <w:pPr>
        <w:pStyle w:val="20"/>
        <w:numPr>
          <w:ilvl w:val="2"/>
          <w:numId w:val="15"/>
        </w:numPr>
        <w:shd w:val="clear" w:color="auto" w:fill="auto"/>
        <w:tabs>
          <w:tab w:val="left" w:pos="1354"/>
        </w:tabs>
        <w:spacing w:before="0" w:line="274" w:lineRule="exact"/>
        <w:ind w:firstLine="740"/>
        <w:jc w:val="both"/>
      </w:pPr>
      <w:r>
        <w:t>Постановка задач начальникам эвакуационных эшелонов, старшим по автомобильным и пешим колоннам, вручение им списков эвакуируемых, входящих в состав колонны (эшелона).</w:t>
      </w:r>
    </w:p>
    <w:p w:rsidR="00D74A24" w:rsidRDefault="0017715F">
      <w:pPr>
        <w:pStyle w:val="20"/>
        <w:numPr>
          <w:ilvl w:val="2"/>
          <w:numId w:val="15"/>
        </w:numPr>
        <w:shd w:val="clear" w:color="auto" w:fill="auto"/>
        <w:tabs>
          <w:tab w:val="left" w:pos="1364"/>
        </w:tabs>
        <w:spacing w:before="0" w:line="274" w:lineRule="exact"/>
        <w:ind w:firstLine="740"/>
        <w:jc w:val="both"/>
      </w:pPr>
      <w:r>
        <w:t>Поддержание взаимодействия с транспортными органами, выделяющими транспортные средства для вывоза рабочих и служащих объекта и членов их семей в безопасный район.</w:t>
      </w:r>
    </w:p>
    <w:p w:rsidR="00D74A24" w:rsidRDefault="0017715F">
      <w:pPr>
        <w:pStyle w:val="20"/>
        <w:numPr>
          <w:ilvl w:val="2"/>
          <w:numId w:val="15"/>
        </w:numPr>
        <w:shd w:val="clear" w:color="auto" w:fill="auto"/>
        <w:tabs>
          <w:tab w:val="left" w:pos="1359"/>
        </w:tabs>
        <w:spacing w:before="0" w:line="274" w:lineRule="exact"/>
        <w:ind w:firstLine="740"/>
        <w:jc w:val="both"/>
      </w:pPr>
      <w:r>
        <w:t>Проведение учета и доведение до руководителя объекта и районной (городской) эвакокомиссии сведений о количестве вывезенных в безопасный район рабочих, служащих и членов их семей (по времени, видам транспорта).</w:t>
      </w:r>
    </w:p>
    <w:p w:rsidR="00D74A24" w:rsidRDefault="0017715F">
      <w:pPr>
        <w:pStyle w:val="20"/>
        <w:numPr>
          <w:ilvl w:val="2"/>
          <w:numId w:val="15"/>
        </w:numPr>
        <w:shd w:val="clear" w:color="auto" w:fill="auto"/>
        <w:tabs>
          <w:tab w:val="left" w:pos="1369"/>
        </w:tabs>
        <w:spacing w:before="0" w:line="274" w:lineRule="exact"/>
        <w:ind w:firstLine="740"/>
        <w:jc w:val="both"/>
      </w:pPr>
      <w:r>
        <w:t>Обеспечение во взаимодействии с аварийно-спасательными службами защиты эвакуируемых на СЭП, пунктах посадки и на промежуточных пунктах эвакуации.</w:t>
      </w:r>
    </w:p>
    <w:p w:rsidR="00D74A24" w:rsidRDefault="0017715F">
      <w:pPr>
        <w:pStyle w:val="20"/>
        <w:numPr>
          <w:ilvl w:val="2"/>
          <w:numId w:val="15"/>
        </w:numPr>
        <w:shd w:val="clear" w:color="auto" w:fill="auto"/>
        <w:tabs>
          <w:tab w:val="left" w:pos="1354"/>
        </w:tabs>
        <w:spacing w:before="0" w:after="240" w:line="274" w:lineRule="exact"/>
        <w:ind w:firstLine="740"/>
        <w:jc w:val="both"/>
      </w:pPr>
      <w:r>
        <w:t>Поддержание взаимодействия с эвакоприёмными комиссиями, при необходимости посылка туда своих представителей.</w:t>
      </w:r>
    </w:p>
    <w:p w:rsidR="00D74A24" w:rsidRDefault="0017715F">
      <w:pPr>
        <w:pStyle w:val="10"/>
        <w:keepNext/>
        <w:keepLines/>
        <w:shd w:val="clear" w:color="auto" w:fill="auto"/>
        <w:spacing w:after="0" w:line="274" w:lineRule="exact"/>
        <w:ind w:firstLine="740"/>
        <w:jc w:val="both"/>
      </w:pPr>
      <w:bookmarkStart w:id="22" w:name="bookmark77"/>
      <w:r>
        <w:t>3.Организация проведения эвакомероприятий</w:t>
      </w:r>
      <w:bookmarkEnd w:id="22"/>
    </w:p>
    <w:p w:rsidR="00D74A24" w:rsidRDefault="0017715F">
      <w:pPr>
        <w:pStyle w:val="10"/>
        <w:keepNext/>
        <w:keepLines/>
        <w:numPr>
          <w:ilvl w:val="0"/>
          <w:numId w:val="16"/>
        </w:numPr>
        <w:shd w:val="clear" w:color="auto" w:fill="auto"/>
        <w:tabs>
          <w:tab w:val="left" w:pos="1226"/>
        </w:tabs>
        <w:spacing w:after="0" w:line="274" w:lineRule="exact"/>
        <w:ind w:firstLine="740"/>
        <w:jc w:val="both"/>
      </w:pPr>
      <w:bookmarkStart w:id="23" w:name="bookmark78"/>
      <w:r>
        <w:t>В военное время</w:t>
      </w:r>
      <w:bookmarkEnd w:id="23"/>
    </w:p>
    <w:p w:rsidR="00D74A24" w:rsidRDefault="0017715F">
      <w:pPr>
        <w:pStyle w:val="20"/>
        <w:numPr>
          <w:ilvl w:val="0"/>
          <w:numId w:val="17"/>
        </w:numPr>
        <w:shd w:val="clear" w:color="auto" w:fill="auto"/>
        <w:tabs>
          <w:tab w:val="left" w:pos="1369"/>
        </w:tabs>
        <w:spacing w:before="0" w:line="274" w:lineRule="exact"/>
        <w:ind w:firstLine="740"/>
        <w:jc w:val="both"/>
      </w:pPr>
      <w:r>
        <w:t>В целях скорейшего вывода эваконаселения за границу зоны возможного поражения в условиях угрозы нападения противника и в случае недостатка эвакотранспорта эвакуация организуется комбинированным способом.</w:t>
      </w:r>
    </w:p>
    <w:p w:rsidR="00D74A24" w:rsidRDefault="0017715F">
      <w:pPr>
        <w:pStyle w:val="20"/>
        <w:shd w:val="clear" w:color="auto" w:fill="auto"/>
        <w:spacing w:before="0" w:line="274" w:lineRule="exact"/>
        <w:ind w:firstLine="740"/>
        <w:jc w:val="both"/>
      </w:pPr>
      <w:r>
        <w:t>Сущность комбинированного способа эвакуации состоит в том, что на первом этапе производится массовый вывоз эваконаселения с СЭП всеми видами транспорта, в том числе и личным, и вывод пешим порядком на ППЭ. При этом на СЭП производится учет, комплектование и отправка колонн на пункты (станции) посадки или непосредственно на ППЭ. Для сопровождения колонн из состава эвакоорганов выделяются сопровождающие (старшие колонн, начальники эшелонов).</w:t>
      </w:r>
    </w:p>
    <w:p w:rsidR="00D74A24" w:rsidRDefault="0017715F">
      <w:pPr>
        <w:pStyle w:val="20"/>
        <w:shd w:val="clear" w:color="auto" w:fill="auto"/>
        <w:spacing w:before="0" w:line="274" w:lineRule="exact"/>
        <w:ind w:firstLine="740"/>
        <w:jc w:val="both"/>
      </w:pPr>
      <w:r>
        <w:t xml:space="preserve">В целях организации правильного учета эвакоресурсов в ходе эвакуации весь </w:t>
      </w:r>
      <w:r>
        <w:lastRenderedPageBreak/>
        <w:t>персонал объекта перед началом проведения эвакуации может обеспечиваться эвакуационными удостоверениями. Выдача эвакуационных удостоверений производится установленным порядком при переводе объекта с мирного на военное положение или при возникновении чрезвычайных ситуаций.</w:t>
      </w:r>
    </w:p>
    <w:p w:rsidR="00D74A24" w:rsidRDefault="0017715F">
      <w:pPr>
        <w:pStyle w:val="20"/>
        <w:shd w:val="clear" w:color="auto" w:fill="auto"/>
        <w:spacing w:before="0" w:line="274" w:lineRule="exact"/>
        <w:ind w:firstLine="740"/>
        <w:jc w:val="both"/>
      </w:pPr>
      <w:r>
        <w:t>С прибытием на ППЭ производится регистрация эваконаселения, ему уточняются конечные пункты эвакуации, порядок дальнейшего вывоза транспортом и др. вопросы.</w:t>
      </w:r>
    </w:p>
    <w:p w:rsidR="00D74A24" w:rsidRDefault="0017715F">
      <w:pPr>
        <w:pStyle w:val="20"/>
        <w:shd w:val="clear" w:color="auto" w:fill="auto"/>
        <w:spacing w:before="0" w:line="274" w:lineRule="exact"/>
        <w:ind w:firstLine="740"/>
        <w:jc w:val="both"/>
      </w:pPr>
      <w:r>
        <w:t>Потенциально, эваконаселение на ППЭ может находиться продолжительное время, в связи с чем должно быть организовано инженерное оборудование района развертывания ППЭ, пунктов обогрева в зимнее время (строительство землянок, шалашей, бараков) и решение вопросов снабжения и обслуживания эваконаселения.</w:t>
      </w:r>
    </w:p>
    <w:p w:rsidR="00D74A24" w:rsidRDefault="0017715F">
      <w:pPr>
        <w:pStyle w:val="20"/>
        <w:shd w:val="clear" w:color="auto" w:fill="auto"/>
        <w:spacing w:before="0" w:line="274" w:lineRule="exact"/>
        <w:ind w:firstLine="740"/>
        <w:jc w:val="both"/>
      </w:pPr>
      <w:r>
        <w:t>В случае использования железнодорожного транспорта или при наличии достаточного количества автомобильного транспорта вывоз эваконаселения в пункты эвакуации может производиться, минуя ППЭ, с пунктов посадки на транспорт.</w:t>
      </w:r>
    </w:p>
    <w:p w:rsidR="00D74A24" w:rsidRDefault="0017715F">
      <w:pPr>
        <w:pStyle w:val="20"/>
        <w:shd w:val="clear" w:color="auto" w:fill="auto"/>
        <w:spacing w:before="0" w:line="274" w:lineRule="exact"/>
        <w:ind w:firstLine="740"/>
        <w:jc w:val="both"/>
      </w:pPr>
      <w:r>
        <w:t>На втором этапе эвакуации эваконаселение организованно перевозится с ППЭ в населенные пункты района эвакуации. В первую очередь подлежат отправке дети до 7 лет с родителями, инвалиды, пенсионеры, больные.</w:t>
      </w:r>
    </w:p>
    <w:p w:rsidR="00D74A24" w:rsidRDefault="0017715F">
      <w:pPr>
        <w:pStyle w:val="20"/>
        <w:shd w:val="clear" w:color="auto" w:fill="auto"/>
        <w:spacing w:before="0" w:line="274" w:lineRule="exact"/>
        <w:ind w:firstLine="740"/>
        <w:jc w:val="both"/>
      </w:pPr>
      <w:r>
        <w:t>Эваконаселение, прибывшее на ППЭ личным транспортом, убывает с ППЭ в составе организованных колонн после регистрации и получения эвакуационных удостоверений (маршрутных листов). Форма эвакуационного удостоверения приведена в Приложении 7.</w:t>
      </w:r>
    </w:p>
    <w:p w:rsidR="00D74A24" w:rsidRDefault="0017715F">
      <w:pPr>
        <w:pStyle w:val="20"/>
        <w:shd w:val="clear" w:color="auto" w:fill="auto"/>
        <w:spacing w:before="0" w:line="274" w:lineRule="exact"/>
        <w:ind w:firstLine="740"/>
        <w:jc w:val="both"/>
      </w:pPr>
      <w:r>
        <w:t>При наличии свободных мест, к ним подсаживаются эвакуируемые из числа находящихся на ППЭ. Личный транспорт осуществляет перевозки только к пункту эвакуации.</w:t>
      </w:r>
    </w:p>
    <w:p w:rsidR="00D74A24" w:rsidRDefault="0017715F">
      <w:pPr>
        <w:pStyle w:val="20"/>
        <w:numPr>
          <w:ilvl w:val="0"/>
          <w:numId w:val="17"/>
        </w:numPr>
        <w:shd w:val="clear" w:color="auto" w:fill="auto"/>
        <w:tabs>
          <w:tab w:val="left" w:pos="1449"/>
        </w:tabs>
        <w:spacing w:before="0" w:line="274" w:lineRule="exact"/>
        <w:ind w:firstLine="740"/>
        <w:jc w:val="both"/>
      </w:pPr>
      <w:r>
        <w:t>Сборные эвакуационные пункты развертываются:</w:t>
      </w:r>
    </w:p>
    <w:p w:rsidR="00D74A24" w:rsidRDefault="0017715F">
      <w:pPr>
        <w:pStyle w:val="20"/>
        <w:shd w:val="clear" w:color="auto" w:fill="auto"/>
        <w:tabs>
          <w:tab w:val="left" w:leader="dot" w:pos="8866"/>
        </w:tabs>
        <w:spacing w:before="0" w:line="274" w:lineRule="exact"/>
        <w:ind w:firstLine="740"/>
        <w:jc w:val="both"/>
      </w:pPr>
      <w:r>
        <w:t xml:space="preserve">№ 1 - для населения, проживающего в старой части города </w:t>
      </w:r>
      <w:r>
        <w:tab/>
        <w:t>СЭП</w:t>
      </w:r>
    </w:p>
    <w:p w:rsidR="00D74A24" w:rsidRDefault="0017715F">
      <w:pPr>
        <w:pStyle w:val="20"/>
        <w:shd w:val="clear" w:color="auto" w:fill="auto"/>
        <w:tabs>
          <w:tab w:val="left" w:leader="dot" w:pos="4637"/>
        </w:tabs>
        <w:spacing w:before="0" w:line="274" w:lineRule="exact"/>
        <w:jc w:val="both"/>
      </w:pPr>
      <w:r>
        <w:t>оборудуется в здании средней школы №</w:t>
      </w:r>
      <w:r>
        <w:tab/>
      </w:r>
    </w:p>
    <w:p w:rsidR="00D74A24" w:rsidRDefault="0017715F">
      <w:pPr>
        <w:pStyle w:val="20"/>
        <w:shd w:val="clear" w:color="auto" w:fill="auto"/>
        <w:tabs>
          <w:tab w:val="left" w:leader="dot" w:pos="6442"/>
        </w:tabs>
        <w:spacing w:before="0" w:line="274" w:lineRule="exact"/>
        <w:ind w:firstLine="740"/>
        <w:jc w:val="both"/>
      </w:pPr>
      <w:r>
        <w:t xml:space="preserve">№ 2 - для населения, проживающего в поселке </w:t>
      </w:r>
      <w:r>
        <w:tab/>
        <w:t xml:space="preserve"> СЭП оборудуется в здании</w:t>
      </w:r>
    </w:p>
    <w:p w:rsidR="00D74A24" w:rsidRDefault="0017715F">
      <w:pPr>
        <w:pStyle w:val="20"/>
        <w:shd w:val="clear" w:color="auto" w:fill="auto"/>
        <w:tabs>
          <w:tab w:val="left" w:leader="dot" w:pos="2074"/>
        </w:tabs>
        <w:spacing w:before="0" w:line="274" w:lineRule="exact"/>
        <w:jc w:val="both"/>
      </w:pPr>
      <w:r>
        <w:t>Дома культуры</w:t>
      </w:r>
      <w:r>
        <w:tab/>
      </w:r>
    </w:p>
    <w:p w:rsidR="00D74A24" w:rsidRDefault="0017715F">
      <w:pPr>
        <w:pStyle w:val="20"/>
        <w:shd w:val="clear" w:color="auto" w:fill="auto"/>
        <w:tabs>
          <w:tab w:val="left" w:leader="dot" w:pos="7303"/>
        </w:tabs>
        <w:spacing w:before="0" w:line="274" w:lineRule="exact"/>
        <w:ind w:firstLine="740"/>
        <w:jc w:val="both"/>
      </w:pPr>
      <w:r>
        <w:t>№ 3 - для населения, проживающего в микрорайонах №</w:t>
      </w:r>
      <w:r>
        <w:tab/>
        <w:t xml:space="preserve"> СЭП оборудуется в</w:t>
      </w:r>
    </w:p>
    <w:p w:rsidR="00D74A24" w:rsidRDefault="0017715F">
      <w:pPr>
        <w:pStyle w:val="20"/>
        <w:shd w:val="clear" w:color="auto" w:fill="auto"/>
        <w:tabs>
          <w:tab w:val="left" w:leader="dot" w:pos="2352"/>
        </w:tabs>
        <w:spacing w:before="0" w:line="274" w:lineRule="exact"/>
        <w:jc w:val="both"/>
      </w:pPr>
      <w:r>
        <w:t>здании кинотеатра</w:t>
      </w:r>
      <w:r>
        <w:tab/>
      </w:r>
    </w:p>
    <w:p w:rsidR="00D74A24" w:rsidRDefault="0017715F">
      <w:pPr>
        <w:pStyle w:val="20"/>
        <w:numPr>
          <w:ilvl w:val="0"/>
          <w:numId w:val="17"/>
        </w:numPr>
        <w:shd w:val="clear" w:color="auto" w:fill="auto"/>
        <w:tabs>
          <w:tab w:val="left" w:pos="1449"/>
        </w:tabs>
        <w:spacing w:before="0" w:line="274" w:lineRule="exact"/>
        <w:ind w:firstLine="740"/>
        <w:jc w:val="both"/>
      </w:pPr>
      <w:r>
        <w:t>Маршруты эвакуации:</w:t>
      </w:r>
    </w:p>
    <w:p w:rsidR="00D74A24" w:rsidRDefault="0017715F">
      <w:pPr>
        <w:pStyle w:val="20"/>
        <w:shd w:val="clear" w:color="auto" w:fill="auto"/>
        <w:tabs>
          <w:tab w:val="left" w:leader="dot" w:pos="4004"/>
          <w:tab w:val="left" w:leader="dot" w:pos="5362"/>
          <w:tab w:val="left" w:leader="dot" w:pos="7303"/>
        </w:tabs>
        <w:spacing w:before="0" w:line="274" w:lineRule="exact"/>
        <w:ind w:firstLine="740"/>
        <w:jc w:val="both"/>
      </w:pPr>
      <w:r>
        <w:t>№ 1 - СЭП№ 1 - ул</w:t>
      </w:r>
      <w:r>
        <w:tab/>
        <w:t xml:space="preserve"> - ул</w:t>
      </w:r>
      <w:r>
        <w:tab/>
        <w:t>- пос</w:t>
      </w:r>
      <w:r>
        <w:tab/>
        <w:t>- ППЭ и далее в</w:t>
      </w:r>
    </w:p>
    <w:p w:rsidR="00D74A24" w:rsidRDefault="0017715F">
      <w:pPr>
        <w:pStyle w:val="20"/>
        <w:shd w:val="clear" w:color="auto" w:fill="auto"/>
        <w:spacing w:before="0" w:line="274" w:lineRule="exact"/>
        <w:jc w:val="both"/>
      </w:pPr>
      <w:r>
        <w:t>безопасный район.</w:t>
      </w:r>
    </w:p>
    <w:p w:rsidR="00D74A24" w:rsidRDefault="0017715F">
      <w:pPr>
        <w:pStyle w:val="20"/>
        <w:shd w:val="clear" w:color="auto" w:fill="auto"/>
        <w:tabs>
          <w:tab w:val="left" w:leader="dot" w:pos="7834"/>
        </w:tabs>
        <w:spacing w:before="0" w:line="274" w:lineRule="exact"/>
        <w:ind w:firstLine="740"/>
        <w:jc w:val="both"/>
      </w:pPr>
      <w:r>
        <w:t>Исходный пункт на маршруте эвакуации № 1 - развилка дорог</w:t>
      </w:r>
      <w:r>
        <w:tab/>
      </w:r>
    </w:p>
    <w:p w:rsidR="00D74A24" w:rsidRDefault="0017715F">
      <w:pPr>
        <w:pStyle w:val="20"/>
        <w:shd w:val="clear" w:color="auto" w:fill="auto"/>
        <w:tabs>
          <w:tab w:val="left" w:leader="dot" w:pos="5362"/>
        </w:tabs>
        <w:spacing w:before="0" w:line="274" w:lineRule="exact"/>
        <w:ind w:firstLine="740"/>
        <w:jc w:val="both"/>
      </w:pPr>
      <w:r>
        <w:t>№ 2 - СЭП № 1- СЭП № 2 - ул</w:t>
      </w:r>
      <w:r>
        <w:tab/>
        <w:t xml:space="preserve"> - пункт посадки (железнодорожная</w:t>
      </w:r>
    </w:p>
    <w:p w:rsidR="00D74A24" w:rsidRDefault="0017715F">
      <w:pPr>
        <w:pStyle w:val="20"/>
        <w:shd w:val="clear" w:color="auto" w:fill="auto"/>
        <w:spacing w:before="0" w:line="274" w:lineRule="exact"/>
        <w:jc w:val="both"/>
      </w:pPr>
      <w:r>
        <w:t>платформа) - безопасный район.</w:t>
      </w:r>
    </w:p>
    <w:p w:rsidR="00D74A24" w:rsidRDefault="0017715F">
      <w:pPr>
        <w:pStyle w:val="20"/>
        <w:shd w:val="clear" w:color="auto" w:fill="auto"/>
        <w:tabs>
          <w:tab w:val="left" w:leader="dot" w:pos="3445"/>
          <w:tab w:val="left" w:leader="dot" w:pos="4426"/>
          <w:tab w:val="left" w:leader="dot" w:pos="5742"/>
        </w:tabs>
        <w:spacing w:before="0" w:line="274" w:lineRule="exact"/>
        <w:ind w:firstLine="740"/>
        <w:jc w:val="both"/>
      </w:pPr>
      <w:r>
        <w:t>№ 3 - СЭП № 2 - ул</w:t>
      </w:r>
      <w:r>
        <w:tab/>
        <w:t>- ул</w:t>
      </w:r>
      <w:r>
        <w:tab/>
        <w:t>- пос</w:t>
      </w:r>
      <w:r>
        <w:tab/>
        <w:t>- ППЭ.</w:t>
      </w:r>
    </w:p>
    <w:p w:rsidR="00D74A24" w:rsidRDefault="0017715F">
      <w:pPr>
        <w:pStyle w:val="20"/>
        <w:shd w:val="clear" w:color="auto" w:fill="auto"/>
        <w:tabs>
          <w:tab w:val="left" w:leader="dot" w:pos="7303"/>
        </w:tabs>
        <w:spacing w:before="0" w:line="274" w:lineRule="exact"/>
        <w:ind w:firstLine="740"/>
        <w:jc w:val="both"/>
      </w:pPr>
      <w:r>
        <w:t>Исходный пункт на маршруте эвакуации № 2 - пост ДПС</w:t>
      </w:r>
      <w:r>
        <w:tab/>
      </w:r>
    </w:p>
    <w:p w:rsidR="00D74A24" w:rsidRDefault="0017715F">
      <w:pPr>
        <w:pStyle w:val="20"/>
        <w:numPr>
          <w:ilvl w:val="0"/>
          <w:numId w:val="17"/>
        </w:numPr>
        <w:shd w:val="clear" w:color="auto" w:fill="auto"/>
        <w:tabs>
          <w:tab w:val="left" w:pos="1414"/>
        </w:tabs>
        <w:spacing w:before="0" w:line="274" w:lineRule="exact"/>
        <w:ind w:firstLine="740"/>
        <w:jc w:val="both"/>
      </w:pPr>
      <w:r>
        <w:t>Движения транспорта и пеших колонн по маршрутам на время эвакуации организуется одностороннее (только из города).</w:t>
      </w:r>
    </w:p>
    <w:p w:rsidR="00D74A24" w:rsidRDefault="0017715F">
      <w:pPr>
        <w:pStyle w:val="20"/>
        <w:numPr>
          <w:ilvl w:val="0"/>
          <w:numId w:val="17"/>
        </w:numPr>
        <w:shd w:val="clear" w:color="auto" w:fill="auto"/>
        <w:tabs>
          <w:tab w:val="left" w:pos="1449"/>
        </w:tabs>
        <w:spacing w:before="0" w:line="274" w:lineRule="exact"/>
        <w:ind w:firstLine="740"/>
        <w:jc w:val="both"/>
      </w:pPr>
      <w:r>
        <w:t>Промежуточный пункт эвакуации оборудуется в районе д. Устиновка.</w:t>
      </w:r>
    </w:p>
    <w:p w:rsidR="00D74A24" w:rsidRDefault="0017715F">
      <w:pPr>
        <w:pStyle w:val="20"/>
        <w:numPr>
          <w:ilvl w:val="0"/>
          <w:numId w:val="17"/>
        </w:numPr>
        <w:shd w:val="clear" w:color="auto" w:fill="auto"/>
        <w:tabs>
          <w:tab w:val="left" w:pos="1449"/>
        </w:tabs>
        <w:spacing w:before="0" w:line="274" w:lineRule="exact"/>
        <w:ind w:firstLine="740"/>
        <w:jc w:val="both"/>
      </w:pPr>
      <w:r>
        <w:t>Основной эвакуационный маршрут № 1.</w:t>
      </w:r>
    </w:p>
    <w:p w:rsidR="00D74A24" w:rsidRDefault="0017715F">
      <w:pPr>
        <w:pStyle w:val="20"/>
        <w:numPr>
          <w:ilvl w:val="0"/>
          <w:numId w:val="17"/>
        </w:numPr>
        <w:shd w:val="clear" w:color="auto" w:fill="auto"/>
        <w:tabs>
          <w:tab w:val="left" w:pos="1419"/>
        </w:tabs>
        <w:spacing w:before="0" w:line="274" w:lineRule="exact"/>
        <w:ind w:firstLine="740"/>
        <w:jc w:val="both"/>
      </w:pPr>
      <w:r>
        <w:t>Для поддержания основного эвакомаршрута в проезжем состоянии, регулирования движения, оказания медицинской помощи и технической помощи назначаются комендантские участки, которые оборудуются силами аварийно</w:t>
      </w:r>
      <w:r>
        <w:softHyphen/>
        <w:t>спасательных формирований подразделений объекта.</w:t>
      </w:r>
    </w:p>
    <w:p w:rsidR="00D74A24" w:rsidRDefault="0017715F">
      <w:pPr>
        <w:pStyle w:val="20"/>
        <w:numPr>
          <w:ilvl w:val="0"/>
          <w:numId w:val="17"/>
        </w:numPr>
        <w:shd w:val="clear" w:color="auto" w:fill="auto"/>
        <w:tabs>
          <w:tab w:val="left" w:pos="1449"/>
        </w:tabs>
        <w:spacing w:before="0" w:line="274" w:lineRule="exact"/>
        <w:ind w:firstLine="740"/>
        <w:jc w:val="both"/>
      </w:pPr>
      <w:r>
        <w:t>Эвакуационные группы создаются:</w:t>
      </w:r>
    </w:p>
    <w:p w:rsidR="00D74A24" w:rsidRDefault="0017715F">
      <w:pPr>
        <w:pStyle w:val="20"/>
        <w:shd w:val="clear" w:color="auto" w:fill="auto"/>
        <w:tabs>
          <w:tab w:val="left" w:leader="dot" w:pos="4004"/>
        </w:tabs>
        <w:spacing w:before="0" w:line="274" w:lineRule="exact"/>
        <w:ind w:firstLine="740"/>
        <w:jc w:val="both"/>
      </w:pPr>
      <w:r>
        <w:t>№ 1: на базе и из персонала</w:t>
      </w:r>
      <w:r>
        <w:tab/>
      </w:r>
    </w:p>
    <w:p w:rsidR="00D74A24" w:rsidRDefault="0017715F">
      <w:pPr>
        <w:pStyle w:val="20"/>
        <w:shd w:val="clear" w:color="auto" w:fill="auto"/>
        <w:tabs>
          <w:tab w:val="left" w:leader="dot" w:pos="4004"/>
        </w:tabs>
        <w:spacing w:before="0" w:line="274" w:lineRule="exact"/>
        <w:ind w:firstLine="740"/>
        <w:jc w:val="both"/>
      </w:pPr>
      <w:r>
        <w:t>№ 2: на базе и из персонала</w:t>
      </w:r>
      <w:r>
        <w:tab/>
      </w:r>
    </w:p>
    <w:p w:rsidR="00D74A24" w:rsidRDefault="0017715F">
      <w:pPr>
        <w:pStyle w:val="20"/>
        <w:shd w:val="clear" w:color="auto" w:fill="auto"/>
        <w:tabs>
          <w:tab w:val="left" w:leader="dot" w:pos="3445"/>
        </w:tabs>
        <w:spacing w:before="0" w:after="240" w:line="274" w:lineRule="exact"/>
        <w:ind w:firstLine="740"/>
        <w:jc w:val="both"/>
      </w:pPr>
      <w:r>
        <w:t>№ 3: на базе персонала</w:t>
      </w:r>
      <w:r>
        <w:tab/>
      </w:r>
    </w:p>
    <w:p w:rsidR="00D74A24" w:rsidRDefault="0017715F">
      <w:pPr>
        <w:pStyle w:val="10"/>
        <w:keepNext/>
        <w:keepLines/>
        <w:shd w:val="clear" w:color="auto" w:fill="auto"/>
        <w:spacing w:after="0" w:line="274" w:lineRule="exact"/>
        <w:ind w:firstLine="740"/>
        <w:jc w:val="both"/>
      </w:pPr>
      <w:bookmarkStart w:id="24" w:name="bookmark79"/>
      <w:r>
        <w:lastRenderedPageBreak/>
        <w:t>3.2. При возникновении чрезвычайных ситуаций</w:t>
      </w:r>
      <w:bookmarkEnd w:id="24"/>
    </w:p>
    <w:p w:rsidR="00D74A24" w:rsidRDefault="0017715F">
      <w:pPr>
        <w:pStyle w:val="20"/>
        <w:numPr>
          <w:ilvl w:val="0"/>
          <w:numId w:val="18"/>
        </w:numPr>
        <w:shd w:val="clear" w:color="auto" w:fill="auto"/>
        <w:tabs>
          <w:tab w:val="left" w:pos="1419"/>
        </w:tabs>
        <w:spacing w:before="0" w:line="274" w:lineRule="exact"/>
        <w:ind w:firstLine="740"/>
        <w:jc w:val="both"/>
      </w:pPr>
      <w:r>
        <w:t>В случае возникновения крупных производственных аварий и в условиях воздействия на людей вредных веществ эвакуация организуется путем вызова населения</w:t>
      </w:r>
    </w:p>
    <w:p w:rsidR="00D74A24" w:rsidRDefault="0017715F">
      <w:pPr>
        <w:pStyle w:val="20"/>
        <w:shd w:val="clear" w:color="auto" w:fill="auto"/>
        <w:spacing w:before="0" w:line="274" w:lineRule="exact"/>
        <w:jc w:val="left"/>
      </w:pPr>
      <w:r>
        <w:t>автотранспортом.</w:t>
      </w:r>
    </w:p>
    <w:p w:rsidR="00D74A24" w:rsidRDefault="0017715F">
      <w:pPr>
        <w:pStyle w:val="20"/>
        <w:shd w:val="clear" w:color="auto" w:fill="auto"/>
        <w:spacing w:before="0" w:line="274" w:lineRule="exact"/>
        <w:ind w:firstLine="740"/>
        <w:jc w:val="both"/>
      </w:pPr>
      <w:r>
        <w:t>На первом этапе население из жилых домов эвакуируется на промежуточный пункт эвакуации, где при необходимости проходит индивидуальный контроль зараженности и санитарную обработку, получает неотложное медицинское обслуживание, обеспечивается питанием.</w:t>
      </w:r>
    </w:p>
    <w:p w:rsidR="00D74A24" w:rsidRDefault="0017715F">
      <w:pPr>
        <w:pStyle w:val="20"/>
        <w:shd w:val="clear" w:color="auto" w:fill="auto"/>
        <w:spacing w:before="0" w:line="274" w:lineRule="exact"/>
        <w:ind w:firstLine="740"/>
        <w:jc w:val="both"/>
      </w:pPr>
      <w:r>
        <w:t>В дальнейшем после регистрации на ППЭ эваконаселение транспортом территориальных органов безопасных районов отправляется к местам расселения.</w:t>
      </w:r>
    </w:p>
    <w:p w:rsidR="00D74A24" w:rsidRDefault="0017715F">
      <w:pPr>
        <w:pStyle w:val="20"/>
        <w:numPr>
          <w:ilvl w:val="0"/>
          <w:numId w:val="18"/>
        </w:numPr>
        <w:shd w:val="clear" w:color="auto" w:fill="auto"/>
        <w:tabs>
          <w:tab w:val="left" w:pos="1412"/>
        </w:tabs>
        <w:spacing w:before="0" w:line="274" w:lineRule="exact"/>
        <w:ind w:firstLine="740"/>
        <w:jc w:val="both"/>
      </w:pPr>
      <w:r>
        <w:t>Сборные эвакуационные пункты в этом случае не развертываются.</w:t>
      </w:r>
    </w:p>
    <w:p w:rsidR="00D74A24" w:rsidRDefault="0017715F">
      <w:pPr>
        <w:pStyle w:val="20"/>
        <w:shd w:val="clear" w:color="auto" w:fill="auto"/>
        <w:spacing w:before="0" w:line="274" w:lineRule="exact"/>
        <w:ind w:firstLine="740"/>
        <w:jc w:val="both"/>
      </w:pPr>
      <w:r>
        <w:t>Личный состав эвакогрупп (кроме входящего в ППЭ) задействуется для</w:t>
      </w:r>
    </w:p>
    <w:p w:rsidR="00D74A24" w:rsidRDefault="0017715F">
      <w:pPr>
        <w:pStyle w:val="20"/>
        <w:shd w:val="clear" w:color="auto" w:fill="auto"/>
        <w:spacing w:before="0" w:line="274" w:lineRule="exact"/>
        <w:jc w:val="left"/>
      </w:pPr>
      <w:r>
        <w:t>поквартирных обходов жилых домов, уточнения списков и отправки эвакуируемых.</w:t>
      </w:r>
    </w:p>
    <w:p w:rsidR="00D74A24" w:rsidRDefault="0017715F">
      <w:pPr>
        <w:pStyle w:val="20"/>
        <w:shd w:val="clear" w:color="auto" w:fill="auto"/>
        <w:spacing w:before="0" w:line="274" w:lineRule="exact"/>
        <w:ind w:firstLine="740"/>
        <w:jc w:val="both"/>
      </w:pPr>
      <w:r>
        <w:t>Обязательной эвакуации подлежит все население, находящееся в жилом доме, квартале, за исключением дежурных смен объектов экономики.</w:t>
      </w:r>
    </w:p>
    <w:p w:rsidR="00D74A24" w:rsidRDefault="0017715F">
      <w:pPr>
        <w:pStyle w:val="20"/>
        <w:shd w:val="clear" w:color="auto" w:fill="auto"/>
        <w:spacing w:before="0" w:line="274" w:lineRule="exact"/>
        <w:ind w:firstLine="740"/>
        <w:jc w:val="both"/>
      </w:pPr>
      <w:r>
        <w:t>Транспорт подается к подъезду дома или в квартал.</w:t>
      </w:r>
    </w:p>
    <w:p w:rsidR="00D74A24" w:rsidRDefault="0017715F">
      <w:pPr>
        <w:pStyle w:val="20"/>
        <w:numPr>
          <w:ilvl w:val="0"/>
          <w:numId w:val="18"/>
        </w:numPr>
        <w:shd w:val="clear" w:color="auto" w:fill="auto"/>
        <w:tabs>
          <w:tab w:val="left" w:pos="1412"/>
        </w:tabs>
        <w:spacing w:before="0" w:line="274" w:lineRule="exact"/>
        <w:ind w:firstLine="740"/>
        <w:jc w:val="both"/>
      </w:pPr>
      <w:r>
        <w:t>Порядок проведения эвакуации определяется решением ГЭК.</w:t>
      </w:r>
    </w:p>
    <w:p w:rsidR="00D74A24" w:rsidRDefault="0017715F">
      <w:pPr>
        <w:pStyle w:val="20"/>
        <w:shd w:val="clear" w:color="auto" w:fill="auto"/>
        <w:spacing w:before="0" w:line="274" w:lineRule="exact"/>
        <w:ind w:firstLine="740"/>
        <w:jc w:val="both"/>
      </w:pPr>
      <w:r>
        <w:t>Места сбора эвакогрупп - помещения, предназначенные для развертывания СЭП.</w:t>
      </w:r>
    </w:p>
    <w:p w:rsidR="00D74A24" w:rsidRDefault="0017715F">
      <w:pPr>
        <w:pStyle w:val="20"/>
        <w:numPr>
          <w:ilvl w:val="0"/>
          <w:numId w:val="18"/>
        </w:numPr>
        <w:shd w:val="clear" w:color="auto" w:fill="auto"/>
        <w:tabs>
          <w:tab w:val="left" w:pos="1382"/>
        </w:tabs>
        <w:spacing w:before="0" w:line="274" w:lineRule="exact"/>
        <w:ind w:firstLine="740"/>
        <w:jc w:val="both"/>
      </w:pPr>
      <w:r>
        <w:t>В ходе организации эвакуации на эвакогруппы могут быть возложены дополнительные обязанности по выдаче обслуживаемому населению медицинских профилактических препаратов, средств индивидуальной защиты, памяток и рекомендаций населению по действиям в сложившейся обстановке.</w:t>
      </w:r>
    </w:p>
    <w:p w:rsidR="00D74A24" w:rsidRDefault="0017715F">
      <w:pPr>
        <w:pStyle w:val="20"/>
        <w:numPr>
          <w:ilvl w:val="0"/>
          <w:numId w:val="18"/>
        </w:numPr>
        <w:shd w:val="clear" w:color="auto" w:fill="auto"/>
        <w:tabs>
          <w:tab w:val="left" w:pos="1387"/>
        </w:tabs>
        <w:spacing w:before="0" w:line="274" w:lineRule="exact"/>
        <w:ind w:firstLine="740"/>
        <w:jc w:val="both"/>
      </w:pPr>
      <w:r>
        <w:t>Закрепление за эвакогруппами жилых кварталов города производится заблаговременно решением ГЭК.</w:t>
      </w:r>
    </w:p>
    <w:p w:rsidR="00D74A24" w:rsidRDefault="0017715F">
      <w:pPr>
        <w:pStyle w:val="20"/>
        <w:shd w:val="clear" w:color="auto" w:fill="auto"/>
        <w:spacing w:before="0" w:line="274" w:lineRule="exact"/>
        <w:ind w:firstLine="740"/>
        <w:jc w:val="both"/>
      </w:pPr>
      <w:r>
        <w:t>Эвакуационные списки в 2-х экземплярах (по форме 1э приведенной в Приложении 3) готовятся эвакогруппами совместно с администрацией жилищно</w:t>
      </w:r>
      <w:r>
        <w:softHyphen/>
        <w:t>эксплуатационных органов, хранятся в ГЭК и корректируются 1 раз в 2 года. Выдача эвакуационных списков в эвакогруппы производится ГЭК после принятия решения на проведение эвакуации.</w:t>
      </w:r>
    </w:p>
    <w:p w:rsidR="00D74A24" w:rsidRDefault="0017715F">
      <w:pPr>
        <w:pStyle w:val="20"/>
        <w:numPr>
          <w:ilvl w:val="0"/>
          <w:numId w:val="18"/>
        </w:numPr>
        <w:shd w:val="clear" w:color="auto" w:fill="auto"/>
        <w:tabs>
          <w:tab w:val="left" w:pos="1387"/>
        </w:tabs>
        <w:spacing w:before="0" w:line="274" w:lineRule="exact"/>
        <w:ind w:firstLine="740"/>
        <w:jc w:val="both"/>
      </w:pPr>
      <w:r>
        <w:t>Эвакуация детей из дошкольных учреждений и школ производится транспортом, подаваемым непосредственно к детским дошкольным учреждениям и школам, в сопровождении обслуживающего персонала.</w:t>
      </w:r>
    </w:p>
    <w:p w:rsidR="00D74A24" w:rsidRDefault="0017715F">
      <w:pPr>
        <w:pStyle w:val="20"/>
        <w:shd w:val="clear" w:color="auto" w:fill="auto"/>
        <w:spacing w:before="0" w:line="274" w:lineRule="exact"/>
        <w:ind w:firstLine="740"/>
        <w:jc w:val="both"/>
      </w:pPr>
      <w:r>
        <w:t>Данные о количестве эвакуированных детей передаются в эвакуационные комиссии и ГЭК.</w:t>
      </w:r>
    </w:p>
    <w:p w:rsidR="00D74A24" w:rsidRDefault="0017715F">
      <w:pPr>
        <w:pStyle w:val="20"/>
        <w:shd w:val="clear" w:color="auto" w:fill="auto"/>
        <w:spacing w:before="0" w:line="274" w:lineRule="exact"/>
        <w:ind w:firstLine="740"/>
        <w:jc w:val="both"/>
      </w:pPr>
      <w:r>
        <w:t>Ответственность за проведение эвакуации детей возлагается на руководителей дошкольных учреждений, школ и ГПТУ.</w:t>
      </w:r>
    </w:p>
    <w:p w:rsidR="00D74A24" w:rsidRDefault="0017715F">
      <w:pPr>
        <w:pStyle w:val="20"/>
        <w:numPr>
          <w:ilvl w:val="0"/>
          <w:numId w:val="18"/>
        </w:numPr>
        <w:shd w:val="clear" w:color="auto" w:fill="auto"/>
        <w:tabs>
          <w:tab w:val="left" w:pos="1377"/>
        </w:tabs>
        <w:spacing w:before="0" w:line="274" w:lineRule="exact"/>
        <w:ind w:firstLine="740"/>
        <w:jc w:val="both"/>
      </w:pPr>
      <w:r>
        <w:t>Администрация ППЭ задействуется для развертывания промежуточных пунктов эвакуации.</w:t>
      </w:r>
    </w:p>
    <w:p w:rsidR="00D74A24" w:rsidRDefault="0017715F">
      <w:pPr>
        <w:pStyle w:val="20"/>
        <w:numPr>
          <w:ilvl w:val="0"/>
          <w:numId w:val="18"/>
        </w:numPr>
        <w:shd w:val="clear" w:color="auto" w:fill="auto"/>
        <w:tabs>
          <w:tab w:val="left" w:pos="1382"/>
        </w:tabs>
        <w:spacing w:before="0" w:line="274" w:lineRule="exact"/>
        <w:ind w:firstLine="740"/>
        <w:jc w:val="both"/>
      </w:pPr>
      <w:r>
        <w:t>В зависимости от обстановки промежуточные пункты эвакуации могут развертываться:</w:t>
      </w:r>
    </w:p>
    <w:p w:rsidR="00D74A24" w:rsidRDefault="0017715F">
      <w:pPr>
        <w:pStyle w:val="20"/>
        <w:shd w:val="clear" w:color="auto" w:fill="auto"/>
        <w:tabs>
          <w:tab w:val="left" w:leader="dot" w:pos="3267"/>
        </w:tabs>
        <w:spacing w:before="0" w:line="274" w:lineRule="exact"/>
        <w:ind w:firstLine="740"/>
        <w:jc w:val="both"/>
      </w:pPr>
      <w:r>
        <w:t>основной (№ 1) -</w:t>
      </w:r>
      <w:r>
        <w:tab/>
      </w:r>
    </w:p>
    <w:p w:rsidR="00D74A24" w:rsidRDefault="0017715F">
      <w:pPr>
        <w:pStyle w:val="20"/>
        <w:shd w:val="clear" w:color="auto" w:fill="auto"/>
        <w:tabs>
          <w:tab w:val="left" w:leader="dot" w:pos="3267"/>
        </w:tabs>
        <w:spacing w:before="0" w:line="274" w:lineRule="exact"/>
        <w:ind w:firstLine="740"/>
        <w:jc w:val="both"/>
      </w:pPr>
      <w:r>
        <w:t>запасной (№ 2) -</w:t>
      </w:r>
      <w:r>
        <w:tab/>
      </w:r>
    </w:p>
    <w:p w:rsidR="00D74A24" w:rsidRDefault="0017715F">
      <w:pPr>
        <w:pStyle w:val="20"/>
        <w:numPr>
          <w:ilvl w:val="0"/>
          <w:numId w:val="18"/>
        </w:numPr>
        <w:shd w:val="clear" w:color="auto" w:fill="auto"/>
        <w:tabs>
          <w:tab w:val="left" w:pos="1377"/>
        </w:tabs>
        <w:spacing w:before="0" w:after="240" w:line="274" w:lineRule="exact"/>
        <w:ind w:firstLine="740"/>
        <w:jc w:val="both"/>
      </w:pPr>
      <w:r>
        <w:t>Общее руководство развертыванием ППЭ осуществляет заместитель председателя ЭКО по ППЭ.</w:t>
      </w:r>
    </w:p>
    <w:p w:rsidR="00D74A24" w:rsidRDefault="0017715F">
      <w:pPr>
        <w:pStyle w:val="10"/>
        <w:keepNext/>
        <w:keepLines/>
        <w:numPr>
          <w:ilvl w:val="0"/>
          <w:numId w:val="19"/>
        </w:numPr>
        <w:shd w:val="clear" w:color="auto" w:fill="auto"/>
        <w:tabs>
          <w:tab w:val="left" w:pos="1082"/>
        </w:tabs>
        <w:spacing w:after="0" w:line="274" w:lineRule="exact"/>
        <w:ind w:firstLine="740"/>
        <w:jc w:val="both"/>
      </w:pPr>
      <w:bookmarkStart w:id="25" w:name="bookmark80"/>
      <w:r>
        <w:t>Организация управления эвакоорганами и эвакуацией</w:t>
      </w:r>
      <w:bookmarkEnd w:id="25"/>
    </w:p>
    <w:p w:rsidR="00D74A24" w:rsidRDefault="0017715F">
      <w:pPr>
        <w:pStyle w:val="20"/>
        <w:numPr>
          <w:ilvl w:val="1"/>
          <w:numId w:val="19"/>
        </w:numPr>
        <w:shd w:val="clear" w:color="auto" w:fill="auto"/>
        <w:tabs>
          <w:tab w:val="left" w:pos="1209"/>
        </w:tabs>
        <w:spacing w:before="0" w:line="274" w:lineRule="exact"/>
        <w:ind w:firstLine="740"/>
        <w:jc w:val="both"/>
      </w:pPr>
      <w:r>
        <w:t>С получением установленного сигнала председатель эвакокомиссии или его заместитель прибывают на пункт управления ГО объекта.</w:t>
      </w:r>
    </w:p>
    <w:p w:rsidR="00D74A24" w:rsidRDefault="0017715F">
      <w:pPr>
        <w:pStyle w:val="20"/>
        <w:shd w:val="clear" w:color="auto" w:fill="auto"/>
        <w:spacing w:before="0" w:line="274" w:lineRule="exact"/>
        <w:ind w:firstLine="740"/>
        <w:jc w:val="both"/>
      </w:pPr>
      <w:r>
        <w:t>После получения задачи и уяснения обстановки они убывают на свои рабочие места, где развертывают пункт управления ЭКО, организуют оповещение и сбор личного состава эвакокомиссии и далее действуют в соответствии с календарным планом мероприятий ЭКО.</w:t>
      </w:r>
    </w:p>
    <w:p w:rsidR="00D74A24" w:rsidRDefault="0017715F">
      <w:pPr>
        <w:pStyle w:val="20"/>
        <w:shd w:val="clear" w:color="auto" w:fill="auto"/>
        <w:tabs>
          <w:tab w:val="left" w:leader="underscore" w:pos="7935"/>
        </w:tabs>
        <w:spacing w:before="0" w:line="274" w:lineRule="exact"/>
        <w:ind w:firstLine="740"/>
        <w:jc w:val="both"/>
      </w:pPr>
      <w:r>
        <w:t>Схема оповещения личного состава ЭКО приведена в Приложении</w:t>
      </w:r>
      <w:r>
        <w:tab/>
        <w:t>к Плану ГО.</w:t>
      </w:r>
    </w:p>
    <w:p w:rsidR="00D74A24" w:rsidRDefault="0017715F">
      <w:pPr>
        <w:pStyle w:val="20"/>
        <w:numPr>
          <w:ilvl w:val="1"/>
          <w:numId w:val="19"/>
        </w:numPr>
        <w:shd w:val="clear" w:color="auto" w:fill="auto"/>
        <w:tabs>
          <w:tab w:val="left" w:pos="1200"/>
        </w:tabs>
        <w:spacing w:before="0" w:line="274" w:lineRule="exact"/>
        <w:ind w:firstLine="740"/>
        <w:jc w:val="both"/>
      </w:pPr>
      <w:r>
        <w:lastRenderedPageBreak/>
        <w:t>С получением распоряжения № 2 приводятся в готовность эвакогруппы подразделений. Руководители эвакогрупп проводят рекогносцировку и подготовку мест развертывания СЭП, организуют выдачу эвакуационных удостоверений в подразделения объекта.</w:t>
      </w:r>
    </w:p>
    <w:p w:rsidR="00D74A24" w:rsidRDefault="0017715F">
      <w:pPr>
        <w:pStyle w:val="20"/>
        <w:shd w:val="clear" w:color="auto" w:fill="auto"/>
        <w:spacing w:before="0" w:line="274" w:lineRule="exact"/>
        <w:ind w:firstLine="740"/>
        <w:jc w:val="both"/>
      </w:pPr>
      <w:r>
        <w:t>В ЭКО организуется круглосуточное дежурство руководящего состава. Заместители председателя ЭКО убывают в ГЭК для уточнения плана эвакуации.</w:t>
      </w:r>
    </w:p>
    <w:p w:rsidR="00D74A24" w:rsidRDefault="0017715F">
      <w:pPr>
        <w:pStyle w:val="20"/>
        <w:numPr>
          <w:ilvl w:val="1"/>
          <w:numId w:val="19"/>
        </w:numPr>
        <w:shd w:val="clear" w:color="auto" w:fill="auto"/>
        <w:tabs>
          <w:tab w:val="left" w:pos="1237"/>
        </w:tabs>
        <w:spacing w:before="0" w:line="274" w:lineRule="exact"/>
        <w:ind w:firstLine="740"/>
        <w:jc w:val="both"/>
      </w:pPr>
      <w:r>
        <w:t>С получением распоряжения № 3 ЭКО организует развертывание СЭП по полной схеме, получение со складов ГО средств индивидуальной защиты.</w:t>
      </w:r>
    </w:p>
    <w:p w:rsidR="00D74A24" w:rsidRDefault="0017715F">
      <w:pPr>
        <w:pStyle w:val="20"/>
        <w:shd w:val="clear" w:color="auto" w:fill="auto"/>
        <w:spacing w:before="0" w:line="274" w:lineRule="exact"/>
        <w:ind w:firstLine="740"/>
        <w:jc w:val="both"/>
      </w:pPr>
      <w:r>
        <w:t>В безопасный район направляются заместитель ЭКО по ППЭ и администрация ППЭ эвакогрупп.</w:t>
      </w:r>
    </w:p>
    <w:p w:rsidR="00D74A24" w:rsidRDefault="0017715F">
      <w:pPr>
        <w:pStyle w:val="20"/>
        <w:shd w:val="clear" w:color="auto" w:fill="auto"/>
        <w:spacing w:before="0" w:line="274" w:lineRule="exact"/>
        <w:ind w:firstLine="740"/>
        <w:jc w:val="both"/>
      </w:pPr>
      <w:r>
        <w:t>Промежуточные эвакопункты развертываются и оборудуются в полном объеме.</w:t>
      </w:r>
    </w:p>
    <w:p w:rsidR="00D74A24" w:rsidRDefault="0017715F">
      <w:pPr>
        <w:pStyle w:val="20"/>
        <w:shd w:val="clear" w:color="auto" w:fill="auto"/>
        <w:spacing w:before="0" w:line="274" w:lineRule="exact"/>
        <w:ind w:firstLine="740"/>
        <w:jc w:val="both"/>
      </w:pPr>
      <w:r>
        <w:t>Вся служебная документация готовится к вывозу в безопасный район.</w:t>
      </w:r>
    </w:p>
    <w:p w:rsidR="00D74A24" w:rsidRDefault="0017715F">
      <w:pPr>
        <w:pStyle w:val="20"/>
        <w:shd w:val="clear" w:color="auto" w:fill="auto"/>
        <w:spacing w:before="0" w:line="274" w:lineRule="exact"/>
        <w:ind w:firstLine="740"/>
        <w:jc w:val="both"/>
      </w:pPr>
      <w:r>
        <w:t>В эвакуационные списки вносятся данные о количестве рассредоточиваемого персонала, входящего в невоенизированные формирования.</w:t>
      </w:r>
    </w:p>
    <w:p w:rsidR="00D74A24" w:rsidRDefault="0017715F">
      <w:pPr>
        <w:pStyle w:val="20"/>
        <w:shd w:val="clear" w:color="auto" w:fill="auto"/>
        <w:spacing w:before="0" w:line="274" w:lineRule="exact"/>
        <w:ind w:firstLine="740"/>
        <w:jc w:val="both"/>
      </w:pPr>
      <w:r>
        <w:t>Организуется эвакуация персонала и учащихся профессиональных учебных заведений, от работы освобождаются лица, не вошедшие в аварийно-спасательные формирования и незадействованные в переводе объекта на особые режимы работы.</w:t>
      </w:r>
    </w:p>
    <w:p w:rsidR="00D74A24" w:rsidRDefault="0017715F">
      <w:pPr>
        <w:pStyle w:val="20"/>
        <w:shd w:val="clear" w:color="auto" w:fill="auto"/>
        <w:spacing w:before="0" w:line="274" w:lineRule="exact"/>
        <w:ind w:firstLine="740"/>
        <w:jc w:val="both"/>
      </w:pPr>
      <w:r>
        <w:t>Оперативная группа ЭКО направляется в безопасный район.</w:t>
      </w:r>
    </w:p>
    <w:p w:rsidR="00D74A24" w:rsidRDefault="0017715F">
      <w:pPr>
        <w:pStyle w:val="20"/>
        <w:numPr>
          <w:ilvl w:val="1"/>
          <w:numId w:val="19"/>
        </w:numPr>
        <w:shd w:val="clear" w:color="auto" w:fill="auto"/>
        <w:tabs>
          <w:tab w:val="left" w:pos="1276"/>
        </w:tabs>
        <w:spacing w:before="0" w:line="274" w:lineRule="exact"/>
        <w:ind w:firstLine="740"/>
        <w:jc w:val="both"/>
      </w:pPr>
      <w:r>
        <w:t>С получением распоряжения № 4 организуется эвакуация в полном объеме.</w:t>
      </w:r>
    </w:p>
    <w:p w:rsidR="00D74A24" w:rsidRDefault="0017715F">
      <w:pPr>
        <w:pStyle w:val="20"/>
        <w:numPr>
          <w:ilvl w:val="1"/>
          <w:numId w:val="19"/>
        </w:numPr>
        <w:shd w:val="clear" w:color="auto" w:fill="auto"/>
        <w:tabs>
          <w:tab w:val="left" w:pos="1237"/>
        </w:tabs>
        <w:spacing w:before="0" w:line="274" w:lineRule="exact"/>
        <w:ind w:firstLine="740"/>
        <w:jc w:val="both"/>
      </w:pPr>
      <w:r>
        <w:t>Во все периоды действия эвакоорганов оповещение и связь организуется по существующим средствам связи, а с развертыванием ППЭ и с использованием радиосвязи.</w:t>
      </w:r>
    </w:p>
    <w:p w:rsidR="00D74A24" w:rsidRDefault="0017715F">
      <w:pPr>
        <w:pStyle w:val="20"/>
        <w:numPr>
          <w:ilvl w:val="1"/>
          <w:numId w:val="19"/>
        </w:numPr>
        <w:shd w:val="clear" w:color="auto" w:fill="auto"/>
        <w:tabs>
          <w:tab w:val="left" w:pos="1237"/>
        </w:tabs>
        <w:spacing w:before="0" w:line="274" w:lineRule="exact"/>
        <w:ind w:firstLine="740"/>
        <w:jc w:val="both"/>
      </w:pPr>
      <w:r>
        <w:t>Донесения о ходе эвакомероприятий представляются в ГЭК и отдел ГОЧС объекта согласно табелю срочных донесений.</w:t>
      </w:r>
    </w:p>
    <w:p w:rsidR="00D74A24" w:rsidRDefault="0017715F">
      <w:pPr>
        <w:pStyle w:val="20"/>
        <w:numPr>
          <w:ilvl w:val="1"/>
          <w:numId w:val="19"/>
        </w:numPr>
        <w:shd w:val="clear" w:color="auto" w:fill="auto"/>
        <w:tabs>
          <w:tab w:val="left" w:pos="1242"/>
        </w:tabs>
        <w:spacing w:before="0" w:line="274" w:lineRule="exact"/>
        <w:ind w:firstLine="740"/>
        <w:jc w:val="both"/>
      </w:pPr>
      <w:r>
        <w:t>Взаимодействие с транспортной службой организуется через центральный диспетчерский пункт.</w:t>
      </w:r>
    </w:p>
    <w:p w:rsidR="00D74A24" w:rsidRDefault="0017715F">
      <w:pPr>
        <w:pStyle w:val="20"/>
        <w:numPr>
          <w:ilvl w:val="1"/>
          <w:numId w:val="19"/>
        </w:numPr>
        <w:shd w:val="clear" w:color="auto" w:fill="auto"/>
        <w:tabs>
          <w:tab w:val="left" w:pos="1276"/>
        </w:tabs>
        <w:spacing w:before="0" w:line="274" w:lineRule="exact"/>
        <w:ind w:firstLine="740"/>
        <w:jc w:val="both"/>
      </w:pPr>
      <w:r>
        <w:t>Пункт управления ЭКО - здание отдела кадров, запасной пункт управления</w:t>
      </w:r>
    </w:p>
    <w:p w:rsidR="00D74A24" w:rsidRDefault="0017715F">
      <w:pPr>
        <w:pStyle w:val="20"/>
        <w:shd w:val="clear" w:color="auto" w:fill="auto"/>
        <w:tabs>
          <w:tab w:val="left" w:leader="dot" w:pos="3859"/>
        </w:tabs>
        <w:spacing w:before="0" w:after="240" w:line="274" w:lineRule="exact"/>
        <w:jc w:val="both"/>
      </w:pPr>
      <w:r>
        <w:t>ЭКО - в защитном сооружении</w:t>
      </w:r>
      <w:r>
        <w:tab/>
      </w:r>
    </w:p>
    <w:p w:rsidR="00D74A24" w:rsidRDefault="0017715F">
      <w:pPr>
        <w:pStyle w:val="10"/>
        <w:keepNext/>
        <w:keepLines/>
        <w:numPr>
          <w:ilvl w:val="0"/>
          <w:numId w:val="19"/>
        </w:numPr>
        <w:shd w:val="clear" w:color="auto" w:fill="auto"/>
        <w:tabs>
          <w:tab w:val="left" w:pos="1098"/>
        </w:tabs>
        <w:spacing w:after="0" w:line="274" w:lineRule="exact"/>
        <w:ind w:firstLine="740"/>
        <w:jc w:val="both"/>
      </w:pPr>
      <w:bookmarkStart w:id="26" w:name="bookmark81"/>
      <w:r>
        <w:t>Планирование эвакуационных мероприятий</w:t>
      </w:r>
      <w:bookmarkEnd w:id="26"/>
    </w:p>
    <w:p w:rsidR="00D74A24" w:rsidRDefault="0017715F">
      <w:pPr>
        <w:pStyle w:val="20"/>
        <w:numPr>
          <w:ilvl w:val="1"/>
          <w:numId w:val="19"/>
        </w:numPr>
        <w:shd w:val="clear" w:color="auto" w:fill="auto"/>
        <w:tabs>
          <w:tab w:val="left" w:pos="1237"/>
        </w:tabs>
        <w:spacing w:before="0" w:after="480" w:line="274" w:lineRule="exact"/>
        <w:ind w:firstLine="740"/>
        <w:jc w:val="both"/>
      </w:pPr>
      <w:r>
        <w:t>Сведения, включаемые в план эвакуации (рассредоточения) работников организации и членов их семей</w:t>
      </w:r>
    </w:p>
    <w:p w:rsidR="00D74A24" w:rsidRDefault="0017715F">
      <w:pPr>
        <w:pStyle w:val="20"/>
        <w:numPr>
          <w:ilvl w:val="1"/>
          <w:numId w:val="19"/>
        </w:numPr>
        <w:shd w:val="clear" w:color="auto" w:fill="auto"/>
        <w:tabs>
          <w:tab w:val="left" w:pos="1266"/>
        </w:tabs>
        <w:spacing w:before="0" w:line="274" w:lineRule="exact"/>
        <w:ind w:firstLine="740"/>
        <w:jc w:val="both"/>
      </w:pPr>
      <w:r>
        <w:t>Документы эвакуационной комиссии объекта</w:t>
      </w:r>
    </w:p>
    <w:p w:rsidR="00D74A24" w:rsidRDefault="0017715F">
      <w:pPr>
        <w:pStyle w:val="20"/>
        <w:shd w:val="clear" w:color="auto" w:fill="auto"/>
        <w:spacing w:before="0" w:line="274" w:lineRule="exact"/>
        <w:ind w:firstLine="740"/>
        <w:jc w:val="both"/>
      </w:pPr>
      <w:r>
        <w:t>Перечень документов, разрабатываемых эвакокомиссией, включает:</w:t>
      </w:r>
    </w:p>
    <w:p w:rsidR="00D74A24" w:rsidRDefault="0017715F">
      <w:pPr>
        <w:pStyle w:val="20"/>
        <w:numPr>
          <w:ilvl w:val="0"/>
          <w:numId w:val="20"/>
        </w:numPr>
        <w:shd w:val="clear" w:color="auto" w:fill="auto"/>
        <w:tabs>
          <w:tab w:val="left" w:pos="1070"/>
        </w:tabs>
        <w:spacing w:before="0" w:line="274" w:lineRule="exact"/>
        <w:ind w:firstLine="740"/>
        <w:jc w:val="both"/>
      </w:pPr>
      <w:r>
        <w:t>Приказ о создании эвакоорганов и назначении должностных лиц в эвакоорганы.</w:t>
      </w:r>
    </w:p>
    <w:p w:rsidR="00D74A24" w:rsidRDefault="0017715F">
      <w:pPr>
        <w:pStyle w:val="20"/>
        <w:numPr>
          <w:ilvl w:val="0"/>
          <w:numId w:val="20"/>
        </w:numPr>
        <w:shd w:val="clear" w:color="auto" w:fill="auto"/>
        <w:tabs>
          <w:tab w:val="left" w:pos="1094"/>
        </w:tabs>
        <w:spacing w:before="0" w:line="274" w:lineRule="exact"/>
        <w:ind w:firstLine="740"/>
        <w:jc w:val="both"/>
      </w:pPr>
      <w:r>
        <w:t>Штатно-должностной список эвакуационных органов.</w:t>
      </w:r>
    </w:p>
    <w:p w:rsidR="00D74A24" w:rsidRDefault="0017715F">
      <w:pPr>
        <w:pStyle w:val="20"/>
        <w:numPr>
          <w:ilvl w:val="0"/>
          <w:numId w:val="20"/>
        </w:numPr>
        <w:shd w:val="clear" w:color="auto" w:fill="auto"/>
        <w:tabs>
          <w:tab w:val="left" w:pos="1094"/>
        </w:tabs>
        <w:spacing w:before="0" w:line="274" w:lineRule="exact"/>
        <w:ind w:firstLine="740"/>
        <w:jc w:val="both"/>
      </w:pPr>
      <w:r>
        <w:t>Функциональные обязанности должностных лиц эвакоорганов.</w:t>
      </w:r>
    </w:p>
    <w:p w:rsidR="00D74A24" w:rsidRDefault="0017715F">
      <w:pPr>
        <w:pStyle w:val="20"/>
        <w:numPr>
          <w:ilvl w:val="0"/>
          <w:numId w:val="20"/>
        </w:numPr>
        <w:shd w:val="clear" w:color="auto" w:fill="auto"/>
        <w:tabs>
          <w:tab w:val="left" w:pos="1094"/>
        </w:tabs>
        <w:spacing w:before="0" w:line="274" w:lineRule="exact"/>
        <w:ind w:firstLine="740"/>
        <w:jc w:val="both"/>
      </w:pPr>
      <w:r>
        <w:t>Календарный план основных мероприятий эвакуационной комиссии.</w:t>
      </w:r>
    </w:p>
    <w:p w:rsidR="00D74A24" w:rsidRDefault="0017715F">
      <w:pPr>
        <w:pStyle w:val="20"/>
        <w:numPr>
          <w:ilvl w:val="0"/>
          <w:numId w:val="20"/>
        </w:numPr>
        <w:shd w:val="clear" w:color="auto" w:fill="auto"/>
        <w:tabs>
          <w:tab w:val="left" w:pos="1094"/>
        </w:tabs>
        <w:spacing w:before="0" w:line="274" w:lineRule="exact"/>
        <w:ind w:firstLine="740"/>
        <w:jc w:val="both"/>
      </w:pPr>
      <w:r>
        <w:t>Схему оповещения личного состава эвакоорганов.</w:t>
      </w:r>
    </w:p>
    <w:p w:rsidR="00D74A24" w:rsidRDefault="0017715F">
      <w:pPr>
        <w:pStyle w:val="20"/>
        <w:numPr>
          <w:ilvl w:val="0"/>
          <w:numId w:val="20"/>
        </w:numPr>
        <w:shd w:val="clear" w:color="auto" w:fill="auto"/>
        <w:tabs>
          <w:tab w:val="left" w:pos="1094"/>
        </w:tabs>
        <w:spacing w:before="0" w:line="274" w:lineRule="exact"/>
        <w:ind w:firstLine="740"/>
        <w:jc w:val="both"/>
      </w:pPr>
      <w:r>
        <w:t>Выписку из плана (расчета) эвакуации населения города.</w:t>
      </w:r>
    </w:p>
    <w:p w:rsidR="00D74A24" w:rsidRDefault="0017715F">
      <w:pPr>
        <w:pStyle w:val="20"/>
        <w:numPr>
          <w:ilvl w:val="0"/>
          <w:numId w:val="20"/>
        </w:numPr>
        <w:shd w:val="clear" w:color="auto" w:fill="auto"/>
        <w:tabs>
          <w:tab w:val="left" w:pos="1094"/>
        </w:tabs>
        <w:spacing w:before="0" w:line="274" w:lineRule="exact"/>
        <w:ind w:firstLine="740"/>
        <w:jc w:val="both"/>
      </w:pPr>
      <w:r>
        <w:t>План рассредоточения и эвакуации персонала объекта и членов их семей.</w:t>
      </w:r>
    </w:p>
    <w:p w:rsidR="00D74A24" w:rsidRDefault="0017715F">
      <w:pPr>
        <w:pStyle w:val="20"/>
        <w:numPr>
          <w:ilvl w:val="0"/>
          <w:numId w:val="20"/>
        </w:numPr>
        <w:shd w:val="clear" w:color="auto" w:fill="auto"/>
        <w:tabs>
          <w:tab w:val="left" w:pos="1094"/>
        </w:tabs>
        <w:spacing w:before="0" w:line="274" w:lineRule="exact"/>
        <w:ind w:firstLine="740"/>
        <w:jc w:val="both"/>
      </w:pPr>
      <w:r>
        <w:t>Выписку из графика подачи транспорта на СЭПы.</w:t>
      </w:r>
    </w:p>
    <w:p w:rsidR="00D74A24" w:rsidRDefault="0017715F">
      <w:pPr>
        <w:pStyle w:val="20"/>
        <w:numPr>
          <w:ilvl w:val="0"/>
          <w:numId w:val="20"/>
        </w:numPr>
        <w:shd w:val="clear" w:color="auto" w:fill="auto"/>
        <w:tabs>
          <w:tab w:val="left" w:pos="1094"/>
        </w:tabs>
        <w:spacing w:before="0" w:line="274" w:lineRule="exact"/>
        <w:ind w:firstLine="740"/>
        <w:jc w:val="both"/>
      </w:pPr>
      <w:r>
        <w:t>Ордер территориальной ЭК для занятия населенного пункта.</w:t>
      </w:r>
    </w:p>
    <w:p w:rsidR="00D74A24" w:rsidRDefault="0017715F">
      <w:pPr>
        <w:pStyle w:val="20"/>
        <w:numPr>
          <w:ilvl w:val="0"/>
          <w:numId w:val="20"/>
        </w:numPr>
        <w:shd w:val="clear" w:color="auto" w:fill="auto"/>
        <w:tabs>
          <w:tab w:val="left" w:pos="1190"/>
        </w:tabs>
        <w:spacing w:before="0" w:line="274" w:lineRule="exact"/>
        <w:ind w:firstLine="740"/>
        <w:jc w:val="both"/>
      </w:pPr>
      <w:r>
        <w:t>Схему (мы) развертывания СЭП и ПЭП.</w:t>
      </w:r>
    </w:p>
    <w:p w:rsidR="00D74A24" w:rsidRDefault="0017715F">
      <w:pPr>
        <w:pStyle w:val="20"/>
        <w:numPr>
          <w:ilvl w:val="0"/>
          <w:numId w:val="20"/>
        </w:numPr>
        <w:shd w:val="clear" w:color="auto" w:fill="auto"/>
        <w:tabs>
          <w:tab w:val="left" w:pos="1190"/>
        </w:tabs>
        <w:spacing w:before="0" w:line="274" w:lineRule="exact"/>
        <w:ind w:firstLine="740"/>
        <w:jc w:val="both"/>
      </w:pPr>
      <w:r>
        <w:t>Маршрутные карточки.</w:t>
      </w:r>
    </w:p>
    <w:p w:rsidR="00D74A24" w:rsidRDefault="0017715F">
      <w:pPr>
        <w:pStyle w:val="20"/>
        <w:numPr>
          <w:ilvl w:val="0"/>
          <w:numId w:val="20"/>
        </w:numPr>
        <w:shd w:val="clear" w:color="auto" w:fill="auto"/>
        <w:tabs>
          <w:tab w:val="left" w:pos="1190"/>
        </w:tabs>
        <w:spacing w:before="0" w:line="274" w:lineRule="exact"/>
        <w:ind w:firstLine="740"/>
        <w:jc w:val="both"/>
      </w:pPr>
      <w:r>
        <w:t>Удостоверения старших колонн.</w:t>
      </w:r>
    </w:p>
    <w:p w:rsidR="00D74A24" w:rsidRDefault="0017715F" w:rsidP="00ED1A94">
      <w:pPr>
        <w:pStyle w:val="20"/>
        <w:numPr>
          <w:ilvl w:val="0"/>
          <w:numId w:val="20"/>
        </w:numPr>
        <w:shd w:val="clear" w:color="auto" w:fill="auto"/>
        <w:tabs>
          <w:tab w:val="left" w:pos="1218"/>
        </w:tabs>
        <w:spacing w:before="0" w:line="274" w:lineRule="exact"/>
        <w:ind w:left="740" w:right="2471"/>
        <w:jc w:val="left"/>
      </w:pPr>
      <w:r>
        <w:t>Списки эвакуируемых: территориальный (форм</w:t>
      </w:r>
      <w:r w:rsidR="00ED1A94">
        <w:t xml:space="preserve">а 1э); по подразделениям (форма </w:t>
      </w:r>
      <w:r>
        <w:t>2э).</w:t>
      </w:r>
    </w:p>
    <w:p w:rsidR="00D74A24" w:rsidRDefault="0017715F">
      <w:pPr>
        <w:pStyle w:val="20"/>
        <w:numPr>
          <w:ilvl w:val="0"/>
          <w:numId w:val="20"/>
        </w:numPr>
        <w:shd w:val="clear" w:color="auto" w:fill="auto"/>
        <w:tabs>
          <w:tab w:val="left" w:pos="1190"/>
        </w:tabs>
        <w:spacing w:before="0" w:line="274" w:lineRule="exact"/>
        <w:ind w:firstLine="740"/>
        <w:jc w:val="both"/>
      </w:pPr>
      <w:r>
        <w:t>Эвакуационные удостоверения.</w:t>
      </w:r>
    </w:p>
    <w:p w:rsidR="00D74A24" w:rsidRDefault="0017715F">
      <w:pPr>
        <w:pStyle w:val="20"/>
        <w:numPr>
          <w:ilvl w:val="0"/>
          <w:numId w:val="20"/>
        </w:numPr>
        <w:shd w:val="clear" w:color="auto" w:fill="auto"/>
        <w:tabs>
          <w:tab w:val="left" w:pos="1190"/>
        </w:tabs>
        <w:spacing w:before="0" w:line="274" w:lineRule="exact"/>
        <w:ind w:firstLine="740"/>
        <w:jc w:val="both"/>
      </w:pPr>
      <w:r>
        <w:t>Справочную и информационную документации.</w:t>
      </w:r>
    </w:p>
    <w:p w:rsidR="00D74A24" w:rsidRDefault="0017715F">
      <w:pPr>
        <w:pStyle w:val="20"/>
        <w:numPr>
          <w:ilvl w:val="0"/>
          <w:numId w:val="20"/>
        </w:numPr>
        <w:shd w:val="clear" w:color="auto" w:fill="auto"/>
        <w:tabs>
          <w:tab w:val="left" w:pos="1190"/>
        </w:tabs>
        <w:spacing w:before="0" w:line="274" w:lineRule="exact"/>
        <w:ind w:firstLine="740"/>
        <w:jc w:val="both"/>
      </w:pPr>
      <w:r>
        <w:t>Перечень оборудования и имущества для СЭП, ППЭ и ПВ СИЗ.</w:t>
      </w:r>
    </w:p>
    <w:p w:rsidR="00D74A24" w:rsidRDefault="0017715F">
      <w:pPr>
        <w:pStyle w:val="20"/>
        <w:numPr>
          <w:ilvl w:val="0"/>
          <w:numId w:val="20"/>
        </w:numPr>
        <w:shd w:val="clear" w:color="auto" w:fill="auto"/>
        <w:tabs>
          <w:tab w:val="left" w:pos="1190"/>
        </w:tabs>
        <w:spacing w:before="0" w:line="274" w:lineRule="exact"/>
        <w:ind w:firstLine="740"/>
        <w:jc w:val="both"/>
      </w:pPr>
      <w:r>
        <w:lastRenderedPageBreak/>
        <w:t>Накладные на получение СИЗ, приборов дозконтроля и другого имущества.</w:t>
      </w:r>
    </w:p>
    <w:p w:rsidR="00D74A24" w:rsidRDefault="0017715F">
      <w:pPr>
        <w:pStyle w:val="20"/>
        <w:numPr>
          <w:ilvl w:val="0"/>
          <w:numId w:val="20"/>
        </w:numPr>
        <w:shd w:val="clear" w:color="auto" w:fill="auto"/>
        <w:tabs>
          <w:tab w:val="left" w:pos="1190"/>
        </w:tabs>
        <w:spacing w:before="0" w:line="274" w:lineRule="exact"/>
        <w:ind w:firstLine="740"/>
        <w:jc w:val="both"/>
      </w:pPr>
      <w:r>
        <w:t>График движения колон по маршрутам эвакуации.</w:t>
      </w:r>
    </w:p>
    <w:p w:rsidR="00D74A24" w:rsidRDefault="0017715F">
      <w:pPr>
        <w:pStyle w:val="20"/>
        <w:numPr>
          <w:ilvl w:val="0"/>
          <w:numId w:val="20"/>
        </w:numPr>
        <w:shd w:val="clear" w:color="auto" w:fill="auto"/>
        <w:tabs>
          <w:tab w:val="left" w:pos="1190"/>
        </w:tabs>
        <w:spacing w:before="0" w:line="274" w:lineRule="exact"/>
        <w:ind w:firstLine="740"/>
        <w:jc w:val="both"/>
      </w:pPr>
      <w:r>
        <w:t>Схему оборудования маршрутов пешей эвакуации.</w:t>
      </w:r>
    </w:p>
    <w:p w:rsidR="00D74A24" w:rsidRDefault="0017715F">
      <w:pPr>
        <w:pStyle w:val="20"/>
        <w:numPr>
          <w:ilvl w:val="0"/>
          <w:numId w:val="20"/>
        </w:numPr>
        <w:shd w:val="clear" w:color="auto" w:fill="auto"/>
        <w:tabs>
          <w:tab w:val="left" w:pos="1184"/>
        </w:tabs>
        <w:spacing w:before="0" w:line="274" w:lineRule="exact"/>
        <w:ind w:firstLine="740"/>
        <w:jc w:val="both"/>
      </w:pPr>
      <w:r>
        <w:t>Схему размещения эваконаселения на большом привале на маршруте пешей эвакуации.</w:t>
      </w:r>
    </w:p>
    <w:p w:rsidR="00D74A24" w:rsidRDefault="0017715F">
      <w:pPr>
        <w:pStyle w:val="20"/>
        <w:numPr>
          <w:ilvl w:val="0"/>
          <w:numId w:val="20"/>
        </w:numPr>
        <w:shd w:val="clear" w:color="auto" w:fill="auto"/>
        <w:tabs>
          <w:tab w:val="left" w:pos="1214"/>
        </w:tabs>
        <w:spacing w:before="0" w:line="274" w:lineRule="exact"/>
        <w:ind w:firstLine="740"/>
        <w:jc w:val="both"/>
      </w:pPr>
      <w:r>
        <w:t>Расчет на отселение из приграничной зоны.</w:t>
      </w:r>
    </w:p>
    <w:p w:rsidR="00D74A24" w:rsidRDefault="0017715F">
      <w:pPr>
        <w:pStyle w:val="20"/>
        <w:numPr>
          <w:ilvl w:val="0"/>
          <w:numId w:val="20"/>
        </w:numPr>
        <w:shd w:val="clear" w:color="auto" w:fill="auto"/>
        <w:tabs>
          <w:tab w:val="left" w:pos="1184"/>
        </w:tabs>
        <w:spacing w:before="0" w:line="274" w:lineRule="exact"/>
        <w:ind w:firstLine="740"/>
        <w:jc w:val="both"/>
      </w:pPr>
      <w:r>
        <w:t>Соглашение - обязательство об использовании личного транспорта для эвакуации.</w:t>
      </w:r>
    </w:p>
    <w:p w:rsidR="00D74A24" w:rsidRDefault="0017715F">
      <w:pPr>
        <w:pStyle w:val="20"/>
        <w:numPr>
          <w:ilvl w:val="0"/>
          <w:numId w:val="20"/>
        </w:numPr>
        <w:shd w:val="clear" w:color="auto" w:fill="auto"/>
        <w:tabs>
          <w:tab w:val="left" w:pos="1184"/>
        </w:tabs>
        <w:spacing w:before="0" w:line="274" w:lineRule="exact"/>
        <w:ind w:firstLine="740"/>
        <w:jc w:val="both"/>
      </w:pPr>
      <w:r>
        <w:t>Скользящий график работы предприятия, увязанный с графиком подвоза рабочих и служащих.</w:t>
      </w:r>
    </w:p>
    <w:p w:rsidR="00D74A24" w:rsidRDefault="0017715F">
      <w:pPr>
        <w:pStyle w:val="20"/>
        <w:numPr>
          <w:ilvl w:val="0"/>
          <w:numId w:val="20"/>
        </w:numPr>
        <w:shd w:val="clear" w:color="auto" w:fill="auto"/>
        <w:tabs>
          <w:tab w:val="left" w:pos="1214"/>
        </w:tabs>
        <w:spacing w:before="0" w:line="274" w:lineRule="exact"/>
        <w:ind w:firstLine="740"/>
        <w:jc w:val="both"/>
      </w:pPr>
      <w:r>
        <w:t>Основные показатели планирования эвакуации и рассредоточения.</w:t>
      </w:r>
    </w:p>
    <w:p w:rsidR="00D74A24" w:rsidRDefault="0017715F">
      <w:pPr>
        <w:pStyle w:val="20"/>
        <w:numPr>
          <w:ilvl w:val="0"/>
          <w:numId w:val="20"/>
        </w:numPr>
        <w:shd w:val="clear" w:color="auto" w:fill="auto"/>
        <w:tabs>
          <w:tab w:val="left" w:pos="1214"/>
        </w:tabs>
        <w:spacing w:before="0" w:line="274" w:lineRule="exact"/>
        <w:ind w:firstLine="740"/>
        <w:jc w:val="both"/>
      </w:pPr>
      <w:r>
        <w:t>Список телефонов должностных лиц ГО и пунктов управления и др.</w:t>
      </w:r>
    </w:p>
    <w:p w:rsidR="00D74A24" w:rsidRDefault="0017715F">
      <w:pPr>
        <w:pStyle w:val="20"/>
        <w:shd w:val="clear" w:color="auto" w:fill="auto"/>
        <w:spacing w:before="0" w:line="274" w:lineRule="exact"/>
        <w:ind w:firstLine="740"/>
        <w:jc w:val="both"/>
      </w:pPr>
      <w:r>
        <w:t>Вышеуказанные документы разрабатываются в количестве не менее двух</w:t>
      </w:r>
    </w:p>
    <w:p w:rsidR="00D74A24" w:rsidRDefault="0017715F">
      <w:pPr>
        <w:pStyle w:val="20"/>
        <w:shd w:val="clear" w:color="auto" w:fill="auto"/>
        <w:spacing w:before="0" w:line="274" w:lineRule="exact"/>
        <w:jc w:val="left"/>
      </w:pPr>
      <w:r>
        <w:t>экземпляров, и хранятся: первый - в отделе ГОЧС объекта, второй - в эвакокомиссии.</w:t>
      </w:r>
    </w:p>
    <w:p w:rsidR="00D74A24" w:rsidRDefault="0017715F">
      <w:pPr>
        <w:pStyle w:val="20"/>
        <w:shd w:val="clear" w:color="auto" w:fill="auto"/>
        <w:spacing w:before="0" w:line="274" w:lineRule="exact"/>
        <w:ind w:firstLine="740"/>
        <w:jc w:val="both"/>
      </w:pPr>
      <w:r>
        <w:t>Корректировка документов производится ежегодно к 1 марта по состоянию на 1 января и по мере необходимости в течение года.</w:t>
      </w:r>
    </w:p>
    <w:p w:rsidR="00D74A24" w:rsidRDefault="0017715F">
      <w:pPr>
        <w:pStyle w:val="20"/>
        <w:shd w:val="clear" w:color="auto" w:fill="auto"/>
        <w:spacing w:before="0" w:after="240" w:line="274" w:lineRule="exact"/>
        <w:ind w:firstLine="740"/>
        <w:jc w:val="both"/>
      </w:pPr>
      <w:r>
        <w:t>Степень секретности документов определяется в соответствии с ведомственным перечнем сведений, подлежащих засекречиванию.</w:t>
      </w:r>
    </w:p>
    <w:p w:rsidR="00D74A24" w:rsidRDefault="0017715F">
      <w:pPr>
        <w:pStyle w:val="10"/>
        <w:keepNext/>
        <w:keepLines/>
        <w:numPr>
          <w:ilvl w:val="0"/>
          <w:numId w:val="19"/>
        </w:numPr>
        <w:shd w:val="clear" w:color="auto" w:fill="auto"/>
        <w:tabs>
          <w:tab w:val="left" w:pos="1098"/>
        </w:tabs>
        <w:spacing w:after="0" w:line="274" w:lineRule="exact"/>
        <w:ind w:firstLine="740"/>
        <w:jc w:val="both"/>
      </w:pPr>
      <w:bookmarkStart w:id="27" w:name="bookmark82"/>
      <w:r>
        <w:t>Организация обучения эвакоорганов</w:t>
      </w:r>
      <w:bookmarkEnd w:id="27"/>
    </w:p>
    <w:p w:rsidR="00D74A24" w:rsidRDefault="0017715F">
      <w:pPr>
        <w:pStyle w:val="20"/>
        <w:numPr>
          <w:ilvl w:val="1"/>
          <w:numId w:val="19"/>
        </w:numPr>
        <w:shd w:val="clear" w:color="auto" w:fill="auto"/>
        <w:tabs>
          <w:tab w:val="left" w:pos="1242"/>
        </w:tabs>
        <w:spacing w:before="0" w:line="274" w:lineRule="exact"/>
        <w:ind w:firstLine="740"/>
        <w:jc w:val="both"/>
      </w:pPr>
      <w:r>
        <w:t>Председатель эвакокомиссии подлежит обучению в группе №1 (руководителя организации).</w:t>
      </w:r>
    </w:p>
    <w:p w:rsidR="00D74A24" w:rsidRDefault="0017715F">
      <w:pPr>
        <w:pStyle w:val="20"/>
        <w:shd w:val="clear" w:color="auto" w:fill="auto"/>
        <w:spacing w:before="0" w:line="274" w:lineRule="exact"/>
        <w:ind w:firstLine="740"/>
        <w:jc w:val="both"/>
      </w:pPr>
      <w:r>
        <w:t>Заместитель председателя эвакокомиссии подлежит обучению в группе № 2 (начальника отдела ГОЧС организации).</w:t>
      </w:r>
    </w:p>
    <w:p w:rsidR="00D74A24" w:rsidRDefault="0017715F">
      <w:pPr>
        <w:pStyle w:val="20"/>
        <w:numPr>
          <w:ilvl w:val="1"/>
          <w:numId w:val="19"/>
        </w:numPr>
        <w:shd w:val="clear" w:color="auto" w:fill="auto"/>
        <w:tabs>
          <w:tab w:val="left" w:pos="1237"/>
        </w:tabs>
        <w:spacing w:before="0" w:line="274" w:lineRule="exact"/>
        <w:ind w:firstLine="740"/>
        <w:jc w:val="both"/>
      </w:pPr>
      <w:r>
        <w:t>Для подготовки командно-начальствующего состава эвакоорганов организуется учебная группа эвакоорганов.</w:t>
      </w:r>
    </w:p>
    <w:p w:rsidR="00D74A24" w:rsidRDefault="0017715F">
      <w:pPr>
        <w:pStyle w:val="20"/>
        <w:shd w:val="clear" w:color="auto" w:fill="auto"/>
        <w:spacing w:before="0" w:line="274" w:lineRule="exact"/>
        <w:ind w:firstLine="740"/>
        <w:jc w:val="both"/>
      </w:pPr>
      <w:r>
        <w:t>В нее включаются: заместители председателя, их помощники, руководители групп эвакокомиссии, руководители эвакогрупп и их заместители эвакогрупп, начальники СЭП и ППЭ.</w:t>
      </w:r>
    </w:p>
    <w:p w:rsidR="00D74A24" w:rsidRDefault="0017715F">
      <w:pPr>
        <w:pStyle w:val="20"/>
        <w:shd w:val="clear" w:color="auto" w:fill="auto"/>
        <w:spacing w:before="0" w:line="274" w:lineRule="exact"/>
        <w:ind w:firstLine="740"/>
        <w:jc w:val="both"/>
      </w:pPr>
      <w:r>
        <w:t>Руководитель учебной группы - председатель ЭКО.</w:t>
      </w:r>
    </w:p>
    <w:p w:rsidR="00D74A24" w:rsidRDefault="0017715F">
      <w:pPr>
        <w:pStyle w:val="20"/>
        <w:shd w:val="clear" w:color="auto" w:fill="auto"/>
        <w:spacing w:before="0" w:line="274" w:lineRule="exact"/>
        <w:ind w:firstLine="740"/>
        <w:jc w:val="both"/>
      </w:pPr>
      <w:r>
        <w:t>Занятия в группе эвакоорганов проводятся по специально разрабатываемой программе ежегодно, методом 2-дневного учебного сбора под руководством отдела ГОЧС и ГЭК.</w:t>
      </w:r>
    </w:p>
    <w:p w:rsidR="00D74A24" w:rsidRDefault="0017715F">
      <w:pPr>
        <w:pStyle w:val="20"/>
        <w:shd w:val="clear" w:color="auto" w:fill="auto"/>
        <w:spacing w:before="0" w:line="274" w:lineRule="exact"/>
        <w:ind w:firstLine="740"/>
        <w:jc w:val="both"/>
      </w:pPr>
      <w:r>
        <w:t>Остальной личный состав эвакоорганов проходит обучение по обязательному минимуму знаний ГО в составе своих подразделений.</w:t>
      </w:r>
    </w:p>
    <w:p w:rsidR="00D74A24" w:rsidRDefault="0017715F">
      <w:pPr>
        <w:pStyle w:val="20"/>
        <w:numPr>
          <w:ilvl w:val="1"/>
          <w:numId w:val="19"/>
        </w:numPr>
        <w:shd w:val="clear" w:color="auto" w:fill="auto"/>
        <w:tabs>
          <w:tab w:val="left" w:pos="1237"/>
        </w:tabs>
        <w:spacing w:before="0" w:line="274" w:lineRule="exact"/>
        <w:ind w:firstLine="740"/>
        <w:jc w:val="both"/>
      </w:pPr>
      <w:r>
        <w:t>Для отработки практических навыков действий весь состав эвакоорганов объекта ежегодно привлекается на тактико-специальное учение, которое может совмещаться с комплексными учениями ГО и объектовыми тренировками.</w:t>
      </w:r>
    </w:p>
    <w:p w:rsidR="00D74A24" w:rsidRDefault="0017715F">
      <w:pPr>
        <w:pStyle w:val="20"/>
        <w:shd w:val="clear" w:color="auto" w:fill="auto"/>
        <w:spacing w:before="0" w:after="267" w:line="274" w:lineRule="exact"/>
        <w:ind w:firstLine="740"/>
        <w:jc w:val="both"/>
      </w:pPr>
      <w:r>
        <w:t>Приложения 1-18.</w:t>
      </w:r>
    </w:p>
    <w:p w:rsidR="00D74A24" w:rsidRDefault="0017715F">
      <w:pPr>
        <w:pStyle w:val="20"/>
        <w:shd w:val="clear" w:color="auto" w:fill="auto"/>
        <w:spacing w:before="0" w:line="240" w:lineRule="exact"/>
        <w:ind w:firstLine="740"/>
        <w:jc w:val="both"/>
      </w:pPr>
      <w:r>
        <w:t>Заместитель руководителя объекта -</w:t>
      </w:r>
    </w:p>
    <w:p w:rsidR="00D74A24" w:rsidRDefault="0017715F">
      <w:pPr>
        <w:pStyle w:val="20"/>
        <w:shd w:val="clear" w:color="auto" w:fill="auto"/>
        <w:tabs>
          <w:tab w:val="left" w:pos="7100"/>
          <w:tab w:val="left" w:leader="underscore" w:pos="9270"/>
        </w:tabs>
        <w:spacing w:before="0" w:after="288" w:line="240" w:lineRule="exact"/>
        <w:ind w:firstLine="740"/>
        <w:jc w:val="both"/>
      </w:pPr>
      <w:r>
        <w:t>председатель ЭКО</w:t>
      </w:r>
      <w:r>
        <w:tab/>
      </w:r>
      <w:r>
        <w:tab/>
      </w:r>
    </w:p>
    <w:p w:rsidR="00D74A24" w:rsidRDefault="0017715F">
      <w:pPr>
        <w:pStyle w:val="20"/>
        <w:shd w:val="clear" w:color="auto" w:fill="auto"/>
        <w:tabs>
          <w:tab w:val="left" w:pos="7100"/>
          <w:tab w:val="left" w:leader="underscore" w:pos="9270"/>
        </w:tabs>
        <w:spacing w:before="0" w:line="240" w:lineRule="exact"/>
        <w:ind w:firstLine="740"/>
        <w:jc w:val="both"/>
        <w:sectPr w:rsidR="00D74A24">
          <w:pgSz w:w="11900" w:h="16840"/>
          <w:pgMar w:top="1150" w:right="819" w:bottom="1318" w:left="1664" w:header="0" w:footer="3" w:gutter="0"/>
          <w:cols w:space="720"/>
          <w:noEndnote/>
          <w:docGrid w:linePitch="360"/>
        </w:sectPr>
      </w:pPr>
      <w:r>
        <w:t>Начальник отдела ГОЧС</w:t>
      </w:r>
      <w:r>
        <w:tab/>
      </w:r>
      <w:r>
        <w:tab/>
      </w:r>
    </w:p>
    <w:p w:rsidR="00D70494" w:rsidRDefault="00D70494">
      <w:pPr>
        <w:pStyle w:val="10"/>
        <w:keepNext/>
        <w:keepLines/>
        <w:shd w:val="clear" w:color="auto" w:fill="auto"/>
        <w:spacing w:after="0" w:line="274" w:lineRule="exact"/>
        <w:ind w:left="7240"/>
      </w:pPr>
      <w:bookmarkStart w:id="28" w:name="bookmark85"/>
    </w:p>
    <w:p w:rsidR="00D70494" w:rsidRDefault="00CF7BE5">
      <w:pPr>
        <w:pStyle w:val="10"/>
        <w:keepNext/>
        <w:keepLines/>
        <w:shd w:val="clear" w:color="auto" w:fill="auto"/>
        <w:spacing w:after="0" w:line="274" w:lineRule="exact"/>
        <w:ind w:left="7240"/>
      </w:pPr>
      <w:r>
        <w:rPr>
          <w:noProof/>
          <w:lang w:bidi="ar-SA"/>
        </w:rPr>
        <w:pict>
          <v:shapetype id="_x0000_t202" coordsize="21600,21600" o:spt="202" path="m,l,21600r21600,l21600,xe">
            <v:stroke joinstyle="miter"/>
            <v:path gradientshapeok="t" o:connecttype="rect"/>
          </v:shapetype>
          <v:shape id="_x0000_s2149" type="#_x0000_t202" style="position:absolute;left:0;text-align:left;margin-left:676.75pt;margin-top:59.4pt;width:104.9pt;height:13.8pt;z-index:-251610624;mso-wrap-style:none;mso-wrap-distance-left:5pt;mso-wrap-distance-right:5pt;mso-position-horizontal-relative:page;mso-position-vertical-relative:page" wrapcoords="0 0" filled="f" stroked="f">
            <v:textbox style="mso-next-textbox:#_x0000_s2149;mso-fit-shape-to-text:t" inset="0,0,0,0">
              <w:txbxContent>
                <w:p w:rsidR="0012463F" w:rsidRPr="0012463F" w:rsidRDefault="0012463F" w:rsidP="0012463F">
                  <w:pPr>
                    <w:pStyle w:val="a5"/>
                    <w:shd w:val="clear" w:color="auto" w:fill="auto"/>
                    <w:spacing w:line="240" w:lineRule="auto"/>
                  </w:pPr>
                  <w:r w:rsidRPr="0012463F">
                    <w:rPr>
                      <w:rStyle w:val="12pt0"/>
                      <w:u w:val="none"/>
                    </w:rPr>
                    <w:t>Приложение № 1.2</w:t>
                  </w:r>
                </w:p>
              </w:txbxContent>
            </v:textbox>
            <w10:wrap anchorx="page" anchory="page"/>
          </v:shape>
        </w:pict>
      </w:r>
    </w:p>
    <w:p w:rsidR="00D70494" w:rsidRDefault="00D70494">
      <w:pPr>
        <w:pStyle w:val="10"/>
        <w:keepNext/>
        <w:keepLines/>
        <w:shd w:val="clear" w:color="auto" w:fill="auto"/>
        <w:spacing w:after="0" w:line="274" w:lineRule="exact"/>
        <w:ind w:left="7240"/>
      </w:pPr>
    </w:p>
    <w:p w:rsidR="00D74A24" w:rsidRDefault="0017715F">
      <w:pPr>
        <w:pStyle w:val="10"/>
        <w:keepNext/>
        <w:keepLines/>
        <w:shd w:val="clear" w:color="auto" w:fill="auto"/>
        <w:spacing w:after="0" w:line="274" w:lineRule="exact"/>
        <w:ind w:left="7240"/>
      </w:pPr>
      <w:r>
        <w:t>СПИСОК</w:t>
      </w:r>
      <w:bookmarkEnd w:id="28"/>
    </w:p>
    <w:p w:rsidR="00D74A24" w:rsidRDefault="0017715F">
      <w:pPr>
        <w:pStyle w:val="30"/>
        <w:shd w:val="clear" w:color="auto" w:fill="auto"/>
        <w:spacing w:after="0"/>
        <w:ind w:left="4640"/>
      </w:pPr>
      <w:r>
        <w:t>должностных лиц эвакуационной комиссии организации</w:t>
      </w:r>
    </w:p>
    <w:p w:rsidR="00D74A24" w:rsidRDefault="0017715F">
      <w:pPr>
        <w:pStyle w:val="30"/>
        <w:shd w:val="clear" w:color="auto" w:fill="auto"/>
        <w:spacing w:after="0"/>
        <w:ind w:left="7240"/>
      </w:pPr>
      <w:r>
        <w:t>(вариант)</w:t>
      </w:r>
    </w:p>
    <w:tbl>
      <w:tblPr>
        <w:tblOverlap w:val="never"/>
        <w:tblW w:w="0" w:type="auto"/>
        <w:jc w:val="center"/>
        <w:tblLayout w:type="fixed"/>
        <w:tblCellMar>
          <w:left w:w="10" w:type="dxa"/>
          <w:right w:w="10" w:type="dxa"/>
        </w:tblCellMar>
        <w:tblLook w:val="0000"/>
      </w:tblPr>
      <w:tblGrid>
        <w:gridCol w:w="706"/>
        <w:gridCol w:w="3662"/>
        <w:gridCol w:w="2981"/>
        <w:gridCol w:w="1411"/>
        <w:gridCol w:w="1704"/>
        <w:gridCol w:w="974"/>
        <w:gridCol w:w="864"/>
        <w:gridCol w:w="994"/>
        <w:gridCol w:w="1507"/>
      </w:tblGrid>
      <w:tr w:rsidR="00D74A24">
        <w:trPr>
          <w:trHeight w:hRule="exact" w:val="245"/>
          <w:jc w:val="center"/>
        </w:trPr>
        <w:tc>
          <w:tcPr>
            <w:tcW w:w="70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40"/>
              <w:jc w:val="left"/>
            </w:pPr>
            <w:bookmarkStart w:id="29" w:name="bookmark86"/>
            <w:r>
              <w:rPr>
                <w:rStyle w:val="295pt"/>
              </w:rPr>
              <w:t>№</w:t>
            </w:r>
            <w:bookmarkEnd w:id="29"/>
          </w:p>
          <w:p w:rsidR="00D74A24" w:rsidRDefault="0017715F">
            <w:pPr>
              <w:pStyle w:val="20"/>
              <w:framePr w:w="14803" w:wrap="notBeside" w:vAnchor="text" w:hAnchor="text" w:xAlign="center" w:y="1"/>
              <w:shd w:val="clear" w:color="auto" w:fill="auto"/>
              <w:spacing w:before="60" w:line="190" w:lineRule="exact"/>
              <w:ind w:left="240"/>
              <w:jc w:val="left"/>
            </w:pPr>
            <w:r>
              <w:rPr>
                <w:rStyle w:val="295pt"/>
              </w:rPr>
              <w:t>п/п</w:t>
            </w:r>
          </w:p>
        </w:tc>
        <w:tc>
          <w:tcPr>
            <w:tcW w:w="3662"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pPr>
            <w:r>
              <w:rPr>
                <w:rStyle w:val="295pt"/>
              </w:rPr>
              <w:t>Эвакуационный орган и место его размещения</w:t>
            </w:r>
          </w:p>
        </w:tc>
        <w:tc>
          <w:tcPr>
            <w:tcW w:w="2981"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Должность</w:t>
            </w:r>
          </w:p>
          <w:p w:rsidR="00D74A24" w:rsidRDefault="0017715F">
            <w:pPr>
              <w:pStyle w:val="20"/>
              <w:framePr w:w="14803" w:wrap="notBeside" w:vAnchor="text" w:hAnchor="text" w:xAlign="center" w:y="1"/>
              <w:shd w:val="clear" w:color="auto" w:fill="auto"/>
              <w:spacing w:before="60" w:line="190" w:lineRule="exact"/>
            </w:pPr>
            <w:r>
              <w:rPr>
                <w:rStyle w:val="295pt"/>
              </w:rPr>
              <w:t>в эвакуационном органе</w:t>
            </w:r>
          </w:p>
        </w:tc>
        <w:tc>
          <w:tcPr>
            <w:tcW w:w="1411"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30" w:lineRule="exact"/>
              <w:ind w:left="280"/>
              <w:jc w:val="left"/>
            </w:pPr>
            <w:r>
              <w:rPr>
                <w:rStyle w:val="295pt"/>
              </w:rPr>
              <w:t>Фамилия,</w:t>
            </w:r>
          </w:p>
          <w:p w:rsidR="00D74A24" w:rsidRDefault="0017715F">
            <w:pPr>
              <w:pStyle w:val="20"/>
              <w:framePr w:w="14803" w:wrap="notBeside" w:vAnchor="text" w:hAnchor="text" w:xAlign="center" w:y="1"/>
              <w:shd w:val="clear" w:color="auto" w:fill="auto"/>
              <w:spacing w:before="0" w:line="230" w:lineRule="exact"/>
            </w:pPr>
            <w:r>
              <w:rPr>
                <w:rStyle w:val="295pt"/>
              </w:rPr>
              <w:t>имя,</w:t>
            </w:r>
          </w:p>
          <w:p w:rsidR="00D74A24" w:rsidRDefault="0017715F">
            <w:pPr>
              <w:pStyle w:val="20"/>
              <w:framePr w:w="14803" w:wrap="notBeside" w:vAnchor="text" w:hAnchor="text" w:xAlign="center" w:y="1"/>
              <w:shd w:val="clear" w:color="auto" w:fill="auto"/>
              <w:spacing w:before="0" w:line="230" w:lineRule="exact"/>
            </w:pPr>
            <w:r>
              <w:rPr>
                <w:rStyle w:val="295pt"/>
              </w:rPr>
              <w:t>отчество</w:t>
            </w:r>
          </w:p>
        </w:tc>
        <w:tc>
          <w:tcPr>
            <w:tcW w:w="1704"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pPr>
            <w:r>
              <w:rPr>
                <w:rStyle w:val="295pt"/>
              </w:rPr>
              <w:t>Должность на производстве</w:t>
            </w:r>
          </w:p>
        </w:tc>
        <w:tc>
          <w:tcPr>
            <w:tcW w:w="2832" w:type="dxa"/>
            <w:gridSpan w:val="3"/>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Телефон</w:t>
            </w:r>
          </w:p>
        </w:tc>
        <w:tc>
          <w:tcPr>
            <w:tcW w:w="1507"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60"/>
              <w:jc w:val="left"/>
            </w:pPr>
            <w:r>
              <w:rPr>
                <w:rStyle w:val="295pt"/>
              </w:rPr>
              <w:t>Домашний</w:t>
            </w:r>
          </w:p>
          <w:p w:rsidR="00D74A24" w:rsidRDefault="0017715F">
            <w:pPr>
              <w:pStyle w:val="20"/>
              <w:framePr w:w="14803" w:wrap="notBeside" w:vAnchor="text" w:hAnchor="text" w:xAlign="center" w:y="1"/>
              <w:shd w:val="clear" w:color="auto" w:fill="auto"/>
              <w:spacing w:before="60" w:line="190" w:lineRule="exact"/>
            </w:pPr>
            <w:r>
              <w:rPr>
                <w:rStyle w:val="295pt"/>
              </w:rPr>
              <w:t>адрес</w:t>
            </w:r>
          </w:p>
        </w:tc>
      </w:tr>
      <w:tr w:rsidR="00D74A24">
        <w:trPr>
          <w:trHeight w:hRule="exact" w:val="461"/>
          <w:jc w:val="center"/>
        </w:trPr>
        <w:tc>
          <w:tcPr>
            <w:tcW w:w="70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981"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411" w:type="dxa"/>
            <w:vMerge/>
            <w:tcBorders>
              <w:left w:val="single" w:sz="4" w:space="0" w:color="auto"/>
            </w:tcBorders>
            <w:shd w:val="clear" w:color="auto" w:fill="FFFFFF"/>
          </w:tcPr>
          <w:p w:rsidR="00D74A24" w:rsidRDefault="00D74A24">
            <w:pPr>
              <w:framePr w:w="14803" w:wrap="notBeside" w:vAnchor="text" w:hAnchor="text" w:xAlign="center" w:y="1"/>
            </w:pPr>
          </w:p>
        </w:tc>
        <w:tc>
          <w:tcPr>
            <w:tcW w:w="1704"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97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служ.</w:t>
            </w:r>
          </w:p>
        </w:tc>
        <w:tc>
          <w:tcPr>
            <w:tcW w:w="86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дом.</w:t>
            </w:r>
          </w:p>
        </w:tc>
        <w:tc>
          <w:tcPr>
            <w:tcW w:w="99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180"/>
              <w:jc w:val="left"/>
            </w:pPr>
            <w:r>
              <w:rPr>
                <w:rStyle w:val="295pt"/>
              </w:rPr>
              <w:t>на СЭП</w:t>
            </w:r>
          </w:p>
        </w:tc>
        <w:tc>
          <w:tcPr>
            <w:tcW w:w="1507"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240"/>
          <w:jc w:val="center"/>
        </w:trPr>
        <w:tc>
          <w:tcPr>
            <w:tcW w:w="70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366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141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4</w:t>
            </w:r>
          </w:p>
        </w:tc>
        <w:tc>
          <w:tcPr>
            <w:tcW w:w="170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97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6</w:t>
            </w:r>
          </w:p>
        </w:tc>
        <w:tc>
          <w:tcPr>
            <w:tcW w:w="86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7</w:t>
            </w:r>
          </w:p>
        </w:tc>
        <w:tc>
          <w:tcPr>
            <w:tcW w:w="99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8</w:t>
            </w:r>
          </w:p>
        </w:tc>
        <w:tc>
          <w:tcPr>
            <w:tcW w:w="1507"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9</w:t>
            </w:r>
          </w:p>
        </w:tc>
      </w:tr>
      <w:tr w:rsidR="00D74A24">
        <w:trPr>
          <w:trHeight w:hRule="exact" w:val="696"/>
          <w:jc w:val="center"/>
        </w:trPr>
        <w:tc>
          <w:tcPr>
            <w:tcW w:w="706"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1.</w:t>
            </w:r>
          </w:p>
        </w:tc>
        <w:tc>
          <w:tcPr>
            <w:tcW w:w="3662"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30" w:lineRule="exact"/>
              <w:jc w:val="left"/>
            </w:pPr>
            <w:r>
              <w:rPr>
                <w:rStyle w:val="295pt"/>
              </w:rPr>
              <w:t>Эвакуационная комиссия организации ул. .Пушкина 8</w:t>
            </w:r>
          </w:p>
        </w:tc>
        <w:tc>
          <w:tcPr>
            <w:tcW w:w="2981"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30" w:lineRule="exact"/>
              <w:jc w:val="left"/>
            </w:pPr>
            <w:r>
              <w:rPr>
                <w:rStyle w:val="295pt"/>
              </w:rPr>
              <w:t>Председатель эвакокомиссии по кадрам</w:t>
            </w:r>
          </w:p>
        </w:tc>
        <w:tc>
          <w:tcPr>
            <w:tcW w:w="141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jc w:val="left"/>
            </w:pPr>
            <w:r>
              <w:rPr>
                <w:rStyle w:val="295pt"/>
              </w:rPr>
              <w:t>Жданов</w:t>
            </w:r>
          </w:p>
          <w:p w:rsidR="00D74A24" w:rsidRDefault="0017715F">
            <w:pPr>
              <w:pStyle w:val="20"/>
              <w:framePr w:w="14803" w:wrap="notBeside" w:vAnchor="text" w:hAnchor="text" w:xAlign="center" w:y="1"/>
              <w:shd w:val="clear" w:color="auto" w:fill="auto"/>
              <w:spacing w:before="0" w:line="226" w:lineRule="exact"/>
              <w:jc w:val="left"/>
            </w:pPr>
            <w:r>
              <w:rPr>
                <w:rStyle w:val="295pt"/>
              </w:rPr>
              <w:t>Рудольф</w:t>
            </w:r>
          </w:p>
          <w:p w:rsidR="00D74A24" w:rsidRDefault="0017715F">
            <w:pPr>
              <w:pStyle w:val="20"/>
              <w:framePr w:w="14803" w:wrap="notBeside" w:vAnchor="text" w:hAnchor="text" w:xAlign="center" w:y="1"/>
              <w:shd w:val="clear" w:color="auto" w:fill="auto"/>
              <w:spacing w:before="0" w:line="226" w:lineRule="exact"/>
              <w:jc w:val="left"/>
            </w:pPr>
            <w:r>
              <w:rPr>
                <w:rStyle w:val="295pt"/>
              </w:rPr>
              <w:t>Петрович</w:t>
            </w:r>
          </w:p>
        </w:tc>
        <w:tc>
          <w:tcPr>
            <w:tcW w:w="1704"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30" w:lineRule="exact"/>
              <w:jc w:val="left"/>
            </w:pPr>
            <w:r>
              <w:rPr>
                <w:rStyle w:val="295pt"/>
              </w:rPr>
              <w:t>Зам. ген. директора</w:t>
            </w:r>
          </w:p>
        </w:tc>
        <w:tc>
          <w:tcPr>
            <w:tcW w:w="974"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ind w:left="240"/>
              <w:jc w:val="left"/>
            </w:pPr>
            <w:r>
              <w:rPr>
                <w:rStyle w:val="295pt"/>
              </w:rPr>
              <w:t>5-56-8</w:t>
            </w:r>
          </w:p>
        </w:tc>
        <w:tc>
          <w:tcPr>
            <w:tcW w:w="864"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3-46-67</w:t>
            </w:r>
          </w:p>
        </w:tc>
        <w:tc>
          <w:tcPr>
            <w:tcW w:w="994"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ind w:left="180"/>
              <w:jc w:val="left"/>
            </w:pPr>
            <w:r>
              <w:rPr>
                <w:rStyle w:val="295pt"/>
              </w:rPr>
              <w:t>3-67-98</w:t>
            </w:r>
          </w:p>
        </w:tc>
        <w:tc>
          <w:tcPr>
            <w:tcW w:w="1507" w:type="dxa"/>
            <w:tcBorders>
              <w:top w:val="single" w:sz="4" w:space="0" w:color="auto"/>
              <w:left w:val="single" w:sz="4" w:space="0" w:color="auto"/>
              <w:righ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26" w:lineRule="exact"/>
            </w:pPr>
            <w:r>
              <w:rPr>
                <w:rStyle w:val="295pt"/>
              </w:rPr>
              <w:t>ул. Петрова 108-19</w:t>
            </w:r>
          </w:p>
        </w:tc>
      </w:tr>
      <w:tr w:rsidR="00D74A24">
        <w:trPr>
          <w:trHeight w:hRule="exact" w:val="47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jc w:val="left"/>
            </w:pPr>
            <w:r>
              <w:rPr>
                <w:rStyle w:val="295pt"/>
              </w:rPr>
              <w:t>Зам. председателя ЭКО</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7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jc w:val="left"/>
            </w:pPr>
            <w:r>
              <w:rPr>
                <w:rStyle w:val="295pt"/>
              </w:rPr>
              <w:t>Зам. председателя ЭКО по ППЭ</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701"/>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jc w:val="left"/>
            </w:pPr>
            <w:r>
              <w:rPr>
                <w:rStyle w:val="295pt"/>
              </w:rPr>
              <w:t>Зам. председателя</w:t>
            </w:r>
          </w:p>
          <w:p w:rsidR="00D74A24" w:rsidRDefault="0017715F">
            <w:pPr>
              <w:pStyle w:val="20"/>
              <w:framePr w:w="14803" w:wrap="notBeside" w:vAnchor="text" w:hAnchor="text" w:xAlign="center" w:y="1"/>
              <w:shd w:val="clear" w:color="auto" w:fill="auto"/>
              <w:spacing w:before="0" w:line="230" w:lineRule="exact"/>
              <w:jc w:val="left"/>
            </w:pPr>
            <w:r>
              <w:rPr>
                <w:rStyle w:val="295pt"/>
              </w:rPr>
              <w:t>эвакокомиссии</w:t>
            </w:r>
          </w:p>
          <w:p w:rsidR="00D74A24" w:rsidRDefault="0017715F">
            <w:pPr>
              <w:pStyle w:val="20"/>
              <w:framePr w:w="14803" w:wrap="notBeside" w:vAnchor="text" w:hAnchor="text" w:xAlign="center" w:y="1"/>
              <w:shd w:val="clear" w:color="auto" w:fill="auto"/>
              <w:spacing w:before="0" w:line="230" w:lineRule="exact"/>
              <w:jc w:val="left"/>
            </w:pPr>
            <w:r>
              <w:rPr>
                <w:rStyle w:val="295pt"/>
              </w:rPr>
              <w:t>по безопасному району</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7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jc w:val="left"/>
            </w:pPr>
            <w:r>
              <w:rPr>
                <w:rStyle w:val="295pt"/>
              </w:rPr>
              <w:t>Зам. председателя ЭКО в ГЭК</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7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jc w:val="left"/>
            </w:pPr>
            <w:r>
              <w:rPr>
                <w:rStyle w:val="295pt"/>
              </w:rPr>
              <w:t>Пом. зам. председателя ЭКО по ППЭ</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701"/>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jc w:val="left"/>
            </w:pPr>
            <w:r>
              <w:rPr>
                <w:rStyle w:val="295pt"/>
              </w:rPr>
              <w:t>Пом. зам. председателя ЭКО по размещению в безопасном районе</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7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jc w:val="left"/>
            </w:pPr>
            <w:r>
              <w:rPr>
                <w:rStyle w:val="295pt"/>
              </w:rPr>
              <w:t>Пом. зам. председателя ЭКО по учету</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66"/>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5" w:lineRule="exact"/>
              <w:jc w:val="left"/>
            </w:pPr>
            <w:r>
              <w:rPr>
                <w:rStyle w:val="295pt"/>
              </w:rPr>
              <w:t>Пом. зам. председателя ЭКО по СЭП</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75"/>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jc w:val="left"/>
            </w:pPr>
            <w:r>
              <w:rPr>
                <w:rStyle w:val="295pt"/>
              </w:rPr>
              <w:t>Пом. зам. председателя ЭКО по ВУС</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Рук. группы информации</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466"/>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jc w:val="left"/>
            </w:pPr>
            <w:r>
              <w:rPr>
                <w:rStyle w:val="295pt"/>
              </w:rPr>
              <w:t>ст. регистратор группы информации</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5"/>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5"/>
          <w:jc w:val="center"/>
        </w:trPr>
        <w:tc>
          <w:tcPr>
            <w:tcW w:w="706" w:type="dxa"/>
            <w:vMerge/>
            <w:tcBorders>
              <w:left w:val="single" w:sz="4" w:space="0" w:color="auto"/>
              <w:bottom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bottom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bottom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1411"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D74A24" w:rsidRDefault="00D74A24">
      <w:pPr>
        <w:rPr>
          <w:sz w:val="2"/>
          <w:szCs w:val="2"/>
        </w:rPr>
        <w:sectPr w:rsidR="00D74A24" w:rsidSect="00D70494">
          <w:headerReference w:type="even" r:id="rId16"/>
          <w:headerReference w:type="default" r:id="rId17"/>
          <w:footerReference w:type="even" r:id="rId18"/>
          <w:footerReference w:type="default" r:id="rId19"/>
          <w:footerReference w:type="first" r:id="rId20"/>
          <w:pgSz w:w="16840" w:h="11900" w:orient="landscape"/>
          <w:pgMar w:top="851" w:right="567" w:bottom="567" w:left="567" w:header="0" w:footer="6" w:gutter="0"/>
          <w:cols w:space="720"/>
          <w:noEndnote/>
          <w:docGrid w:linePitch="360"/>
        </w:sectPr>
      </w:pPr>
    </w:p>
    <w:tbl>
      <w:tblPr>
        <w:tblOverlap w:val="never"/>
        <w:tblW w:w="0" w:type="auto"/>
        <w:jc w:val="center"/>
        <w:tblLayout w:type="fixed"/>
        <w:tblCellMar>
          <w:left w:w="10" w:type="dxa"/>
          <w:right w:w="10" w:type="dxa"/>
        </w:tblCellMar>
        <w:tblLook w:val="0000"/>
      </w:tblPr>
      <w:tblGrid>
        <w:gridCol w:w="706"/>
        <w:gridCol w:w="3662"/>
        <w:gridCol w:w="2981"/>
        <w:gridCol w:w="1411"/>
        <w:gridCol w:w="1704"/>
        <w:gridCol w:w="974"/>
        <w:gridCol w:w="864"/>
        <w:gridCol w:w="994"/>
        <w:gridCol w:w="1507"/>
      </w:tblGrid>
      <w:tr w:rsidR="00D74A24">
        <w:trPr>
          <w:trHeight w:hRule="exact" w:val="245"/>
          <w:jc w:val="center"/>
        </w:trPr>
        <w:tc>
          <w:tcPr>
            <w:tcW w:w="70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40"/>
              <w:jc w:val="left"/>
            </w:pPr>
            <w:r>
              <w:rPr>
                <w:rStyle w:val="295pt"/>
              </w:rPr>
              <w:lastRenderedPageBreak/>
              <w:t>№</w:t>
            </w:r>
          </w:p>
          <w:p w:rsidR="00D74A24" w:rsidRDefault="0017715F">
            <w:pPr>
              <w:pStyle w:val="20"/>
              <w:framePr w:w="14803" w:wrap="notBeside" w:vAnchor="text" w:hAnchor="text" w:xAlign="center" w:y="1"/>
              <w:shd w:val="clear" w:color="auto" w:fill="auto"/>
              <w:spacing w:before="60" w:line="190" w:lineRule="exact"/>
              <w:ind w:left="240"/>
              <w:jc w:val="left"/>
            </w:pPr>
            <w:r>
              <w:rPr>
                <w:rStyle w:val="295pt"/>
              </w:rPr>
              <w:t>п/п</w:t>
            </w:r>
          </w:p>
        </w:tc>
        <w:tc>
          <w:tcPr>
            <w:tcW w:w="3662"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pPr>
            <w:r>
              <w:rPr>
                <w:rStyle w:val="295pt"/>
              </w:rPr>
              <w:t>Эвакуационный орган и место его размещения</w:t>
            </w:r>
          </w:p>
        </w:tc>
        <w:tc>
          <w:tcPr>
            <w:tcW w:w="2981"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Должность</w:t>
            </w:r>
          </w:p>
          <w:p w:rsidR="00D74A24" w:rsidRDefault="0017715F">
            <w:pPr>
              <w:pStyle w:val="20"/>
              <w:framePr w:w="14803" w:wrap="notBeside" w:vAnchor="text" w:hAnchor="text" w:xAlign="center" w:y="1"/>
              <w:shd w:val="clear" w:color="auto" w:fill="auto"/>
              <w:spacing w:before="60" w:line="190" w:lineRule="exact"/>
            </w:pPr>
            <w:r>
              <w:rPr>
                <w:rStyle w:val="295pt"/>
              </w:rPr>
              <w:t>в эвакуационном органе</w:t>
            </w:r>
          </w:p>
        </w:tc>
        <w:tc>
          <w:tcPr>
            <w:tcW w:w="1411"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30" w:lineRule="exact"/>
              <w:ind w:left="280"/>
              <w:jc w:val="left"/>
            </w:pPr>
            <w:r>
              <w:rPr>
                <w:rStyle w:val="295pt"/>
              </w:rPr>
              <w:t>Фамилия,</w:t>
            </w:r>
          </w:p>
          <w:p w:rsidR="00D74A24" w:rsidRDefault="0017715F">
            <w:pPr>
              <w:pStyle w:val="20"/>
              <w:framePr w:w="14803" w:wrap="notBeside" w:vAnchor="text" w:hAnchor="text" w:xAlign="center" w:y="1"/>
              <w:shd w:val="clear" w:color="auto" w:fill="auto"/>
              <w:spacing w:before="0" w:line="230" w:lineRule="exact"/>
            </w:pPr>
            <w:r>
              <w:rPr>
                <w:rStyle w:val="295pt"/>
              </w:rPr>
              <w:t>имя,</w:t>
            </w:r>
          </w:p>
          <w:p w:rsidR="00D74A24" w:rsidRDefault="0017715F">
            <w:pPr>
              <w:pStyle w:val="20"/>
              <w:framePr w:w="14803" w:wrap="notBeside" w:vAnchor="text" w:hAnchor="text" w:xAlign="center" w:y="1"/>
              <w:shd w:val="clear" w:color="auto" w:fill="auto"/>
              <w:spacing w:before="0" w:line="230" w:lineRule="exact"/>
            </w:pPr>
            <w:r>
              <w:rPr>
                <w:rStyle w:val="295pt"/>
              </w:rPr>
              <w:t>отчество</w:t>
            </w:r>
          </w:p>
        </w:tc>
        <w:tc>
          <w:tcPr>
            <w:tcW w:w="1704"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pPr>
            <w:r>
              <w:rPr>
                <w:rStyle w:val="295pt"/>
              </w:rPr>
              <w:t>Должность на производстве</w:t>
            </w:r>
          </w:p>
        </w:tc>
        <w:tc>
          <w:tcPr>
            <w:tcW w:w="2832" w:type="dxa"/>
            <w:gridSpan w:val="3"/>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Телефон</w:t>
            </w:r>
          </w:p>
        </w:tc>
        <w:tc>
          <w:tcPr>
            <w:tcW w:w="1507"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60"/>
              <w:jc w:val="left"/>
            </w:pPr>
            <w:r>
              <w:rPr>
                <w:rStyle w:val="295pt"/>
              </w:rPr>
              <w:t>Домашний</w:t>
            </w:r>
          </w:p>
          <w:p w:rsidR="00D74A24" w:rsidRDefault="0017715F">
            <w:pPr>
              <w:pStyle w:val="20"/>
              <w:framePr w:w="14803" w:wrap="notBeside" w:vAnchor="text" w:hAnchor="text" w:xAlign="center" w:y="1"/>
              <w:shd w:val="clear" w:color="auto" w:fill="auto"/>
              <w:spacing w:before="60" w:line="190" w:lineRule="exact"/>
            </w:pPr>
            <w:r>
              <w:rPr>
                <w:rStyle w:val="295pt"/>
              </w:rPr>
              <w:t>адрес</w:t>
            </w:r>
          </w:p>
        </w:tc>
      </w:tr>
      <w:tr w:rsidR="00D74A24">
        <w:trPr>
          <w:trHeight w:hRule="exact" w:val="461"/>
          <w:jc w:val="center"/>
        </w:trPr>
        <w:tc>
          <w:tcPr>
            <w:tcW w:w="70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981"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411" w:type="dxa"/>
            <w:vMerge/>
            <w:tcBorders>
              <w:left w:val="single" w:sz="4" w:space="0" w:color="auto"/>
            </w:tcBorders>
            <w:shd w:val="clear" w:color="auto" w:fill="FFFFFF"/>
          </w:tcPr>
          <w:p w:rsidR="00D74A24" w:rsidRDefault="00D74A24">
            <w:pPr>
              <w:framePr w:w="14803" w:wrap="notBeside" w:vAnchor="text" w:hAnchor="text" w:xAlign="center" w:y="1"/>
            </w:pPr>
          </w:p>
        </w:tc>
        <w:tc>
          <w:tcPr>
            <w:tcW w:w="1704"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97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служ.</w:t>
            </w:r>
          </w:p>
        </w:tc>
        <w:tc>
          <w:tcPr>
            <w:tcW w:w="86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дом.</w:t>
            </w:r>
          </w:p>
        </w:tc>
        <w:tc>
          <w:tcPr>
            <w:tcW w:w="99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160"/>
              <w:jc w:val="left"/>
            </w:pPr>
            <w:r>
              <w:rPr>
                <w:rStyle w:val="295pt"/>
              </w:rPr>
              <w:t>на СЭП</w:t>
            </w:r>
          </w:p>
        </w:tc>
        <w:tc>
          <w:tcPr>
            <w:tcW w:w="1507"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240"/>
          <w:jc w:val="center"/>
        </w:trPr>
        <w:tc>
          <w:tcPr>
            <w:tcW w:w="70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366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141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4</w:t>
            </w:r>
          </w:p>
        </w:tc>
        <w:tc>
          <w:tcPr>
            <w:tcW w:w="170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97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6</w:t>
            </w:r>
          </w:p>
        </w:tc>
        <w:tc>
          <w:tcPr>
            <w:tcW w:w="86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7</w:t>
            </w:r>
          </w:p>
        </w:tc>
        <w:tc>
          <w:tcPr>
            <w:tcW w:w="99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8</w:t>
            </w:r>
          </w:p>
        </w:tc>
        <w:tc>
          <w:tcPr>
            <w:tcW w:w="1507"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9</w:t>
            </w:r>
          </w:p>
        </w:tc>
      </w:tr>
      <w:tr w:rsidR="00D74A24">
        <w:trPr>
          <w:trHeight w:hRule="exact" w:val="240"/>
          <w:jc w:val="center"/>
        </w:trPr>
        <w:tc>
          <w:tcPr>
            <w:tcW w:w="706" w:type="dxa"/>
            <w:vMerge w:val="restart"/>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3662" w:type="dxa"/>
            <w:vMerge w:val="restart"/>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Инспектор ВУС</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Инспектор ВУС</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Ком. звена связи</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Телефонист</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Радиотелефонист</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Связной</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Руководитель ЭГ № 1</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Руководитель ЭГ № 2</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Руководитель ЭГ № 3 и т.д.</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706" w:type="dxa"/>
            <w:vMerge/>
            <w:tcBorders>
              <w:left w:val="single" w:sz="4" w:space="0" w:color="auto"/>
            </w:tcBorders>
            <w:shd w:val="clear" w:color="auto" w:fill="FFFFFF"/>
          </w:tcPr>
          <w:p w:rsidR="00D74A24" w:rsidRDefault="00D74A24">
            <w:pPr>
              <w:framePr w:w="14803" w:wrap="notBeside" w:vAnchor="text" w:hAnchor="text" w:xAlign="center" w:y="1"/>
            </w:pPr>
          </w:p>
        </w:tc>
        <w:tc>
          <w:tcPr>
            <w:tcW w:w="3662" w:type="dxa"/>
            <w:vMerge/>
            <w:tcBorders>
              <w:left w:val="single" w:sz="4" w:space="0" w:color="auto"/>
            </w:tcBorders>
            <w:shd w:val="clear" w:color="auto" w:fill="FFFFFF"/>
          </w:tcPr>
          <w:p w:rsidR="00D74A24" w:rsidRDefault="00D74A24">
            <w:pPr>
              <w:framePr w:w="14803" w:wrap="notBeside" w:vAnchor="text" w:hAnchor="text" w:xAlign="center" w:y="1"/>
            </w:pPr>
          </w:p>
        </w:tc>
        <w:tc>
          <w:tcPr>
            <w:tcW w:w="29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 т.д.</w:t>
            </w:r>
          </w:p>
        </w:tc>
        <w:tc>
          <w:tcPr>
            <w:tcW w:w="141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50"/>
          <w:jc w:val="center"/>
        </w:trPr>
        <w:tc>
          <w:tcPr>
            <w:tcW w:w="70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366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2981" w:type="dxa"/>
            <w:tcBorders>
              <w:top w:val="single" w:sz="4" w:space="0" w:color="auto"/>
              <w:left w:val="single" w:sz="4" w:space="0" w:color="auto"/>
              <w:bottom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 т.д.</w:t>
            </w:r>
          </w:p>
        </w:tc>
        <w:tc>
          <w:tcPr>
            <w:tcW w:w="1411"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70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7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9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D74A24" w:rsidRDefault="0017715F">
      <w:pPr>
        <w:pStyle w:val="20"/>
        <w:shd w:val="clear" w:color="auto" w:fill="auto"/>
        <w:spacing w:before="265" w:line="547" w:lineRule="exact"/>
        <w:ind w:left="820" w:right="4400"/>
        <w:jc w:val="left"/>
      </w:pPr>
      <w:r>
        <w:t>Председатель ЭКО Примечание:</w:t>
      </w:r>
    </w:p>
    <w:p w:rsidR="00D74A24" w:rsidRDefault="0017715F">
      <w:pPr>
        <w:pStyle w:val="20"/>
        <w:shd w:val="clear" w:color="auto" w:fill="auto"/>
        <w:spacing w:before="0" w:line="240" w:lineRule="exact"/>
        <w:ind w:left="820"/>
        <w:jc w:val="left"/>
        <w:sectPr w:rsidR="00D74A24">
          <w:headerReference w:type="even" r:id="rId21"/>
          <w:headerReference w:type="default" r:id="rId22"/>
          <w:footerReference w:type="even" r:id="rId23"/>
          <w:footerReference w:type="default" r:id="rId24"/>
          <w:headerReference w:type="first" r:id="rId25"/>
          <w:footerReference w:type="first" r:id="rId26"/>
          <w:pgSz w:w="16840" w:h="11900" w:orient="landscape"/>
          <w:pgMar w:top="1653" w:right="1018" w:bottom="1653" w:left="1018" w:header="0" w:footer="3" w:gutter="0"/>
          <w:cols w:space="720"/>
          <w:noEndnote/>
          <w:titlePg/>
          <w:docGrid w:linePitch="360"/>
        </w:sectPr>
      </w:pPr>
      <w:r>
        <w:t>Состав эвакокомиссии определяется исходя из запланированных объемов эвакомероприятий.</w:t>
      </w:r>
    </w:p>
    <w:tbl>
      <w:tblPr>
        <w:tblpPr w:leftFromText="180" w:rightFromText="180" w:vertAnchor="page" w:horzAnchor="margin" w:tblpY="3153"/>
        <w:tblOverlap w:val="never"/>
        <w:tblW w:w="0" w:type="auto"/>
        <w:tblLayout w:type="fixed"/>
        <w:tblCellMar>
          <w:left w:w="10" w:type="dxa"/>
          <w:right w:w="10" w:type="dxa"/>
        </w:tblCellMar>
        <w:tblLook w:val="0000"/>
      </w:tblPr>
      <w:tblGrid>
        <w:gridCol w:w="826"/>
        <w:gridCol w:w="2549"/>
        <w:gridCol w:w="3298"/>
        <w:gridCol w:w="2122"/>
        <w:gridCol w:w="1507"/>
        <w:gridCol w:w="1181"/>
        <w:gridCol w:w="946"/>
        <w:gridCol w:w="950"/>
        <w:gridCol w:w="1426"/>
      </w:tblGrid>
      <w:tr w:rsidR="00D74A24" w:rsidTr="00F76934">
        <w:trPr>
          <w:trHeight w:hRule="exact" w:val="322"/>
        </w:trPr>
        <w:tc>
          <w:tcPr>
            <w:tcW w:w="826" w:type="dxa"/>
            <w:vMerge w:val="restart"/>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after="60" w:line="190" w:lineRule="exact"/>
            </w:pPr>
            <w:bookmarkStart w:id="30" w:name="bookmark87"/>
            <w:r>
              <w:rPr>
                <w:rStyle w:val="295pt"/>
              </w:rPr>
              <w:lastRenderedPageBreak/>
              <w:t>№</w:t>
            </w:r>
            <w:bookmarkEnd w:id="30"/>
          </w:p>
          <w:p w:rsidR="00D74A24" w:rsidRDefault="0017715F" w:rsidP="00F76934">
            <w:pPr>
              <w:pStyle w:val="20"/>
              <w:shd w:val="clear" w:color="auto" w:fill="auto"/>
              <w:spacing w:before="60" w:line="190" w:lineRule="exact"/>
            </w:pPr>
            <w:r>
              <w:rPr>
                <w:rStyle w:val="295pt"/>
              </w:rPr>
              <w:t>п/п</w:t>
            </w:r>
          </w:p>
        </w:tc>
        <w:tc>
          <w:tcPr>
            <w:tcW w:w="2549" w:type="dxa"/>
            <w:vMerge w:val="restart"/>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235" w:lineRule="exact"/>
            </w:pPr>
            <w:r>
              <w:rPr>
                <w:rStyle w:val="295pt"/>
              </w:rPr>
              <w:t>Эвакуационный орган и место его размещения</w:t>
            </w:r>
          </w:p>
        </w:tc>
        <w:tc>
          <w:tcPr>
            <w:tcW w:w="3298" w:type="dxa"/>
            <w:vMerge w:val="restart"/>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after="60" w:line="190" w:lineRule="exact"/>
            </w:pPr>
            <w:r>
              <w:rPr>
                <w:rStyle w:val="295pt"/>
              </w:rPr>
              <w:t>Должность</w:t>
            </w:r>
          </w:p>
          <w:p w:rsidR="00D74A24" w:rsidRDefault="0017715F" w:rsidP="00F76934">
            <w:pPr>
              <w:pStyle w:val="20"/>
              <w:shd w:val="clear" w:color="auto" w:fill="auto"/>
              <w:spacing w:before="60" w:line="190" w:lineRule="exact"/>
            </w:pPr>
            <w:r>
              <w:rPr>
                <w:rStyle w:val="295pt"/>
              </w:rPr>
              <w:t>в эвакуационном органе</w:t>
            </w:r>
          </w:p>
        </w:tc>
        <w:tc>
          <w:tcPr>
            <w:tcW w:w="2122" w:type="dxa"/>
            <w:vMerge w:val="restart"/>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235" w:lineRule="exact"/>
            </w:pPr>
            <w:r>
              <w:rPr>
                <w:rStyle w:val="295pt"/>
              </w:rPr>
              <w:t>Фамилия, имя, отчество</w:t>
            </w:r>
          </w:p>
        </w:tc>
        <w:tc>
          <w:tcPr>
            <w:tcW w:w="1507" w:type="dxa"/>
            <w:vMerge w:val="restart"/>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230" w:lineRule="exact"/>
              <w:ind w:left="260"/>
              <w:jc w:val="left"/>
            </w:pPr>
            <w:r>
              <w:rPr>
                <w:rStyle w:val="295pt"/>
              </w:rPr>
              <w:t>Должность</w:t>
            </w:r>
          </w:p>
          <w:p w:rsidR="00D74A24" w:rsidRDefault="0017715F" w:rsidP="00F76934">
            <w:pPr>
              <w:pStyle w:val="20"/>
              <w:shd w:val="clear" w:color="auto" w:fill="auto"/>
              <w:spacing w:before="0" w:line="230" w:lineRule="exact"/>
            </w:pPr>
            <w:r>
              <w:rPr>
                <w:rStyle w:val="295pt"/>
              </w:rPr>
              <w:t>на</w:t>
            </w:r>
          </w:p>
          <w:p w:rsidR="00D74A24" w:rsidRDefault="0017715F" w:rsidP="00F76934">
            <w:pPr>
              <w:pStyle w:val="20"/>
              <w:shd w:val="clear" w:color="auto" w:fill="auto"/>
              <w:spacing w:before="0" w:line="230" w:lineRule="exact"/>
              <w:ind w:left="160"/>
              <w:jc w:val="left"/>
            </w:pPr>
            <w:r>
              <w:rPr>
                <w:rStyle w:val="295pt"/>
              </w:rPr>
              <w:t>производстве</w:t>
            </w:r>
          </w:p>
        </w:tc>
        <w:tc>
          <w:tcPr>
            <w:tcW w:w="3077" w:type="dxa"/>
            <w:gridSpan w:val="3"/>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Телефоны</w:t>
            </w:r>
          </w:p>
        </w:tc>
        <w:tc>
          <w:tcPr>
            <w:tcW w:w="1426" w:type="dxa"/>
            <w:vMerge w:val="restart"/>
            <w:tcBorders>
              <w:top w:val="single" w:sz="4" w:space="0" w:color="auto"/>
              <w:left w:val="single" w:sz="4" w:space="0" w:color="auto"/>
              <w:right w:val="single" w:sz="4" w:space="0" w:color="auto"/>
            </w:tcBorders>
            <w:shd w:val="clear" w:color="auto" w:fill="FFFFFF"/>
            <w:vAlign w:val="center"/>
          </w:tcPr>
          <w:p w:rsidR="00D74A24" w:rsidRDefault="0017715F" w:rsidP="00F76934">
            <w:pPr>
              <w:pStyle w:val="20"/>
              <w:shd w:val="clear" w:color="auto" w:fill="auto"/>
              <w:spacing w:before="0" w:after="60" w:line="190" w:lineRule="exact"/>
              <w:ind w:left="220"/>
              <w:jc w:val="left"/>
            </w:pPr>
            <w:r>
              <w:rPr>
                <w:rStyle w:val="295pt"/>
              </w:rPr>
              <w:t>Домашний</w:t>
            </w:r>
          </w:p>
          <w:p w:rsidR="00D74A24" w:rsidRDefault="0017715F" w:rsidP="00F76934">
            <w:pPr>
              <w:pStyle w:val="20"/>
              <w:shd w:val="clear" w:color="auto" w:fill="auto"/>
              <w:spacing w:before="60" w:line="190" w:lineRule="exact"/>
            </w:pPr>
            <w:r>
              <w:rPr>
                <w:rStyle w:val="295pt"/>
              </w:rPr>
              <w:t>адрес</w:t>
            </w:r>
          </w:p>
        </w:tc>
      </w:tr>
      <w:tr w:rsidR="00D74A24" w:rsidTr="00F76934">
        <w:trPr>
          <w:trHeight w:hRule="exact" w:val="619"/>
        </w:trPr>
        <w:tc>
          <w:tcPr>
            <w:tcW w:w="826" w:type="dxa"/>
            <w:vMerge/>
            <w:tcBorders>
              <w:left w:val="single" w:sz="4" w:space="0" w:color="auto"/>
            </w:tcBorders>
            <w:shd w:val="clear" w:color="auto" w:fill="FFFFFF"/>
            <w:vAlign w:val="center"/>
          </w:tcPr>
          <w:p w:rsidR="00D74A24" w:rsidRDefault="00D74A24" w:rsidP="00F76934"/>
        </w:tc>
        <w:tc>
          <w:tcPr>
            <w:tcW w:w="2549" w:type="dxa"/>
            <w:vMerge/>
            <w:tcBorders>
              <w:left w:val="single" w:sz="4" w:space="0" w:color="auto"/>
            </w:tcBorders>
            <w:shd w:val="clear" w:color="auto" w:fill="FFFFFF"/>
            <w:vAlign w:val="center"/>
          </w:tcPr>
          <w:p w:rsidR="00D74A24" w:rsidRDefault="00D74A24" w:rsidP="00F76934"/>
        </w:tc>
        <w:tc>
          <w:tcPr>
            <w:tcW w:w="3298" w:type="dxa"/>
            <w:vMerge/>
            <w:tcBorders>
              <w:left w:val="single" w:sz="4" w:space="0" w:color="auto"/>
            </w:tcBorders>
            <w:shd w:val="clear" w:color="auto" w:fill="FFFFFF"/>
            <w:vAlign w:val="center"/>
          </w:tcPr>
          <w:p w:rsidR="00D74A24" w:rsidRDefault="00D74A24" w:rsidP="00F76934"/>
        </w:tc>
        <w:tc>
          <w:tcPr>
            <w:tcW w:w="2122" w:type="dxa"/>
            <w:vMerge/>
            <w:tcBorders>
              <w:left w:val="single" w:sz="4" w:space="0" w:color="auto"/>
            </w:tcBorders>
            <w:shd w:val="clear" w:color="auto" w:fill="FFFFFF"/>
            <w:vAlign w:val="center"/>
          </w:tcPr>
          <w:p w:rsidR="00D74A24" w:rsidRDefault="00D74A24" w:rsidP="00F76934"/>
        </w:tc>
        <w:tc>
          <w:tcPr>
            <w:tcW w:w="1507" w:type="dxa"/>
            <w:vMerge/>
            <w:tcBorders>
              <w:left w:val="single" w:sz="4" w:space="0" w:color="auto"/>
            </w:tcBorders>
            <w:shd w:val="clear" w:color="auto" w:fill="FFFFFF"/>
            <w:vAlign w:val="center"/>
          </w:tcPr>
          <w:p w:rsidR="00D74A24" w:rsidRDefault="00D74A24" w:rsidP="00F76934"/>
        </w:tc>
        <w:tc>
          <w:tcPr>
            <w:tcW w:w="1181"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pPr>
            <w:r>
              <w:rPr>
                <w:rStyle w:val="295pt"/>
              </w:rPr>
              <w:t>служ.</w:t>
            </w:r>
          </w:p>
        </w:tc>
        <w:tc>
          <w:tcPr>
            <w:tcW w:w="946"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pPr>
            <w:r>
              <w:rPr>
                <w:rStyle w:val="295pt"/>
              </w:rPr>
              <w:t>дом.</w:t>
            </w:r>
          </w:p>
        </w:tc>
        <w:tc>
          <w:tcPr>
            <w:tcW w:w="950"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ind w:left="140"/>
              <w:jc w:val="left"/>
            </w:pPr>
            <w:r>
              <w:rPr>
                <w:rStyle w:val="295pt"/>
              </w:rPr>
              <w:t>на СЭП</w:t>
            </w:r>
          </w:p>
        </w:tc>
        <w:tc>
          <w:tcPr>
            <w:tcW w:w="1426" w:type="dxa"/>
            <w:vMerge/>
            <w:tcBorders>
              <w:left w:val="single" w:sz="4" w:space="0" w:color="auto"/>
              <w:right w:val="single" w:sz="4" w:space="0" w:color="auto"/>
            </w:tcBorders>
            <w:shd w:val="clear" w:color="auto" w:fill="FFFFFF"/>
            <w:vAlign w:val="center"/>
          </w:tcPr>
          <w:p w:rsidR="00D74A24" w:rsidRDefault="00D74A24" w:rsidP="00F76934"/>
        </w:tc>
      </w:tr>
      <w:tr w:rsidR="00D74A24" w:rsidTr="00F76934">
        <w:trPr>
          <w:trHeight w:hRule="exact" w:val="240"/>
        </w:trPr>
        <w:tc>
          <w:tcPr>
            <w:tcW w:w="826"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1</w:t>
            </w:r>
          </w:p>
        </w:tc>
        <w:tc>
          <w:tcPr>
            <w:tcW w:w="2549"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2</w:t>
            </w:r>
          </w:p>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3</w:t>
            </w:r>
          </w:p>
        </w:tc>
        <w:tc>
          <w:tcPr>
            <w:tcW w:w="2122"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4</w:t>
            </w:r>
          </w:p>
        </w:tc>
        <w:tc>
          <w:tcPr>
            <w:tcW w:w="1507"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5</w:t>
            </w:r>
          </w:p>
        </w:tc>
        <w:tc>
          <w:tcPr>
            <w:tcW w:w="1181"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6</w:t>
            </w:r>
          </w:p>
        </w:tc>
        <w:tc>
          <w:tcPr>
            <w:tcW w:w="946"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7</w:t>
            </w:r>
          </w:p>
        </w:tc>
        <w:tc>
          <w:tcPr>
            <w:tcW w:w="950"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8</w:t>
            </w:r>
          </w:p>
        </w:tc>
        <w:tc>
          <w:tcPr>
            <w:tcW w:w="1426" w:type="dxa"/>
            <w:tcBorders>
              <w:top w:val="single" w:sz="4" w:space="0" w:color="auto"/>
              <w:left w:val="single" w:sz="4" w:space="0" w:color="auto"/>
              <w:right w:val="single" w:sz="4" w:space="0" w:color="auto"/>
            </w:tcBorders>
            <w:shd w:val="clear" w:color="auto" w:fill="FFFFFF"/>
            <w:vAlign w:val="bottom"/>
          </w:tcPr>
          <w:p w:rsidR="00D74A24" w:rsidRDefault="0017715F" w:rsidP="00F76934">
            <w:pPr>
              <w:pStyle w:val="20"/>
              <w:shd w:val="clear" w:color="auto" w:fill="auto"/>
              <w:spacing w:before="0" w:line="190" w:lineRule="exact"/>
            </w:pPr>
            <w:r>
              <w:rPr>
                <w:rStyle w:val="295pt"/>
              </w:rPr>
              <w:t>9</w:t>
            </w:r>
          </w:p>
        </w:tc>
      </w:tr>
      <w:tr w:rsidR="00D74A24" w:rsidTr="00F76934">
        <w:trPr>
          <w:trHeight w:hRule="exact" w:val="701"/>
        </w:trPr>
        <w:tc>
          <w:tcPr>
            <w:tcW w:w="826" w:type="dxa"/>
            <w:vMerge w:val="restart"/>
            <w:tcBorders>
              <w:top w:val="single" w:sz="4" w:space="0" w:color="auto"/>
              <w:left w:val="single" w:sz="4" w:space="0" w:color="auto"/>
            </w:tcBorders>
            <w:shd w:val="clear" w:color="auto" w:fill="FFFFFF"/>
          </w:tcPr>
          <w:p w:rsidR="00D74A24" w:rsidRDefault="0017715F" w:rsidP="00F76934">
            <w:pPr>
              <w:pStyle w:val="20"/>
              <w:shd w:val="clear" w:color="auto" w:fill="auto"/>
              <w:spacing w:before="0" w:line="190" w:lineRule="exact"/>
              <w:jc w:val="left"/>
            </w:pPr>
            <w:r>
              <w:rPr>
                <w:rStyle w:val="295pt"/>
              </w:rPr>
              <w:t>1.</w:t>
            </w:r>
          </w:p>
        </w:tc>
        <w:tc>
          <w:tcPr>
            <w:tcW w:w="2549" w:type="dxa"/>
            <w:vMerge w:val="restart"/>
            <w:tcBorders>
              <w:top w:val="single" w:sz="4" w:space="0" w:color="auto"/>
              <w:left w:val="single" w:sz="4" w:space="0" w:color="auto"/>
            </w:tcBorders>
            <w:shd w:val="clear" w:color="auto" w:fill="FFFFFF"/>
          </w:tcPr>
          <w:p w:rsidR="00D74A24" w:rsidRDefault="0017715F" w:rsidP="00F76934">
            <w:pPr>
              <w:pStyle w:val="20"/>
              <w:shd w:val="clear" w:color="auto" w:fill="auto"/>
              <w:spacing w:before="0" w:line="240" w:lineRule="exact"/>
              <w:jc w:val="left"/>
            </w:pPr>
            <w:r>
              <w:rPr>
                <w:rStyle w:val="295pt"/>
              </w:rPr>
              <w:t>Эвакуационная группа № 1 Управление объекта (зд. ДК )</w:t>
            </w:r>
          </w:p>
        </w:tc>
        <w:tc>
          <w:tcPr>
            <w:tcW w:w="3298"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pPr>
            <w:r>
              <w:rPr>
                <w:rStyle w:val="295pt"/>
              </w:rPr>
              <w:t>Руководитель эвакогруппы</w:t>
            </w:r>
          </w:p>
        </w:tc>
        <w:tc>
          <w:tcPr>
            <w:tcW w:w="2122"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226" w:lineRule="exact"/>
            </w:pPr>
            <w:r>
              <w:rPr>
                <w:rStyle w:val="295pt"/>
              </w:rPr>
              <w:t>Семенов Петр Иванович</w:t>
            </w:r>
          </w:p>
        </w:tc>
        <w:tc>
          <w:tcPr>
            <w:tcW w:w="1507"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230" w:lineRule="exact"/>
            </w:pPr>
            <w:r>
              <w:rPr>
                <w:rStyle w:val="295pt"/>
              </w:rPr>
              <w:t>Зам. нач. отдела</w:t>
            </w:r>
          </w:p>
        </w:tc>
        <w:tc>
          <w:tcPr>
            <w:tcW w:w="1181"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pPr>
            <w:r>
              <w:rPr>
                <w:rStyle w:val="295pt"/>
              </w:rPr>
              <w:t>5-56-79</w:t>
            </w:r>
          </w:p>
        </w:tc>
        <w:tc>
          <w:tcPr>
            <w:tcW w:w="946"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ind w:left="160"/>
            </w:pPr>
            <w:r>
              <w:rPr>
                <w:rStyle w:val="295pt"/>
              </w:rPr>
              <w:t>3-46-61</w:t>
            </w:r>
          </w:p>
        </w:tc>
        <w:tc>
          <w:tcPr>
            <w:tcW w:w="950" w:type="dxa"/>
            <w:tcBorders>
              <w:top w:val="single" w:sz="4" w:space="0" w:color="auto"/>
              <w:left w:val="single" w:sz="4" w:space="0" w:color="auto"/>
            </w:tcBorders>
            <w:shd w:val="clear" w:color="auto" w:fill="FFFFFF"/>
            <w:vAlign w:val="center"/>
          </w:tcPr>
          <w:p w:rsidR="00D74A24" w:rsidRDefault="0017715F" w:rsidP="00F76934">
            <w:pPr>
              <w:pStyle w:val="20"/>
              <w:shd w:val="clear" w:color="auto" w:fill="auto"/>
              <w:spacing w:before="0" w:line="190" w:lineRule="exact"/>
              <w:ind w:left="140"/>
            </w:pPr>
            <w:r>
              <w:rPr>
                <w:rStyle w:val="295pt"/>
              </w:rPr>
              <w:t>3-67-94</w:t>
            </w:r>
          </w:p>
        </w:tc>
        <w:tc>
          <w:tcPr>
            <w:tcW w:w="1426" w:type="dxa"/>
            <w:tcBorders>
              <w:top w:val="single" w:sz="4" w:space="0" w:color="auto"/>
              <w:left w:val="single" w:sz="4" w:space="0" w:color="auto"/>
              <w:right w:val="single" w:sz="4" w:space="0" w:color="auto"/>
            </w:tcBorders>
            <w:shd w:val="clear" w:color="auto" w:fill="FFFFFF"/>
            <w:vAlign w:val="center"/>
          </w:tcPr>
          <w:p w:rsidR="00D74A24" w:rsidRDefault="0017715F" w:rsidP="00F76934">
            <w:pPr>
              <w:pStyle w:val="20"/>
              <w:shd w:val="clear" w:color="auto" w:fill="auto"/>
              <w:spacing w:before="0" w:line="226" w:lineRule="exact"/>
            </w:pPr>
            <w:r>
              <w:rPr>
                <w:rStyle w:val="295pt"/>
              </w:rPr>
              <w:t>Пер.</w:t>
            </w:r>
          </w:p>
          <w:p w:rsidR="00D74A24" w:rsidRDefault="0017715F" w:rsidP="00F76934">
            <w:pPr>
              <w:pStyle w:val="20"/>
              <w:shd w:val="clear" w:color="auto" w:fill="auto"/>
              <w:spacing w:before="0" w:line="226" w:lineRule="exact"/>
            </w:pPr>
            <w:r>
              <w:rPr>
                <w:rStyle w:val="295pt"/>
              </w:rPr>
              <w:t>Матросова 5</w:t>
            </w:r>
            <w:r>
              <w:rPr>
                <w:rStyle w:val="295pt"/>
              </w:rPr>
              <w:softHyphen/>
              <w:t>1</w:t>
            </w: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Зам. рук. ЭГ по размещению</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Нач. СЭП</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Пом. нач. СЭП</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Зам. нач. СЭП по ППЭ</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Регистратор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Регистратор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Регистратор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Информатор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Рук. группы сопровождения</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Сопровождающий (нач. колонны)</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Сопровождающий (нач. колонны)</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Сопровождающий (нач. колонны)</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Нач. пункта выдачи СИЗ</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Инструктор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Инструктор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Инструктор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Регистратор</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40"/>
        </w:trPr>
        <w:tc>
          <w:tcPr>
            <w:tcW w:w="826" w:type="dxa"/>
            <w:vMerge/>
            <w:tcBorders>
              <w:left w:val="single" w:sz="4" w:space="0" w:color="auto"/>
            </w:tcBorders>
            <w:shd w:val="clear" w:color="auto" w:fill="FFFFFF"/>
          </w:tcPr>
          <w:p w:rsidR="00D74A24" w:rsidRDefault="00D74A24" w:rsidP="00F76934"/>
        </w:tc>
        <w:tc>
          <w:tcPr>
            <w:tcW w:w="2549" w:type="dxa"/>
            <w:vMerge/>
            <w:tcBorders>
              <w:left w:val="single" w:sz="4" w:space="0" w:color="auto"/>
            </w:tcBorders>
            <w:shd w:val="clear" w:color="auto" w:fill="FFFFFF"/>
          </w:tcPr>
          <w:p w:rsidR="00D74A24" w:rsidRDefault="00D74A24" w:rsidP="00F76934"/>
        </w:tc>
        <w:tc>
          <w:tcPr>
            <w:tcW w:w="3298" w:type="dxa"/>
            <w:tcBorders>
              <w:top w:val="single" w:sz="4" w:space="0" w:color="auto"/>
              <w:left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Радиотелефонист и т.д.</w:t>
            </w:r>
          </w:p>
        </w:tc>
        <w:tc>
          <w:tcPr>
            <w:tcW w:w="2122"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rsidP="00F76934">
            <w:pPr>
              <w:rPr>
                <w:sz w:val="10"/>
                <w:szCs w:val="10"/>
              </w:rPr>
            </w:pPr>
          </w:p>
        </w:tc>
      </w:tr>
      <w:tr w:rsidR="00D74A24" w:rsidTr="00F76934">
        <w:trPr>
          <w:trHeight w:hRule="exact" w:val="250"/>
        </w:trPr>
        <w:tc>
          <w:tcPr>
            <w:tcW w:w="826"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2549"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3298" w:type="dxa"/>
            <w:tcBorders>
              <w:top w:val="single" w:sz="4" w:space="0" w:color="auto"/>
              <w:left w:val="single" w:sz="4" w:space="0" w:color="auto"/>
              <w:bottom w:val="single" w:sz="4" w:space="0" w:color="auto"/>
            </w:tcBorders>
            <w:shd w:val="clear" w:color="auto" w:fill="FFFFFF"/>
            <w:vAlign w:val="bottom"/>
          </w:tcPr>
          <w:p w:rsidR="00D74A24" w:rsidRDefault="0017715F" w:rsidP="00F76934">
            <w:pPr>
              <w:pStyle w:val="20"/>
              <w:shd w:val="clear" w:color="auto" w:fill="auto"/>
              <w:spacing w:before="0" w:line="190" w:lineRule="exact"/>
              <w:jc w:val="left"/>
            </w:pPr>
            <w:r>
              <w:rPr>
                <w:rStyle w:val="295pt"/>
              </w:rPr>
              <w:t>и т.д.</w:t>
            </w:r>
          </w:p>
        </w:tc>
        <w:tc>
          <w:tcPr>
            <w:tcW w:w="2122"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1507"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1181"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946"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950" w:type="dxa"/>
            <w:tcBorders>
              <w:top w:val="single" w:sz="4" w:space="0" w:color="auto"/>
              <w:left w:val="single" w:sz="4" w:space="0" w:color="auto"/>
              <w:bottom w:val="single" w:sz="4" w:space="0" w:color="auto"/>
            </w:tcBorders>
            <w:shd w:val="clear" w:color="auto" w:fill="FFFFFF"/>
          </w:tcPr>
          <w:p w:rsidR="00D74A24" w:rsidRDefault="00D74A24" w:rsidP="00F76934">
            <w:pPr>
              <w:rPr>
                <w:sz w:val="10"/>
                <w:szCs w:val="10"/>
              </w:rPr>
            </w:pPr>
          </w:p>
        </w:tc>
        <w:tc>
          <w:tcPr>
            <w:tcW w:w="1426"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rsidP="00F76934">
            <w:pPr>
              <w:rPr>
                <w:sz w:val="10"/>
                <w:szCs w:val="10"/>
              </w:rPr>
            </w:pPr>
          </w:p>
        </w:tc>
      </w:tr>
    </w:tbl>
    <w:p w:rsidR="00D74A24" w:rsidRDefault="00CF7BE5">
      <w:pPr>
        <w:rPr>
          <w:sz w:val="2"/>
          <w:szCs w:val="2"/>
        </w:rPr>
      </w:pPr>
      <w:r>
        <w:rPr>
          <w:noProof/>
          <w:sz w:val="2"/>
          <w:szCs w:val="2"/>
          <w:lang w:bidi="ar-SA"/>
        </w:rPr>
        <w:pict>
          <v:shape id="_x0000_s2167" type="#_x0000_t202" style="position:absolute;margin-left:690.65pt;margin-top:54.2pt;width:101.9pt;height:13.8pt;z-index:-251594240;mso-wrap-style:none;mso-wrap-distance-left:5pt;mso-wrap-distance-right:5pt;mso-position-horizontal-relative:page;mso-position-vertical-relative:page" wrapcoords="0 0" filled="f" stroked="f">
            <v:textbox style="mso-next-textbox:#_x0000_s2167;mso-fit-shape-to-text:t" inset="0,0,0,0">
              <w:txbxContent>
                <w:p w:rsidR="00F76934" w:rsidRPr="00F76934" w:rsidRDefault="00F76934" w:rsidP="00F76934">
                  <w:pPr>
                    <w:pStyle w:val="a5"/>
                    <w:shd w:val="clear" w:color="auto" w:fill="auto"/>
                    <w:spacing w:line="240" w:lineRule="auto"/>
                  </w:pPr>
                  <w:r w:rsidRPr="00F76934">
                    <w:rPr>
                      <w:rStyle w:val="12pt0"/>
                      <w:u w:val="none"/>
                    </w:rPr>
                    <w:t>Приложение № 1.3</w:t>
                  </w:r>
                </w:p>
              </w:txbxContent>
            </v:textbox>
            <w10:wrap anchorx="page" anchory="page"/>
          </v:shape>
        </w:pict>
      </w:r>
    </w:p>
    <w:p w:rsidR="00F76934" w:rsidRDefault="00F76934">
      <w:pPr>
        <w:rPr>
          <w:sz w:val="2"/>
          <w:szCs w:val="2"/>
        </w:rPr>
      </w:pPr>
    </w:p>
    <w:p w:rsidR="00F76934" w:rsidRDefault="00F76934">
      <w:pPr>
        <w:rPr>
          <w:sz w:val="2"/>
          <w:szCs w:val="2"/>
        </w:rPr>
      </w:pPr>
    </w:p>
    <w:p w:rsidR="00F76934" w:rsidRDefault="00CF7BE5">
      <w:pPr>
        <w:pStyle w:val="20"/>
        <w:shd w:val="clear" w:color="auto" w:fill="auto"/>
        <w:spacing w:before="296" w:line="509" w:lineRule="exact"/>
        <w:ind w:right="4240"/>
        <w:jc w:val="left"/>
      </w:pPr>
      <w:r>
        <w:rPr>
          <w:noProof/>
          <w:lang w:bidi="ar-SA"/>
        </w:rPr>
        <w:pict>
          <v:shape id="_x0000_s2165" type="#_x0000_t202" style="position:absolute;margin-left:283.5pt;margin-top:124pt;width:301.45pt;height:27.6pt;z-index:-251596288;mso-wrap-distance-left:5pt;mso-wrap-distance-right:5pt;mso-position-horizontal-relative:page;mso-position-vertical-relative:page" wrapcoords="0 0" filled="f" stroked="f">
            <v:textbox style="mso-next-textbox:#_x0000_s2165;mso-fit-shape-to-text:t" inset="0,0,0,0">
              <w:txbxContent>
                <w:p w:rsidR="00F76934" w:rsidRPr="00F76934" w:rsidRDefault="00F76934" w:rsidP="00F76934">
                  <w:pPr>
                    <w:pStyle w:val="a5"/>
                    <w:shd w:val="clear" w:color="auto" w:fill="auto"/>
                    <w:spacing w:line="240" w:lineRule="auto"/>
                  </w:pPr>
                  <w:r w:rsidRPr="00F76934">
                    <w:rPr>
                      <w:rStyle w:val="12pt0"/>
                      <w:u w:val="none"/>
                    </w:rPr>
                    <w:t>должностных лиц эвакуационной группы организации</w:t>
                  </w:r>
                </w:p>
                <w:p w:rsidR="00F76934" w:rsidRPr="00F76934" w:rsidRDefault="00F76934" w:rsidP="00F76934">
                  <w:pPr>
                    <w:pStyle w:val="a5"/>
                    <w:shd w:val="clear" w:color="auto" w:fill="auto"/>
                    <w:tabs>
                      <w:tab w:val="right" w:pos="3552"/>
                      <w:tab w:val="right" w:pos="4435"/>
                      <w:tab w:val="right" w:pos="5928"/>
                    </w:tabs>
                    <w:spacing w:line="240" w:lineRule="auto"/>
                  </w:pPr>
                  <w:r w:rsidRPr="00F76934">
                    <w:rPr>
                      <w:rStyle w:val="12pt0"/>
                      <w:u w:val="none"/>
                    </w:rPr>
                    <w:tab/>
                    <w:t xml:space="preserve"> (вариант)</w:t>
                  </w:r>
                  <w:r w:rsidRPr="00F76934">
                    <w:rPr>
                      <w:rStyle w:val="12pt0"/>
                      <w:u w:val="none"/>
                    </w:rPr>
                    <w:tab/>
                  </w:r>
                  <w:r w:rsidRPr="00F76934">
                    <w:rPr>
                      <w:rStyle w:val="12pt0"/>
                      <w:u w:val="none"/>
                    </w:rPr>
                    <w:tab/>
                  </w:r>
                </w:p>
              </w:txbxContent>
            </v:textbox>
            <w10:wrap anchorx="page" anchory="page"/>
          </v:shape>
        </w:pict>
      </w:r>
    </w:p>
    <w:p w:rsidR="00F76934" w:rsidRDefault="00CF7BE5">
      <w:pPr>
        <w:pStyle w:val="20"/>
        <w:shd w:val="clear" w:color="auto" w:fill="auto"/>
        <w:spacing w:before="296" w:line="509" w:lineRule="exact"/>
        <w:ind w:right="4240"/>
        <w:jc w:val="left"/>
      </w:pPr>
      <w:r>
        <w:rPr>
          <w:noProof/>
          <w:lang w:bidi="ar-SA"/>
        </w:rPr>
        <w:pict>
          <v:shape id="_x0000_s2166" type="#_x0000_t202" style="position:absolute;margin-left:403.95pt;margin-top:110.2pt;width:54.05pt;height:13.8pt;z-index:-251595264;mso-wrap-style:none;mso-wrap-distance-left:5pt;mso-wrap-distance-right:5pt;mso-position-horizontal-relative:page;mso-position-vertical-relative:page" wrapcoords="0 0" filled="f" stroked="f">
            <v:textbox style="mso-next-textbox:#_x0000_s2166;mso-fit-shape-to-text:t" inset="0,0,0,0">
              <w:txbxContent>
                <w:p w:rsidR="00F76934" w:rsidRPr="000E31CD" w:rsidRDefault="00F76934" w:rsidP="00F76934">
                  <w:pPr>
                    <w:pStyle w:val="a5"/>
                    <w:shd w:val="clear" w:color="auto" w:fill="auto"/>
                    <w:spacing w:line="240" w:lineRule="auto"/>
                  </w:pPr>
                  <w:r w:rsidRPr="000E31CD">
                    <w:rPr>
                      <w:rStyle w:val="12pt0"/>
                      <w:u w:val="none"/>
                    </w:rPr>
                    <w:t>СПИСОК</w:t>
                  </w:r>
                </w:p>
              </w:txbxContent>
            </v:textbox>
            <w10:wrap anchorx="page" anchory="page"/>
          </v:shape>
        </w:pict>
      </w:r>
    </w:p>
    <w:p w:rsidR="00F76934" w:rsidRDefault="00F76934" w:rsidP="00F76934">
      <w:pPr>
        <w:pStyle w:val="20"/>
        <w:shd w:val="clear" w:color="auto" w:fill="auto"/>
        <w:spacing w:before="0" w:line="240" w:lineRule="auto"/>
        <w:ind w:right="4241"/>
        <w:jc w:val="left"/>
      </w:pPr>
    </w:p>
    <w:p w:rsidR="00F76934" w:rsidRDefault="00F76934" w:rsidP="00F76934">
      <w:pPr>
        <w:pStyle w:val="20"/>
        <w:shd w:val="clear" w:color="auto" w:fill="auto"/>
        <w:spacing w:before="0" w:line="240" w:lineRule="auto"/>
        <w:ind w:right="4241"/>
        <w:jc w:val="left"/>
      </w:pPr>
    </w:p>
    <w:p w:rsidR="00D74A24" w:rsidRDefault="0017715F" w:rsidP="00F76934">
      <w:pPr>
        <w:pStyle w:val="20"/>
        <w:shd w:val="clear" w:color="auto" w:fill="auto"/>
        <w:spacing w:before="0" w:line="240" w:lineRule="auto"/>
        <w:ind w:right="4241"/>
        <w:jc w:val="left"/>
      </w:pPr>
      <w:r>
        <w:t>Председатель ЭКО Примечание:</w:t>
      </w:r>
    </w:p>
    <w:p w:rsidR="00D74A24" w:rsidRDefault="0017715F">
      <w:pPr>
        <w:pStyle w:val="20"/>
        <w:shd w:val="clear" w:color="auto" w:fill="auto"/>
        <w:spacing w:before="0" w:line="240" w:lineRule="exact"/>
        <w:jc w:val="left"/>
        <w:sectPr w:rsidR="00D74A24" w:rsidSect="00F76934">
          <w:headerReference w:type="even" r:id="rId27"/>
          <w:pgSz w:w="16840" w:h="11900" w:orient="landscape"/>
          <w:pgMar w:top="1134" w:right="1021" w:bottom="851" w:left="1021" w:header="0" w:footer="0" w:gutter="0"/>
          <w:cols w:space="720"/>
          <w:noEndnote/>
          <w:docGrid w:linePitch="360"/>
        </w:sectPr>
      </w:pPr>
      <w:r>
        <w:t>Конкретное количество личного состава ЭГ определяется исходя из запланированных объемов работ.</w:t>
      </w:r>
    </w:p>
    <w:p w:rsidR="00D74A24" w:rsidRDefault="00D74A24">
      <w:pPr>
        <w:spacing w:line="175" w:lineRule="exact"/>
        <w:rPr>
          <w:sz w:val="14"/>
          <w:szCs w:val="14"/>
        </w:rPr>
      </w:pPr>
    </w:p>
    <w:p w:rsidR="00D74A24" w:rsidRDefault="00D74A24" w:rsidP="00F76934">
      <w:pPr>
        <w:tabs>
          <w:tab w:val="left" w:pos="-142"/>
        </w:tabs>
        <w:rPr>
          <w:sz w:val="2"/>
          <w:szCs w:val="2"/>
        </w:rPr>
        <w:sectPr w:rsidR="00D74A24">
          <w:headerReference w:type="even" r:id="rId28"/>
          <w:headerReference w:type="default" r:id="rId29"/>
          <w:footerReference w:type="even" r:id="rId30"/>
          <w:footerReference w:type="default" r:id="rId31"/>
          <w:headerReference w:type="first" r:id="rId32"/>
          <w:footerReference w:type="first" r:id="rId33"/>
          <w:pgSz w:w="16840" w:h="11900" w:orient="landscape"/>
          <w:pgMar w:top="3068" w:right="0" w:bottom="2526" w:left="0" w:header="0" w:footer="3" w:gutter="0"/>
          <w:cols w:space="720"/>
          <w:noEndnote/>
          <w:titlePg/>
          <w:docGrid w:linePitch="360"/>
        </w:sectPr>
      </w:pPr>
    </w:p>
    <w:tbl>
      <w:tblPr>
        <w:tblOverlap w:val="never"/>
        <w:tblW w:w="0" w:type="auto"/>
        <w:jc w:val="center"/>
        <w:tblLayout w:type="fixed"/>
        <w:tblCellMar>
          <w:left w:w="10" w:type="dxa"/>
          <w:right w:w="10" w:type="dxa"/>
        </w:tblCellMar>
        <w:tblLook w:val="0000"/>
      </w:tblPr>
      <w:tblGrid>
        <w:gridCol w:w="826"/>
        <w:gridCol w:w="2549"/>
        <w:gridCol w:w="3298"/>
        <w:gridCol w:w="2122"/>
        <w:gridCol w:w="1507"/>
        <w:gridCol w:w="1181"/>
        <w:gridCol w:w="946"/>
        <w:gridCol w:w="950"/>
        <w:gridCol w:w="1426"/>
      </w:tblGrid>
      <w:tr w:rsidR="00D74A24">
        <w:trPr>
          <w:trHeight w:hRule="exact" w:val="317"/>
          <w:jc w:val="center"/>
        </w:trPr>
        <w:tc>
          <w:tcPr>
            <w:tcW w:w="82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bookmarkStart w:id="31" w:name="bookmark88"/>
            <w:r>
              <w:rPr>
                <w:rStyle w:val="295pt"/>
              </w:rPr>
              <w:t>№</w:t>
            </w:r>
            <w:bookmarkEnd w:id="31"/>
          </w:p>
          <w:p w:rsidR="00D74A24" w:rsidRDefault="0017715F">
            <w:pPr>
              <w:pStyle w:val="20"/>
              <w:framePr w:w="14803" w:wrap="notBeside" w:vAnchor="text" w:hAnchor="text" w:xAlign="center" w:y="1"/>
              <w:shd w:val="clear" w:color="auto" w:fill="auto"/>
              <w:spacing w:before="60" w:line="190" w:lineRule="exact"/>
              <w:ind w:right="320"/>
              <w:jc w:val="right"/>
            </w:pPr>
            <w:r>
              <w:rPr>
                <w:rStyle w:val="295pt"/>
              </w:rPr>
              <w:t>п/п</w:t>
            </w:r>
          </w:p>
        </w:tc>
        <w:tc>
          <w:tcPr>
            <w:tcW w:w="2549"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pPr>
            <w:r>
              <w:rPr>
                <w:rStyle w:val="295pt"/>
              </w:rPr>
              <w:t>Эвакуационный орган и место его размещения</w:t>
            </w:r>
          </w:p>
        </w:tc>
        <w:tc>
          <w:tcPr>
            <w:tcW w:w="3298"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Должность</w:t>
            </w:r>
          </w:p>
          <w:p w:rsidR="00D74A24" w:rsidRDefault="0017715F">
            <w:pPr>
              <w:pStyle w:val="20"/>
              <w:framePr w:w="14803" w:wrap="notBeside" w:vAnchor="text" w:hAnchor="text" w:xAlign="center" w:y="1"/>
              <w:shd w:val="clear" w:color="auto" w:fill="auto"/>
              <w:spacing w:before="60" w:line="190" w:lineRule="exact"/>
            </w:pPr>
            <w:r>
              <w:rPr>
                <w:rStyle w:val="295pt"/>
              </w:rPr>
              <w:t>в эвакуационном органе</w:t>
            </w:r>
          </w:p>
        </w:tc>
        <w:tc>
          <w:tcPr>
            <w:tcW w:w="2122"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pPr>
            <w:r>
              <w:rPr>
                <w:rStyle w:val="295pt"/>
              </w:rPr>
              <w:t>Фамилия, имя, отчество</w:t>
            </w:r>
          </w:p>
        </w:tc>
        <w:tc>
          <w:tcPr>
            <w:tcW w:w="1507"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ind w:left="240"/>
              <w:jc w:val="left"/>
            </w:pPr>
            <w:r>
              <w:rPr>
                <w:rStyle w:val="295pt"/>
              </w:rPr>
              <w:t>Должность</w:t>
            </w:r>
          </w:p>
          <w:p w:rsidR="00D74A24" w:rsidRDefault="0017715F">
            <w:pPr>
              <w:pStyle w:val="20"/>
              <w:framePr w:w="14803" w:wrap="notBeside" w:vAnchor="text" w:hAnchor="text" w:xAlign="center" w:y="1"/>
              <w:shd w:val="clear" w:color="auto" w:fill="auto"/>
              <w:spacing w:before="0" w:line="230" w:lineRule="exact"/>
            </w:pPr>
            <w:r>
              <w:rPr>
                <w:rStyle w:val="295pt"/>
              </w:rPr>
              <w:t>на</w:t>
            </w:r>
          </w:p>
          <w:p w:rsidR="00D74A24" w:rsidRDefault="0017715F">
            <w:pPr>
              <w:pStyle w:val="20"/>
              <w:framePr w:w="14803" w:wrap="notBeside" w:vAnchor="text" w:hAnchor="text" w:xAlign="center" w:y="1"/>
              <w:shd w:val="clear" w:color="auto" w:fill="auto"/>
              <w:spacing w:before="0" w:line="230" w:lineRule="exact"/>
              <w:ind w:left="160"/>
              <w:jc w:val="left"/>
            </w:pPr>
            <w:r>
              <w:rPr>
                <w:rStyle w:val="295pt"/>
              </w:rPr>
              <w:t>производстве</w:t>
            </w:r>
          </w:p>
        </w:tc>
        <w:tc>
          <w:tcPr>
            <w:tcW w:w="3077" w:type="dxa"/>
            <w:gridSpan w:val="3"/>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Телефоны</w:t>
            </w:r>
          </w:p>
        </w:tc>
        <w:tc>
          <w:tcPr>
            <w:tcW w:w="1426"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40"/>
              <w:jc w:val="left"/>
            </w:pPr>
            <w:r>
              <w:rPr>
                <w:rStyle w:val="295pt"/>
              </w:rPr>
              <w:t>Домашний</w:t>
            </w:r>
          </w:p>
          <w:p w:rsidR="00D74A24" w:rsidRDefault="0017715F">
            <w:pPr>
              <w:pStyle w:val="20"/>
              <w:framePr w:w="14803" w:wrap="notBeside" w:vAnchor="text" w:hAnchor="text" w:xAlign="center" w:y="1"/>
              <w:shd w:val="clear" w:color="auto" w:fill="auto"/>
              <w:spacing w:before="60" w:line="190" w:lineRule="exact"/>
            </w:pPr>
            <w:r>
              <w:rPr>
                <w:rStyle w:val="295pt"/>
              </w:rPr>
              <w:t>адрес</w:t>
            </w:r>
          </w:p>
        </w:tc>
      </w:tr>
      <w:tr w:rsidR="00D74A24">
        <w:trPr>
          <w:trHeight w:hRule="exact" w:val="619"/>
          <w:jc w:val="center"/>
        </w:trPr>
        <w:tc>
          <w:tcPr>
            <w:tcW w:w="82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3298"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122"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507"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181"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служ.</w:t>
            </w:r>
          </w:p>
        </w:tc>
        <w:tc>
          <w:tcPr>
            <w:tcW w:w="94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дом.</w:t>
            </w:r>
          </w:p>
        </w:tc>
        <w:tc>
          <w:tcPr>
            <w:tcW w:w="950"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140"/>
              <w:jc w:val="left"/>
            </w:pPr>
            <w:r>
              <w:rPr>
                <w:rStyle w:val="295pt"/>
              </w:rPr>
              <w:t>на СЭП</w:t>
            </w:r>
          </w:p>
        </w:tc>
        <w:tc>
          <w:tcPr>
            <w:tcW w:w="1426"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240"/>
          <w:jc w:val="center"/>
        </w:trPr>
        <w:tc>
          <w:tcPr>
            <w:tcW w:w="82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2549"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212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4</w:t>
            </w:r>
          </w:p>
        </w:tc>
        <w:tc>
          <w:tcPr>
            <w:tcW w:w="150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11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6</w:t>
            </w:r>
          </w:p>
        </w:tc>
        <w:tc>
          <w:tcPr>
            <w:tcW w:w="94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7</w:t>
            </w:r>
          </w:p>
        </w:tc>
        <w:tc>
          <w:tcPr>
            <w:tcW w:w="95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8</w:t>
            </w:r>
          </w:p>
        </w:tc>
        <w:tc>
          <w:tcPr>
            <w:tcW w:w="1426"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9</w:t>
            </w:r>
          </w:p>
        </w:tc>
      </w:tr>
      <w:tr w:rsidR="00D74A24">
        <w:trPr>
          <w:trHeight w:hRule="exact" w:val="514"/>
          <w:jc w:val="center"/>
        </w:trPr>
        <w:tc>
          <w:tcPr>
            <w:tcW w:w="826"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2549"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30" w:lineRule="exact"/>
              <w:jc w:val="left"/>
            </w:pPr>
            <w:r>
              <w:rPr>
                <w:rStyle w:val="295pt"/>
              </w:rPr>
              <w:t>ППЭ №1</w:t>
            </w:r>
          </w:p>
          <w:p w:rsidR="00D74A24" w:rsidRDefault="0017715F">
            <w:pPr>
              <w:pStyle w:val="20"/>
              <w:framePr w:w="14803" w:wrap="notBeside" w:vAnchor="text" w:hAnchor="text" w:xAlign="center" w:y="1"/>
              <w:shd w:val="clear" w:color="auto" w:fill="auto"/>
              <w:spacing w:before="0" w:line="230" w:lineRule="exact"/>
              <w:jc w:val="left"/>
            </w:pPr>
            <w:r>
              <w:rPr>
                <w:rStyle w:val="295pt"/>
              </w:rPr>
              <w:t>Маршрут №1 - 20 км. (д. Донино)</w:t>
            </w:r>
          </w:p>
        </w:tc>
        <w:tc>
          <w:tcPr>
            <w:tcW w:w="3298"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00" w:lineRule="exact"/>
              <w:jc w:val="left"/>
            </w:pPr>
            <w:r>
              <w:rPr>
                <w:rStyle w:val="210pt"/>
              </w:rPr>
              <w:t>Руководитель ОГ</w:t>
            </w:r>
          </w:p>
        </w:tc>
        <w:tc>
          <w:tcPr>
            <w:tcW w:w="212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0" w:lineRule="exact"/>
              <w:jc w:val="both"/>
            </w:pPr>
            <w:r>
              <w:rPr>
                <w:rStyle w:val="210pt"/>
              </w:rPr>
              <w:t>Сидоров Семен Абрамович</w:t>
            </w:r>
          </w:p>
        </w:tc>
        <w:tc>
          <w:tcPr>
            <w:tcW w:w="150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after="120" w:line="200" w:lineRule="exact"/>
            </w:pPr>
            <w:r>
              <w:rPr>
                <w:rStyle w:val="210pt"/>
              </w:rPr>
              <w:t>Зам.</w:t>
            </w:r>
          </w:p>
          <w:p w:rsidR="00D74A24" w:rsidRDefault="0017715F">
            <w:pPr>
              <w:pStyle w:val="20"/>
              <w:framePr w:w="14803" w:wrap="notBeside" w:vAnchor="text" w:hAnchor="text" w:xAlign="center" w:y="1"/>
              <w:shd w:val="clear" w:color="auto" w:fill="auto"/>
              <w:spacing w:before="120" w:line="200" w:lineRule="exact"/>
            </w:pPr>
            <w:r>
              <w:rPr>
                <w:rStyle w:val="210pt"/>
              </w:rPr>
              <w:t>нач. отдела</w:t>
            </w:r>
          </w:p>
        </w:tc>
        <w:tc>
          <w:tcPr>
            <w:tcW w:w="1181"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00" w:lineRule="exact"/>
              <w:ind w:left="240"/>
              <w:jc w:val="left"/>
            </w:pPr>
            <w:r>
              <w:rPr>
                <w:rStyle w:val="210pt"/>
              </w:rPr>
              <w:t>3-56-79</w:t>
            </w:r>
          </w:p>
        </w:tc>
        <w:tc>
          <w:tcPr>
            <w:tcW w:w="94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4" w:lineRule="exact"/>
            </w:pPr>
            <w:r>
              <w:rPr>
                <w:rStyle w:val="210pt1pt"/>
              </w:rPr>
              <w:t>.3-56</w:t>
            </w:r>
            <w:r>
              <w:rPr>
                <w:rStyle w:val="210pt1pt"/>
              </w:rPr>
              <w:softHyphen/>
              <w:t>61</w:t>
            </w:r>
          </w:p>
        </w:tc>
        <w:tc>
          <w:tcPr>
            <w:tcW w:w="950"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ind w:left="140"/>
              <w:jc w:val="left"/>
            </w:pPr>
            <w:r>
              <w:rPr>
                <w:rStyle w:val="295pt"/>
              </w:rPr>
              <w:t>5-11-01</w:t>
            </w:r>
          </w:p>
        </w:tc>
        <w:tc>
          <w:tcPr>
            <w:tcW w:w="1426"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0" w:lineRule="exact"/>
            </w:pPr>
            <w:r>
              <w:rPr>
                <w:rStyle w:val="210pt"/>
              </w:rPr>
              <w:t xml:space="preserve">ул. Мира </w:t>
            </w:r>
            <w:r>
              <w:rPr>
                <w:rStyle w:val="210pt1pt"/>
              </w:rPr>
              <w:t>15-1</w:t>
            </w: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Помощник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Зам. рук. ЭГ №1</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зам. председателя ЭКО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51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0" w:lineRule="exact"/>
              <w:jc w:val="left"/>
            </w:pPr>
            <w:r>
              <w:rPr>
                <w:rStyle w:val="210pt"/>
              </w:rPr>
              <w:t>Зам. рук. ЭГ № 2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Зам. рук. ЭГ №3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Регистратор</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Регистратор</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59"/>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Радиотелефонист</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Инструктор ПВ СИЗ и т.д.</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74"/>
          <w:jc w:val="center"/>
        </w:trPr>
        <w:tc>
          <w:tcPr>
            <w:tcW w:w="82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2549"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3298" w:type="dxa"/>
            <w:tcBorders>
              <w:top w:val="single" w:sz="4" w:space="0" w:color="auto"/>
              <w:left w:val="single" w:sz="4" w:space="0" w:color="auto"/>
              <w:bottom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00" w:lineRule="exact"/>
              <w:jc w:val="left"/>
            </w:pPr>
            <w:r>
              <w:rPr>
                <w:rStyle w:val="210pt"/>
              </w:rPr>
              <w:t>и т.д.</w:t>
            </w:r>
          </w:p>
        </w:tc>
        <w:tc>
          <w:tcPr>
            <w:tcW w:w="212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12463F" w:rsidRDefault="00CF7BE5" w:rsidP="0012463F">
      <w:pPr>
        <w:pStyle w:val="20"/>
        <w:shd w:val="clear" w:color="auto" w:fill="auto"/>
        <w:spacing w:before="56" w:line="509" w:lineRule="exact"/>
        <w:ind w:left="448" w:right="4240"/>
        <w:jc w:val="left"/>
      </w:pPr>
      <w:r>
        <w:rPr>
          <w:noProof/>
          <w:lang w:bidi="ar-SA"/>
        </w:rPr>
        <w:pict>
          <v:shape id="_x0000_s2169" type="#_x0000_t202" style="position:absolute;left:0;text-align:left;margin-left:408.15pt;margin-top:98.05pt;width:54.05pt;height:13.8pt;z-index:-251592192;mso-wrap-style:none;mso-wrap-distance-left:5pt;mso-wrap-distance-right:5pt;mso-position-horizontal-relative:page;mso-position-vertical-relative:page" wrapcoords="0 0" filled="f" stroked="f">
            <v:textbox style="mso-next-textbox:#_x0000_s2169;mso-fit-shape-to-text:t" inset="0,0,0,0">
              <w:txbxContent>
                <w:p w:rsidR="000E31CD" w:rsidRPr="000E31CD" w:rsidRDefault="000E31CD" w:rsidP="000E31CD">
                  <w:pPr>
                    <w:pStyle w:val="a5"/>
                    <w:shd w:val="clear" w:color="auto" w:fill="auto"/>
                    <w:spacing w:line="240" w:lineRule="auto"/>
                  </w:pPr>
                  <w:r w:rsidRPr="000E31CD">
                    <w:rPr>
                      <w:rStyle w:val="12pt0"/>
                      <w:u w:val="none"/>
                    </w:rPr>
                    <w:t>СПИСОК</w:t>
                  </w:r>
                </w:p>
              </w:txbxContent>
            </v:textbox>
            <w10:wrap anchorx="page" anchory="page"/>
          </v:shape>
        </w:pict>
      </w:r>
    </w:p>
    <w:p w:rsidR="00D74A24" w:rsidRDefault="00CF7BE5" w:rsidP="0012463F">
      <w:pPr>
        <w:pStyle w:val="20"/>
        <w:shd w:val="clear" w:color="auto" w:fill="auto"/>
        <w:spacing w:before="56" w:line="509" w:lineRule="exact"/>
        <w:ind w:left="448" w:right="4240"/>
        <w:jc w:val="left"/>
      </w:pPr>
      <w:r>
        <w:rPr>
          <w:noProof/>
          <w:lang w:bidi="ar-SA"/>
        </w:rPr>
        <w:pict>
          <v:shape id="_x0000_s2170" type="#_x0000_t202" style="position:absolute;left:0;text-align:left;margin-left:688.05pt;margin-top:40.5pt;width:104.9pt;height:13.8pt;z-index:-251591168;mso-wrap-style:none;mso-wrap-distance-left:5pt;mso-wrap-distance-right:5pt;mso-position-horizontal-relative:page;mso-position-vertical-relative:page" wrapcoords="0 0" filled="f" stroked="f">
            <v:textbox style="mso-next-textbox:#_x0000_s2170;mso-fit-shape-to-text:t" inset="0,0,0,0">
              <w:txbxContent>
                <w:p w:rsidR="000E31CD" w:rsidRPr="000E31CD" w:rsidRDefault="000E31CD" w:rsidP="000E31CD">
                  <w:pPr>
                    <w:pStyle w:val="a5"/>
                    <w:shd w:val="clear" w:color="auto" w:fill="auto"/>
                    <w:spacing w:line="240" w:lineRule="auto"/>
                  </w:pPr>
                  <w:r w:rsidRPr="000E31CD">
                    <w:rPr>
                      <w:rStyle w:val="12pt0"/>
                      <w:u w:val="none"/>
                    </w:rPr>
                    <w:t>Приложение № 1.4</w:t>
                  </w:r>
                </w:p>
              </w:txbxContent>
            </v:textbox>
            <w10:wrap anchorx="page" anchory="page"/>
          </v:shape>
        </w:pict>
      </w:r>
      <w:r>
        <w:rPr>
          <w:noProof/>
          <w:lang w:bidi="ar-SA"/>
        </w:rPr>
        <w:pict>
          <v:shape id="_x0000_s2168" type="#_x0000_t202" style="position:absolute;left:0;text-align:left;margin-left:121.95pt;margin-top:111.85pt;width:633.55pt;height:27.6pt;z-index:-251593216;mso-wrap-style:none;mso-wrap-distance-left:5pt;mso-wrap-distance-right:5pt;mso-position-horizontal-relative:page;mso-position-vertical-relative:page" wrapcoords="0 0" filled="f" stroked="f">
            <v:textbox style="mso-next-textbox:#_x0000_s2168;mso-fit-shape-to-text:t" inset="0,0,0,0">
              <w:txbxContent>
                <w:p w:rsidR="000E31CD" w:rsidRPr="000E31CD" w:rsidRDefault="000E31CD" w:rsidP="000E31CD">
                  <w:pPr>
                    <w:pStyle w:val="a5"/>
                    <w:shd w:val="clear" w:color="auto" w:fill="auto"/>
                    <w:spacing w:line="240" w:lineRule="auto"/>
                  </w:pPr>
                  <w:r w:rsidRPr="000E31CD">
                    <w:rPr>
                      <w:rStyle w:val="12pt0"/>
                      <w:u w:val="none"/>
                    </w:rPr>
                    <w:t>должностных лиц оперативной группы эвакуационной комиссии организации на промежуточный пункт эвакуации</w:t>
                  </w:r>
                </w:p>
                <w:p w:rsidR="000E31CD" w:rsidRPr="000E31CD" w:rsidRDefault="000E31CD" w:rsidP="000E31CD">
                  <w:pPr>
                    <w:pStyle w:val="a5"/>
                    <w:shd w:val="clear" w:color="auto" w:fill="auto"/>
                    <w:spacing w:line="240" w:lineRule="auto"/>
                    <w:jc w:val="center"/>
                  </w:pPr>
                  <w:r w:rsidRPr="000E31CD">
                    <w:rPr>
                      <w:rStyle w:val="12pt0"/>
                      <w:u w:val="none"/>
                    </w:rPr>
                    <w:t>(вариант)</w:t>
                  </w:r>
                </w:p>
              </w:txbxContent>
            </v:textbox>
            <w10:wrap anchorx="page" anchory="page"/>
          </v:shape>
        </w:pict>
      </w:r>
      <w:r w:rsidR="0017715F">
        <w:t>Председатель ЭКО Примечание:</w:t>
      </w:r>
    </w:p>
    <w:p w:rsidR="00D74A24" w:rsidRDefault="0017715F" w:rsidP="0012463F">
      <w:pPr>
        <w:pStyle w:val="20"/>
        <w:shd w:val="clear" w:color="auto" w:fill="auto"/>
        <w:spacing w:before="0" w:line="240" w:lineRule="exact"/>
        <w:ind w:left="448"/>
        <w:jc w:val="left"/>
      </w:pPr>
      <w:r>
        <w:t>Конкретное количество личного состава ЭГ определяется исходя из запланированных объемов работ.</w:t>
      </w:r>
    </w:p>
    <w:p w:rsidR="00B17587" w:rsidRDefault="00B17587" w:rsidP="0012463F">
      <w:pPr>
        <w:pStyle w:val="20"/>
        <w:shd w:val="clear" w:color="auto" w:fill="auto"/>
        <w:spacing w:before="0" w:line="240" w:lineRule="exact"/>
        <w:ind w:left="448"/>
        <w:jc w:val="left"/>
      </w:pPr>
    </w:p>
    <w:p w:rsidR="00B17587" w:rsidRDefault="00CF7BE5" w:rsidP="0012463F">
      <w:pPr>
        <w:pStyle w:val="20"/>
        <w:shd w:val="clear" w:color="auto" w:fill="auto"/>
        <w:spacing w:before="0" w:line="240" w:lineRule="exact"/>
        <w:ind w:left="448"/>
        <w:jc w:val="left"/>
      </w:pPr>
      <w:r>
        <w:rPr>
          <w:noProof/>
          <w:lang w:bidi="ar-SA"/>
        </w:rPr>
        <w:pict>
          <v:shape id="_x0000_s2152" type="#_x0000_t202" style="position:absolute;left:0;text-align:left;margin-left:712.45pt;margin-top:61.05pt;width:104.9pt;height:13.8pt;z-index:-251607552;mso-wrap-style:none;mso-wrap-distance-left:5pt;mso-wrap-distance-right:5pt;mso-position-horizontal-relative:page;mso-position-vertical-relative:page" wrapcoords="0 0" filled="f" stroked="f">
            <v:textbox style="mso-next-textbox:#_x0000_s2152;mso-fit-shape-to-text:t" inset="0,0,0,0">
              <w:txbxContent>
                <w:p w:rsidR="00B17587" w:rsidRPr="00B17587" w:rsidRDefault="00B17587" w:rsidP="00B17587">
                  <w:pPr>
                    <w:pStyle w:val="a5"/>
                    <w:shd w:val="clear" w:color="auto" w:fill="auto"/>
                    <w:spacing w:line="240" w:lineRule="auto"/>
                  </w:pPr>
                  <w:r w:rsidRPr="00B17587">
                    <w:rPr>
                      <w:rStyle w:val="12pt0"/>
                      <w:u w:val="none"/>
                    </w:rPr>
                    <w:t>Приложение № 1.5</w:t>
                  </w:r>
                </w:p>
              </w:txbxContent>
            </v:textbox>
            <w10:wrap anchorx="page" anchory="page"/>
          </v:shape>
        </w:pict>
      </w:r>
    </w:p>
    <w:p w:rsidR="00B17587" w:rsidRDefault="00B17587" w:rsidP="0012463F">
      <w:pPr>
        <w:pStyle w:val="20"/>
        <w:shd w:val="clear" w:color="auto" w:fill="auto"/>
        <w:spacing w:before="0" w:line="240" w:lineRule="exact"/>
        <w:ind w:left="448"/>
        <w:jc w:val="left"/>
      </w:pPr>
    </w:p>
    <w:p w:rsidR="00B17587" w:rsidRDefault="00CF7BE5" w:rsidP="0012463F">
      <w:pPr>
        <w:pStyle w:val="20"/>
        <w:shd w:val="clear" w:color="auto" w:fill="auto"/>
        <w:spacing w:before="0" w:line="240" w:lineRule="exact"/>
        <w:ind w:left="448"/>
        <w:jc w:val="left"/>
      </w:pPr>
      <w:r>
        <w:rPr>
          <w:noProof/>
          <w:lang w:bidi="ar-SA"/>
        </w:rPr>
        <w:pict>
          <v:shape id="_x0000_s2150" type="#_x0000_t202" style="position:absolute;left:0;text-align:left;margin-left:412.1pt;margin-top:104.05pt;width:53.3pt;height:8.4pt;z-index:-251609600;mso-wrap-style:none;mso-wrap-distance-left:5pt;mso-wrap-distance-right:5pt;mso-position-horizontal-relative:page;mso-position-vertical-relative:page" wrapcoords="0 0" filled="f" stroked="f">
            <v:textbox style="mso-next-textbox:#_x0000_s2150;mso-fit-shape-to-text:t" inset="0,0,0,0">
              <w:txbxContent>
                <w:p w:rsidR="00B17587" w:rsidRPr="000E31CD" w:rsidRDefault="00B17587" w:rsidP="00B17587">
                  <w:pPr>
                    <w:pStyle w:val="a5"/>
                    <w:shd w:val="clear" w:color="auto" w:fill="auto"/>
                    <w:spacing w:line="240" w:lineRule="auto"/>
                  </w:pPr>
                  <w:r w:rsidRPr="000E31CD">
                    <w:rPr>
                      <w:rStyle w:val="12pt0"/>
                      <w:u w:val="none"/>
                    </w:rPr>
                    <w:t>СПИСОК</w:t>
                  </w:r>
                </w:p>
              </w:txbxContent>
            </v:textbox>
            <w10:wrap anchorx="page" anchory="page"/>
          </v:shape>
        </w:pict>
      </w:r>
    </w:p>
    <w:p w:rsidR="00B17587" w:rsidRDefault="00B17587" w:rsidP="0012463F">
      <w:pPr>
        <w:pStyle w:val="20"/>
        <w:shd w:val="clear" w:color="auto" w:fill="auto"/>
        <w:spacing w:before="0" w:line="240" w:lineRule="exact"/>
        <w:ind w:left="448"/>
        <w:jc w:val="left"/>
      </w:pPr>
    </w:p>
    <w:p w:rsidR="00B17587" w:rsidRDefault="00B17587" w:rsidP="0012463F">
      <w:pPr>
        <w:pStyle w:val="20"/>
        <w:shd w:val="clear" w:color="auto" w:fill="auto"/>
        <w:spacing w:before="0" w:line="240" w:lineRule="exact"/>
        <w:ind w:left="448"/>
        <w:jc w:val="left"/>
      </w:pPr>
    </w:p>
    <w:p w:rsidR="00B17587" w:rsidRDefault="00CF7BE5" w:rsidP="0012463F">
      <w:pPr>
        <w:pStyle w:val="20"/>
        <w:shd w:val="clear" w:color="auto" w:fill="auto"/>
        <w:spacing w:before="0" w:line="240" w:lineRule="exact"/>
        <w:ind w:left="448"/>
        <w:jc w:val="left"/>
      </w:pPr>
      <w:r>
        <w:rPr>
          <w:noProof/>
          <w:lang w:bidi="ar-SA"/>
        </w:rPr>
        <w:pict>
          <v:shape id="_x0000_s2151" type="#_x0000_t202" style="position:absolute;left:0;text-align:left;margin-left:168.5pt;margin-top:118pt;width:540pt;height:24.5pt;z-index:-251608576;mso-wrap-style:none;mso-wrap-distance-left:5pt;mso-wrap-distance-right:5pt;mso-position-horizontal-relative:page;mso-position-vertical-relative:page" wrapcoords="0 0" filled="f" stroked="f">
            <v:textbox style="mso-next-textbox:#_x0000_s2151;mso-fit-shape-to-text:t" inset="0,0,0,0">
              <w:txbxContent>
                <w:p w:rsidR="00B17587" w:rsidRPr="000E31CD" w:rsidRDefault="00B17587" w:rsidP="00B17587">
                  <w:pPr>
                    <w:pStyle w:val="a5"/>
                    <w:shd w:val="clear" w:color="auto" w:fill="auto"/>
                    <w:spacing w:line="240" w:lineRule="auto"/>
                  </w:pPr>
                  <w:r w:rsidRPr="000E31CD">
                    <w:rPr>
                      <w:rStyle w:val="12pt0"/>
                      <w:u w:val="none"/>
                    </w:rPr>
                    <w:t>должностных лиц оперативной группы эвакуационной комиссии организации в безопасный район</w:t>
                  </w:r>
                </w:p>
                <w:p w:rsidR="00B17587" w:rsidRPr="000E31CD" w:rsidRDefault="00B17587" w:rsidP="00B17587">
                  <w:pPr>
                    <w:pStyle w:val="a5"/>
                    <w:shd w:val="clear" w:color="auto" w:fill="auto"/>
                    <w:spacing w:line="240" w:lineRule="auto"/>
                    <w:jc w:val="center"/>
                  </w:pPr>
                  <w:r w:rsidRPr="000E31CD">
                    <w:rPr>
                      <w:rStyle w:val="12pt0"/>
                      <w:u w:val="none"/>
                    </w:rPr>
                    <w:t>(вариант)</w:t>
                  </w:r>
                </w:p>
              </w:txbxContent>
            </v:textbox>
            <w10:wrap anchorx="page" anchory="page"/>
          </v:shape>
        </w:pict>
      </w:r>
    </w:p>
    <w:p w:rsidR="00B17587" w:rsidRDefault="00B17587" w:rsidP="0012463F">
      <w:pPr>
        <w:pStyle w:val="20"/>
        <w:shd w:val="clear" w:color="auto" w:fill="auto"/>
        <w:spacing w:before="0" w:line="240" w:lineRule="exact"/>
        <w:ind w:left="448"/>
        <w:jc w:val="left"/>
      </w:pPr>
    </w:p>
    <w:p w:rsidR="00B17587" w:rsidRDefault="00B17587" w:rsidP="0012463F">
      <w:pPr>
        <w:pStyle w:val="20"/>
        <w:shd w:val="clear" w:color="auto" w:fill="auto"/>
        <w:spacing w:before="0" w:line="240" w:lineRule="exact"/>
        <w:ind w:left="448"/>
        <w:jc w:val="left"/>
      </w:pPr>
    </w:p>
    <w:p w:rsidR="00B17587" w:rsidRDefault="00B17587" w:rsidP="0012463F">
      <w:pPr>
        <w:pStyle w:val="20"/>
        <w:shd w:val="clear" w:color="auto" w:fill="auto"/>
        <w:spacing w:before="0" w:line="240" w:lineRule="exact"/>
        <w:ind w:left="448"/>
        <w:jc w:val="left"/>
      </w:pPr>
    </w:p>
    <w:tbl>
      <w:tblPr>
        <w:tblOverlap w:val="never"/>
        <w:tblW w:w="0" w:type="auto"/>
        <w:jc w:val="center"/>
        <w:tblLayout w:type="fixed"/>
        <w:tblCellMar>
          <w:left w:w="10" w:type="dxa"/>
          <w:right w:w="10" w:type="dxa"/>
        </w:tblCellMar>
        <w:tblLook w:val="0000"/>
      </w:tblPr>
      <w:tblGrid>
        <w:gridCol w:w="826"/>
        <w:gridCol w:w="2549"/>
        <w:gridCol w:w="3298"/>
        <w:gridCol w:w="2122"/>
        <w:gridCol w:w="1507"/>
        <w:gridCol w:w="1181"/>
        <w:gridCol w:w="946"/>
        <w:gridCol w:w="950"/>
        <w:gridCol w:w="1426"/>
      </w:tblGrid>
      <w:tr w:rsidR="00D74A24">
        <w:trPr>
          <w:trHeight w:hRule="exact" w:val="322"/>
          <w:jc w:val="center"/>
        </w:trPr>
        <w:tc>
          <w:tcPr>
            <w:tcW w:w="82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bookmarkStart w:id="32" w:name="bookmark89"/>
            <w:r>
              <w:rPr>
                <w:rStyle w:val="295pt"/>
              </w:rPr>
              <w:t>№</w:t>
            </w:r>
            <w:bookmarkEnd w:id="32"/>
          </w:p>
          <w:p w:rsidR="00D74A24" w:rsidRDefault="0017715F">
            <w:pPr>
              <w:pStyle w:val="20"/>
              <w:framePr w:w="14803" w:wrap="notBeside" w:vAnchor="text" w:hAnchor="text" w:xAlign="center" w:y="1"/>
              <w:shd w:val="clear" w:color="auto" w:fill="auto"/>
              <w:spacing w:before="60" w:line="190" w:lineRule="exact"/>
              <w:ind w:right="320"/>
              <w:jc w:val="right"/>
            </w:pPr>
            <w:r>
              <w:rPr>
                <w:rStyle w:val="295pt"/>
              </w:rPr>
              <w:t>п/п</w:t>
            </w:r>
          </w:p>
        </w:tc>
        <w:tc>
          <w:tcPr>
            <w:tcW w:w="2549"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pPr>
            <w:r>
              <w:rPr>
                <w:rStyle w:val="295pt"/>
              </w:rPr>
              <w:t>Эвакуационный орган и место его размещения</w:t>
            </w:r>
          </w:p>
        </w:tc>
        <w:tc>
          <w:tcPr>
            <w:tcW w:w="3298"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Должность</w:t>
            </w:r>
          </w:p>
          <w:p w:rsidR="00D74A24" w:rsidRDefault="0017715F">
            <w:pPr>
              <w:pStyle w:val="20"/>
              <w:framePr w:w="14803" w:wrap="notBeside" w:vAnchor="text" w:hAnchor="text" w:xAlign="center" w:y="1"/>
              <w:shd w:val="clear" w:color="auto" w:fill="auto"/>
              <w:spacing w:before="60" w:line="190" w:lineRule="exact"/>
            </w:pPr>
            <w:r>
              <w:rPr>
                <w:rStyle w:val="295pt"/>
              </w:rPr>
              <w:t>в эвакуационном органе</w:t>
            </w:r>
          </w:p>
        </w:tc>
        <w:tc>
          <w:tcPr>
            <w:tcW w:w="2122"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pPr>
            <w:r>
              <w:rPr>
                <w:rStyle w:val="295pt"/>
              </w:rPr>
              <w:t>Фамилия, имя, отчество</w:t>
            </w:r>
          </w:p>
        </w:tc>
        <w:tc>
          <w:tcPr>
            <w:tcW w:w="1507"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ind w:left="240"/>
              <w:jc w:val="left"/>
            </w:pPr>
            <w:r>
              <w:rPr>
                <w:rStyle w:val="295pt"/>
              </w:rPr>
              <w:t>Должность</w:t>
            </w:r>
          </w:p>
          <w:p w:rsidR="00D74A24" w:rsidRDefault="0017715F">
            <w:pPr>
              <w:pStyle w:val="20"/>
              <w:framePr w:w="14803" w:wrap="notBeside" w:vAnchor="text" w:hAnchor="text" w:xAlign="center" w:y="1"/>
              <w:shd w:val="clear" w:color="auto" w:fill="auto"/>
              <w:spacing w:before="0" w:line="230" w:lineRule="exact"/>
            </w:pPr>
            <w:r>
              <w:rPr>
                <w:rStyle w:val="295pt"/>
              </w:rPr>
              <w:t>на</w:t>
            </w:r>
          </w:p>
          <w:p w:rsidR="00D74A24" w:rsidRDefault="0017715F">
            <w:pPr>
              <w:pStyle w:val="20"/>
              <w:framePr w:w="14803" w:wrap="notBeside" w:vAnchor="text" w:hAnchor="text" w:xAlign="center" w:y="1"/>
              <w:shd w:val="clear" w:color="auto" w:fill="auto"/>
              <w:spacing w:before="0" w:line="230" w:lineRule="exact"/>
              <w:ind w:left="160"/>
              <w:jc w:val="left"/>
            </w:pPr>
            <w:r>
              <w:rPr>
                <w:rStyle w:val="295pt"/>
              </w:rPr>
              <w:t>производстве</w:t>
            </w:r>
          </w:p>
        </w:tc>
        <w:tc>
          <w:tcPr>
            <w:tcW w:w="3077" w:type="dxa"/>
            <w:gridSpan w:val="3"/>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Телефоны</w:t>
            </w:r>
          </w:p>
        </w:tc>
        <w:tc>
          <w:tcPr>
            <w:tcW w:w="1426"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40"/>
              <w:jc w:val="left"/>
            </w:pPr>
            <w:r>
              <w:rPr>
                <w:rStyle w:val="295pt"/>
              </w:rPr>
              <w:t>Домашний</w:t>
            </w:r>
          </w:p>
          <w:p w:rsidR="00D74A24" w:rsidRDefault="0017715F">
            <w:pPr>
              <w:pStyle w:val="20"/>
              <w:framePr w:w="14803" w:wrap="notBeside" w:vAnchor="text" w:hAnchor="text" w:xAlign="center" w:y="1"/>
              <w:shd w:val="clear" w:color="auto" w:fill="auto"/>
              <w:spacing w:before="60" w:line="190" w:lineRule="exact"/>
            </w:pPr>
            <w:r>
              <w:rPr>
                <w:rStyle w:val="295pt"/>
              </w:rPr>
              <w:t>адрес</w:t>
            </w:r>
          </w:p>
        </w:tc>
      </w:tr>
      <w:tr w:rsidR="00D74A24">
        <w:trPr>
          <w:trHeight w:hRule="exact" w:val="614"/>
          <w:jc w:val="center"/>
        </w:trPr>
        <w:tc>
          <w:tcPr>
            <w:tcW w:w="82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3298"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122"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507"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181"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служ.</w:t>
            </w:r>
          </w:p>
        </w:tc>
        <w:tc>
          <w:tcPr>
            <w:tcW w:w="94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дом.</w:t>
            </w:r>
          </w:p>
        </w:tc>
        <w:tc>
          <w:tcPr>
            <w:tcW w:w="950"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140"/>
              <w:jc w:val="left"/>
            </w:pPr>
            <w:r>
              <w:rPr>
                <w:rStyle w:val="295pt"/>
              </w:rPr>
              <w:t>на СЭП</w:t>
            </w:r>
          </w:p>
        </w:tc>
        <w:tc>
          <w:tcPr>
            <w:tcW w:w="1426"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240"/>
          <w:jc w:val="center"/>
        </w:trPr>
        <w:tc>
          <w:tcPr>
            <w:tcW w:w="82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2549"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212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4</w:t>
            </w:r>
          </w:p>
        </w:tc>
        <w:tc>
          <w:tcPr>
            <w:tcW w:w="150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1181"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6</w:t>
            </w:r>
          </w:p>
        </w:tc>
        <w:tc>
          <w:tcPr>
            <w:tcW w:w="94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7</w:t>
            </w:r>
          </w:p>
        </w:tc>
        <w:tc>
          <w:tcPr>
            <w:tcW w:w="95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8</w:t>
            </w:r>
          </w:p>
        </w:tc>
        <w:tc>
          <w:tcPr>
            <w:tcW w:w="1426"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9</w:t>
            </w:r>
          </w:p>
        </w:tc>
      </w:tr>
      <w:tr w:rsidR="00D74A24">
        <w:trPr>
          <w:trHeight w:hRule="exact" w:val="518"/>
          <w:jc w:val="center"/>
        </w:trPr>
        <w:tc>
          <w:tcPr>
            <w:tcW w:w="826"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2549" w:type="dxa"/>
            <w:vMerge w:val="restart"/>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254" w:lineRule="exact"/>
              <w:jc w:val="both"/>
            </w:pPr>
            <w:r>
              <w:rPr>
                <w:rStyle w:val="295pt"/>
              </w:rPr>
              <w:t>Сельский район №1 Маршрут №1 - 70 км (с. Егорово)</w:t>
            </w:r>
          </w:p>
        </w:tc>
        <w:tc>
          <w:tcPr>
            <w:tcW w:w="3298"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Руководитель ОГ</w:t>
            </w:r>
          </w:p>
        </w:tc>
        <w:tc>
          <w:tcPr>
            <w:tcW w:w="212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0" w:lineRule="exact"/>
              <w:jc w:val="both"/>
            </w:pPr>
            <w:r>
              <w:rPr>
                <w:rStyle w:val="295pt"/>
              </w:rPr>
              <w:t>Сидоров Семен Абрамович</w:t>
            </w:r>
          </w:p>
        </w:tc>
        <w:tc>
          <w:tcPr>
            <w:tcW w:w="150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after="120" w:line="190" w:lineRule="exact"/>
            </w:pPr>
            <w:r>
              <w:rPr>
                <w:rStyle w:val="295pt"/>
              </w:rPr>
              <w:t>Зам.</w:t>
            </w:r>
          </w:p>
          <w:p w:rsidR="00D74A24" w:rsidRDefault="0017715F">
            <w:pPr>
              <w:pStyle w:val="20"/>
              <w:framePr w:w="14803" w:wrap="notBeside" w:vAnchor="text" w:hAnchor="text" w:xAlign="center" w:y="1"/>
              <w:shd w:val="clear" w:color="auto" w:fill="auto"/>
              <w:spacing w:before="120" w:line="190" w:lineRule="exact"/>
            </w:pPr>
            <w:r>
              <w:rPr>
                <w:rStyle w:val="295pt"/>
              </w:rPr>
              <w:t>нач. отдела</w:t>
            </w:r>
          </w:p>
        </w:tc>
        <w:tc>
          <w:tcPr>
            <w:tcW w:w="1181"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ind w:left="240"/>
              <w:jc w:val="left"/>
            </w:pPr>
            <w:r>
              <w:rPr>
                <w:rStyle w:val="295pt"/>
              </w:rPr>
              <w:t>3-56-79</w:t>
            </w:r>
          </w:p>
        </w:tc>
        <w:tc>
          <w:tcPr>
            <w:tcW w:w="946"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3-56-61</w:t>
            </w:r>
          </w:p>
        </w:tc>
        <w:tc>
          <w:tcPr>
            <w:tcW w:w="950"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ind w:left="140"/>
              <w:jc w:val="left"/>
            </w:pPr>
            <w:r>
              <w:rPr>
                <w:rStyle w:val="295pt"/>
              </w:rPr>
              <w:t>5-11-01</w:t>
            </w:r>
          </w:p>
        </w:tc>
        <w:tc>
          <w:tcPr>
            <w:tcW w:w="1426"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0" w:lineRule="exact"/>
            </w:pPr>
            <w:r>
              <w:rPr>
                <w:rStyle w:val="295pt"/>
              </w:rPr>
              <w:t>ул. Мира 15-1</w:t>
            </w: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Помощник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Зам. рук. ЭГ №1</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59"/>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зам. председателя ЭКО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518"/>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50" w:lineRule="exact"/>
              <w:jc w:val="left"/>
            </w:pPr>
            <w:r>
              <w:rPr>
                <w:rStyle w:val="295pt"/>
              </w:rPr>
              <w:t>Зам. рук. ЭГ № 2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Зам. рук. ЭГ №3 по ППЭ</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59"/>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Регистратор</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Радиотелефонист</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64"/>
          <w:jc w:val="center"/>
        </w:trPr>
        <w:tc>
          <w:tcPr>
            <w:tcW w:w="826" w:type="dxa"/>
            <w:vMerge/>
            <w:tcBorders>
              <w:left w:val="single" w:sz="4" w:space="0" w:color="auto"/>
            </w:tcBorders>
            <w:shd w:val="clear" w:color="auto" w:fill="FFFFFF"/>
          </w:tcPr>
          <w:p w:rsidR="00D74A24" w:rsidRDefault="00D74A24">
            <w:pPr>
              <w:framePr w:w="14803" w:wrap="notBeside" w:vAnchor="text" w:hAnchor="text" w:xAlign="center" w:y="1"/>
            </w:pPr>
          </w:p>
        </w:tc>
        <w:tc>
          <w:tcPr>
            <w:tcW w:w="2549" w:type="dxa"/>
            <w:vMerge/>
            <w:tcBorders>
              <w:left w:val="single" w:sz="4" w:space="0" w:color="auto"/>
            </w:tcBorders>
            <w:shd w:val="clear" w:color="auto" w:fill="FFFFFF"/>
          </w:tcPr>
          <w:p w:rsidR="00D74A24" w:rsidRDefault="00D74A24">
            <w:pPr>
              <w:framePr w:w="14803" w:wrap="notBeside" w:vAnchor="text" w:hAnchor="text" w:xAlign="center" w:y="1"/>
            </w:pPr>
          </w:p>
        </w:tc>
        <w:tc>
          <w:tcPr>
            <w:tcW w:w="329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Инструктор ПВ СИЗ и т.д.</w:t>
            </w:r>
          </w:p>
        </w:tc>
        <w:tc>
          <w:tcPr>
            <w:tcW w:w="212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74"/>
          <w:jc w:val="center"/>
        </w:trPr>
        <w:tc>
          <w:tcPr>
            <w:tcW w:w="82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2549"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3298" w:type="dxa"/>
            <w:tcBorders>
              <w:top w:val="single" w:sz="4" w:space="0" w:color="auto"/>
              <w:left w:val="single" w:sz="4" w:space="0" w:color="auto"/>
              <w:bottom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 т.д.</w:t>
            </w:r>
          </w:p>
        </w:tc>
        <w:tc>
          <w:tcPr>
            <w:tcW w:w="212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507"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181"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4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50"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426"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8330E8" w:rsidRDefault="008330E8" w:rsidP="008330E8">
      <w:pPr>
        <w:pStyle w:val="20"/>
        <w:shd w:val="clear" w:color="auto" w:fill="auto"/>
        <w:spacing w:before="0" w:line="240" w:lineRule="auto"/>
        <w:jc w:val="left"/>
      </w:pPr>
    </w:p>
    <w:p w:rsidR="008330E8" w:rsidRDefault="008330E8" w:rsidP="008330E8">
      <w:pPr>
        <w:pStyle w:val="20"/>
        <w:shd w:val="clear" w:color="auto" w:fill="auto"/>
        <w:spacing w:before="0" w:line="240" w:lineRule="auto"/>
        <w:jc w:val="left"/>
      </w:pPr>
    </w:p>
    <w:p w:rsidR="00D74A24" w:rsidRDefault="0017715F" w:rsidP="008330E8">
      <w:pPr>
        <w:pStyle w:val="20"/>
        <w:shd w:val="clear" w:color="auto" w:fill="auto"/>
        <w:spacing w:before="0" w:line="240" w:lineRule="auto"/>
        <w:ind w:left="426"/>
        <w:jc w:val="left"/>
      </w:pPr>
      <w:r>
        <w:t>Председатель ЭКО Примечание:</w:t>
      </w:r>
    </w:p>
    <w:p w:rsidR="00D74A24" w:rsidRDefault="0017715F" w:rsidP="008330E8">
      <w:pPr>
        <w:pStyle w:val="20"/>
        <w:shd w:val="clear" w:color="auto" w:fill="auto"/>
        <w:spacing w:before="0" w:line="240" w:lineRule="exact"/>
        <w:ind w:left="426"/>
        <w:jc w:val="left"/>
        <w:sectPr w:rsidR="00D74A24" w:rsidSect="00F76934">
          <w:headerReference w:type="even" r:id="rId34"/>
          <w:type w:val="continuous"/>
          <w:pgSz w:w="16840" w:h="11900" w:orient="landscape"/>
          <w:pgMar w:top="1134" w:right="567" w:bottom="1134" w:left="567" w:header="0" w:footer="0" w:gutter="0"/>
          <w:cols w:space="720"/>
          <w:noEndnote/>
          <w:docGrid w:linePitch="360"/>
        </w:sectPr>
      </w:pPr>
      <w:r>
        <w:t>Конкретное количество личного состава ЭГ определяется исходя из запланированных объемов работ.</w:t>
      </w:r>
    </w:p>
    <w:p w:rsidR="00D74A24" w:rsidRDefault="00D74A24">
      <w:pPr>
        <w:spacing w:line="203" w:lineRule="exact"/>
        <w:rPr>
          <w:sz w:val="16"/>
          <w:szCs w:val="16"/>
        </w:rPr>
      </w:pPr>
    </w:p>
    <w:p w:rsidR="00D74A24" w:rsidRDefault="00D74A24">
      <w:pPr>
        <w:rPr>
          <w:sz w:val="2"/>
          <w:szCs w:val="2"/>
        </w:rPr>
        <w:sectPr w:rsidR="00D74A24" w:rsidSect="00B17587">
          <w:pgSz w:w="16840" w:h="11900" w:orient="landscape"/>
          <w:pgMar w:top="2030" w:right="0" w:bottom="953" w:left="0" w:header="0" w:footer="6" w:gutter="0"/>
          <w:cols w:space="720"/>
          <w:noEndnote/>
          <w:docGrid w:linePitch="360"/>
        </w:sectPr>
      </w:pPr>
    </w:p>
    <w:p w:rsidR="00D74A24" w:rsidRDefault="00CF7BE5">
      <w:pPr>
        <w:spacing w:line="360" w:lineRule="exact"/>
      </w:pPr>
      <w:r>
        <w:rPr>
          <w:noProof/>
          <w:lang w:bidi="ar-SA"/>
        </w:rPr>
        <w:lastRenderedPageBreak/>
        <w:pict>
          <v:shape id="_x0000_s2171" type="#_x0000_t202" style="position:absolute;margin-left:687.5pt;margin-top:39.1pt;width:104.9pt;height:13.8pt;z-index:-251590144;mso-wrap-style:none;mso-wrap-distance-left:5pt;mso-wrap-distance-right:5pt;mso-position-horizontal-relative:page;mso-position-vertical-relative:page" wrapcoords="0 0" filled="f" stroked="f">
            <v:textbox style="mso-next-textbox:#_x0000_s2171;mso-fit-shape-to-text:t" inset="0,0,0,0">
              <w:txbxContent>
                <w:p w:rsidR="000E31CD" w:rsidRDefault="000E31CD" w:rsidP="000E31CD">
                  <w:pPr>
                    <w:pStyle w:val="a5"/>
                    <w:shd w:val="clear" w:color="auto" w:fill="auto"/>
                    <w:spacing w:line="240" w:lineRule="auto"/>
                  </w:pPr>
                  <w:r w:rsidRPr="000E31CD">
                    <w:rPr>
                      <w:rStyle w:val="12pt0"/>
                      <w:u w:val="none"/>
                    </w:rPr>
                    <w:t>Приложение № 1.6</w:t>
                  </w:r>
                </w:p>
              </w:txbxContent>
            </v:textbox>
            <w10:wrap anchorx="page" anchory="page"/>
          </v:shape>
        </w:pict>
      </w:r>
      <w:r>
        <w:pict>
          <v:shape id="_x0000_s2133" type="#_x0000_t202" style="position:absolute;margin-left:270.7pt;margin-top:.1pt;width:167.75pt;height:27.7pt;z-index:251613696;mso-wrap-distance-left:5pt;mso-wrap-distance-right:5pt;mso-position-horizontal-relative:margin" filled="f" stroked="f">
            <v:textbox style="mso-fit-shape-to-text:t" inset="0,0,0,0">
              <w:txbxContent>
                <w:p w:rsidR="00D70494" w:rsidRDefault="00D70494">
                  <w:pPr>
                    <w:pStyle w:val="10"/>
                    <w:keepNext/>
                    <w:keepLines/>
                    <w:shd w:val="clear" w:color="auto" w:fill="auto"/>
                    <w:spacing w:after="0" w:line="274" w:lineRule="exact"/>
                    <w:jc w:val="center"/>
                  </w:pPr>
                  <w:bookmarkStart w:id="33" w:name="bookmark90"/>
                  <w:r>
                    <w:rPr>
                      <w:rStyle w:val="1Exact"/>
                      <w:b/>
                      <w:bCs/>
                    </w:rPr>
                    <w:t>Эвакуационное удостоверение</w:t>
                  </w:r>
                  <w:r>
                    <w:rPr>
                      <w:rStyle w:val="1Exact"/>
                      <w:b/>
                      <w:bCs/>
                    </w:rPr>
                    <w:br/>
                    <w:t>(образец)</w:t>
                  </w:r>
                  <w:bookmarkEnd w:id="33"/>
                </w:p>
              </w:txbxContent>
            </v:textbox>
            <w10:wrap anchorx="margin"/>
          </v:shape>
        </w:pict>
      </w:r>
      <w:r>
        <w:pict>
          <v:shape id="_x0000_s2132" type="#_x0000_t202" style="position:absolute;margin-left:-.75pt;margin-top:141.6pt;width:12.8pt;height:136.1pt;z-index:251614720;mso-wrap-distance-left:5pt;mso-wrap-distance-right:5pt;mso-position-horizontal-relative:margin" filled="f" stroked="f">
            <v:textbox style="layout-flow:vertical;mso-layout-flow-alt:bottom-to-top" inset="0,0,0,0">
              <w:txbxContent>
                <w:p w:rsidR="00D70494" w:rsidRDefault="00D70494">
                  <w:pPr>
                    <w:pStyle w:val="120"/>
                    <w:keepNext/>
                    <w:keepLines/>
                    <w:shd w:val="clear" w:color="auto" w:fill="auto"/>
                    <w:spacing w:line="200" w:lineRule="exact"/>
                  </w:pPr>
                  <w:bookmarkStart w:id="34" w:name="bookmark91"/>
                  <w:r>
                    <w:t>Остается у эвакуируемого</w:t>
                  </w:r>
                  <w:bookmarkEnd w:id="34"/>
                </w:p>
              </w:txbxContent>
            </v:textbox>
            <w10:wrap anchorx="margin"/>
          </v:shape>
        </w:pict>
      </w:r>
      <w:r>
        <w:pict>
          <v:shape id="_x0000_s2131" type="#_x0000_t202" style="position:absolute;margin-left:13.45pt;margin-top:40.8pt;width:661.7pt;height:.05pt;z-index:251615744;mso-wrap-distance-left:5pt;mso-wrap-distance-right:5pt;mso-position-horizontal-relative:margin" filled="f" stroked="f">
            <v:textbox style="mso-fit-shape-to-text:t" inset="0,0,0,0">
              <w:txbxContent>
                <w:tbl>
                  <w:tblPr>
                    <w:tblOverlap w:val="never"/>
                    <w:tblW w:w="0" w:type="auto"/>
                    <w:jc w:val="center"/>
                    <w:tblLayout w:type="fixed"/>
                    <w:tblCellMar>
                      <w:left w:w="10" w:type="dxa"/>
                      <w:right w:w="10" w:type="dxa"/>
                    </w:tblCellMar>
                    <w:tblLook w:val="0000"/>
                  </w:tblPr>
                  <w:tblGrid>
                    <w:gridCol w:w="485"/>
                    <w:gridCol w:w="3605"/>
                    <w:gridCol w:w="480"/>
                    <w:gridCol w:w="485"/>
                    <w:gridCol w:w="3600"/>
                    <w:gridCol w:w="485"/>
                    <w:gridCol w:w="480"/>
                    <w:gridCol w:w="3614"/>
                  </w:tblGrid>
                  <w:tr w:rsidR="00D70494">
                    <w:trPr>
                      <w:trHeight w:hRule="exact" w:val="485"/>
                      <w:jc w:val="center"/>
                    </w:trPr>
                    <w:tc>
                      <w:tcPr>
                        <w:tcW w:w="485" w:type="dxa"/>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200" w:lineRule="exact"/>
                          <w:ind w:left="200"/>
                          <w:jc w:val="left"/>
                        </w:pPr>
                        <w:bookmarkStart w:id="35" w:name="bookmark92"/>
                        <w:r>
                          <w:rPr>
                            <w:rStyle w:val="2Arial10pt"/>
                          </w:rPr>
                          <w:t>1</w:t>
                        </w:r>
                        <w:bookmarkEnd w:id="35"/>
                      </w:p>
                    </w:tc>
                    <w:tc>
                      <w:tcPr>
                        <w:tcW w:w="3605" w:type="dxa"/>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180" w:lineRule="exact"/>
                          <w:ind w:left="300"/>
                          <w:jc w:val="left"/>
                        </w:pPr>
                        <w:r>
                          <w:rPr>
                            <w:rStyle w:val="2Arial9pt"/>
                          </w:rPr>
                          <w:t>Выдается по месту работы</w:t>
                        </w:r>
                      </w:p>
                    </w:tc>
                    <w:tc>
                      <w:tcPr>
                        <w:tcW w:w="480" w:type="dxa"/>
                        <w:tcBorders>
                          <w:left w:val="single" w:sz="4" w:space="0" w:color="auto"/>
                        </w:tcBorders>
                        <w:shd w:val="clear" w:color="auto" w:fill="FFFFFF"/>
                      </w:tcPr>
                      <w:p w:rsidR="00D70494" w:rsidRDefault="00D70494">
                        <w:pPr>
                          <w:rPr>
                            <w:sz w:val="10"/>
                            <w:szCs w:val="10"/>
                          </w:rPr>
                        </w:pPr>
                      </w:p>
                    </w:tc>
                    <w:tc>
                      <w:tcPr>
                        <w:tcW w:w="485" w:type="dxa"/>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200" w:lineRule="exact"/>
                          <w:ind w:left="200"/>
                          <w:jc w:val="left"/>
                        </w:pPr>
                        <w:r>
                          <w:rPr>
                            <w:rStyle w:val="2Arial10pt"/>
                          </w:rPr>
                          <w:t>2</w:t>
                        </w:r>
                      </w:p>
                    </w:tc>
                    <w:tc>
                      <w:tcPr>
                        <w:tcW w:w="3600" w:type="dxa"/>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180" w:lineRule="exact"/>
                          <w:ind w:left="300"/>
                          <w:jc w:val="left"/>
                        </w:pPr>
                        <w:r>
                          <w:rPr>
                            <w:rStyle w:val="2Arial9pt"/>
                          </w:rPr>
                          <w:t>Выдается по месту работы</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200" w:lineRule="exact"/>
                          <w:ind w:left="200"/>
                          <w:jc w:val="left"/>
                        </w:pPr>
                        <w:r>
                          <w:rPr>
                            <w:rStyle w:val="2Arial10pt"/>
                          </w:rPr>
                          <w:t>3</w:t>
                        </w:r>
                      </w:p>
                    </w:tc>
                    <w:tc>
                      <w:tcPr>
                        <w:tcW w:w="3614" w:type="dxa"/>
                        <w:tcBorders>
                          <w:top w:val="single" w:sz="4" w:space="0" w:color="auto"/>
                          <w:left w:val="single" w:sz="4" w:space="0" w:color="auto"/>
                          <w:right w:val="single" w:sz="4" w:space="0" w:color="auto"/>
                        </w:tcBorders>
                        <w:shd w:val="clear" w:color="auto" w:fill="FFFFFF"/>
                        <w:vAlign w:val="center"/>
                      </w:tcPr>
                      <w:p w:rsidR="00D70494" w:rsidRDefault="00D70494">
                        <w:pPr>
                          <w:pStyle w:val="20"/>
                          <w:shd w:val="clear" w:color="auto" w:fill="auto"/>
                          <w:spacing w:before="0" w:line="180" w:lineRule="exact"/>
                          <w:ind w:left="300"/>
                          <w:jc w:val="left"/>
                        </w:pPr>
                        <w:r>
                          <w:rPr>
                            <w:rStyle w:val="2Arial9pt"/>
                          </w:rPr>
                          <w:t>Выдается по месту работы</w:t>
                        </w:r>
                      </w:p>
                    </w:tc>
                  </w:tr>
                  <w:tr w:rsidR="00D70494">
                    <w:trPr>
                      <w:trHeight w:hRule="exact" w:val="250"/>
                      <w:jc w:val="center"/>
                    </w:trPr>
                    <w:tc>
                      <w:tcPr>
                        <w:tcW w:w="485" w:type="dxa"/>
                        <w:tcBorders>
                          <w:top w:val="single" w:sz="4" w:space="0" w:color="auto"/>
                          <w:left w:val="single" w:sz="4" w:space="0" w:color="auto"/>
                        </w:tcBorders>
                        <w:shd w:val="clear" w:color="auto" w:fill="FFFFFF"/>
                      </w:tcPr>
                      <w:p w:rsidR="00D70494" w:rsidRDefault="00D70494">
                        <w:pPr>
                          <w:rPr>
                            <w:sz w:val="10"/>
                            <w:szCs w:val="10"/>
                          </w:rPr>
                        </w:pPr>
                      </w:p>
                    </w:tc>
                    <w:tc>
                      <w:tcPr>
                        <w:tcW w:w="3605" w:type="dxa"/>
                        <w:shd w:val="clear" w:color="auto" w:fill="FFFFFF"/>
                        <w:vAlign w:val="bottom"/>
                      </w:tcPr>
                      <w:p w:rsidR="00D70494" w:rsidRDefault="00D70494">
                        <w:pPr>
                          <w:pStyle w:val="20"/>
                          <w:shd w:val="clear" w:color="auto" w:fill="auto"/>
                          <w:spacing w:before="0" w:line="200" w:lineRule="exact"/>
                          <w:ind w:left="640"/>
                          <w:jc w:val="left"/>
                        </w:pPr>
                        <w:r>
                          <w:rPr>
                            <w:rStyle w:val="2Arial10pt"/>
                          </w:rPr>
                          <w:t>ЭВАКУАЦИОННОЕ</w:t>
                        </w:r>
                      </w:p>
                    </w:tc>
                    <w:tc>
                      <w:tcPr>
                        <w:tcW w:w="480" w:type="dxa"/>
                        <w:tcBorders>
                          <w:left w:val="single" w:sz="4" w:space="0" w:color="auto"/>
                        </w:tcBorders>
                        <w:shd w:val="clear" w:color="auto" w:fill="FFFFFF"/>
                      </w:tcPr>
                      <w:p w:rsidR="00D70494" w:rsidRDefault="00D70494">
                        <w:pPr>
                          <w:rPr>
                            <w:sz w:val="10"/>
                            <w:szCs w:val="10"/>
                          </w:rPr>
                        </w:pPr>
                      </w:p>
                    </w:tc>
                    <w:tc>
                      <w:tcPr>
                        <w:tcW w:w="485" w:type="dxa"/>
                        <w:tcBorders>
                          <w:top w:val="single" w:sz="4" w:space="0" w:color="auto"/>
                          <w:left w:val="single" w:sz="4" w:space="0" w:color="auto"/>
                        </w:tcBorders>
                        <w:shd w:val="clear" w:color="auto" w:fill="FFFFFF"/>
                      </w:tcPr>
                      <w:p w:rsidR="00D70494" w:rsidRDefault="00D70494">
                        <w:pPr>
                          <w:rPr>
                            <w:sz w:val="10"/>
                            <w:szCs w:val="10"/>
                          </w:rPr>
                        </w:pPr>
                      </w:p>
                    </w:tc>
                    <w:tc>
                      <w:tcPr>
                        <w:tcW w:w="3600" w:type="dxa"/>
                        <w:shd w:val="clear" w:color="auto" w:fill="FFFFFF"/>
                        <w:vAlign w:val="bottom"/>
                      </w:tcPr>
                      <w:p w:rsidR="00D70494" w:rsidRDefault="00D70494">
                        <w:pPr>
                          <w:pStyle w:val="20"/>
                          <w:shd w:val="clear" w:color="auto" w:fill="auto"/>
                          <w:spacing w:before="0" w:line="200" w:lineRule="exact"/>
                          <w:ind w:left="640"/>
                          <w:jc w:val="left"/>
                        </w:pPr>
                        <w:r>
                          <w:rPr>
                            <w:rStyle w:val="2Arial10pt"/>
                          </w:rPr>
                          <w:t>ЭВАКУАЦИОННОЕ</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top w:val="single" w:sz="4" w:space="0" w:color="auto"/>
                          <w:left w:val="single" w:sz="4" w:space="0" w:color="auto"/>
                        </w:tcBorders>
                        <w:shd w:val="clear" w:color="auto" w:fill="FFFFFF"/>
                      </w:tcPr>
                      <w:p w:rsidR="00D70494" w:rsidRDefault="00D70494">
                        <w:pPr>
                          <w:rPr>
                            <w:sz w:val="10"/>
                            <w:szCs w:val="10"/>
                          </w:rPr>
                        </w:pPr>
                      </w:p>
                    </w:tc>
                    <w:tc>
                      <w:tcPr>
                        <w:tcW w:w="3614" w:type="dxa"/>
                        <w:tcBorders>
                          <w:right w:val="single" w:sz="4" w:space="0" w:color="auto"/>
                        </w:tcBorders>
                        <w:shd w:val="clear" w:color="auto" w:fill="FFFFFF"/>
                        <w:vAlign w:val="bottom"/>
                      </w:tcPr>
                      <w:p w:rsidR="00D70494" w:rsidRDefault="00D70494">
                        <w:pPr>
                          <w:pStyle w:val="20"/>
                          <w:shd w:val="clear" w:color="auto" w:fill="auto"/>
                          <w:spacing w:before="0" w:line="200" w:lineRule="exact"/>
                          <w:ind w:left="640"/>
                          <w:jc w:val="left"/>
                        </w:pPr>
                        <w:r>
                          <w:rPr>
                            <w:rStyle w:val="2Arial10pt"/>
                          </w:rPr>
                          <w:t>ЭВАКУАЦИОННОЕ</w:t>
                        </w:r>
                      </w:p>
                    </w:tc>
                  </w:tr>
                  <w:tr w:rsidR="00D70494">
                    <w:trPr>
                      <w:trHeight w:hRule="exact" w:val="542"/>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shd w:val="clear" w:color="auto" w:fill="FFFFFF"/>
                      </w:tcPr>
                      <w:p w:rsidR="00D70494" w:rsidRDefault="00D70494">
                        <w:pPr>
                          <w:pStyle w:val="20"/>
                          <w:shd w:val="clear" w:color="auto" w:fill="auto"/>
                          <w:spacing w:before="0" w:line="200" w:lineRule="exact"/>
                          <w:ind w:left="380"/>
                          <w:jc w:val="left"/>
                        </w:pPr>
                        <w:r>
                          <w:rPr>
                            <w:rStyle w:val="2Arial10pt"/>
                          </w:rPr>
                          <w:t>УДОСТОВЕРЕНИЕ №__</w:t>
                        </w:r>
                      </w:p>
                    </w:tc>
                    <w:tc>
                      <w:tcPr>
                        <w:tcW w:w="480" w:type="dxa"/>
                        <w:tcBorders>
                          <w:left w:val="single" w:sz="4" w:space="0" w:color="auto"/>
                        </w:tcBorders>
                        <w:shd w:val="clear" w:color="auto" w:fill="FFFFFF"/>
                      </w:tcPr>
                      <w:p w:rsidR="00D70494" w:rsidRDefault="00D70494">
                        <w:pPr>
                          <w:rPr>
                            <w:sz w:val="10"/>
                            <w:szCs w:val="10"/>
                          </w:rPr>
                        </w:pPr>
                      </w:p>
                    </w:tc>
                    <w:tc>
                      <w:tcPr>
                        <w:tcW w:w="485" w:type="dxa"/>
                        <w:tcBorders>
                          <w:left w:val="single" w:sz="4" w:space="0" w:color="auto"/>
                        </w:tcBorders>
                        <w:shd w:val="clear" w:color="auto" w:fill="FFFFFF"/>
                      </w:tcPr>
                      <w:p w:rsidR="00D70494" w:rsidRDefault="00D70494">
                        <w:pPr>
                          <w:rPr>
                            <w:sz w:val="10"/>
                            <w:szCs w:val="10"/>
                          </w:rPr>
                        </w:pPr>
                      </w:p>
                    </w:tc>
                    <w:tc>
                      <w:tcPr>
                        <w:tcW w:w="3600" w:type="dxa"/>
                        <w:shd w:val="clear" w:color="auto" w:fill="FFFFFF"/>
                      </w:tcPr>
                      <w:p w:rsidR="00D70494" w:rsidRDefault="00D70494">
                        <w:pPr>
                          <w:pStyle w:val="20"/>
                          <w:shd w:val="clear" w:color="auto" w:fill="auto"/>
                          <w:spacing w:before="0" w:line="200" w:lineRule="exact"/>
                          <w:ind w:left="380"/>
                          <w:jc w:val="left"/>
                        </w:pPr>
                        <w:r>
                          <w:rPr>
                            <w:rStyle w:val="2Arial10pt"/>
                          </w:rPr>
                          <w:t>УДОСТОВЕРЕНИЕ №__</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right w:val="single" w:sz="4" w:space="0" w:color="auto"/>
                        </w:tcBorders>
                        <w:shd w:val="clear" w:color="auto" w:fill="FFFFFF"/>
                      </w:tcPr>
                      <w:p w:rsidR="00D70494" w:rsidRDefault="00D70494">
                        <w:pPr>
                          <w:pStyle w:val="20"/>
                          <w:shd w:val="clear" w:color="auto" w:fill="auto"/>
                          <w:spacing w:before="0" w:line="200" w:lineRule="exact"/>
                          <w:ind w:left="380"/>
                          <w:jc w:val="left"/>
                        </w:pPr>
                        <w:r>
                          <w:rPr>
                            <w:rStyle w:val="2Arial10pt"/>
                          </w:rPr>
                          <w:t>УДОСТОВЕРЕНИЕ №__</w:t>
                        </w:r>
                      </w:p>
                    </w:tc>
                  </w:tr>
                  <w:tr w:rsidR="00D70494">
                    <w:trPr>
                      <w:trHeight w:hRule="exact" w:val="235"/>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vAlign w:val="bottom"/>
                      </w:tcPr>
                      <w:p w:rsidR="00D70494" w:rsidRDefault="00D70494">
                        <w:pPr>
                          <w:pStyle w:val="20"/>
                          <w:shd w:val="clear" w:color="auto" w:fill="auto"/>
                          <w:spacing w:before="0" w:line="160" w:lineRule="exact"/>
                          <w:ind w:left="880"/>
                          <w:jc w:val="left"/>
                        </w:pPr>
                        <w:r>
                          <w:rPr>
                            <w:rStyle w:val="2Arial8pt"/>
                          </w:rPr>
                          <w:t>(подразделение)</w:t>
                        </w:r>
                      </w:p>
                    </w:tc>
                    <w:tc>
                      <w:tcPr>
                        <w:tcW w:w="480" w:type="dxa"/>
                        <w:tcBorders>
                          <w:left w:val="single" w:sz="4" w:space="0" w:color="auto"/>
                        </w:tcBorders>
                        <w:shd w:val="clear" w:color="auto" w:fill="FFFFFF"/>
                      </w:tcPr>
                      <w:p w:rsidR="00D70494" w:rsidRDefault="00D70494">
                        <w:pPr>
                          <w:rPr>
                            <w:sz w:val="10"/>
                            <w:szCs w:val="10"/>
                          </w:rPr>
                        </w:pPr>
                      </w:p>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vAlign w:val="bottom"/>
                      </w:tcPr>
                      <w:p w:rsidR="00D70494" w:rsidRDefault="00D70494">
                        <w:pPr>
                          <w:pStyle w:val="20"/>
                          <w:shd w:val="clear" w:color="auto" w:fill="auto"/>
                          <w:spacing w:before="0" w:line="160" w:lineRule="exact"/>
                          <w:ind w:left="880"/>
                          <w:jc w:val="left"/>
                        </w:pPr>
                        <w:r>
                          <w:rPr>
                            <w:rStyle w:val="2Arial8pt"/>
                          </w:rPr>
                          <w:t>(подразделение)</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vAlign w:val="bottom"/>
                      </w:tcPr>
                      <w:p w:rsidR="00D70494" w:rsidRDefault="00D70494">
                        <w:pPr>
                          <w:pStyle w:val="20"/>
                          <w:shd w:val="clear" w:color="auto" w:fill="auto"/>
                          <w:spacing w:before="0" w:line="160" w:lineRule="exact"/>
                          <w:ind w:left="880"/>
                          <w:jc w:val="left"/>
                        </w:pPr>
                        <w:r>
                          <w:rPr>
                            <w:rStyle w:val="2Arial8pt"/>
                          </w:rPr>
                          <w:t>(подразделение)</w:t>
                        </w:r>
                      </w:p>
                    </w:tc>
                  </w:tr>
                  <w:tr w:rsidR="00D70494">
                    <w:trPr>
                      <w:trHeight w:hRule="exact" w:val="581"/>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shd w:val="clear" w:color="auto" w:fill="FFFFFF"/>
                      </w:tcPr>
                      <w:p w:rsidR="00D70494" w:rsidRDefault="00D70494">
                        <w:pPr>
                          <w:pStyle w:val="20"/>
                          <w:shd w:val="clear" w:color="auto" w:fill="auto"/>
                          <w:tabs>
                            <w:tab w:val="left" w:leader="underscore" w:pos="864"/>
                          </w:tabs>
                          <w:spacing w:before="0" w:line="160" w:lineRule="exact"/>
                          <w:jc w:val="both"/>
                        </w:pPr>
                        <w:r>
                          <w:rPr>
                            <w:rStyle w:val="2Arial8pt"/>
                          </w:rPr>
                          <w:t>СЭП №</w:t>
                        </w:r>
                        <w:r>
                          <w:rPr>
                            <w:rStyle w:val="2Arial8pt"/>
                          </w:rPr>
                          <w:tab/>
                        </w:r>
                      </w:p>
                    </w:tc>
                    <w:tc>
                      <w:tcPr>
                        <w:tcW w:w="480" w:type="dxa"/>
                        <w:vMerge w:val="restart"/>
                        <w:tcBorders>
                          <w:left w:val="single" w:sz="4" w:space="0" w:color="auto"/>
                        </w:tcBorders>
                        <w:shd w:val="clear" w:color="auto" w:fill="FFFFFF"/>
                        <w:textDirection w:val="btLr"/>
                      </w:tcPr>
                      <w:p w:rsidR="00D70494" w:rsidRDefault="00D70494">
                        <w:pPr>
                          <w:pStyle w:val="20"/>
                          <w:shd w:val="clear" w:color="auto" w:fill="auto"/>
                          <w:spacing w:before="0" w:line="200" w:lineRule="exact"/>
                          <w:ind w:left="220"/>
                          <w:jc w:val="left"/>
                        </w:pPr>
                        <w:r>
                          <w:rPr>
                            <w:rStyle w:val="2Arial10pt"/>
                          </w:rPr>
                          <w:t>Остается в эвакоприемном пункте</w:t>
                        </w:r>
                      </w:p>
                    </w:tc>
                    <w:tc>
                      <w:tcPr>
                        <w:tcW w:w="485" w:type="dxa"/>
                        <w:tcBorders>
                          <w:left w:val="single" w:sz="4" w:space="0" w:color="auto"/>
                        </w:tcBorders>
                        <w:shd w:val="clear" w:color="auto" w:fill="FFFFFF"/>
                      </w:tcPr>
                      <w:p w:rsidR="00D70494" w:rsidRDefault="00D70494">
                        <w:pPr>
                          <w:rPr>
                            <w:sz w:val="10"/>
                            <w:szCs w:val="10"/>
                          </w:rPr>
                        </w:pPr>
                      </w:p>
                    </w:tc>
                    <w:tc>
                      <w:tcPr>
                        <w:tcW w:w="3600" w:type="dxa"/>
                        <w:shd w:val="clear" w:color="auto" w:fill="FFFFFF"/>
                      </w:tcPr>
                      <w:p w:rsidR="00D70494" w:rsidRDefault="00D70494">
                        <w:pPr>
                          <w:pStyle w:val="20"/>
                          <w:shd w:val="clear" w:color="auto" w:fill="auto"/>
                          <w:tabs>
                            <w:tab w:val="left" w:leader="underscore" w:pos="864"/>
                          </w:tabs>
                          <w:spacing w:before="0" w:line="160" w:lineRule="exact"/>
                          <w:jc w:val="both"/>
                        </w:pPr>
                        <w:r>
                          <w:rPr>
                            <w:rStyle w:val="2Arial8pt"/>
                          </w:rPr>
                          <w:t>СЭП №</w:t>
                        </w:r>
                        <w:r>
                          <w:rPr>
                            <w:rStyle w:val="2Arial8pt"/>
                          </w:rPr>
                          <w:tab/>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right w:val="single" w:sz="4" w:space="0" w:color="auto"/>
                        </w:tcBorders>
                        <w:shd w:val="clear" w:color="auto" w:fill="FFFFFF"/>
                      </w:tcPr>
                      <w:p w:rsidR="00D70494" w:rsidRDefault="00D70494">
                        <w:pPr>
                          <w:pStyle w:val="20"/>
                          <w:shd w:val="clear" w:color="auto" w:fill="auto"/>
                          <w:tabs>
                            <w:tab w:val="left" w:leader="underscore" w:pos="864"/>
                          </w:tabs>
                          <w:spacing w:before="0" w:line="160" w:lineRule="exact"/>
                          <w:jc w:val="both"/>
                        </w:pPr>
                        <w:r>
                          <w:rPr>
                            <w:rStyle w:val="2Arial8pt"/>
                          </w:rPr>
                          <w:t>СЭП №</w:t>
                        </w:r>
                        <w:r>
                          <w:rPr>
                            <w:rStyle w:val="2Arial8pt"/>
                          </w:rPr>
                          <w:tab/>
                        </w:r>
                      </w:p>
                    </w:tc>
                  </w:tr>
                  <w:tr w:rsidR="00D70494">
                    <w:trPr>
                      <w:trHeight w:hRule="exact" w:val="408"/>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tcPr>
                      <w:p w:rsidR="00D70494" w:rsidRDefault="00D70494">
                        <w:pPr>
                          <w:pStyle w:val="20"/>
                          <w:shd w:val="clear" w:color="auto" w:fill="auto"/>
                          <w:spacing w:before="0" w:line="160" w:lineRule="exact"/>
                          <w:jc w:val="both"/>
                        </w:pPr>
                        <w:r>
                          <w:rPr>
                            <w:rStyle w:val="2Arial8pt"/>
                          </w:rPr>
                          <w:t>(фамилия)</w:t>
                        </w:r>
                      </w:p>
                    </w:tc>
                    <w:tc>
                      <w:tcPr>
                        <w:tcW w:w="480" w:type="dxa"/>
                        <w:vMerge/>
                        <w:tcBorders>
                          <w:left w:val="single" w:sz="4" w:space="0" w:color="auto"/>
                        </w:tcBorders>
                        <w:shd w:val="clear" w:color="auto" w:fill="FFFFFF"/>
                        <w:textDirection w:val="btLr"/>
                      </w:tcPr>
                      <w:p w:rsidR="00D70494" w:rsidRDefault="00D70494"/>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tcPr>
                      <w:p w:rsidR="00D70494" w:rsidRDefault="00D70494">
                        <w:pPr>
                          <w:pStyle w:val="20"/>
                          <w:shd w:val="clear" w:color="auto" w:fill="auto"/>
                          <w:spacing w:before="0" w:line="160" w:lineRule="exact"/>
                          <w:jc w:val="both"/>
                        </w:pPr>
                        <w:r>
                          <w:rPr>
                            <w:rStyle w:val="2Arial8pt"/>
                          </w:rPr>
                          <w:t>(фамилия)</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tcPr>
                      <w:p w:rsidR="00D70494" w:rsidRDefault="00D70494">
                        <w:pPr>
                          <w:pStyle w:val="20"/>
                          <w:shd w:val="clear" w:color="auto" w:fill="auto"/>
                          <w:spacing w:before="0" w:line="160" w:lineRule="exact"/>
                          <w:jc w:val="both"/>
                        </w:pPr>
                        <w:r>
                          <w:rPr>
                            <w:rStyle w:val="2Arial8pt"/>
                          </w:rPr>
                          <w:t>(фамилия)</w:t>
                        </w:r>
                      </w:p>
                    </w:tc>
                  </w:tr>
                  <w:tr w:rsidR="00D70494">
                    <w:trPr>
                      <w:trHeight w:hRule="exact" w:val="408"/>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tcPr>
                      <w:p w:rsidR="00D70494" w:rsidRDefault="00D70494">
                        <w:pPr>
                          <w:pStyle w:val="20"/>
                          <w:shd w:val="clear" w:color="auto" w:fill="auto"/>
                          <w:spacing w:before="0" w:line="160" w:lineRule="exact"/>
                          <w:ind w:left="1360"/>
                          <w:jc w:val="left"/>
                        </w:pPr>
                        <w:r>
                          <w:rPr>
                            <w:rStyle w:val="2Arial8pt"/>
                          </w:rPr>
                          <w:t>(имя)</w:t>
                        </w:r>
                      </w:p>
                    </w:tc>
                    <w:tc>
                      <w:tcPr>
                        <w:tcW w:w="480" w:type="dxa"/>
                        <w:vMerge/>
                        <w:tcBorders>
                          <w:left w:val="single" w:sz="4" w:space="0" w:color="auto"/>
                        </w:tcBorders>
                        <w:shd w:val="clear" w:color="auto" w:fill="FFFFFF"/>
                        <w:textDirection w:val="btLr"/>
                      </w:tcPr>
                      <w:p w:rsidR="00D70494" w:rsidRDefault="00D70494"/>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tcPr>
                      <w:p w:rsidR="00D70494" w:rsidRDefault="00D70494">
                        <w:pPr>
                          <w:pStyle w:val="20"/>
                          <w:shd w:val="clear" w:color="auto" w:fill="auto"/>
                          <w:spacing w:before="0" w:line="160" w:lineRule="exact"/>
                          <w:ind w:left="1360"/>
                          <w:jc w:val="left"/>
                        </w:pPr>
                        <w:r>
                          <w:rPr>
                            <w:rStyle w:val="2Arial8pt"/>
                          </w:rPr>
                          <w:t>(имя)</w:t>
                        </w:r>
                      </w:p>
                    </w:tc>
                    <w:tc>
                      <w:tcPr>
                        <w:tcW w:w="485" w:type="dxa"/>
                        <w:vMerge w:val="restart"/>
                        <w:tcBorders>
                          <w:left w:val="single" w:sz="4" w:space="0" w:color="auto"/>
                        </w:tcBorders>
                        <w:shd w:val="clear" w:color="auto" w:fill="FFFFFF"/>
                        <w:textDirection w:val="btLr"/>
                      </w:tcPr>
                      <w:p w:rsidR="00D70494" w:rsidRDefault="00D70494">
                        <w:pPr>
                          <w:pStyle w:val="20"/>
                          <w:shd w:val="clear" w:color="auto" w:fill="auto"/>
                          <w:spacing w:before="0" w:line="200" w:lineRule="exact"/>
                          <w:jc w:val="right"/>
                        </w:pPr>
                        <w:r>
                          <w:rPr>
                            <w:rStyle w:val="2Arial10pt"/>
                          </w:rPr>
                          <w:t>Остается на СЭП</w:t>
                        </w: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tcPr>
                      <w:p w:rsidR="00D70494" w:rsidRDefault="00D70494">
                        <w:pPr>
                          <w:pStyle w:val="20"/>
                          <w:shd w:val="clear" w:color="auto" w:fill="auto"/>
                          <w:spacing w:before="0" w:line="160" w:lineRule="exact"/>
                          <w:ind w:left="1360"/>
                          <w:jc w:val="left"/>
                        </w:pPr>
                        <w:r>
                          <w:rPr>
                            <w:rStyle w:val="2Arial8pt"/>
                          </w:rPr>
                          <w:t>(имя)</w:t>
                        </w:r>
                      </w:p>
                    </w:tc>
                  </w:tr>
                  <w:tr w:rsidR="00D70494">
                    <w:trPr>
                      <w:trHeight w:hRule="exact" w:val="408"/>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tcPr>
                      <w:p w:rsidR="00D70494" w:rsidRDefault="00D70494">
                        <w:pPr>
                          <w:pStyle w:val="20"/>
                          <w:shd w:val="clear" w:color="auto" w:fill="auto"/>
                          <w:spacing w:before="0" w:line="160" w:lineRule="exact"/>
                          <w:jc w:val="both"/>
                        </w:pPr>
                        <w:r>
                          <w:rPr>
                            <w:rStyle w:val="2Arial8pt"/>
                          </w:rPr>
                          <w:t>(отчество)</w:t>
                        </w:r>
                      </w:p>
                    </w:tc>
                    <w:tc>
                      <w:tcPr>
                        <w:tcW w:w="480" w:type="dxa"/>
                        <w:vMerge/>
                        <w:tcBorders>
                          <w:left w:val="single" w:sz="4" w:space="0" w:color="auto"/>
                        </w:tcBorders>
                        <w:shd w:val="clear" w:color="auto" w:fill="FFFFFF"/>
                        <w:textDirection w:val="btLr"/>
                      </w:tcPr>
                      <w:p w:rsidR="00D70494" w:rsidRDefault="00D70494"/>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tcPr>
                      <w:p w:rsidR="00D70494" w:rsidRDefault="00D70494">
                        <w:pPr>
                          <w:pStyle w:val="20"/>
                          <w:shd w:val="clear" w:color="auto" w:fill="auto"/>
                          <w:spacing w:before="0" w:line="160" w:lineRule="exact"/>
                          <w:jc w:val="both"/>
                        </w:pPr>
                        <w:r>
                          <w:rPr>
                            <w:rStyle w:val="2Arial8pt"/>
                          </w:rPr>
                          <w:t>(отчество)</w:t>
                        </w:r>
                      </w:p>
                    </w:tc>
                    <w:tc>
                      <w:tcPr>
                        <w:tcW w:w="485" w:type="dxa"/>
                        <w:vMerge/>
                        <w:tcBorders>
                          <w:left w:val="single" w:sz="4" w:space="0" w:color="auto"/>
                        </w:tcBorders>
                        <w:shd w:val="clear" w:color="auto" w:fill="FFFFFF"/>
                        <w:textDirection w:val="btLr"/>
                      </w:tcPr>
                      <w:p w:rsidR="00D70494" w:rsidRDefault="00D70494"/>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tcPr>
                      <w:p w:rsidR="00D70494" w:rsidRDefault="00D70494">
                        <w:pPr>
                          <w:pStyle w:val="20"/>
                          <w:shd w:val="clear" w:color="auto" w:fill="auto"/>
                          <w:spacing w:before="0" w:line="160" w:lineRule="exact"/>
                          <w:jc w:val="both"/>
                        </w:pPr>
                        <w:r>
                          <w:rPr>
                            <w:rStyle w:val="2Arial8pt"/>
                          </w:rPr>
                          <w:t>(отчество)</w:t>
                        </w:r>
                      </w:p>
                    </w:tc>
                  </w:tr>
                  <w:tr w:rsidR="00D70494">
                    <w:trPr>
                      <w:trHeight w:hRule="exact" w:val="811"/>
                      <w:jc w:val="center"/>
                    </w:trPr>
                    <w:tc>
                      <w:tcPr>
                        <w:tcW w:w="4090" w:type="dxa"/>
                        <w:gridSpan w:val="2"/>
                        <w:tcBorders>
                          <w:top w:val="single" w:sz="4" w:space="0" w:color="auto"/>
                          <w:left w:val="single" w:sz="4" w:space="0" w:color="auto"/>
                        </w:tcBorders>
                        <w:shd w:val="clear" w:color="auto" w:fill="FFFFFF"/>
                      </w:tcPr>
                      <w:p w:rsidR="00D70494" w:rsidRDefault="00D70494">
                        <w:pPr>
                          <w:pStyle w:val="20"/>
                          <w:shd w:val="clear" w:color="auto" w:fill="auto"/>
                          <w:spacing w:before="0" w:after="240" w:line="160" w:lineRule="exact"/>
                        </w:pPr>
                        <w:r>
                          <w:rPr>
                            <w:rStyle w:val="2Arial8pt"/>
                          </w:rPr>
                          <w:t>(домашний адрес)</w:t>
                        </w:r>
                      </w:p>
                      <w:p w:rsidR="00D70494" w:rsidRDefault="00D70494">
                        <w:pPr>
                          <w:pStyle w:val="20"/>
                          <w:shd w:val="clear" w:color="auto" w:fill="auto"/>
                          <w:tabs>
                            <w:tab w:val="left" w:leader="underscore" w:pos="2342"/>
                            <w:tab w:val="left" w:leader="underscore" w:pos="3226"/>
                          </w:tabs>
                          <w:spacing w:before="240" w:line="160" w:lineRule="exact"/>
                          <w:jc w:val="both"/>
                        </w:pPr>
                        <w:r>
                          <w:rPr>
                            <w:rStyle w:val="2Arial8pt"/>
                          </w:rPr>
                          <w:t>С ним следуют: взрослых</w:t>
                        </w:r>
                        <w:r>
                          <w:rPr>
                            <w:rStyle w:val="2Arial8pt"/>
                          </w:rPr>
                          <w:tab/>
                          <w:t>; детей</w:t>
                        </w:r>
                        <w:r>
                          <w:rPr>
                            <w:rStyle w:val="2Arial8pt"/>
                          </w:rPr>
                          <w:tab/>
                        </w:r>
                      </w:p>
                    </w:tc>
                    <w:tc>
                      <w:tcPr>
                        <w:tcW w:w="480" w:type="dxa"/>
                        <w:vMerge/>
                        <w:tcBorders>
                          <w:left w:val="single" w:sz="4" w:space="0" w:color="auto"/>
                        </w:tcBorders>
                        <w:shd w:val="clear" w:color="auto" w:fill="FFFFFF"/>
                        <w:textDirection w:val="btLr"/>
                      </w:tcPr>
                      <w:p w:rsidR="00D70494" w:rsidRDefault="00D70494"/>
                    </w:tc>
                    <w:tc>
                      <w:tcPr>
                        <w:tcW w:w="4085" w:type="dxa"/>
                        <w:gridSpan w:val="2"/>
                        <w:tcBorders>
                          <w:top w:val="single" w:sz="4" w:space="0" w:color="auto"/>
                          <w:left w:val="single" w:sz="4" w:space="0" w:color="auto"/>
                        </w:tcBorders>
                        <w:shd w:val="clear" w:color="auto" w:fill="FFFFFF"/>
                      </w:tcPr>
                      <w:p w:rsidR="00D70494" w:rsidRDefault="00D70494">
                        <w:pPr>
                          <w:pStyle w:val="20"/>
                          <w:shd w:val="clear" w:color="auto" w:fill="auto"/>
                          <w:spacing w:before="0" w:after="240" w:line="160" w:lineRule="exact"/>
                        </w:pPr>
                        <w:r>
                          <w:rPr>
                            <w:rStyle w:val="2Arial8pt"/>
                          </w:rPr>
                          <w:t>(домашний адрес)</w:t>
                        </w:r>
                      </w:p>
                      <w:p w:rsidR="00D70494" w:rsidRDefault="00D70494">
                        <w:pPr>
                          <w:pStyle w:val="20"/>
                          <w:shd w:val="clear" w:color="auto" w:fill="auto"/>
                          <w:tabs>
                            <w:tab w:val="left" w:leader="underscore" w:pos="2342"/>
                            <w:tab w:val="left" w:leader="underscore" w:pos="3230"/>
                          </w:tabs>
                          <w:spacing w:before="240" w:line="160" w:lineRule="exact"/>
                          <w:jc w:val="both"/>
                        </w:pPr>
                        <w:r>
                          <w:rPr>
                            <w:rStyle w:val="2Arial8pt"/>
                          </w:rPr>
                          <w:t>С ним следуют: взрослых</w:t>
                        </w:r>
                        <w:r>
                          <w:rPr>
                            <w:rStyle w:val="2Arial8pt"/>
                          </w:rPr>
                          <w:tab/>
                          <w:t>; детей</w:t>
                        </w:r>
                        <w:r>
                          <w:rPr>
                            <w:rStyle w:val="2Arial8pt"/>
                          </w:rPr>
                          <w:tab/>
                        </w:r>
                      </w:p>
                    </w:tc>
                    <w:tc>
                      <w:tcPr>
                        <w:tcW w:w="485" w:type="dxa"/>
                        <w:vMerge/>
                        <w:tcBorders>
                          <w:left w:val="single" w:sz="4" w:space="0" w:color="auto"/>
                        </w:tcBorders>
                        <w:shd w:val="clear" w:color="auto" w:fill="FFFFFF"/>
                        <w:textDirection w:val="btLr"/>
                      </w:tcPr>
                      <w:p w:rsidR="00D70494" w:rsidRDefault="00D70494"/>
                    </w:tc>
                    <w:tc>
                      <w:tcPr>
                        <w:tcW w:w="4094" w:type="dxa"/>
                        <w:gridSpan w:val="2"/>
                        <w:tcBorders>
                          <w:top w:val="single" w:sz="4" w:space="0" w:color="auto"/>
                          <w:left w:val="single" w:sz="4" w:space="0" w:color="auto"/>
                          <w:right w:val="single" w:sz="4" w:space="0" w:color="auto"/>
                        </w:tcBorders>
                        <w:shd w:val="clear" w:color="auto" w:fill="FFFFFF"/>
                      </w:tcPr>
                      <w:p w:rsidR="00D70494" w:rsidRDefault="00D70494">
                        <w:pPr>
                          <w:pStyle w:val="20"/>
                          <w:shd w:val="clear" w:color="auto" w:fill="auto"/>
                          <w:spacing w:before="0" w:after="240" w:line="160" w:lineRule="exact"/>
                        </w:pPr>
                        <w:r>
                          <w:rPr>
                            <w:rStyle w:val="2Arial8pt"/>
                          </w:rPr>
                          <w:t>(домашний адрес)</w:t>
                        </w:r>
                      </w:p>
                      <w:p w:rsidR="00D70494" w:rsidRDefault="00D70494">
                        <w:pPr>
                          <w:pStyle w:val="20"/>
                          <w:shd w:val="clear" w:color="auto" w:fill="auto"/>
                          <w:tabs>
                            <w:tab w:val="left" w:leader="underscore" w:pos="2347"/>
                            <w:tab w:val="left" w:leader="underscore" w:pos="3230"/>
                          </w:tabs>
                          <w:spacing w:before="240" w:line="160" w:lineRule="exact"/>
                          <w:jc w:val="both"/>
                        </w:pPr>
                        <w:r>
                          <w:rPr>
                            <w:rStyle w:val="2Arial8pt"/>
                          </w:rPr>
                          <w:t>С ним следуют: взрослых</w:t>
                        </w:r>
                        <w:r>
                          <w:rPr>
                            <w:rStyle w:val="2Arial8pt"/>
                          </w:rPr>
                          <w:tab/>
                          <w:t>; детей</w:t>
                        </w:r>
                        <w:r>
                          <w:rPr>
                            <w:rStyle w:val="2Arial8pt"/>
                          </w:rPr>
                          <w:tab/>
                        </w:r>
                      </w:p>
                    </w:tc>
                  </w:tr>
                  <w:tr w:rsidR="00D70494">
                    <w:trPr>
                      <w:trHeight w:hRule="exact" w:val="408"/>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tcPr>
                      <w:p w:rsidR="00D70494" w:rsidRDefault="00D70494">
                        <w:pPr>
                          <w:rPr>
                            <w:sz w:val="10"/>
                            <w:szCs w:val="10"/>
                          </w:rPr>
                        </w:pPr>
                      </w:p>
                    </w:tc>
                    <w:tc>
                      <w:tcPr>
                        <w:tcW w:w="480" w:type="dxa"/>
                        <w:vMerge/>
                        <w:tcBorders>
                          <w:left w:val="single" w:sz="4" w:space="0" w:color="auto"/>
                        </w:tcBorders>
                        <w:shd w:val="clear" w:color="auto" w:fill="FFFFFF"/>
                        <w:textDirection w:val="btLr"/>
                      </w:tcPr>
                      <w:p w:rsidR="00D70494" w:rsidRDefault="00D70494"/>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tcPr>
                      <w:p w:rsidR="00D70494" w:rsidRDefault="00D70494">
                        <w:pPr>
                          <w:rPr>
                            <w:sz w:val="10"/>
                            <w:szCs w:val="10"/>
                          </w:rPr>
                        </w:pPr>
                      </w:p>
                    </w:tc>
                    <w:tc>
                      <w:tcPr>
                        <w:tcW w:w="485" w:type="dxa"/>
                        <w:vMerge/>
                        <w:tcBorders>
                          <w:left w:val="single" w:sz="4" w:space="0" w:color="auto"/>
                        </w:tcBorders>
                        <w:shd w:val="clear" w:color="auto" w:fill="FFFFFF"/>
                        <w:textDirection w:val="btLr"/>
                      </w:tcPr>
                      <w:p w:rsidR="00D70494" w:rsidRDefault="00D70494"/>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tcPr>
                      <w:p w:rsidR="00D70494" w:rsidRDefault="00D70494">
                        <w:pPr>
                          <w:rPr>
                            <w:sz w:val="10"/>
                            <w:szCs w:val="10"/>
                          </w:rPr>
                        </w:pPr>
                      </w:p>
                    </w:tc>
                  </w:tr>
                  <w:tr w:rsidR="00D70494">
                    <w:trPr>
                      <w:trHeight w:hRule="exact" w:val="816"/>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vAlign w:val="center"/>
                      </w:tcPr>
                      <w:p w:rsidR="00D70494" w:rsidRDefault="00D70494">
                        <w:pPr>
                          <w:pStyle w:val="20"/>
                          <w:shd w:val="clear" w:color="auto" w:fill="auto"/>
                          <w:spacing w:before="0" w:line="160" w:lineRule="exact"/>
                          <w:ind w:left="880"/>
                          <w:jc w:val="left"/>
                        </w:pPr>
                        <w:r>
                          <w:rPr>
                            <w:rStyle w:val="2Arial8pt0"/>
                          </w:rPr>
                          <w:t>Пункт эвакуации:</w:t>
                        </w:r>
                      </w:p>
                    </w:tc>
                    <w:tc>
                      <w:tcPr>
                        <w:tcW w:w="480" w:type="dxa"/>
                        <w:vMerge/>
                        <w:tcBorders>
                          <w:left w:val="single" w:sz="4" w:space="0" w:color="auto"/>
                        </w:tcBorders>
                        <w:shd w:val="clear" w:color="auto" w:fill="FFFFFF"/>
                        <w:textDirection w:val="btLr"/>
                      </w:tcPr>
                      <w:p w:rsidR="00D70494" w:rsidRDefault="00D70494"/>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vAlign w:val="center"/>
                      </w:tcPr>
                      <w:p w:rsidR="00D70494" w:rsidRDefault="00D70494">
                        <w:pPr>
                          <w:pStyle w:val="20"/>
                          <w:shd w:val="clear" w:color="auto" w:fill="auto"/>
                          <w:spacing w:before="0" w:line="160" w:lineRule="exact"/>
                          <w:ind w:left="880"/>
                          <w:jc w:val="left"/>
                        </w:pPr>
                        <w:r>
                          <w:rPr>
                            <w:rStyle w:val="2Arial8pt0"/>
                          </w:rPr>
                          <w:t>Пункт эвакуации:</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vAlign w:val="center"/>
                      </w:tcPr>
                      <w:p w:rsidR="00D70494" w:rsidRDefault="00D70494">
                        <w:pPr>
                          <w:pStyle w:val="20"/>
                          <w:shd w:val="clear" w:color="auto" w:fill="auto"/>
                          <w:spacing w:before="0" w:line="160" w:lineRule="exact"/>
                          <w:ind w:left="880"/>
                          <w:jc w:val="left"/>
                        </w:pPr>
                        <w:r>
                          <w:rPr>
                            <w:rStyle w:val="2Arial8pt0"/>
                          </w:rPr>
                          <w:t>Пункт эвакуации:</w:t>
                        </w:r>
                      </w:p>
                    </w:tc>
                  </w:tr>
                  <w:tr w:rsidR="00D70494">
                    <w:trPr>
                      <w:trHeight w:hRule="exact" w:val="346"/>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tcBorders>
                          <w:top w:val="single" w:sz="4" w:space="0" w:color="auto"/>
                        </w:tcBorders>
                        <w:shd w:val="clear" w:color="auto" w:fill="FFFFFF"/>
                      </w:tcPr>
                      <w:p w:rsidR="00D70494" w:rsidRDefault="00D70494">
                        <w:pPr>
                          <w:pStyle w:val="20"/>
                          <w:shd w:val="clear" w:color="auto" w:fill="auto"/>
                          <w:spacing w:before="0" w:line="160" w:lineRule="exact"/>
                          <w:ind w:left="160"/>
                          <w:jc w:val="left"/>
                        </w:pPr>
                        <w:r>
                          <w:rPr>
                            <w:rStyle w:val="2Arial8pt"/>
                          </w:rPr>
                          <w:t>(область, район, населенный пункт)</w:t>
                        </w:r>
                      </w:p>
                    </w:tc>
                    <w:tc>
                      <w:tcPr>
                        <w:tcW w:w="480" w:type="dxa"/>
                        <w:tcBorders>
                          <w:left w:val="single" w:sz="4" w:space="0" w:color="auto"/>
                        </w:tcBorders>
                        <w:shd w:val="clear" w:color="auto" w:fill="FFFFFF"/>
                      </w:tcPr>
                      <w:p w:rsidR="00D70494" w:rsidRDefault="00D70494">
                        <w:pPr>
                          <w:rPr>
                            <w:sz w:val="10"/>
                            <w:szCs w:val="10"/>
                          </w:rPr>
                        </w:pPr>
                      </w:p>
                    </w:tc>
                    <w:tc>
                      <w:tcPr>
                        <w:tcW w:w="485" w:type="dxa"/>
                        <w:tcBorders>
                          <w:left w:val="single" w:sz="4" w:space="0" w:color="auto"/>
                        </w:tcBorders>
                        <w:shd w:val="clear" w:color="auto" w:fill="FFFFFF"/>
                      </w:tcPr>
                      <w:p w:rsidR="00D70494" w:rsidRDefault="00D70494">
                        <w:pPr>
                          <w:rPr>
                            <w:sz w:val="10"/>
                            <w:szCs w:val="10"/>
                          </w:rPr>
                        </w:pPr>
                      </w:p>
                    </w:tc>
                    <w:tc>
                      <w:tcPr>
                        <w:tcW w:w="3600" w:type="dxa"/>
                        <w:tcBorders>
                          <w:top w:val="single" w:sz="4" w:space="0" w:color="auto"/>
                        </w:tcBorders>
                        <w:shd w:val="clear" w:color="auto" w:fill="FFFFFF"/>
                      </w:tcPr>
                      <w:p w:rsidR="00D70494" w:rsidRDefault="00D70494">
                        <w:pPr>
                          <w:pStyle w:val="20"/>
                          <w:shd w:val="clear" w:color="auto" w:fill="auto"/>
                          <w:spacing w:before="0" w:line="160" w:lineRule="exact"/>
                          <w:ind w:left="160"/>
                          <w:jc w:val="left"/>
                        </w:pPr>
                        <w:r>
                          <w:rPr>
                            <w:rStyle w:val="2Arial8pt"/>
                          </w:rPr>
                          <w:t>(область, район, населенный пункт)</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top w:val="single" w:sz="4" w:space="0" w:color="auto"/>
                          <w:right w:val="single" w:sz="4" w:space="0" w:color="auto"/>
                        </w:tcBorders>
                        <w:shd w:val="clear" w:color="auto" w:fill="FFFFFF"/>
                      </w:tcPr>
                      <w:p w:rsidR="00D70494" w:rsidRDefault="00D70494">
                        <w:pPr>
                          <w:pStyle w:val="20"/>
                          <w:shd w:val="clear" w:color="auto" w:fill="auto"/>
                          <w:spacing w:before="0" w:line="160" w:lineRule="exact"/>
                          <w:ind w:left="160"/>
                          <w:jc w:val="left"/>
                        </w:pPr>
                        <w:r>
                          <w:rPr>
                            <w:rStyle w:val="2Arial8pt"/>
                          </w:rPr>
                          <w:t>(область, район, населенный пункт)</w:t>
                        </w:r>
                      </w:p>
                    </w:tc>
                  </w:tr>
                  <w:tr w:rsidR="00D70494">
                    <w:trPr>
                      <w:trHeight w:hRule="exact" w:val="269"/>
                      <w:jc w:val="center"/>
                    </w:trPr>
                    <w:tc>
                      <w:tcPr>
                        <w:tcW w:w="485" w:type="dxa"/>
                        <w:tcBorders>
                          <w:left w:val="single" w:sz="4" w:space="0" w:color="auto"/>
                        </w:tcBorders>
                        <w:shd w:val="clear" w:color="auto" w:fill="FFFFFF"/>
                      </w:tcPr>
                      <w:p w:rsidR="00D70494" w:rsidRDefault="00D70494">
                        <w:pPr>
                          <w:rPr>
                            <w:sz w:val="10"/>
                            <w:szCs w:val="10"/>
                          </w:rPr>
                        </w:pPr>
                      </w:p>
                    </w:tc>
                    <w:tc>
                      <w:tcPr>
                        <w:tcW w:w="3605" w:type="dxa"/>
                        <w:shd w:val="clear" w:color="auto" w:fill="FFFFFF"/>
                        <w:vAlign w:val="bottom"/>
                      </w:tcPr>
                      <w:p w:rsidR="00D70494" w:rsidRDefault="00D70494">
                        <w:pPr>
                          <w:pStyle w:val="20"/>
                          <w:shd w:val="clear" w:color="auto" w:fill="auto"/>
                          <w:spacing w:before="0" w:line="160" w:lineRule="exact"/>
                          <w:jc w:val="left"/>
                        </w:pPr>
                        <w:r>
                          <w:rPr>
                            <w:rStyle w:val="2Arial8pt"/>
                          </w:rPr>
                          <w:t>Дата выдачи</w:t>
                        </w:r>
                      </w:p>
                    </w:tc>
                    <w:tc>
                      <w:tcPr>
                        <w:tcW w:w="480" w:type="dxa"/>
                        <w:tcBorders>
                          <w:left w:val="single" w:sz="4" w:space="0" w:color="auto"/>
                        </w:tcBorders>
                        <w:shd w:val="clear" w:color="auto" w:fill="FFFFFF"/>
                      </w:tcPr>
                      <w:p w:rsidR="00D70494" w:rsidRDefault="00D70494">
                        <w:pPr>
                          <w:rPr>
                            <w:sz w:val="10"/>
                            <w:szCs w:val="10"/>
                          </w:rPr>
                        </w:pPr>
                      </w:p>
                    </w:tc>
                    <w:tc>
                      <w:tcPr>
                        <w:tcW w:w="485" w:type="dxa"/>
                        <w:tcBorders>
                          <w:left w:val="single" w:sz="4" w:space="0" w:color="auto"/>
                        </w:tcBorders>
                        <w:shd w:val="clear" w:color="auto" w:fill="FFFFFF"/>
                      </w:tcPr>
                      <w:p w:rsidR="00D70494" w:rsidRDefault="00D70494">
                        <w:pPr>
                          <w:rPr>
                            <w:sz w:val="10"/>
                            <w:szCs w:val="10"/>
                          </w:rPr>
                        </w:pPr>
                      </w:p>
                    </w:tc>
                    <w:tc>
                      <w:tcPr>
                        <w:tcW w:w="3600" w:type="dxa"/>
                        <w:shd w:val="clear" w:color="auto" w:fill="FFFFFF"/>
                        <w:vAlign w:val="bottom"/>
                      </w:tcPr>
                      <w:p w:rsidR="00D70494" w:rsidRDefault="00D70494">
                        <w:pPr>
                          <w:pStyle w:val="20"/>
                          <w:shd w:val="clear" w:color="auto" w:fill="auto"/>
                          <w:spacing w:before="0" w:line="160" w:lineRule="exact"/>
                          <w:jc w:val="left"/>
                        </w:pPr>
                        <w:r>
                          <w:rPr>
                            <w:rStyle w:val="2Arial8pt"/>
                          </w:rPr>
                          <w:t>Дата выдачи</w:t>
                        </w:r>
                      </w:p>
                    </w:tc>
                    <w:tc>
                      <w:tcPr>
                        <w:tcW w:w="485" w:type="dxa"/>
                        <w:tcBorders>
                          <w:left w:val="single" w:sz="4" w:space="0" w:color="auto"/>
                        </w:tcBorders>
                        <w:shd w:val="clear" w:color="auto" w:fill="FFFFFF"/>
                      </w:tcPr>
                      <w:p w:rsidR="00D70494" w:rsidRDefault="00D70494">
                        <w:pPr>
                          <w:rPr>
                            <w:sz w:val="10"/>
                            <w:szCs w:val="10"/>
                          </w:rPr>
                        </w:pPr>
                      </w:p>
                    </w:tc>
                    <w:tc>
                      <w:tcPr>
                        <w:tcW w:w="480" w:type="dxa"/>
                        <w:tcBorders>
                          <w:left w:val="single" w:sz="4" w:space="0" w:color="auto"/>
                        </w:tcBorders>
                        <w:shd w:val="clear" w:color="auto" w:fill="FFFFFF"/>
                      </w:tcPr>
                      <w:p w:rsidR="00D70494" w:rsidRDefault="00D70494">
                        <w:pPr>
                          <w:rPr>
                            <w:sz w:val="10"/>
                            <w:szCs w:val="10"/>
                          </w:rPr>
                        </w:pPr>
                      </w:p>
                    </w:tc>
                    <w:tc>
                      <w:tcPr>
                        <w:tcW w:w="3614" w:type="dxa"/>
                        <w:tcBorders>
                          <w:right w:val="single" w:sz="4" w:space="0" w:color="auto"/>
                        </w:tcBorders>
                        <w:shd w:val="clear" w:color="auto" w:fill="FFFFFF"/>
                        <w:vAlign w:val="bottom"/>
                      </w:tcPr>
                      <w:p w:rsidR="00D70494" w:rsidRDefault="00D70494">
                        <w:pPr>
                          <w:pStyle w:val="20"/>
                          <w:shd w:val="clear" w:color="auto" w:fill="auto"/>
                          <w:spacing w:before="0" w:line="160" w:lineRule="exact"/>
                          <w:jc w:val="left"/>
                        </w:pPr>
                        <w:r>
                          <w:rPr>
                            <w:rStyle w:val="2Arial8pt"/>
                          </w:rPr>
                          <w:t>Дата выдачи</w:t>
                        </w:r>
                      </w:p>
                    </w:tc>
                  </w:tr>
                  <w:tr w:rsidR="00D70494">
                    <w:trPr>
                      <w:trHeight w:hRule="exact" w:val="691"/>
                      <w:jc w:val="center"/>
                    </w:trPr>
                    <w:tc>
                      <w:tcPr>
                        <w:tcW w:w="4090" w:type="dxa"/>
                        <w:gridSpan w:val="2"/>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180" w:lineRule="exact"/>
                          <w:jc w:val="left"/>
                        </w:pPr>
                        <w:r>
                          <w:rPr>
                            <w:rStyle w:val="2Arial9pt"/>
                          </w:rPr>
                          <w:t>Председатель эвакокомиссии</w:t>
                        </w:r>
                      </w:p>
                    </w:tc>
                    <w:tc>
                      <w:tcPr>
                        <w:tcW w:w="480" w:type="dxa"/>
                        <w:tcBorders>
                          <w:left w:val="single" w:sz="4" w:space="0" w:color="auto"/>
                        </w:tcBorders>
                        <w:shd w:val="clear" w:color="auto" w:fill="FFFFFF"/>
                      </w:tcPr>
                      <w:p w:rsidR="00D70494" w:rsidRDefault="00D70494">
                        <w:pPr>
                          <w:rPr>
                            <w:sz w:val="10"/>
                            <w:szCs w:val="10"/>
                          </w:rPr>
                        </w:pPr>
                      </w:p>
                    </w:tc>
                    <w:tc>
                      <w:tcPr>
                        <w:tcW w:w="4085" w:type="dxa"/>
                        <w:gridSpan w:val="2"/>
                        <w:tcBorders>
                          <w:top w:val="single" w:sz="4" w:space="0" w:color="auto"/>
                          <w:left w:val="single" w:sz="4" w:space="0" w:color="auto"/>
                        </w:tcBorders>
                        <w:shd w:val="clear" w:color="auto" w:fill="FFFFFF"/>
                        <w:vAlign w:val="center"/>
                      </w:tcPr>
                      <w:p w:rsidR="00D70494" w:rsidRDefault="00D70494">
                        <w:pPr>
                          <w:pStyle w:val="20"/>
                          <w:shd w:val="clear" w:color="auto" w:fill="auto"/>
                          <w:spacing w:before="0" w:line="180" w:lineRule="exact"/>
                          <w:jc w:val="left"/>
                        </w:pPr>
                        <w:r>
                          <w:rPr>
                            <w:rStyle w:val="2Arial9pt"/>
                          </w:rPr>
                          <w:t>Председатель эвакокомиссии</w:t>
                        </w:r>
                      </w:p>
                    </w:tc>
                    <w:tc>
                      <w:tcPr>
                        <w:tcW w:w="485" w:type="dxa"/>
                        <w:tcBorders>
                          <w:left w:val="single" w:sz="4" w:space="0" w:color="auto"/>
                        </w:tcBorders>
                        <w:shd w:val="clear" w:color="auto" w:fill="FFFFFF"/>
                      </w:tcPr>
                      <w:p w:rsidR="00D70494" w:rsidRDefault="00D70494">
                        <w:pPr>
                          <w:rPr>
                            <w:sz w:val="10"/>
                            <w:szCs w:val="10"/>
                          </w:rPr>
                        </w:pPr>
                      </w:p>
                    </w:tc>
                    <w:tc>
                      <w:tcPr>
                        <w:tcW w:w="4094" w:type="dxa"/>
                        <w:gridSpan w:val="2"/>
                        <w:tcBorders>
                          <w:top w:val="single" w:sz="4" w:space="0" w:color="auto"/>
                          <w:left w:val="single" w:sz="4" w:space="0" w:color="auto"/>
                          <w:right w:val="single" w:sz="4" w:space="0" w:color="auto"/>
                        </w:tcBorders>
                        <w:shd w:val="clear" w:color="auto" w:fill="FFFFFF"/>
                        <w:vAlign w:val="center"/>
                      </w:tcPr>
                      <w:p w:rsidR="00D70494" w:rsidRDefault="00D70494">
                        <w:pPr>
                          <w:pStyle w:val="20"/>
                          <w:shd w:val="clear" w:color="auto" w:fill="auto"/>
                          <w:spacing w:before="0" w:line="180" w:lineRule="exact"/>
                          <w:jc w:val="left"/>
                        </w:pPr>
                        <w:r>
                          <w:rPr>
                            <w:rStyle w:val="2Arial9pt"/>
                          </w:rPr>
                          <w:t>Председатель эвакокомиссии</w:t>
                        </w:r>
                      </w:p>
                    </w:tc>
                  </w:tr>
                  <w:tr w:rsidR="00D70494">
                    <w:trPr>
                      <w:trHeight w:hRule="exact" w:val="437"/>
                      <w:jc w:val="center"/>
                    </w:trPr>
                    <w:tc>
                      <w:tcPr>
                        <w:tcW w:w="4090" w:type="dxa"/>
                        <w:gridSpan w:val="2"/>
                        <w:tcBorders>
                          <w:top w:val="single" w:sz="4" w:space="0" w:color="auto"/>
                          <w:left w:val="single" w:sz="4" w:space="0" w:color="auto"/>
                          <w:bottom w:val="single" w:sz="4" w:space="0" w:color="auto"/>
                        </w:tcBorders>
                        <w:shd w:val="clear" w:color="auto" w:fill="FFFFFF"/>
                        <w:vAlign w:val="center"/>
                      </w:tcPr>
                      <w:p w:rsidR="00D70494" w:rsidRDefault="00D70494">
                        <w:pPr>
                          <w:pStyle w:val="20"/>
                          <w:shd w:val="clear" w:color="auto" w:fill="auto"/>
                          <w:spacing w:before="0" w:line="180" w:lineRule="exact"/>
                          <w:ind w:left="820"/>
                          <w:jc w:val="left"/>
                        </w:pPr>
                        <w:r>
                          <w:rPr>
                            <w:rStyle w:val="2Arial9pt"/>
                          </w:rPr>
                          <w:t>м.п.</w:t>
                        </w:r>
                      </w:p>
                    </w:tc>
                    <w:tc>
                      <w:tcPr>
                        <w:tcW w:w="480" w:type="dxa"/>
                        <w:tcBorders>
                          <w:left w:val="single" w:sz="4" w:space="0" w:color="auto"/>
                        </w:tcBorders>
                        <w:shd w:val="clear" w:color="auto" w:fill="FFFFFF"/>
                      </w:tcPr>
                      <w:p w:rsidR="00D70494" w:rsidRDefault="00D70494">
                        <w:pPr>
                          <w:rPr>
                            <w:sz w:val="10"/>
                            <w:szCs w:val="10"/>
                          </w:rPr>
                        </w:pPr>
                      </w:p>
                    </w:tc>
                    <w:tc>
                      <w:tcPr>
                        <w:tcW w:w="4085" w:type="dxa"/>
                        <w:gridSpan w:val="2"/>
                        <w:tcBorders>
                          <w:top w:val="single" w:sz="4" w:space="0" w:color="auto"/>
                          <w:left w:val="single" w:sz="4" w:space="0" w:color="auto"/>
                          <w:bottom w:val="single" w:sz="4" w:space="0" w:color="auto"/>
                        </w:tcBorders>
                        <w:shd w:val="clear" w:color="auto" w:fill="FFFFFF"/>
                        <w:vAlign w:val="center"/>
                      </w:tcPr>
                      <w:p w:rsidR="00D70494" w:rsidRDefault="00D70494">
                        <w:pPr>
                          <w:pStyle w:val="20"/>
                          <w:shd w:val="clear" w:color="auto" w:fill="auto"/>
                          <w:spacing w:before="0" w:line="180" w:lineRule="exact"/>
                          <w:ind w:left="800"/>
                          <w:jc w:val="left"/>
                        </w:pPr>
                        <w:r>
                          <w:rPr>
                            <w:rStyle w:val="2Arial9pt"/>
                          </w:rPr>
                          <w:t>м.п.</w:t>
                        </w:r>
                      </w:p>
                    </w:tc>
                    <w:tc>
                      <w:tcPr>
                        <w:tcW w:w="485" w:type="dxa"/>
                        <w:tcBorders>
                          <w:left w:val="single" w:sz="4" w:space="0" w:color="auto"/>
                        </w:tcBorders>
                        <w:shd w:val="clear" w:color="auto" w:fill="FFFFFF"/>
                      </w:tcPr>
                      <w:p w:rsidR="00D70494" w:rsidRDefault="00D70494">
                        <w:pPr>
                          <w:rPr>
                            <w:sz w:val="10"/>
                            <w:szCs w:val="10"/>
                          </w:rPr>
                        </w:pPr>
                      </w:p>
                    </w:tc>
                    <w:tc>
                      <w:tcPr>
                        <w:tcW w:w="40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70494" w:rsidRDefault="00D70494">
                        <w:pPr>
                          <w:pStyle w:val="20"/>
                          <w:shd w:val="clear" w:color="auto" w:fill="auto"/>
                          <w:spacing w:before="0" w:line="180" w:lineRule="exact"/>
                          <w:ind w:left="800"/>
                          <w:jc w:val="left"/>
                        </w:pPr>
                        <w:r>
                          <w:rPr>
                            <w:rStyle w:val="2Arial9pt"/>
                          </w:rPr>
                          <w:t>м.п.</w:t>
                        </w:r>
                      </w:p>
                    </w:tc>
                  </w:tr>
                </w:tbl>
                <w:p w:rsidR="00D70494" w:rsidRDefault="00D70494">
                  <w:pPr>
                    <w:rPr>
                      <w:sz w:val="2"/>
                      <w:szCs w:val="2"/>
                    </w:rPr>
                  </w:pPr>
                </w:p>
              </w:txbxContent>
            </v:textbox>
            <w10:wrap anchorx="margin"/>
          </v:shape>
        </w:pict>
      </w: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360" w:lineRule="exact"/>
      </w:pPr>
    </w:p>
    <w:p w:rsidR="00D74A24" w:rsidRDefault="00D74A24">
      <w:pPr>
        <w:spacing w:line="702" w:lineRule="exact"/>
      </w:pPr>
    </w:p>
    <w:p w:rsidR="00D74A24" w:rsidRDefault="00D74A24">
      <w:pPr>
        <w:rPr>
          <w:sz w:val="2"/>
          <w:szCs w:val="2"/>
        </w:rPr>
        <w:sectPr w:rsidR="00D74A24">
          <w:type w:val="continuous"/>
          <w:pgSz w:w="16840" w:h="11900" w:orient="landscape"/>
          <w:pgMar w:top="2031" w:right="1148" w:bottom="950" w:left="1686" w:header="0" w:footer="3" w:gutter="0"/>
          <w:cols w:space="720"/>
          <w:noEndnote/>
          <w:docGrid w:linePitch="360"/>
        </w:sectPr>
      </w:pPr>
    </w:p>
    <w:tbl>
      <w:tblPr>
        <w:tblpPr w:leftFromText="180" w:rightFromText="180" w:vertAnchor="page" w:horzAnchor="margin" w:tblpXSpec="center" w:tblpY="3358"/>
        <w:tblOverlap w:val="never"/>
        <w:tblW w:w="0" w:type="auto"/>
        <w:tblLayout w:type="fixed"/>
        <w:tblCellMar>
          <w:left w:w="10" w:type="dxa"/>
          <w:right w:w="10" w:type="dxa"/>
        </w:tblCellMar>
        <w:tblLook w:val="0000"/>
      </w:tblPr>
      <w:tblGrid>
        <w:gridCol w:w="1651"/>
        <w:gridCol w:w="1939"/>
        <w:gridCol w:w="1056"/>
        <w:gridCol w:w="1406"/>
        <w:gridCol w:w="874"/>
        <w:gridCol w:w="1406"/>
        <w:gridCol w:w="874"/>
        <w:gridCol w:w="874"/>
        <w:gridCol w:w="926"/>
        <w:gridCol w:w="1138"/>
        <w:gridCol w:w="2659"/>
      </w:tblGrid>
      <w:tr w:rsidR="00D74A24" w:rsidTr="00B17587">
        <w:trPr>
          <w:trHeight w:hRule="exact" w:val="350"/>
        </w:trPr>
        <w:tc>
          <w:tcPr>
            <w:tcW w:w="1651" w:type="dxa"/>
            <w:vMerge w:val="restart"/>
            <w:tcBorders>
              <w:top w:val="single" w:sz="4" w:space="0" w:color="auto"/>
              <w:left w:val="single" w:sz="4" w:space="0" w:color="auto"/>
            </w:tcBorders>
            <w:shd w:val="clear" w:color="auto" w:fill="FFFFFF"/>
          </w:tcPr>
          <w:p w:rsidR="00D74A24" w:rsidRDefault="0017715F" w:rsidP="00B17587">
            <w:pPr>
              <w:pStyle w:val="20"/>
              <w:shd w:val="clear" w:color="auto" w:fill="auto"/>
              <w:spacing w:before="0" w:line="226" w:lineRule="exact"/>
            </w:pPr>
            <w:bookmarkStart w:id="36" w:name="bookmark95"/>
            <w:r>
              <w:rPr>
                <w:rStyle w:val="295pt"/>
              </w:rPr>
              <w:lastRenderedPageBreak/>
              <w:t>Номер</w:t>
            </w:r>
            <w:bookmarkEnd w:id="36"/>
          </w:p>
          <w:p w:rsidR="00D74A24" w:rsidRDefault="0017715F" w:rsidP="00B17587">
            <w:pPr>
              <w:pStyle w:val="20"/>
              <w:shd w:val="clear" w:color="auto" w:fill="auto"/>
              <w:spacing w:before="0" w:line="226" w:lineRule="exact"/>
            </w:pPr>
            <w:r>
              <w:rPr>
                <w:rStyle w:val="295pt"/>
              </w:rPr>
              <w:t>квартала,</w:t>
            </w:r>
          </w:p>
          <w:p w:rsidR="00D74A24" w:rsidRDefault="0017715F" w:rsidP="00B17587">
            <w:pPr>
              <w:pStyle w:val="20"/>
              <w:shd w:val="clear" w:color="auto" w:fill="auto"/>
              <w:spacing w:before="0" w:line="226" w:lineRule="exact"/>
              <w:ind w:left="220"/>
              <w:jc w:val="left"/>
            </w:pPr>
            <w:r>
              <w:rPr>
                <w:rStyle w:val="295pt"/>
              </w:rPr>
              <w:t>микрорайона</w:t>
            </w:r>
          </w:p>
        </w:tc>
        <w:tc>
          <w:tcPr>
            <w:tcW w:w="1939" w:type="dxa"/>
            <w:vMerge w:val="restart"/>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after="60" w:line="190" w:lineRule="exact"/>
            </w:pPr>
            <w:r>
              <w:rPr>
                <w:rStyle w:val="295pt"/>
              </w:rPr>
              <w:t>Наименование</w:t>
            </w:r>
          </w:p>
          <w:p w:rsidR="00D74A24" w:rsidRDefault="0017715F" w:rsidP="00B17587">
            <w:pPr>
              <w:pStyle w:val="20"/>
              <w:shd w:val="clear" w:color="auto" w:fill="auto"/>
              <w:spacing w:before="60" w:line="190" w:lineRule="exact"/>
            </w:pPr>
            <w:r>
              <w:rPr>
                <w:rStyle w:val="295pt"/>
              </w:rPr>
              <w:t>улицы</w:t>
            </w:r>
          </w:p>
        </w:tc>
        <w:tc>
          <w:tcPr>
            <w:tcW w:w="1056" w:type="dxa"/>
            <w:vMerge w:val="restart"/>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after="60" w:line="190" w:lineRule="exact"/>
              <w:ind w:left="240"/>
              <w:jc w:val="left"/>
            </w:pPr>
            <w:r>
              <w:rPr>
                <w:rStyle w:val="295pt"/>
              </w:rPr>
              <w:t>Номер</w:t>
            </w:r>
          </w:p>
          <w:p w:rsidR="00D74A24" w:rsidRDefault="0017715F" w:rsidP="00B17587">
            <w:pPr>
              <w:pStyle w:val="20"/>
              <w:shd w:val="clear" w:color="auto" w:fill="auto"/>
              <w:spacing w:before="60" w:line="190" w:lineRule="exact"/>
            </w:pPr>
            <w:r>
              <w:rPr>
                <w:rStyle w:val="295pt"/>
              </w:rPr>
              <w:t>дома</w:t>
            </w:r>
          </w:p>
        </w:tc>
        <w:tc>
          <w:tcPr>
            <w:tcW w:w="1406" w:type="dxa"/>
            <w:vMerge w:val="restart"/>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after="60" w:line="190" w:lineRule="exact"/>
            </w:pPr>
            <w:r>
              <w:rPr>
                <w:rStyle w:val="295pt"/>
              </w:rPr>
              <w:t>Номер</w:t>
            </w:r>
          </w:p>
          <w:p w:rsidR="00D74A24" w:rsidRDefault="0017715F" w:rsidP="00B17587">
            <w:pPr>
              <w:pStyle w:val="20"/>
              <w:shd w:val="clear" w:color="auto" w:fill="auto"/>
              <w:spacing w:before="60" w:line="190" w:lineRule="exact"/>
            </w:pPr>
            <w:r>
              <w:rPr>
                <w:rStyle w:val="295pt"/>
              </w:rPr>
              <w:t>квартиры</w:t>
            </w:r>
          </w:p>
        </w:tc>
        <w:tc>
          <w:tcPr>
            <w:tcW w:w="6092" w:type="dxa"/>
            <w:gridSpan w:val="6"/>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Количество проживающих, чел</w:t>
            </w:r>
          </w:p>
        </w:tc>
        <w:tc>
          <w:tcPr>
            <w:tcW w:w="2659" w:type="dxa"/>
            <w:vMerge w:val="restart"/>
            <w:tcBorders>
              <w:top w:val="single" w:sz="4" w:space="0" w:color="auto"/>
              <w:left w:val="single" w:sz="4" w:space="0" w:color="auto"/>
              <w:righ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Примечание</w:t>
            </w:r>
          </w:p>
        </w:tc>
      </w:tr>
      <w:tr w:rsidR="00D74A24" w:rsidTr="00B17587">
        <w:trPr>
          <w:trHeight w:hRule="exact" w:val="350"/>
        </w:trPr>
        <w:tc>
          <w:tcPr>
            <w:tcW w:w="1651" w:type="dxa"/>
            <w:vMerge/>
            <w:tcBorders>
              <w:left w:val="single" w:sz="4" w:space="0" w:color="auto"/>
            </w:tcBorders>
            <w:shd w:val="clear" w:color="auto" w:fill="FFFFFF"/>
          </w:tcPr>
          <w:p w:rsidR="00D74A24" w:rsidRDefault="00D74A24" w:rsidP="00B17587"/>
        </w:tc>
        <w:tc>
          <w:tcPr>
            <w:tcW w:w="1939" w:type="dxa"/>
            <w:vMerge/>
            <w:tcBorders>
              <w:left w:val="single" w:sz="4" w:space="0" w:color="auto"/>
            </w:tcBorders>
            <w:shd w:val="clear" w:color="auto" w:fill="FFFFFF"/>
            <w:vAlign w:val="center"/>
          </w:tcPr>
          <w:p w:rsidR="00D74A24" w:rsidRDefault="00D74A24" w:rsidP="00B17587"/>
        </w:tc>
        <w:tc>
          <w:tcPr>
            <w:tcW w:w="1056" w:type="dxa"/>
            <w:vMerge/>
            <w:tcBorders>
              <w:left w:val="single" w:sz="4" w:space="0" w:color="auto"/>
            </w:tcBorders>
            <w:shd w:val="clear" w:color="auto" w:fill="FFFFFF"/>
            <w:vAlign w:val="center"/>
          </w:tcPr>
          <w:p w:rsidR="00D74A24" w:rsidRDefault="00D74A24" w:rsidP="00B17587"/>
        </w:tc>
        <w:tc>
          <w:tcPr>
            <w:tcW w:w="1406" w:type="dxa"/>
            <w:vMerge/>
            <w:tcBorders>
              <w:left w:val="single" w:sz="4" w:space="0" w:color="auto"/>
            </w:tcBorders>
            <w:shd w:val="clear" w:color="auto" w:fill="FFFFFF"/>
            <w:vAlign w:val="center"/>
          </w:tcPr>
          <w:p w:rsidR="00D74A24" w:rsidRDefault="00D74A24" w:rsidP="00B17587"/>
        </w:tc>
        <w:tc>
          <w:tcPr>
            <w:tcW w:w="874" w:type="dxa"/>
            <w:vMerge w:val="restart"/>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ind w:left="200"/>
              <w:jc w:val="left"/>
            </w:pPr>
            <w:r>
              <w:rPr>
                <w:rStyle w:val="295pt"/>
              </w:rPr>
              <w:t>Всего</w:t>
            </w:r>
          </w:p>
        </w:tc>
        <w:tc>
          <w:tcPr>
            <w:tcW w:w="5218" w:type="dxa"/>
            <w:gridSpan w:val="5"/>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в том числе</w:t>
            </w:r>
          </w:p>
        </w:tc>
        <w:tc>
          <w:tcPr>
            <w:tcW w:w="2659" w:type="dxa"/>
            <w:vMerge/>
            <w:tcBorders>
              <w:left w:val="single" w:sz="4" w:space="0" w:color="auto"/>
              <w:right w:val="single" w:sz="4" w:space="0" w:color="auto"/>
            </w:tcBorders>
            <w:shd w:val="clear" w:color="auto" w:fill="FFFFFF"/>
            <w:vAlign w:val="bottom"/>
          </w:tcPr>
          <w:p w:rsidR="00D74A24" w:rsidRDefault="00D74A24" w:rsidP="00B17587"/>
        </w:tc>
      </w:tr>
      <w:tr w:rsidR="00D74A24" w:rsidTr="00B17587">
        <w:trPr>
          <w:trHeight w:hRule="exact" w:val="696"/>
        </w:trPr>
        <w:tc>
          <w:tcPr>
            <w:tcW w:w="1651" w:type="dxa"/>
            <w:vMerge/>
            <w:tcBorders>
              <w:left w:val="single" w:sz="4" w:space="0" w:color="auto"/>
            </w:tcBorders>
            <w:shd w:val="clear" w:color="auto" w:fill="FFFFFF"/>
          </w:tcPr>
          <w:p w:rsidR="00D74A24" w:rsidRDefault="00D74A24" w:rsidP="00B17587"/>
        </w:tc>
        <w:tc>
          <w:tcPr>
            <w:tcW w:w="1939" w:type="dxa"/>
            <w:vMerge/>
            <w:tcBorders>
              <w:left w:val="single" w:sz="4" w:space="0" w:color="auto"/>
            </w:tcBorders>
            <w:shd w:val="clear" w:color="auto" w:fill="FFFFFF"/>
            <w:vAlign w:val="center"/>
          </w:tcPr>
          <w:p w:rsidR="00D74A24" w:rsidRDefault="00D74A24" w:rsidP="00B17587"/>
        </w:tc>
        <w:tc>
          <w:tcPr>
            <w:tcW w:w="1056" w:type="dxa"/>
            <w:vMerge/>
            <w:tcBorders>
              <w:left w:val="single" w:sz="4" w:space="0" w:color="auto"/>
            </w:tcBorders>
            <w:shd w:val="clear" w:color="auto" w:fill="FFFFFF"/>
            <w:vAlign w:val="center"/>
          </w:tcPr>
          <w:p w:rsidR="00D74A24" w:rsidRDefault="00D74A24" w:rsidP="00B17587"/>
        </w:tc>
        <w:tc>
          <w:tcPr>
            <w:tcW w:w="1406" w:type="dxa"/>
            <w:vMerge/>
            <w:tcBorders>
              <w:left w:val="single" w:sz="4" w:space="0" w:color="auto"/>
            </w:tcBorders>
            <w:shd w:val="clear" w:color="auto" w:fill="FFFFFF"/>
            <w:vAlign w:val="center"/>
          </w:tcPr>
          <w:p w:rsidR="00D74A24" w:rsidRDefault="00D74A24" w:rsidP="00B17587"/>
        </w:tc>
        <w:tc>
          <w:tcPr>
            <w:tcW w:w="874" w:type="dxa"/>
            <w:vMerge/>
            <w:tcBorders>
              <w:left w:val="single" w:sz="4" w:space="0" w:color="auto"/>
            </w:tcBorders>
            <w:shd w:val="clear" w:color="auto" w:fill="FFFFFF"/>
            <w:vAlign w:val="center"/>
          </w:tcPr>
          <w:p w:rsidR="00D74A24" w:rsidRDefault="00D74A24" w:rsidP="00B17587"/>
        </w:tc>
        <w:tc>
          <w:tcPr>
            <w:tcW w:w="1406"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взрослые</w:t>
            </w:r>
          </w:p>
        </w:tc>
        <w:tc>
          <w:tcPr>
            <w:tcW w:w="874"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230" w:lineRule="exact"/>
              <w:jc w:val="both"/>
            </w:pPr>
            <w:r>
              <w:rPr>
                <w:rStyle w:val="295pt"/>
              </w:rPr>
              <w:t>дети до 1.5 лет</w:t>
            </w:r>
          </w:p>
        </w:tc>
        <w:tc>
          <w:tcPr>
            <w:tcW w:w="874"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230" w:lineRule="exact"/>
            </w:pPr>
            <w:r>
              <w:rPr>
                <w:rStyle w:val="295pt"/>
              </w:rPr>
              <w:t>дети</w:t>
            </w:r>
          </w:p>
          <w:p w:rsidR="00D74A24" w:rsidRDefault="0017715F" w:rsidP="00B17587">
            <w:pPr>
              <w:pStyle w:val="20"/>
              <w:shd w:val="clear" w:color="auto" w:fill="auto"/>
              <w:spacing w:before="0" w:line="230" w:lineRule="exact"/>
              <w:ind w:left="240"/>
              <w:jc w:val="left"/>
            </w:pPr>
            <w:r>
              <w:rPr>
                <w:rStyle w:val="295pt"/>
              </w:rPr>
              <w:t>1.5-7</w:t>
            </w:r>
          </w:p>
          <w:p w:rsidR="00D74A24" w:rsidRDefault="0017715F" w:rsidP="00B17587">
            <w:pPr>
              <w:pStyle w:val="20"/>
              <w:shd w:val="clear" w:color="auto" w:fill="auto"/>
              <w:spacing w:before="0" w:line="230" w:lineRule="exact"/>
            </w:pPr>
            <w:r>
              <w:rPr>
                <w:rStyle w:val="295pt"/>
              </w:rPr>
              <w:t>лет</w:t>
            </w:r>
          </w:p>
        </w:tc>
        <w:tc>
          <w:tcPr>
            <w:tcW w:w="926"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230" w:lineRule="exact"/>
            </w:pPr>
            <w:r>
              <w:rPr>
                <w:rStyle w:val="295pt"/>
              </w:rPr>
              <w:t>дети</w:t>
            </w:r>
          </w:p>
          <w:p w:rsidR="00D74A24" w:rsidRDefault="0017715F" w:rsidP="00B17587">
            <w:pPr>
              <w:pStyle w:val="20"/>
              <w:shd w:val="clear" w:color="auto" w:fill="auto"/>
              <w:spacing w:before="0" w:line="230" w:lineRule="exact"/>
            </w:pPr>
            <w:r>
              <w:rPr>
                <w:rStyle w:val="295pt"/>
              </w:rPr>
              <w:t>7-16</w:t>
            </w:r>
          </w:p>
          <w:p w:rsidR="00D74A24" w:rsidRDefault="0017715F" w:rsidP="00B17587">
            <w:pPr>
              <w:pStyle w:val="20"/>
              <w:shd w:val="clear" w:color="auto" w:fill="auto"/>
              <w:spacing w:before="0" w:line="230" w:lineRule="exact"/>
            </w:pPr>
            <w:r>
              <w:rPr>
                <w:rStyle w:val="295pt"/>
              </w:rPr>
              <w:t>лет</w:t>
            </w:r>
          </w:p>
        </w:tc>
        <w:tc>
          <w:tcPr>
            <w:tcW w:w="1138"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jc w:val="left"/>
            </w:pPr>
            <w:r>
              <w:rPr>
                <w:rStyle w:val="295pt"/>
              </w:rPr>
              <w:t>инвалиды</w:t>
            </w:r>
          </w:p>
        </w:tc>
        <w:tc>
          <w:tcPr>
            <w:tcW w:w="2659" w:type="dxa"/>
            <w:vMerge/>
            <w:tcBorders>
              <w:left w:val="single" w:sz="4" w:space="0" w:color="auto"/>
              <w:right w:val="single" w:sz="4" w:space="0" w:color="auto"/>
            </w:tcBorders>
            <w:shd w:val="clear" w:color="auto" w:fill="FFFFFF"/>
            <w:vAlign w:val="bottom"/>
          </w:tcPr>
          <w:p w:rsidR="00D74A24" w:rsidRDefault="00D74A24" w:rsidP="00B17587"/>
        </w:tc>
      </w:tr>
      <w:tr w:rsidR="00D74A24" w:rsidTr="00B17587">
        <w:trPr>
          <w:trHeight w:hRule="exact" w:val="240"/>
        </w:trPr>
        <w:tc>
          <w:tcPr>
            <w:tcW w:w="1651"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w:t>
            </w:r>
          </w:p>
        </w:tc>
        <w:tc>
          <w:tcPr>
            <w:tcW w:w="1939"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2</w:t>
            </w:r>
          </w:p>
        </w:tc>
        <w:tc>
          <w:tcPr>
            <w:tcW w:w="1056"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3</w:t>
            </w:r>
          </w:p>
        </w:tc>
        <w:tc>
          <w:tcPr>
            <w:tcW w:w="1406"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4</w:t>
            </w:r>
          </w:p>
        </w:tc>
        <w:tc>
          <w:tcPr>
            <w:tcW w:w="874"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5</w:t>
            </w:r>
          </w:p>
        </w:tc>
        <w:tc>
          <w:tcPr>
            <w:tcW w:w="1406"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6</w:t>
            </w:r>
          </w:p>
        </w:tc>
        <w:tc>
          <w:tcPr>
            <w:tcW w:w="874"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7</w:t>
            </w:r>
          </w:p>
        </w:tc>
        <w:tc>
          <w:tcPr>
            <w:tcW w:w="874"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8</w:t>
            </w:r>
          </w:p>
        </w:tc>
        <w:tc>
          <w:tcPr>
            <w:tcW w:w="926" w:type="dxa"/>
            <w:tcBorders>
              <w:top w:val="single" w:sz="4" w:space="0" w:color="auto"/>
              <w:left w:val="single" w:sz="4" w:space="0" w:color="auto"/>
            </w:tcBorders>
            <w:shd w:val="clear" w:color="auto" w:fill="FFFFFF"/>
            <w:vAlign w:val="center"/>
          </w:tcPr>
          <w:p w:rsidR="00D74A24" w:rsidRDefault="0017715F" w:rsidP="00B17587">
            <w:pPr>
              <w:pStyle w:val="20"/>
              <w:shd w:val="clear" w:color="auto" w:fill="auto"/>
              <w:spacing w:before="0" w:line="190" w:lineRule="exact"/>
            </w:pPr>
            <w:r>
              <w:rPr>
                <w:rStyle w:val="295pt"/>
              </w:rPr>
              <w:t>9</w:t>
            </w:r>
          </w:p>
        </w:tc>
        <w:tc>
          <w:tcPr>
            <w:tcW w:w="1138"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10</w:t>
            </w:r>
          </w:p>
        </w:tc>
        <w:tc>
          <w:tcPr>
            <w:tcW w:w="2659" w:type="dxa"/>
            <w:tcBorders>
              <w:top w:val="single" w:sz="4" w:space="0" w:color="auto"/>
              <w:left w:val="single" w:sz="4" w:space="0" w:color="auto"/>
              <w:righ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11</w:t>
            </w:r>
          </w:p>
        </w:tc>
      </w:tr>
      <w:tr w:rsidR="00D74A24" w:rsidTr="00B17587">
        <w:trPr>
          <w:trHeight w:hRule="exact" w:val="240"/>
        </w:trPr>
        <w:tc>
          <w:tcPr>
            <w:tcW w:w="1651"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51 квартал</w:t>
            </w:r>
          </w:p>
        </w:tc>
        <w:tc>
          <w:tcPr>
            <w:tcW w:w="1939"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Пушкина</w:t>
            </w:r>
          </w:p>
        </w:tc>
        <w:tc>
          <w:tcPr>
            <w:tcW w:w="1056"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54</w:t>
            </w:r>
          </w:p>
        </w:tc>
        <w:tc>
          <w:tcPr>
            <w:tcW w:w="1406"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43</w:t>
            </w:r>
          </w:p>
        </w:tc>
        <w:tc>
          <w:tcPr>
            <w:tcW w:w="874"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6</w:t>
            </w:r>
          </w:p>
        </w:tc>
        <w:tc>
          <w:tcPr>
            <w:tcW w:w="1406"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3</w:t>
            </w:r>
          </w:p>
        </w:tc>
        <w:tc>
          <w:tcPr>
            <w:tcW w:w="874"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w:t>
            </w:r>
          </w:p>
        </w:tc>
        <w:tc>
          <w:tcPr>
            <w:tcW w:w="874"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w:t>
            </w:r>
          </w:p>
        </w:tc>
        <w:tc>
          <w:tcPr>
            <w:tcW w:w="926"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w:t>
            </w:r>
          </w:p>
        </w:tc>
        <w:tc>
          <w:tcPr>
            <w:tcW w:w="1138" w:type="dxa"/>
            <w:tcBorders>
              <w:top w:val="single" w:sz="4" w:space="0" w:color="auto"/>
              <w:left w:val="single" w:sz="4" w:space="0" w:color="auto"/>
            </w:tcBorders>
            <w:shd w:val="clear" w:color="auto" w:fill="FFFFFF"/>
            <w:vAlign w:val="bottom"/>
          </w:tcPr>
          <w:p w:rsidR="00D74A24" w:rsidRDefault="0017715F" w:rsidP="00B17587">
            <w:pPr>
              <w:pStyle w:val="20"/>
              <w:shd w:val="clear" w:color="auto" w:fill="auto"/>
              <w:spacing w:before="0" w:line="190" w:lineRule="exact"/>
            </w:pPr>
            <w:r>
              <w:rPr>
                <w:rStyle w:val="295pt"/>
              </w:rPr>
              <w:t>1</w:t>
            </w:r>
          </w:p>
        </w:tc>
        <w:tc>
          <w:tcPr>
            <w:tcW w:w="2659" w:type="dxa"/>
            <w:tcBorders>
              <w:top w:val="single" w:sz="4" w:space="0" w:color="auto"/>
              <w:left w:val="single" w:sz="4" w:space="0" w:color="auto"/>
              <w:right w:val="single" w:sz="4" w:space="0" w:color="auto"/>
            </w:tcBorders>
            <w:shd w:val="clear" w:color="auto" w:fill="FFFFFF"/>
          </w:tcPr>
          <w:p w:rsidR="00D74A24" w:rsidRDefault="00D74A24" w:rsidP="00B17587">
            <w:pPr>
              <w:rPr>
                <w:sz w:val="10"/>
                <w:szCs w:val="10"/>
              </w:rPr>
            </w:pPr>
          </w:p>
        </w:tc>
      </w:tr>
      <w:tr w:rsidR="00D74A24" w:rsidTr="00B17587">
        <w:trPr>
          <w:trHeight w:hRule="exact" w:val="240"/>
        </w:trPr>
        <w:tc>
          <w:tcPr>
            <w:tcW w:w="1651"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1939"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1056"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1406"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874"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1406"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874"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874"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926"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1138" w:type="dxa"/>
            <w:tcBorders>
              <w:top w:val="single" w:sz="4" w:space="0" w:color="auto"/>
              <w:left w:val="single" w:sz="4" w:space="0" w:color="auto"/>
            </w:tcBorders>
            <w:shd w:val="clear" w:color="auto" w:fill="FFFFFF"/>
          </w:tcPr>
          <w:p w:rsidR="00D74A24" w:rsidRDefault="00D74A24" w:rsidP="00B17587">
            <w:pPr>
              <w:rPr>
                <w:sz w:val="10"/>
                <w:szCs w:val="10"/>
              </w:rPr>
            </w:pPr>
          </w:p>
        </w:tc>
        <w:tc>
          <w:tcPr>
            <w:tcW w:w="2659" w:type="dxa"/>
            <w:tcBorders>
              <w:top w:val="single" w:sz="4" w:space="0" w:color="auto"/>
              <w:left w:val="single" w:sz="4" w:space="0" w:color="auto"/>
              <w:right w:val="single" w:sz="4" w:space="0" w:color="auto"/>
            </w:tcBorders>
            <w:shd w:val="clear" w:color="auto" w:fill="FFFFFF"/>
          </w:tcPr>
          <w:p w:rsidR="00D74A24" w:rsidRDefault="00D74A24" w:rsidP="00B17587">
            <w:pPr>
              <w:rPr>
                <w:sz w:val="10"/>
                <w:szCs w:val="10"/>
              </w:rPr>
            </w:pPr>
          </w:p>
        </w:tc>
      </w:tr>
      <w:tr w:rsidR="00D74A24" w:rsidTr="00B17587">
        <w:trPr>
          <w:trHeight w:hRule="exact" w:val="250"/>
        </w:trPr>
        <w:tc>
          <w:tcPr>
            <w:tcW w:w="1651"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1939"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1056"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1406"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874"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1406"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874"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874"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926"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1138" w:type="dxa"/>
            <w:tcBorders>
              <w:top w:val="single" w:sz="4" w:space="0" w:color="auto"/>
              <w:left w:val="single" w:sz="4" w:space="0" w:color="auto"/>
              <w:bottom w:val="single" w:sz="4" w:space="0" w:color="auto"/>
            </w:tcBorders>
            <w:shd w:val="clear" w:color="auto" w:fill="FFFFFF"/>
          </w:tcPr>
          <w:p w:rsidR="00D74A24" w:rsidRDefault="00D74A24" w:rsidP="00B17587">
            <w:pPr>
              <w:rPr>
                <w:sz w:val="10"/>
                <w:szCs w:val="10"/>
              </w:rPr>
            </w:pPr>
          </w:p>
        </w:tc>
        <w:tc>
          <w:tcPr>
            <w:tcW w:w="2659"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rsidP="00B17587">
            <w:pPr>
              <w:rPr>
                <w:sz w:val="10"/>
                <w:szCs w:val="10"/>
              </w:rPr>
            </w:pPr>
          </w:p>
        </w:tc>
      </w:tr>
    </w:tbl>
    <w:p w:rsidR="00D74A24" w:rsidRDefault="00CF7BE5">
      <w:pPr>
        <w:rPr>
          <w:sz w:val="2"/>
          <w:szCs w:val="2"/>
        </w:rPr>
      </w:pPr>
      <w:r w:rsidRPr="00CF7BE5">
        <w:rPr>
          <w:noProof/>
          <w:lang w:bidi="ar-SA"/>
        </w:rPr>
        <w:pict>
          <v:shape id="_x0000_s2172" type="#_x0000_t202" style="position:absolute;margin-left:694.85pt;margin-top:30.25pt;width:104.9pt;height:27.6pt;z-index:-251589120;mso-wrap-style:none;mso-wrap-distance-left:5pt;mso-wrap-distance-right:5pt;mso-position-horizontal-relative:page;mso-position-vertical-relative:page" wrapcoords="0 0" filled="f" stroked="f">
            <v:textbox style="mso-fit-shape-to-text:t" inset="0,0,0,0">
              <w:txbxContent>
                <w:p w:rsidR="000E31CD" w:rsidRPr="000E31CD" w:rsidRDefault="000E31CD" w:rsidP="000E31CD">
                  <w:pPr>
                    <w:pStyle w:val="a5"/>
                    <w:shd w:val="clear" w:color="auto" w:fill="auto"/>
                    <w:spacing w:line="240" w:lineRule="auto"/>
                  </w:pPr>
                  <w:r w:rsidRPr="000E31CD">
                    <w:rPr>
                      <w:rStyle w:val="12pt0"/>
                      <w:u w:val="none"/>
                    </w:rPr>
                    <w:t>Приложение № 1.7.</w:t>
                  </w:r>
                </w:p>
                <w:p w:rsidR="000E31CD" w:rsidRPr="000E31CD" w:rsidRDefault="000E31CD" w:rsidP="000E31CD">
                  <w:pPr>
                    <w:pStyle w:val="a5"/>
                    <w:shd w:val="clear" w:color="auto" w:fill="auto"/>
                    <w:spacing w:line="240" w:lineRule="auto"/>
                  </w:pPr>
                  <w:r w:rsidRPr="000E31CD">
                    <w:rPr>
                      <w:rStyle w:val="12pt0"/>
                      <w:u w:val="none"/>
                    </w:rPr>
                    <w:t>Форма 1э</w:t>
                  </w:r>
                </w:p>
              </w:txbxContent>
            </v:textbox>
            <w10:wrap anchorx="page" anchory="page"/>
          </v:shape>
        </w:pict>
      </w:r>
    </w:p>
    <w:p w:rsidR="00B17587" w:rsidRDefault="00CF7BE5" w:rsidP="00B17587">
      <w:pPr>
        <w:pStyle w:val="20"/>
        <w:shd w:val="clear" w:color="auto" w:fill="auto"/>
        <w:spacing w:before="0" w:line="240" w:lineRule="auto"/>
        <w:jc w:val="left"/>
      </w:pPr>
      <w:r>
        <w:pict>
          <v:shape id="_x0000_s2129" type="#_x0000_t202" style="position:absolute;margin-left:378.95pt;margin-top:58.4pt;width:186.95pt;height:13.45pt;z-index:-251612672;mso-wrap-distance-left:5pt;mso-wrap-distance-right:5pt;mso-position-horizontal-relative:margin" filled="f" stroked="f">
            <v:textbox style="mso-fit-shape-to-text:t" inset="0,0,0,0">
              <w:txbxContent>
                <w:p w:rsidR="00D70494" w:rsidRDefault="00D70494">
                  <w:pPr>
                    <w:pStyle w:val="6"/>
                    <w:shd w:val="clear" w:color="auto" w:fill="auto"/>
                    <w:ind w:left="1020"/>
                  </w:pPr>
                  <w:r>
                    <w:t xml:space="preserve">(квартал, микрорайон, дом) 201 </w:t>
                  </w:r>
                  <w:r w:rsidR="005D0C73">
                    <w:t xml:space="preserve">  </w:t>
                  </w:r>
                  <w:r>
                    <w:t>г.</w:t>
                  </w:r>
                </w:p>
              </w:txbxContent>
            </v:textbox>
            <w10:wrap type="topAndBottom" anchorx="margin"/>
          </v:shape>
        </w:pict>
      </w:r>
      <w:r>
        <w:rPr>
          <w:noProof/>
          <w:lang w:bidi="ar-SA"/>
        </w:rPr>
        <w:pict>
          <v:shape id="_x0000_s2153" type="#_x0000_t202" style="position:absolute;margin-left:246.7pt;margin-top:44.65pt;width:248.25pt;height:37.95pt;z-index:-251606528;mso-wrap-distance-left:182.65pt;mso-wrap-distance-right:13.45pt;mso-position-horizontal-relative:margin" filled="f" stroked="f">
            <v:textbox style="mso-next-textbox:#_x0000_s2153" inset="0,0,0,0">
              <w:txbxContent>
                <w:p w:rsidR="00B17587" w:rsidRDefault="00B17587" w:rsidP="00B17587">
                  <w:pPr>
                    <w:pStyle w:val="30"/>
                    <w:shd w:val="clear" w:color="auto" w:fill="auto"/>
                    <w:tabs>
                      <w:tab w:val="left" w:leader="underscore" w:pos="4378"/>
                    </w:tabs>
                    <w:spacing w:after="235" w:line="240" w:lineRule="exact"/>
                    <w:jc w:val="both"/>
                  </w:pPr>
                  <w:r>
                    <w:rPr>
                      <w:rStyle w:val="3Exact"/>
                      <w:b/>
                      <w:bCs/>
                    </w:rPr>
                    <w:t>лиц, подлежащих эвакуации из</w:t>
                  </w:r>
                  <w:r>
                    <w:rPr>
                      <w:rStyle w:val="3Exact"/>
                      <w:b/>
                      <w:bCs/>
                    </w:rPr>
                    <w:tab/>
                  </w:r>
                </w:p>
                <w:p w:rsidR="00B17587" w:rsidRDefault="005D0C73" w:rsidP="005D0C73">
                  <w:pPr>
                    <w:pStyle w:val="10"/>
                    <w:keepNext/>
                    <w:keepLines/>
                    <w:shd w:val="clear" w:color="auto" w:fill="auto"/>
                    <w:tabs>
                      <w:tab w:val="left" w:pos="4248"/>
                    </w:tabs>
                    <w:spacing w:after="0" w:line="240" w:lineRule="exact"/>
                  </w:pPr>
                  <w:bookmarkStart w:id="37" w:name="bookmark93"/>
                  <w:r>
                    <w:rPr>
                      <w:rStyle w:val="1Exact"/>
                      <w:b/>
                      <w:bCs/>
                    </w:rPr>
                    <w:t xml:space="preserve">по состоянию на «      </w:t>
                  </w:r>
                  <w:r w:rsidR="00B17587">
                    <w:rPr>
                      <w:rStyle w:val="1Exact"/>
                      <w:b/>
                      <w:bCs/>
                    </w:rPr>
                    <w:t>»</w:t>
                  </w:r>
                  <w:bookmarkEnd w:id="37"/>
                </w:p>
              </w:txbxContent>
            </v:textbox>
            <w10:wrap type="topAndBottom" anchorx="margin"/>
          </v:shape>
        </w:pict>
      </w:r>
    </w:p>
    <w:p w:rsidR="00B17587" w:rsidRDefault="00B17587" w:rsidP="00B17587">
      <w:pPr>
        <w:pStyle w:val="20"/>
        <w:shd w:val="clear" w:color="auto" w:fill="auto"/>
        <w:spacing w:before="0" w:line="240" w:lineRule="auto"/>
        <w:jc w:val="left"/>
      </w:pPr>
    </w:p>
    <w:p w:rsidR="000E31CD" w:rsidRDefault="000E31CD" w:rsidP="000E31CD">
      <w:pPr>
        <w:pStyle w:val="10"/>
        <w:keepNext/>
        <w:keepLines/>
        <w:shd w:val="clear" w:color="auto" w:fill="auto"/>
        <w:spacing w:after="0" w:line="240" w:lineRule="exact"/>
        <w:ind w:left="7220"/>
      </w:pPr>
      <w:bookmarkStart w:id="38" w:name="bookmark94"/>
      <w:r>
        <w:t>СПИСОК</w:t>
      </w:r>
      <w:bookmarkEnd w:id="38"/>
    </w:p>
    <w:p w:rsidR="00B17587" w:rsidRDefault="00B17587" w:rsidP="00B17587">
      <w:pPr>
        <w:pStyle w:val="20"/>
        <w:shd w:val="clear" w:color="auto" w:fill="auto"/>
        <w:spacing w:before="0" w:line="240" w:lineRule="auto"/>
        <w:jc w:val="left"/>
      </w:pPr>
    </w:p>
    <w:p w:rsidR="00B17587" w:rsidRDefault="00B17587" w:rsidP="00B17587">
      <w:pPr>
        <w:pStyle w:val="20"/>
        <w:shd w:val="clear" w:color="auto" w:fill="auto"/>
        <w:spacing w:before="0" w:line="240" w:lineRule="auto"/>
        <w:jc w:val="left"/>
      </w:pPr>
    </w:p>
    <w:p w:rsidR="00B17587" w:rsidRDefault="0017715F" w:rsidP="00B17587">
      <w:pPr>
        <w:pStyle w:val="20"/>
        <w:shd w:val="clear" w:color="auto" w:fill="auto"/>
        <w:spacing w:before="0" w:line="240" w:lineRule="auto"/>
        <w:ind w:left="448"/>
        <w:jc w:val="left"/>
      </w:pPr>
      <w:r>
        <w:t xml:space="preserve">Итого за дом: </w:t>
      </w:r>
    </w:p>
    <w:p w:rsidR="00B17587" w:rsidRDefault="0017715F" w:rsidP="00B17587">
      <w:pPr>
        <w:pStyle w:val="20"/>
        <w:shd w:val="clear" w:color="auto" w:fill="auto"/>
        <w:spacing w:before="0" w:line="240" w:lineRule="auto"/>
        <w:ind w:left="448"/>
        <w:jc w:val="left"/>
      </w:pPr>
      <w:r>
        <w:t xml:space="preserve">Итого за квартал: </w:t>
      </w:r>
    </w:p>
    <w:p w:rsidR="00D74A24" w:rsidRDefault="0017715F" w:rsidP="00B17587">
      <w:pPr>
        <w:pStyle w:val="20"/>
        <w:shd w:val="clear" w:color="auto" w:fill="auto"/>
        <w:spacing w:before="0" w:line="240" w:lineRule="auto"/>
        <w:ind w:left="448"/>
        <w:jc w:val="left"/>
      </w:pPr>
      <w:r>
        <w:t>Всего:</w:t>
      </w:r>
    </w:p>
    <w:p w:rsidR="00D74A24" w:rsidRDefault="0017715F" w:rsidP="00B17587">
      <w:pPr>
        <w:pStyle w:val="20"/>
        <w:shd w:val="clear" w:color="auto" w:fill="auto"/>
        <w:spacing w:before="0" w:line="240" w:lineRule="exact"/>
        <w:ind w:left="448"/>
        <w:jc w:val="left"/>
        <w:sectPr w:rsidR="00D74A24" w:rsidSect="00B17587">
          <w:headerReference w:type="even" r:id="rId35"/>
          <w:headerReference w:type="default" r:id="rId36"/>
          <w:footerReference w:type="even" r:id="rId37"/>
          <w:footerReference w:type="default" r:id="rId38"/>
          <w:headerReference w:type="first" r:id="rId39"/>
          <w:footerReference w:type="first" r:id="rId40"/>
          <w:pgSz w:w="16840" w:h="11900" w:orient="landscape"/>
          <w:pgMar w:top="1134" w:right="567" w:bottom="1134" w:left="567" w:header="0" w:footer="6" w:gutter="0"/>
          <w:cols w:space="720"/>
          <w:noEndnote/>
          <w:titlePg/>
          <w:docGrid w:linePitch="360"/>
        </w:sectPr>
      </w:pPr>
      <w:r>
        <w:t>Председатель ЭКО</w:t>
      </w:r>
    </w:p>
    <w:p w:rsidR="00DA4964" w:rsidRDefault="00CF7BE5" w:rsidP="00DA4964">
      <w:pPr>
        <w:pStyle w:val="30"/>
        <w:shd w:val="clear" w:color="auto" w:fill="auto"/>
        <w:tabs>
          <w:tab w:val="left" w:pos="4411"/>
          <w:tab w:val="left" w:leader="underscore" w:pos="7982"/>
        </w:tabs>
        <w:spacing w:after="0" w:line="240" w:lineRule="auto"/>
        <w:jc w:val="center"/>
      </w:pPr>
      <w:r>
        <w:rPr>
          <w:noProof/>
          <w:lang w:bidi="ar-SA"/>
        </w:rPr>
        <w:lastRenderedPageBreak/>
        <w:pict>
          <v:shape id="_x0000_s2155" type="#_x0000_t202" style="position:absolute;left:0;text-align:left;margin-left:683.55pt;margin-top:45.55pt;width:104.9pt;height:27.6pt;z-index:-251604480;mso-wrap-style:none;mso-wrap-distance-left:5pt;mso-wrap-distance-right:5pt;mso-position-horizontal-relative:page;mso-position-vertical-relative:page" wrapcoords="0 0" filled="f" stroked="f">
            <v:textbox style="mso-fit-shape-to-text:t" inset="0,0,0,0">
              <w:txbxContent>
                <w:p w:rsidR="00DA4964" w:rsidRPr="00DA4964" w:rsidRDefault="00DA4964" w:rsidP="00DA4964">
                  <w:pPr>
                    <w:pStyle w:val="a5"/>
                    <w:shd w:val="clear" w:color="auto" w:fill="auto"/>
                    <w:spacing w:line="240" w:lineRule="auto"/>
                  </w:pPr>
                  <w:r w:rsidRPr="00DA4964">
                    <w:rPr>
                      <w:rStyle w:val="12pt0"/>
                      <w:u w:val="none"/>
                    </w:rPr>
                    <w:t>Приложение № 1.8</w:t>
                  </w:r>
                </w:p>
                <w:p w:rsidR="00DA4964" w:rsidRPr="00DA4964" w:rsidRDefault="00DA4964" w:rsidP="00DA4964">
                  <w:pPr>
                    <w:pStyle w:val="a5"/>
                    <w:shd w:val="clear" w:color="auto" w:fill="auto"/>
                    <w:spacing w:line="240" w:lineRule="auto"/>
                  </w:pPr>
                  <w:r w:rsidRPr="00DA4964">
                    <w:rPr>
                      <w:rStyle w:val="12pt0"/>
                      <w:u w:val="none"/>
                    </w:rPr>
                    <w:t>Форма 2э</w:t>
                  </w:r>
                </w:p>
              </w:txbxContent>
            </v:textbox>
            <w10:wrap anchorx="page" anchory="page"/>
          </v:shape>
        </w:pict>
      </w:r>
    </w:p>
    <w:p w:rsidR="00DA4964" w:rsidRDefault="00DA4964" w:rsidP="00DA4964">
      <w:pPr>
        <w:pStyle w:val="30"/>
        <w:shd w:val="clear" w:color="auto" w:fill="auto"/>
        <w:tabs>
          <w:tab w:val="left" w:pos="4411"/>
          <w:tab w:val="left" w:leader="underscore" w:pos="7982"/>
        </w:tabs>
        <w:spacing w:after="0" w:line="240" w:lineRule="auto"/>
        <w:jc w:val="center"/>
      </w:pPr>
    </w:p>
    <w:p w:rsidR="00DA4964" w:rsidRDefault="00DA4964" w:rsidP="00DA4964">
      <w:pPr>
        <w:pStyle w:val="30"/>
        <w:shd w:val="clear" w:color="auto" w:fill="auto"/>
        <w:tabs>
          <w:tab w:val="left" w:pos="4411"/>
          <w:tab w:val="left" w:leader="underscore" w:pos="7982"/>
        </w:tabs>
        <w:spacing w:after="0" w:line="240" w:lineRule="auto"/>
        <w:jc w:val="center"/>
      </w:pPr>
    </w:p>
    <w:p w:rsidR="00DA4964" w:rsidRDefault="00DA4964" w:rsidP="00DA4964">
      <w:pPr>
        <w:pStyle w:val="30"/>
        <w:shd w:val="clear" w:color="auto" w:fill="auto"/>
        <w:tabs>
          <w:tab w:val="left" w:pos="4411"/>
          <w:tab w:val="left" w:leader="underscore" w:pos="7982"/>
        </w:tabs>
        <w:spacing w:after="0" w:line="240" w:lineRule="auto"/>
        <w:jc w:val="center"/>
      </w:pPr>
    </w:p>
    <w:p w:rsidR="00DA4964" w:rsidRDefault="00DA4964" w:rsidP="00DA4964">
      <w:pPr>
        <w:pStyle w:val="30"/>
        <w:shd w:val="clear" w:color="auto" w:fill="auto"/>
        <w:tabs>
          <w:tab w:val="left" w:pos="4411"/>
          <w:tab w:val="left" w:leader="underscore" w:pos="7982"/>
        </w:tabs>
        <w:spacing w:after="0" w:line="240" w:lineRule="auto"/>
        <w:jc w:val="center"/>
      </w:pPr>
    </w:p>
    <w:p w:rsidR="00DA4964" w:rsidRDefault="00CF7BE5" w:rsidP="00DA4964">
      <w:pPr>
        <w:pStyle w:val="30"/>
        <w:shd w:val="clear" w:color="auto" w:fill="auto"/>
        <w:tabs>
          <w:tab w:val="left" w:pos="4411"/>
          <w:tab w:val="left" w:leader="underscore" w:pos="7982"/>
        </w:tabs>
        <w:spacing w:after="0" w:line="240" w:lineRule="auto"/>
        <w:jc w:val="center"/>
      </w:pPr>
      <w:r>
        <w:rPr>
          <w:noProof/>
          <w:lang w:bidi="ar-SA"/>
        </w:rPr>
        <w:pict>
          <v:shape id="_x0000_s2154" type="#_x0000_t202" style="position:absolute;left:0;text-align:left;margin-left:409.25pt;margin-top:113.75pt;width:54.05pt;height:13.8pt;z-index:-251605504;mso-wrap-style:none;mso-wrap-distance-left:5pt;mso-wrap-distance-right:5pt;mso-position-horizontal-relative:page;mso-position-vertical-relative:page" wrapcoords="0 0" filled="f" stroked="f">
            <v:textbox style="mso-fit-shape-to-text:t" inset="0,0,0,0">
              <w:txbxContent>
                <w:p w:rsidR="00DA4964" w:rsidRPr="00591427" w:rsidRDefault="00DA4964" w:rsidP="00DA4964">
                  <w:pPr>
                    <w:pStyle w:val="a5"/>
                    <w:shd w:val="clear" w:color="auto" w:fill="auto"/>
                    <w:spacing w:line="240" w:lineRule="auto"/>
                  </w:pPr>
                  <w:r w:rsidRPr="00591427">
                    <w:rPr>
                      <w:rStyle w:val="12pt0"/>
                      <w:u w:val="none"/>
                    </w:rPr>
                    <w:t>СПИСОК</w:t>
                  </w:r>
                </w:p>
              </w:txbxContent>
            </v:textbox>
            <w10:wrap anchorx="page" anchory="page"/>
          </v:shape>
        </w:pict>
      </w:r>
    </w:p>
    <w:p w:rsidR="00D74A24" w:rsidRDefault="00DA4964" w:rsidP="00DA4964">
      <w:pPr>
        <w:pStyle w:val="30"/>
        <w:shd w:val="clear" w:color="auto" w:fill="auto"/>
        <w:tabs>
          <w:tab w:val="left" w:pos="4411"/>
          <w:tab w:val="left" w:leader="underscore" w:pos="7982"/>
        </w:tabs>
        <w:spacing w:after="0" w:line="240" w:lineRule="auto"/>
        <w:jc w:val="center"/>
      </w:pPr>
      <w:r>
        <w:t>лиц, подлежащих эвакуации в_______________</w:t>
      </w:r>
    </w:p>
    <w:p w:rsidR="00DA4964" w:rsidRDefault="00DA4964" w:rsidP="00DA4964">
      <w:pPr>
        <w:pStyle w:val="23"/>
        <w:shd w:val="clear" w:color="auto" w:fill="auto"/>
        <w:spacing w:line="240" w:lineRule="auto"/>
        <w:ind w:left="3969" w:firstLine="0"/>
        <w:jc w:val="center"/>
      </w:pPr>
      <w:r>
        <w:t xml:space="preserve">(организация, цех, отдел) </w:t>
      </w:r>
      <w:r>
        <w:rPr>
          <w:rStyle w:val="212pt"/>
          <w:b/>
          <w:bCs/>
        </w:rPr>
        <w:t>201   г.</w:t>
      </w:r>
    </w:p>
    <w:p w:rsidR="00D74A24" w:rsidRDefault="0017715F" w:rsidP="00DA4964">
      <w:pPr>
        <w:pStyle w:val="30"/>
        <w:shd w:val="clear" w:color="auto" w:fill="auto"/>
        <w:tabs>
          <w:tab w:val="left" w:pos="7982"/>
        </w:tabs>
        <w:spacing w:after="0" w:line="240" w:lineRule="auto"/>
        <w:ind w:left="5340"/>
        <w:jc w:val="both"/>
      </w:pPr>
      <w:r>
        <w:t>по состоянию на «</w:t>
      </w:r>
      <w:r>
        <w:tab/>
        <w:t>»</w:t>
      </w:r>
    </w:p>
    <w:p w:rsidR="00DA4964" w:rsidRDefault="00DA4964" w:rsidP="00DA4964">
      <w:pPr>
        <w:pStyle w:val="30"/>
        <w:shd w:val="clear" w:color="auto" w:fill="auto"/>
        <w:tabs>
          <w:tab w:val="left" w:pos="7982"/>
        </w:tabs>
        <w:spacing w:after="0" w:line="240" w:lineRule="auto"/>
        <w:ind w:left="5340"/>
        <w:jc w:val="both"/>
      </w:pPr>
    </w:p>
    <w:tbl>
      <w:tblPr>
        <w:tblOverlap w:val="never"/>
        <w:tblW w:w="0" w:type="auto"/>
        <w:jc w:val="center"/>
        <w:tblLayout w:type="fixed"/>
        <w:tblCellMar>
          <w:left w:w="10" w:type="dxa"/>
          <w:right w:w="10" w:type="dxa"/>
        </w:tblCellMar>
        <w:tblLook w:val="0000"/>
      </w:tblPr>
      <w:tblGrid>
        <w:gridCol w:w="686"/>
        <w:gridCol w:w="3965"/>
        <w:gridCol w:w="1478"/>
        <w:gridCol w:w="682"/>
        <w:gridCol w:w="1133"/>
        <w:gridCol w:w="917"/>
        <w:gridCol w:w="610"/>
        <w:gridCol w:w="816"/>
        <w:gridCol w:w="1877"/>
        <w:gridCol w:w="1685"/>
        <w:gridCol w:w="955"/>
      </w:tblGrid>
      <w:tr w:rsidR="00D74A24">
        <w:trPr>
          <w:trHeight w:hRule="exact" w:val="331"/>
          <w:jc w:val="center"/>
        </w:trPr>
        <w:tc>
          <w:tcPr>
            <w:tcW w:w="68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300"/>
              <w:jc w:val="left"/>
            </w:pPr>
            <w:bookmarkStart w:id="39" w:name="bookmark96"/>
            <w:r>
              <w:rPr>
                <w:rStyle w:val="295pt"/>
              </w:rPr>
              <w:t>№</w:t>
            </w:r>
            <w:bookmarkEnd w:id="39"/>
          </w:p>
          <w:p w:rsidR="00D74A24" w:rsidRDefault="0017715F">
            <w:pPr>
              <w:pStyle w:val="20"/>
              <w:framePr w:w="14803" w:wrap="notBeside" w:vAnchor="text" w:hAnchor="text" w:xAlign="center" w:y="1"/>
              <w:shd w:val="clear" w:color="auto" w:fill="auto"/>
              <w:spacing w:before="60" w:line="190" w:lineRule="exact"/>
              <w:ind w:left="240"/>
              <w:jc w:val="left"/>
            </w:pPr>
            <w:r>
              <w:rPr>
                <w:rStyle w:val="295pt"/>
              </w:rPr>
              <w:t>п/п</w:t>
            </w:r>
          </w:p>
        </w:tc>
        <w:tc>
          <w:tcPr>
            <w:tcW w:w="3965"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26" w:lineRule="exact"/>
            </w:pPr>
            <w:r>
              <w:rPr>
                <w:rStyle w:val="295pt"/>
              </w:rPr>
              <w:t>Фамилия, имя, отчество главы семьи (мужа, жены), подлежащих эвакуации</w:t>
            </w:r>
          </w:p>
        </w:tc>
        <w:tc>
          <w:tcPr>
            <w:tcW w:w="4210" w:type="dxa"/>
            <w:gridSpan w:val="4"/>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Члены семьи</w:t>
            </w:r>
          </w:p>
        </w:tc>
        <w:tc>
          <w:tcPr>
            <w:tcW w:w="610" w:type="dxa"/>
            <w:vMerge w:val="restart"/>
            <w:tcBorders>
              <w:top w:val="single" w:sz="4" w:space="0" w:color="auto"/>
              <w:left w:val="single" w:sz="4" w:space="0" w:color="auto"/>
            </w:tcBorders>
            <w:shd w:val="clear" w:color="auto" w:fill="FFFFFF"/>
            <w:textDirection w:val="tbRl"/>
            <w:vAlign w:val="bottom"/>
          </w:tcPr>
          <w:p w:rsidR="00D74A24" w:rsidRDefault="0017715F">
            <w:pPr>
              <w:pStyle w:val="20"/>
              <w:framePr w:w="14803" w:wrap="notBeside" w:vAnchor="text" w:hAnchor="text" w:xAlign="center" w:y="1"/>
              <w:shd w:val="clear" w:color="auto" w:fill="auto"/>
              <w:spacing w:before="0" w:line="130" w:lineRule="exact"/>
            </w:pPr>
            <w:r>
              <w:rPr>
                <w:rStyle w:val="2Verdana65pt"/>
              </w:rPr>
              <w:t>0J01JJ</w:t>
            </w:r>
          </w:p>
        </w:tc>
        <w:tc>
          <w:tcPr>
            <w:tcW w:w="816" w:type="dxa"/>
            <w:vMerge w:val="restart"/>
            <w:tcBorders>
              <w:top w:val="single" w:sz="4" w:space="0" w:color="auto"/>
              <w:left w:val="single" w:sz="4" w:space="0" w:color="auto"/>
            </w:tcBorders>
            <w:shd w:val="clear" w:color="auto" w:fill="FFFFFF"/>
            <w:textDirection w:val="btLr"/>
            <w:vAlign w:val="bottom"/>
          </w:tcPr>
          <w:p w:rsidR="00D74A24" w:rsidRDefault="0017715F">
            <w:pPr>
              <w:pStyle w:val="20"/>
              <w:framePr w:w="14803" w:wrap="notBeside" w:vAnchor="text" w:hAnchor="text" w:xAlign="center" w:y="1"/>
              <w:shd w:val="clear" w:color="auto" w:fill="auto"/>
              <w:spacing w:before="0" w:after="60" w:line="190" w:lineRule="exact"/>
            </w:pPr>
            <w:r>
              <w:rPr>
                <w:rStyle w:val="295pt"/>
              </w:rPr>
              <w:t>Наличие</w:t>
            </w:r>
          </w:p>
          <w:p w:rsidR="00D74A24" w:rsidRDefault="0017715F">
            <w:pPr>
              <w:pStyle w:val="20"/>
              <w:framePr w:w="14803" w:wrap="notBeside" w:vAnchor="text" w:hAnchor="text" w:xAlign="center" w:y="1"/>
              <w:shd w:val="clear" w:color="auto" w:fill="auto"/>
              <w:spacing w:before="60" w:line="190" w:lineRule="exact"/>
              <w:ind w:left="160"/>
              <w:jc w:val="left"/>
            </w:pPr>
            <w:r>
              <w:rPr>
                <w:rStyle w:val="295pt"/>
              </w:rPr>
              <w:t>автомобиля</w:t>
            </w:r>
          </w:p>
        </w:tc>
        <w:tc>
          <w:tcPr>
            <w:tcW w:w="1877"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Домашний</w:t>
            </w:r>
          </w:p>
          <w:p w:rsidR="00D74A24" w:rsidRDefault="0017715F">
            <w:pPr>
              <w:pStyle w:val="20"/>
              <w:framePr w:w="14803" w:wrap="notBeside" w:vAnchor="text" w:hAnchor="text" w:xAlign="center" w:y="1"/>
              <w:shd w:val="clear" w:color="auto" w:fill="auto"/>
              <w:spacing w:before="60" w:line="190" w:lineRule="exact"/>
            </w:pPr>
            <w:r>
              <w:rPr>
                <w:rStyle w:val="295pt"/>
              </w:rPr>
              <w:t>адрес</w:t>
            </w:r>
          </w:p>
        </w:tc>
        <w:tc>
          <w:tcPr>
            <w:tcW w:w="1685"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pPr>
            <w:r>
              <w:rPr>
                <w:rStyle w:val="295pt"/>
              </w:rPr>
              <w:t>Отношение главы семьи к НРС, ГО,</w:t>
            </w:r>
          </w:p>
          <w:p w:rsidR="00D74A24" w:rsidRDefault="0017715F">
            <w:pPr>
              <w:pStyle w:val="20"/>
              <w:framePr w:w="14803" w:wrap="notBeside" w:vAnchor="text" w:hAnchor="text" w:xAlign="center" w:y="1"/>
              <w:shd w:val="clear" w:color="auto" w:fill="auto"/>
              <w:spacing w:before="0" w:line="230" w:lineRule="exact"/>
            </w:pPr>
            <w:r>
              <w:rPr>
                <w:rStyle w:val="295pt"/>
              </w:rPr>
              <w:t>в/службе</w:t>
            </w:r>
          </w:p>
        </w:tc>
        <w:tc>
          <w:tcPr>
            <w:tcW w:w="955"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26" w:lineRule="exact"/>
              <w:ind w:left="240"/>
              <w:jc w:val="left"/>
            </w:pPr>
            <w:r>
              <w:rPr>
                <w:rStyle w:val="295pt"/>
              </w:rPr>
              <w:t>При</w:t>
            </w:r>
            <w:r>
              <w:rPr>
                <w:rStyle w:val="295pt"/>
              </w:rPr>
              <w:softHyphen/>
            </w:r>
          </w:p>
          <w:p w:rsidR="00D74A24" w:rsidRDefault="0017715F">
            <w:pPr>
              <w:pStyle w:val="20"/>
              <w:framePr w:w="14803" w:wrap="notBeside" w:vAnchor="text" w:hAnchor="text" w:xAlign="center" w:y="1"/>
              <w:shd w:val="clear" w:color="auto" w:fill="auto"/>
              <w:spacing w:before="0" w:line="226" w:lineRule="exact"/>
            </w:pPr>
            <w:r>
              <w:rPr>
                <w:rStyle w:val="295pt"/>
              </w:rPr>
              <w:t>меча</w:t>
            </w:r>
            <w:r>
              <w:rPr>
                <w:rStyle w:val="295pt"/>
              </w:rPr>
              <w:softHyphen/>
            </w:r>
          </w:p>
          <w:p w:rsidR="00D74A24" w:rsidRDefault="0017715F">
            <w:pPr>
              <w:pStyle w:val="20"/>
              <w:framePr w:w="14803" w:wrap="notBeside" w:vAnchor="text" w:hAnchor="text" w:xAlign="center" w:y="1"/>
              <w:shd w:val="clear" w:color="auto" w:fill="auto"/>
              <w:spacing w:before="0" w:line="226" w:lineRule="exact"/>
            </w:pPr>
            <w:r>
              <w:rPr>
                <w:rStyle w:val="295pt"/>
              </w:rPr>
              <w:t>ние</w:t>
            </w:r>
          </w:p>
        </w:tc>
      </w:tr>
      <w:tr w:rsidR="00D74A24">
        <w:trPr>
          <w:trHeight w:hRule="exact" w:val="317"/>
          <w:jc w:val="center"/>
        </w:trPr>
        <w:tc>
          <w:tcPr>
            <w:tcW w:w="68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3965"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478" w:type="dxa"/>
            <w:vMerge w:val="restart"/>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pPr>
            <w:r>
              <w:rPr>
                <w:rStyle w:val="295pt0"/>
              </w:rPr>
              <w:t>Взрослые</w:t>
            </w:r>
          </w:p>
          <w:p w:rsidR="00D74A24" w:rsidRDefault="0017715F">
            <w:pPr>
              <w:pStyle w:val="20"/>
              <w:framePr w:w="14803" w:wrap="notBeside" w:vAnchor="text" w:hAnchor="text" w:xAlign="center" w:y="1"/>
              <w:shd w:val="clear" w:color="auto" w:fill="auto"/>
              <w:spacing w:before="0" w:line="226" w:lineRule="exact"/>
              <w:ind w:left="300"/>
              <w:jc w:val="left"/>
            </w:pPr>
            <w:r>
              <w:rPr>
                <w:rStyle w:val="295pt"/>
              </w:rPr>
              <w:t>(супруг(а),</w:t>
            </w:r>
          </w:p>
          <w:p w:rsidR="00D74A24" w:rsidRDefault="0017715F">
            <w:pPr>
              <w:pStyle w:val="20"/>
              <w:framePr w:w="14803" w:wrap="notBeside" w:vAnchor="text" w:hAnchor="text" w:xAlign="center" w:y="1"/>
              <w:shd w:val="clear" w:color="auto" w:fill="auto"/>
              <w:spacing w:before="0" w:line="226" w:lineRule="exact"/>
              <w:ind w:left="180"/>
              <w:jc w:val="left"/>
            </w:pPr>
            <w:r>
              <w:rPr>
                <w:rStyle w:val="295pt"/>
              </w:rPr>
              <w:t>иждивенцы-</w:t>
            </w:r>
          </w:p>
          <w:p w:rsidR="00D74A24" w:rsidRDefault="0017715F">
            <w:pPr>
              <w:pStyle w:val="20"/>
              <w:framePr w:w="14803" w:wrap="notBeside" w:vAnchor="text" w:hAnchor="text" w:xAlign="center" w:y="1"/>
              <w:shd w:val="clear" w:color="auto" w:fill="auto"/>
              <w:spacing w:before="0" w:line="226" w:lineRule="exact"/>
            </w:pPr>
            <w:r>
              <w:rPr>
                <w:rStyle w:val="295pt"/>
              </w:rPr>
              <w:t>пенсионеры</w:t>
            </w:r>
          </w:p>
        </w:tc>
        <w:tc>
          <w:tcPr>
            <w:tcW w:w="2732" w:type="dxa"/>
            <w:gridSpan w:val="3"/>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0"/>
              </w:rPr>
              <w:t>Дети</w:t>
            </w:r>
          </w:p>
        </w:tc>
        <w:tc>
          <w:tcPr>
            <w:tcW w:w="610" w:type="dxa"/>
            <w:vMerge/>
            <w:tcBorders>
              <w:left w:val="single" w:sz="4" w:space="0" w:color="auto"/>
            </w:tcBorders>
            <w:shd w:val="clear" w:color="auto" w:fill="FFFFFF"/>
            <w:textDirection w:val="tbRl"/>
            <w:vAlign w:val="bottom"/>
          </w:tcPr>
          <w:p w:rsidR="00D74A24" w:rsidRDefault="00D74A24">
            <w:pPr>
              <w:framePr w:w="14803" w:wrap="notBeside" w:vAnchor="text" w:hAnchor="text" w:xAlign="center" w:y="1"/>
            </w:pPr>
          </w:p>
        </w:tc>
        <w:tc>
          <w:tcPr>
            <w:tcW w:w="816" w:type="dxa"/>
            <w:vMerge/>
            <w:tcBorders>
              <w:left w:val="single" w:sz="4" w:space="0" w:color="auto"/>
            </w:tcBorders>
            <w:shd w:val="clear" w:color="auto" w:fill="FFFFFF"/>
            <w:textDirection w:val="btLr"/>
            <w:vAlign w:val="bottom"/>
          </w:tcPr>
          <w:p w:rsidR="00D74A24" w:rsidRDefault="00D74A24">
            <w:pPr>
              <w:framePr w:w="14803" w:wrap="notBeside" w:vAnchor="text" w:hAnchor="text" w:xAlign="center" w:y="1"/>
            </w:pPr>
          </w:p>
        </w:tc>
        <w:tc>
          <w:tcPr>
            <w:tcW w:w="1877"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685"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955"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749"/>
          <w:jc w:val="center"/>
        </w:trPr>
        <w:tc>
          <w:tcPr>
            <w:tcW w:w="68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3965"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478" w:type="dxa"/>
            <w:vMerge/>
            <w:tcBorders>
              <w:left w:val="single" w:sz="4" w:space="0" w:color="auto"/>
            </w:tcBorders>
            <w:shd w:val="clear" w:color="auto" w:fill="FFFFFF"/>
            <w:vAlign w:val="bottom"/>
          </w:tcPr>
          <w:p w:rsidR="00D74A24" w:rsidRDefault="00D74A24">
            <w:pPr>
              <w:framePr w:w="14803" w:wrap="notBeside" w:vAnchor="text" w:hAnchor="text" w:xAlign="center" w:y="1"/>
            </w:pPr>
          </w:p>
        </w:tc>
        <w:tc>
          <w:tcPr>
            <w:tcW w:w="68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pPr>
            <w:r>
              <w:rPr>
                <w:rStyle w:val="295pt"/>
              </w:rPr>
              <w:t>до</w:t>
            </w:r>
          </w:p>
          <w:p w:rsidR="00D74A24" w:rsidRDefault="0017715F">
            <w:pPr>
              <w:pStyle w:val="20"/>
              <w:framePr w:w="14803" w:wrap="notBeside" w:vAnchor="text" w:hAnchor="text" w:xAlign="center" w:y="1"/>
              <w:shd w:val="clear" w:color="auto" w:fill="auto"/>
              <w:spacing w:before="0" w:line="226" w:lineRule="exact"/>
              <w:ind w:left="220"/>
              <w:jc w:val="left"/>
            </w:pPr>
            <w:r>
              <w:rPr>
                <w:rStyle w:val="295pt"/>
              </w:rPr>
              <w:t>1,5</w:t>
            </w:r>
          </w:p>
          <w:p w:rsidR="00D74A24" w:rsidRDefault="0017715F">
            <w:pPr>
              <w:pStyle w:val="20"/>
              <w:framePr w:w="14803" w:wrap="notBeside" w:vAnchor="text" w:hAnchor="text" w:xAlign="center" w:y="1"/>
              <w:shd w:val="clear" w:color="auto" w:fill="auto"/>
              <w:spacing w:before="0" w:line="226" w:lineRule="exact"/>
              <w:ind w:left="220"/>
              <w:jc w:val="left"/>
            </w:pPr>
            <w:r>
              <w:rPr>
                <w:rStyle w:val="295pt"/>
              </w:rPr>
              <w:t>лет</w:t>
            </w:r>
          </w:p>
        </w:tc>
        <w:tc>
          <w:tcPr>
            <w:tcW w:w="1133"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1,5-7</w:t>
            </w:r>
          </w:p>
          <w:p w:rsidR="00D74A24" w:rsidRDefault="0017715F">
            <w:pPr>
              <w:pStyle w:val="20"/>
              <w:framePr w:w="14803" w:wrap="notBeside" w:vAnchor="text" w:hAnchor="text" w:xAlign="center" w:y="1"/>
              <w:shd w:val="clear" w:color="auto" w:fill="auto"/>
              <w:spacing w:before="60" w:line="190" w:lineRule="exact"/>
            </w:pPr>
            <w:r>
              <w:rPr>
                <w:rStyle w:val="295pt"/>
              </w:rPr>
              <w:t>лет</w:t>
            </w:r>
          </w:p>
        </w:tc>
        <w:tc>
          <w:tcPr>
            <w:tcW w:w="917"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7-16</w:t>
            </w:r>
          </w:p>
          <w:p w:rsidR="00D74A24" w:rsidRDefault="0017715F">
            <w:pPr>
              <w:pStyle w:val="20"/>
              <w:framePr w:w="14803" w:wrap="notBeside" w:vAnchor="text" w:hAnchor="text" w:xAlign="center" w:y="1"/>
              <w:shd w:val="clear" w:color="auto" w:fill="auto"/>
              <w:spacing w:before="60" w:line="190" w:lineRule="exact"/>
            </w:pPr>
            <w:r>
              <w:rPr>
                <w:rStyle w:val="295pt"/>
              </w:rPr>
              <w:t>лет</w:t>
            </w:r>
          </w:p>
        </w:tc>
        <w:tc>
          <w:tcPr>
            <w:tcW w:w="610" w:type="dxa"/>
            <w:vMerge/>
            <w:tcBorders>
              <w:left w:val="single" w:sz="4" w:space="0" w:color="auto"/>
            </w:tcBorders>
            <w:shd w:val="clear" w:color="auto" w:fill="FFFFFF"/>
            <w:textDirection w:val="tbRl"/>
            <w:vAlign w:val="bottom"/>
          </w:tcPr>
          <w:p w:rsidR="00D74A24" w:rsidRDefault="00D74A24">
            <w:pPr>
              <w:framePr w:w="14803" w:wrap="notBeside" w:vAnchor="text" w:hAnchor="text" w:xAlign="center" w:y="1"/>
            </w:pPr>
          </w:p>
        </w:tc>
        <w:tc>
          <w:tcPr>
            <w:tcW w:w="816" w:type="dxa"/>
            <w:vMerge/>
            <w:tcBorders>
              <w:left w:val="single" w:sz="4" w:space="0" w:color="auto"/>
            </w:tcBorders>
            <w:shd w:val="clear" w:color="auto" w:fill="FFFFFF"/>
            <w:textDirection w:val="btLr"/>
            <w:vAlign w:val="bottom"/>
          </w:tcPr>
          <w:p w:rsidR="00D74A24" w:rsidRDefault="00D74A24">
            <w:pPr>
              <w:framePr w:w="14803" w:wrap="notBeside" w:vAnchor="text" w:hAnchor="text" w:xAlign="center" w:y="1"/>
            </w:pPr>
          </w:p>
        </w:tc>
        <w:tc>
          <w:tcPr>
            <w:tcW w:w="1877"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685"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955"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245"/>
          <w:jc w:val="center"/>
        </w:trPr>
        <w:tc>
          <w:tcPr>
            <w:tcW w:w="68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1</w:t>
            </w:r>
          </w:p>
        </w:tc>
        <w:tc>
          <w:tcPr>
            <w:tcW w:w="396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147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68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4</w:t>
            </w:r>
          </w:p>
        </w:tc>
        <w:tc>
          <w:tcPr>
            <w:tcW w:w="1133"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91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6</w:t>
            </w: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7</w:t>
            </w:r>
          </w:p>
        </w:tc>
        <w:tc>
          <w:tcPr>
            <w:tcW w:w="81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8</w:t>
            </w:r>
          </w:p>
        </w:tc>
        <w:tc>
          <w:tcPr>
            <w:tcW w:w="187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9</w:t>
            </w:r>
          </w:p>
        </w:tc>
        <w:tc>
          <w:tcPr>
            <w:tcW w:w="168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10</w:t>
            </w:r>
          </w:p>
        </w:tc>
        <w:tc>
          <w:tcPr>
            <w:tcW w:w="955"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30" w:lineRule="exact"/>
            </w:pPr>
            <w:r>
              <w:rPr>
                <w:rStyle w:val="2Verdana65pt"/>
                <w:lang w:val="ru-RU" w:eastAsia="ru-RU" w:bidi="ru-RU"/>
              </w:rPr>
              <w:t>и</w:t>
            </w:r>
          </w:p>
        </w:tc>
      </w:tr>
      <w:tr w:rsidR="00D74A24">
        <w:trPr>
          <w:trHeight w:hRule="exact" w:val="240"/>
          <w:jc w:val="center"/>
        </w:trPr>
        <w:tc>
          <w:tcPr>
            <w:tcW w:w="68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1</w:t>
            </w:r>
          </w:p>
        </w:tc>
        <w:tc>
          <w:tcPr>
            <w:tcW w:w="396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жена Иванова Ивана Петровича</w:t>
            </w:r>
          </w:p>
        </w:tc>
        <w:tc>
          <w:tcPr>
            <w:tcW w:w="147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682"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1133"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917"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w:t>
            </w: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5</w:t>
            </w:r>
          </w:p>
        </w:tc>
        <w:tc>
          <w:tcPr>
            <w:tcW w:w="81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00"/>
              <w:jc w:val="left"/>
            </w:pPr>
            <w:r>
              <w:rPr>
                <w:rStyle w:val="295pt"/>
              </w:rPr>
              <w:t>ВАЗ</w:t>
            </w:r>
          </w:p>
        </w:tc>
        <w:tc>
          <w:tcPr>
            <w:tcW w:w="187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ул. Кирова 4-2</w:t>
            </w:r>
          </w:p>
        </w:tc>
        <w:tc>
          <w:tcPr>
            <w:tcW w:w="168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ГО</w:t>
            </w:r>
          </w:p>
        </w:tc>
        <w:tc>
          <w:tcPr>
            <w:tcW w:w="955"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35"/>
          <w:jc w:val="center"/>
        </w:trPr>
        <w:tc>
          <w:tcPr>
            <w:tcW w:w="68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2</w:t>
            </w:r>
          </w:p>
        </w:tc>
        <w:tc>
          <w:tcPr>
            <w:tcW w:w="396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жена Семенова Олега Ивановича</w:t>
            </w:r>
          </w:p>
        </w:tc>
        <w:tc>
          <w:tcPr>
            <w:tcW w:w="147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68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91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2</w:t>
            </w:r>
          </w:p>
        </w:tc>
        <w:tc>
          <w:tcPr>
            <w:tcW w:w="81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w:t>
            </w:r>
          </w:p>
        </w:tc>
        <w:tc>
          <w:tcPr>
            <w:tcW w:w="1877"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пер. Попова 7-5</w:t>
            </w:r>
          </w:p>
        </w:tc>
        <w:tc>
          <w:tcPr>
            <w:tcW w:w="168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НРС</w:t>
            </w:r>
          </w:p>
        </w:tc>
        <w:tc>
          <w:tcPr>
            <w:tcW w:w="955"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68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3</w:t>
            </w:r>
          </w:p>
        </w:tc>
        <w:tc>
          <w:tcPr>
            <w:tcW w:w="396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жена Петрова Петра Семеновича</w:t>
            </w:r>
          </w:p>
        </w:tc>
        <w:tc>
          <w:tcPr>
            <w:tcW w:w="147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68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91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4</w:t>
            </w:r>
          </w:p>
        </w:tc>
        <w:tc>
          <w:tcPr>
            <w:tcW w:w="81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00"/>
              <w:jc w:val="left"/>
            </w:pPr>
            <w:r>
              <w:rPr>
                <w:rStyle w:val="295pt"/>
              </w:rPr>
              <w:t>ГАЗ -</w:t>
            </w:r>
          </w:p>
        </w:tc>
        <w:tc>
          <w:tcPr>
            <w:tcW w:w="187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пр. Серова 111-55</w:t>
            </w:r>
          </w:p>
        </w:tc>
        <w:tc>
          <w:tcPr>
            <w:tcW w:w="168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ГВК</w:t>
            </w:r>
          </w:p>
        </w:tc>
        <w:tc>
          <w:tcPr>
            <w:tcW w:w="955"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68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4</w:t>
            </w:r>
          </w:p>
        </w:tc>
        <w:tc>
          <w:tcPr>
            <w:tcW w:w="396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Смирнов И.В.</w:t>
            </w:r>
          </w:p>
        </w:tc>
        <w:tc>
          <w:tcPr>
            <w:tcW w:w="1478"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68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1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2</w:t>
            </w:r>
          </w:p>
        </w:tc>
        <w:tc>
          <w:tcPr>
            <w:tcW w:w="81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w:t>
            </w:r>
          </w:p>
        </w:tc>
        <w:tc>
          <w:tcPr>
            <w:tcW w:w="1877"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ул. Победы 1-10</w:t>
            </w:r>
          </w:p>
        </w:tc>
        <w:tc>
          <w:tcPr>
            <w:tcW w:w="168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5"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68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5</w:t>
            </w:r>
          </w:p>
        </w:tc>
        <w:tc>
          <w:tcPr>
            <w:tcW w:w="396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Петухова Ольга Ивановна</w:t>
            </w:r>
          </w:p>
        </w:tc>
        <w:tc>
          <w:tcPr>
            <w:tcW w:w="1478"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68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1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1</w:t>
            </w:r>
          </w:p>
        </w:tc>
        <w:tc>
          <w:tcPr>
            <w:tcW w:w="81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877"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ул. Пушкина 17-1</w:t>
            </w:r>
          </w:p>
        </w:tc>
        <w:tc>
          <w:tcPr>
            <w:tcW w:w="168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5"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68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300"/>
              <w:jc w:val="left"/>
            </w:pPr>
            <w:r>
              <w:rPr>
                <w:rStyle w:val="295pt"/>
              </w:rPr>
              <w:t>6</w:t>
            </w:r>
          </w:p>
        </w:tc>
        <w:tc>
          <w:tcPr>
            <w:tcW w:w="396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Пушкова И.В.</w:t>
            </w:r>
          </w:p>
        </w:tc>
        <w:tc>
          <w:tcPr>
            <w:tcW w:w="1478"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68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917"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610"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2</w:t>
            </w:r>
          </w:p>
        </w:tc>
        <w:tc>
          <w:tcPr>
            <w:tcW w:w="81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877"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ул. Лесная 1</w:t>
            </w:r>
          </w:p>
        </w:tc>
        <w:tc>
          <w:tcPr>
            <w:tcW w:w="168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955"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50"/>
          <w:jc w:val="center"/>
        </w:trPr>
        <w:tc>
          <w:tcPr>
            <w:tcW w:w="68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3965" w:type="dxa"/>
            <w:tcBorders>
              <w:top w:val="single" w:sz="4" w:space="0" w:color="auto"/>
              <w:left w:val="single" w:sz="4" w:space="0" w:color="auto"/>
              <w:bottom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 т.д. в алфавитном порядке</w:t>
            </w:r>
          </w:p>
        </w:tc>
        <w:tc>
          <w:tcPr>
            <w:tcW w:w="1478"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68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17"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610"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81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877"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685"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955"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D74A24" w:rsidRDefault="0017715F">
      <w:pPr>
        <w:pStyle w:val="20"/>
        <w:shd w:val="clear" w:color="auto" w:fill="auto"/>
        <w:spacing w:before="266" w:line="240" w:lineRule="exact"/>
        <w:ind w:left="840"/>
        <w:jc w:val="both"/>
      </w:pPr>
      <w:r>
        <w:t>Итого:</w:t>
      </w:r>
    </w:p>
    <w:p w:rsidR="00D74A24" w:rsidRDefault="0017715F">
      <w:pPr>
        <w:pStyle w:val="20"/>
        <w:shd w:val="clear" w:color="auto" w:fill="auto"/>
        <w:tabs>
          <w:tab w:val="left" w:leader="underscore" w:pos="5549"/>
          <w:tab w:val="left" w:pos="7982"/>
          <w:tab w:val="left" w:leader="underscore" w:pos="11904"/>
        </w:tabs>
        <w:spacing w:before="0" w:after="191" w:line="240" w:lineRule="exact"/>
        <w:ind w:left="840"/>
        <w:jc w:val="both"/>
      </w:pPr>
      <w:r>
        <w:t>Руководитель организации (цеха)</w:t>
      </w:r>
      <w:r>
        <w:tab/>
        <w:t>(П.И. Симонов)</w:t>
      </w:r>
      <w:r>
        <w:tab/>
        <w:t>Начальник отдела ГОЧС</w:t>
      </w:r>
      <w:r>
        <w:tab/>
        <w:t>(П.С. Андреев)</w:t>
      </w:r>
    </w:p>
    <w:p w:rsidR="00D74A24" w:rsidRDefault="0017715F">
      <w:pPr>
        <w:pStyle w:val="20"/>
        <w:shd w:val="clear" w:color="auto" w:fill="auto"/>
        <w:spacing w:before="0" w:line="274" w:lineRule="exact"/>
        <w:ind w:left="840"/>
        <w:jc w:val="both"/>
      </w:pPr>
      <w:r>
        <w:t>Примечания:</w:t>
      </w:r>
    </w:p>
    <w:p w:rsidR="00D74A24" w:rsidRDefault="0017715F">
      <w:pPr>
        <w:pStyle w:val="20"/>
        <w:numPr>
          <w:ilvl w:val="0"/>
          <w:numId w:val="21"/>
        </w:numPr>
        <w:shd w:val="clear" w:color="auto" w:fill="auto"/>
        <w:tabs>
          <w:tab w:val="left" w:pos="1170"/>
        </w:tabs>
        <w:spacing w:before="0" w:line="274" w:lineRule="exact"/>
        <w:ind w:left="840"/>
        <w:jc w:val="both"/>
      </w:pPr>
      <w:r>
        <w:t>Эвакуации подлежат - рабочие, служащие и члены их семей.</w:t>
      </w:r>
    </w:p>
    <w:p w:rsidR="00D74A24" w:rsidRDefault="0017715F">
      <w:pPr>
        <w:pStyle w:val="20"/>
        <w:numPr>
          <w:ilvl w:val="0"/>
          <w:numId w:val="21"/>
        </w:numPr>
        <w:shd w:val="clear" w:color="auto" w:fill="auto"/>
        <w:tabs>
          <w:tab w:val="left" w:pos="1194"/>
        </w:tabs>
        <w:spacing w:before="0" w:line="274" w:lineRule="exact"/>
        <w:ind w:left="840"/>
        <w:jc w:val="both"/>
      </w:pPr>
      <w:r>
        <w:t>Списки составляются по объектам, цехам, отделам в алфавитном порядке.</w:t>
      </w:r>
    </w:p>
    <w:p w:rsidR="00D74A24" w:rsidRDefault="0017715F">
      <w:pPr>
        <w:pStyle w:val="20"/>
        <w:numPr>
          <w:ilvl w:val="0"/>
          <w:numId w:val="21"/>
        </w:numPr>
        <w:shd w:val="clear" w:color="auto" w:fill="auto"/>
        <w:tabs>
          <w:tab w:val="left" w:pos="1194"/>
        </w:tabs>
        <w:spacing w:before="0" w:line="274" w:lineRule="exact"/>
        <w:ind w:left="840"/>
        <w:jc w:val="both"/>
      </w:pPr>
      <w:r>
        <w:t>В списки не включаются:</w:t>
      </w:r>
    </w:p>
    <w:p w:rsidR="00D74A24" w:rsidRDefault="0017715F">
      <w:pPr>
        <w:pStyle w:val="20"/>
        <w:shd w:val="clear" w:color="auto" w:fill="auto"/>
        <w:spacing w:before="0" w:line="274" w:lineRule="exact"/>
        <w:ind w:left="840" w:right="860"/>
        <w:jc w:val="left"/>
      </w:pPr>
      <w:r>
        <w:t>работники, входящие в аварийно-спасательные формирования и задействованные в переводе объекта на особый режим работы; женщины, мужья которых работают на других предприятиях (вместе с остальными членами семьи); лица, имеющие мобпредписания.</w:t>
      </w:r>
    </w:p>
    <w:p w:rsidR="00D74A24" w:rsidRDefault="0017715F">
      <w:pPr>
        <w:pStyle w:val="20"/>
        <w:numPr>
          <w:ilvl w:val="0"/>
          <w:numId w:val="21"/>
        </w:numPr>
        <w:shd w:val="clear" w:color="auto" w:fill="auto"/>
        <w:tabs>
          <w:tab w:val="left" w:pos="1194"/>
        </w:tabs>
        <w:spacing w:before="0" w:line="274" w:lineRule="exact"/>
        <w:ind w:left="840"/>
        <w:jc w:val="both"/>
      </w:pPr>
      <w:r>
        <w:t>Члены семьи лиц, не подлежащих эвакуации, включаются в списки по месту работы супругов (по результатам опроса работников).</w:t>
      </w:r>
    </w:p>
    <w:p w:rsidR="00D74A24" w:rsidRDefault="0017715F" w:rsidP="00DA4964">
      <w:pPr>
        <w:pStyle w:val="20"/>
        <w:numPr>
          <w:ilvl w:val="0"/>
          <w:numId w:val="21"/>
        </w:numPr>
        <w:shd w:val="clear" w:color="auto" w:fill="auto"/>
        <w:tabs>
          <w:tab w:val="left" w:pos="1069"/>
        </w:tabs>
        <w:spacing w:before="0" w:line="274" w:lineRule="exact"/>
        <w:ind w:left="567" w:firstLine="284"/>
        <w:jc w:val="left"/>
        <w:sectPr w:rsidR="00D74A24" w:rsidSect="00DA4964">
          <w:pgSz w:w="16840" w:h="11900" w:orient="landscape"/>
          <w:pgMar w:top="851" w:right="567" w:bottom="567" w:left="567" w:header="0" w:footer="6" w:gutter="0"/>
          <w:cols w:space="720"/>
          <w:noEndnote/>
          <w:docGrid w:linePitch="360"/>
        </w:sectPr>
      </w:pPr>
      <w:r>
        <w:t>Личный транспорт показывается при наличии возможности его использования для целей эвакуации (т.е. при наличии водительских прав у одного из эвакуируемых членов семьи).</w:t>
      </w:r>
    </w:p>
    <w:p w:rsidR="00D74A24" w:rsidRDefault="0017715F">
      <w:pPr>
        <w:pStyle w:val="20"/>
        <w:shd w:val="clear" w:color="auto" w:fill="auto"/>
        <w:spacing w:before="0" w:after="236" w:line="269" w:lineRule="exact"/>
        <w:ind w:firstLine="740"/>
        <w:jc w:val="both"/>
      </w:pPr>
      <w:r>
        <w:lastRenderedPageBreak/>
        <w:t>Списки составляются в необходимом количестве экземпляров, исходя из расчета: 1 экз. - для ОЭК; 2 экз. - для эвакогруппы; 3 экз. - для промежуточного пункта эвакуации; 4 экз. - для эвакоприемного пункта и т.д.</w:t>
      </w:r>
    </w:p>
    <w:p w:rsidR="00D74A24" w:rsidRDefault="0017715F">
      <w:pPr>
        <w:pStyle w:val="20"/>
        <w:shd w:val="clear" w:color="auto" w:fill="auto"/>
        <w:spacing w:before="0" w:line="274" w:lineRule="exact"/>
        <w:ind w:firstLine="740"/>
        <w:jc w:val="both"/>
      </w:pPr>
      <w:r>
        <w:t>Пояснения к примеру заполнения формы 2э:</w:t>
      </w:r>
    </w:p>
    <w:p w:rsidR="00D74A24" w:rsidRDefault="0017715F">
      <w:pPr>
        <w:pStyle w:val="20"/>
        <w:shd w:val="clear" w:color="auto" w:fill="auto"/>
        <w:spacing w:before="0" w:line="274" w:lineRule="exact"/>
        <w:ind w:firstLine="740"/>
        <w:jc w:val="both"/>
      </w:pPr>
      <w:r>
        <w:t>К п. 1.:</w:t>
      </w:r>
    </w:p>
    <w:p w:rsidR="00D74A24" w:rsidRDefault="0017715F">
      <w:pPr>
        <w:pStyle w:val="20"/>
        <w:shd w:val="clear" w:color="auto" w:fill="auto"/>
        <w:spacing w:before="0" w:line="274" w:lineRule="exact"/>
        <w:ind w:firstLine="740"/>
        <w:jc w:val="both"/>
      </w:pPr>
      <w:r>
        <w:t>Иванов Иван Иванович, работник цеха ремонта, является командиром аварийно-спасательного формирования. В семье: он, жена (работница предприятия), двое детей, неработающие мать и отец. Имеется автомобиль ВАЗ-2105, отец имеет право на ее вождение. Семейный совет решил эвакуироваться с цехом ремонта, т.е. по месту работы мужа. Следовательно, всего с женой, детьми и родителями в семье Иванова И.И. подлежит эвакуации 5 чел. Они имеют возможность эвакуироваться на личном автомобиле установленным порядком через СЭП-ППЭ. Жена с другими членами семьи по месту своей работы не учитывается. Иванов И.И., как лицо, включенное в систему ГО предприятия в список не включается и подлежит рассредоточению (вывозу) с формированием по отдельному плану.</w:t>
      </w:r>
    </w:p>
    <w:p w:rsidR="00D74A24" w:rsidRDefault="0017715F">
      <w:pPr>
        <w:pStyle w:val="20"/>
        <w:shd w:val="clear" w:color="auto" w:fill="auto"/>
        <w:spacing w:before="0" w:line="274" w:lineRule="exact"/>
        <w:ind w:firstLine="740"/>
        <w:jc w:val="both"/>
      </w:pPr>
      <w:r>
        <w:t>К п. 2.:</w:t>
      </w:r>
    </w:p>
    <w:p w:rsidR="00D74A24" w:rsidRDefault="0017715F">
      <w:pPr>
        <w:pStyle w:val="20"/>
        <w:shd w:val="clear" w:color="auto" w:fill="auto"/>
        <w:spacing w:before="0" w:line="274" w:lineRule="exact"/>
        <w:ind w:firstLine="740"/>
        <w:jc w:val="both"/>
      </w:pPr>
      <w:r>
        <w:t>Семенов О.И., работник этого же цеха, задействуется на рабочем месте при переводе объекта на особый режим работы. В его семье - жена (работница другого предприятия) и ребенок. Автомобиля нет. Решили эвакуироваться с работниками и членами семей работников цеха, где работает он. Следовательно, жена с ребенком (всего 2 чел.) прибывают на СЭП цеха, на первом этапе эвакуируются на ППЭ, далее в безопасный район цеха. Семенов О.И. продолжает работу на объекте, после перевода которого на особый режим буде рассредоточен в безопасный район цеха.</w:t>
      </w:r>
    </w:p>
    <w:p w:rsidR="00D74A24" w:rsidRDefault="0017715F">
      <w:pPr>
        <w:pStyle w:val="20"/>
        <w:shd w:val="clear" w:color="auto" w:fill="auto"/>
        <w:spacing w:before="0" w:line="274" w:lineRule="exact"/>
        <w:ind w:firstLine="740"/>
        <w:jc w:val="both"/>
      </w:pPr>
      <w:r>
        <w:t>К п. 3.:</w:t>
      </w:r>
    </w:p>
    <w:p w:rsidR="00D74A24" w:rsidRDefault="0017715F">
      <w:pPr>
        <w:pStyle w:val="20"/>
        <w:shd w:val="clear" w:color="auto" w:fill="auto"/>
        <w:spacing w:before="0" w:line="274" w:lineRule="exact"/>
        <w:ind w:firstLine="740"/>
        <w:jc w:val="both"/>
      </w:pPr>
      <w:r>
        <w:t>Петров П.С., работник цеха, имеет мобпредписание и подлежит мобилизации в ВС. Жена и мать не работают. Следователь, могут быть эвакуированы по вышеуказанной схеме.</w:t>
      </w:r>
    </w:p>
    <w:p w:rsidR="00D74A24" w:rsidRDefault="0017715F">
      <w:pPr>
        <w:pStyle w:val="20"/>
        <w:shd w:val="clear" w:color="auto" w:fill="auto"/>
        <w:spacing w:before="0" w:line="274" w:lineRule="exact"/>
        <w:ind w:firstLine="740"/>
        <w:jc w:val="both"/>
      </w:pPr>
      <w:r>
        <w:t>К п. 4.:</w:t>
      </w:r>
    </w:p>
    <w:p w:rsidR="00D74A24" w:rsidRDefault="0017715F">
      <w:pPr>
        <w:pStyle w:val="20"/>
        <w:shd w:val="clear" w:color="auto" w:fill="auto"/>
        <w:spacing w:before="0" w:line="274" w:lineRule="exact"/>
        <w:ind w:firstLine="740"/>
        <w:jc w:val="both"/>
      </w:pPr>
      <w:r>
        <w:t>Смирнов И.В., работник цеха, не включен в систему ГО, мобпредписания не имеет, с переводом объекта на особый режим высвобождается от работы. Следовательно, он и члены его семьи эвакуируются с СЭП цеха.</w:t>
      </w:r>
    </w:p>
    <w:p w:rsidR="00D74A24" w:rsidRDefault="0017715F">
      <w:pPr>
        <w:pStyle w:val="20"/>
        <w:shd w:val="clear" w:color="auto" w:fill="auto"/>
        <w:spacing w:before="0" w:line="274" w:lineRule="exact"/>
        <w:ind w:firstLine="740"/>
        <w:jc w:val="both"/>
      </w:pPr>
      <w:r>
        <w:t>К п. 5.:</w:t>
      </w:r>
    </w:p>
    <w:p w:rsidR="00D74A24" w:rsidRDefault="0017715F">
      <w:pPr>
        <w:pStyle w:val="20"/>
        <w:shd w:val="clear" w:color="auto" w:fill="auto"/>
        <w:spacing w:before="0" w:line="274" w:lineRule="exact"/>
        <w:ind w:firstLine="740"/>
        <w:jc w:val="both"/>
      </w:pPr>
      <w:r>
        <w:t>Петухова О.И., работница цеха, не замужем, живет одна, от работы высвобождается. Следовательно, подлежит эвакуации с СЭП цеха.</w:t>
      </w:r>
    </w:p>
    <w:p w:rsidR="00D74A24" w:rsidRDefault="0017715F">
      <w:pPr>
        <w:pStyle w:val="20"/>
        <w:shd w:val="clear" w:color="auto" w:fill="auto"/>
        <w:spacing w:before="0" w:line="274" w:lineRule="exact"/>
        <w:ind w:firstLine="740"/>
        <w:jc w:val="both"/>
      </w:pPr>
      <w:r>
        <w:t>К п. 6.:</w:t>
      </w:r>
    </w:p>
    <w:p w:rsidR="00D74A24" w:rsidRDefault="0017715F">
      <w:pPr>
        <w:pStyle w:val="20"/>
        <w:shd w:val="clear" w:color="auto" w:fill="auto"/>
        <w:spacing w:before="0" w:line="274" w:lineRule="exact"/>
        <w:ind w:firstLine="740"/>
        <w:jc w:val="both"/>
        <w:sectPr w:rsidR="00D74A24">
          <w:pgSz w:w="16840" w:h="11900" w:orient="landscape"/>
          <w:pgMar w:top="1712" w:right="1105" w:bottom="1712" w:left="1110" w:header="0" w:footer="3" w:gutter="0"/>
          <w:cols w:space="720"/>
          <w:noEndnote/>
          <w:docGrid w:linePitch="360"/>
        </w:sectPr>
      </w:pPr>
      <w:r>
        <w:t>Пушкова И.В., работница цеха, мужа нет, имеет ребенка, от работы высвобождается. Следовательно, подлежит эвакуации с СЭП цеха. И т.д.</w:t>
      </w:r>
    </w:p>
    <w:p w:rsidR="00D74A24" w:rsidRDefault="00CF7BE5">
      <w:pPr>
        <w:pStyle w:val="10"/>
        <w:keepNext/>
        <w:keepLines/>
        <w:shd w:val="clear" w:color="auto" w:fill="auto"/>
        <w:spacing w:after="233" w:line="274" w:lineRule="exact"/>
        <w:ind w:right="720"/>
        <w:jc w:val="center"/>
      </w:pPr>
      <w:bookmarkStart w:id="40" w:name="bookmark97"/>
      <w:bookmarkStart w:id="41" w:name="bookmark98"/>
      <w:r>
        <w:rPr>
          <w:noProof/>
          <w:lang w:bidi="ar-SA"/>
        </w:rPr>
        <w:lastRenderedPageBreak/>
        <w:pict>
          <v:shape id="_x0000_s2173" type="#_x0000_t202" style="position:absolute;left:0;text-align:left;margin-left:456pt;margin-top:34.95pt;width:104.9pt;height:13.8pt;z-index:-251588096;mso-wrap-style:none;mso-wrap-distance-left:5pt;mso-wrap-distance-right:5pt;mso-position-horizontal-relative:page;mso-position-vertical-relative:page" wrapcoords="0 0" filled="f" stroked="f">
            <v:textbox style="mso-fit-shape-to-text:t" inset="0,0,0,0">
              <w:txbxContent>
                <w:p w:rsidR="000E31CD" w:rsidRPr="000E31CD" w:rsidRDefault="000E31CD" w:rsidP="000E31CD">
                  <w:pPr>
                    <w:pStyle w:val="a5"/>
                    <w:shd w:val="clear" w:color="auto" w:fill="auto"/>
                    <w:spacing w:line="240" w:lineRule="auto"/>
                  </w:pPr>
                  <w:r w:rsidRPr="000E31CD">
                    <w:rPr>
                      <w:rStyle w:val="12pt0"/>
                      <w:u w:val="none"/>
                    </w:rPr>
                    <w:t>Приложение № 1.9</w:t>
                  </w:r>
                </w:p>
              </w:txbxContent>
            </v:textbox>
            <w10:wrap anchorx="page" anchory="page"/>
          </v:shape>
        </w:pict>
      </w:r>
      <w:r w:rsidR="0017715F">
        <w:t>ФУНКЦИОНАЛЬНЫЕ ОБЯЗАННОСТИ</w:t>
      </w:r>
      <w:r w:rsidR="0017715F">
        <w:br/>
        <w:t>ДОЛЖНОСТНЫХ ЛИЦ ЭВАКОКОМИССИИ ОРГАНИЗАЦИИ</w:t>
      </w:r>
      <w:bookmarkEnd w:id="40"/>
      <w:bookmarkEnd w:id="41"/>
    </w:p>
    <w:p w:rsidR="00D74A24" w:rsidRDefault="006A285F" w:rsidP="006A285F">
      <w:pPr>
        <w:pStyle w:val="10"/>
        <w:keepNext/>
        <w:keepLines/>
        <w:shd w:val="clear" w:color="auto" w:fill="auto"/>
        <w:spacing w:after="248" w:line="283" w:lineRule="exact"/>
        <w:ind w:left="28" w:right="62"/>
        <w:jc w:val="center"/>
      </w:pPr>
      <w:bookmarkStart w:id="42" w:name="bookmark99"/>
      <w:r>
        <w:rPr>
          <w:lang w:val="en-US"/>
        </w:rPr>
        <w:t>I</w:t>
      </w:r>
      <w:r>
        <w:t>. </w:t>
      </w:r>
      <w:r w:rsidR="0017715F">
        <w:t>Функциональные обязанности председателя эвакокомиссии</w:t>
      </w:r>
      <w:bookmarkEnd w:id="42"/>
    </w:p>
    <w:p w:rsidR="00D74A24" w:rsidRDefault="0017715F">
      <w:pPr>
        <w:pStyle w:val="20"/>
        <w:shd w:val="clear" w:color="auto" w:fill="auto"/>
        <w:spacing w:before="0" w:line="274" w:lineRule="exact"/>
        <w:ind w:firstLine="740"/>
        <w:jc w:val="both"/>
      </w:pPr>
      <w:r>
        <w:t>Председатель эвакокомиссии организации (ЭКО) подчиняется руководителю организации и председателю городской эвакуационной комиссии (ГЭК).</w:t>
      </w:r>
    </w:p>
    <w:p w:rsidR="00D74A24" w:rsidRDefault="0017715F">
      <w:pPr>
        <w:pStyle w:val="20"/>
        <w:shd w:val="clear" w:color="auto" w:fill="auto"/>
        <w:spacing w:before="0" w:line="274" w:lineRule="exact"/>
        <w:ind w:firstLine="740"/>
        <w:jc w:val="both"/>
      </w:pPr>
      <w:r>
        <w:t>Он отвечает за планирование эвакуационных мероприятий, организацию работы эвакокомиссии, подготовку личного состава эвакуационных органов организации, их постоянную готовность и успешное выполнение задач по проведению рассредоточения и эвакуации. Он обязан:</w:t>
      </w:r>
    </w:p>
    <w:p w:rsidR="00D74A24" w:rsidRDefault="0017715F">
      <w:pPr>
        <w:pStyle w:val="10"/>
        <w:keepNext/>
        <w:keepLines/>
        <w:numPr>
          <w:ilvl w:val="0"/>
          <w:numId w:val="23"/>
        </w:numPr>
        <w:shd w:val="clear" w:color="auto" w:fill="auto"/>
        <w:tabs>
          <w:tab w:val="left" w:pos="1034"/>
        </w:tabs>
        <w:spacing w:after="0" w:line="274" w:lineRule="exact"/>
        <w:ind w:firstLine="740"/>
        <w:jc w:val="both"/>
      </w:pPr>
      <w:bookmarkStart w:id="43" w:name="bookmark100"/>
      <w:r>
        <w:t>В мирное время:</w:t>
      </w:r>
      <w:bookmarkEnd w:id="43"/>
    </w:p>
    <w:p w:rsidR="00D74A24" w:rsidRDefault="0017715F">
      <w:pPr>
        <w:pStyle w:val="20"/>
        <w:shd w:val="clear" w:color="auto" w:fill="auto"/>
        <w:spacing w:before="0" w:line="274" w:lineRule="exact"/>
        <w:ind w:firstLine="740"/>
        <w:jc w:val="both"/>
      </w:pPr>
      <w:r>
        <w:t>определить состав ЭКО и распределить функциональные обязанности среди личного состава;</w:t>
      </w:r>
    </w:p>
    <w:p w:rsidR="00D74A24" w:rsidRDefault="0017715F">
      <w:pPr>
        <w:pStyle w:val="20"/>
        <w:shd w:val="clear" w:color="auto" w:fill="auto"/>
        <w:spacing w:before="0" w:line="274" w:lineRule="exact"/>
        <w:ind w:firstLine="740"/>
        <w:jc w:val="left"/>
      </w:pPr>
      <w:r>
        <w:t>подготовить предложения о составе эвакоорганов организации; организовать подготовку членов эвакокомиссии, проводить тренировки и учения; руководить разработкой плана эвакуации объекта, организовать контроль и оказание помощи в разработке планов эвакуации в подразделениях объекта;</w:t>
      </w:r>
    </w:p>
    <w:p w:rsidR="00D74A24" w:rsidRDefault="0017715F">
      <w:pPr>
        <w:pStyle w:val="20"/>
        <w:shd w:val="clear" w:color="auto" w:fill="auto"/>
        <w:spacing w:before="0" w:line="274" w:lineRule="exact"/>
        <w:ind w:firstLine="740"/>
        <w:jc w:val="both"/>
      </w:pPr>
      <w:r>
        <w:t>ознакомиться с дислокацией мест размещения в безопасном районе, мест развертывания СЭП и ППЭ, взаимодействие с ГЭК и эвакоприемными комиссиями сельских районов.</w:t>
      </w:r>
    </w:p>
    <w:p w:rsidR="00D74A24" w:rsidRDefault="0017715F">
      <w:pPr>
        <w:pStyle w:val="10"/>
        <w:keepNext/>
        <w:keepLines/>
        <w:numPr>
          <w:ilvl w:val="0"/>
          <w:numId w:val="23"/>
        </w:numPr>
        <w:shd w:val="clear" w:color="auto" w:fill="auto"/>
        <w:tabs>
          <w:tab w:val="left" w:pos="1048"/>
        </w:tabs>
        <w:spacing w:after="0" w:line="274" w:lineRule="exact"/>
        <w:ind w:firstLine="740"/>
        <w:jc w:val="both"/>
      </w:pPr>
      <w:bookmarkStart w:id="44" w:name="bookmark101"/>
      <w:r>
        <w:t>При приведении ГО в готовность:</w:t>
      </w:r>
      <w:bookmarkEnd w:id="44"/>
    </w:p>
    <w:p w:rsidR="00D74A24" w:rsidRDefault="0017715F">
      <w:pPr>
        <w:pStyle w:val="20"/>
        <w:shd w:val="clear" w:color="auto" w:fill="auto"/>
        <w:spacing w:before="0" w:line="274" w:lineRule="exact"/>
        <w:ind w:firstLine="740"/>
        <w:jc w:val="both"/>
      </w:pPr>
      <w:r>
        <w:t>организовать выполнение мероприятий в соответствии с календарным планом</w:t>
      </w:r>
    </w:p>
    <w:p w:rsidR="00D74A24" w:rsidRDefault="0017715F">
      <w:pPr>
        <w:pStyle w:val="20"/>
        <w:shd w:val="clear" w:color="auto" w:fill="auto"/>
        <w:spacing w:before="0" w:line="274" w:lineRule="exact"/>
        <w:jc w:val="left"/>
      </w:pPr>
      <w:r>
        <w:t>ЭКО;</w:t>
      </w:r>
    </w:p>
    <w:p w:rsidR="00D74A24" w:rsidRDefault="0017715F">
      <w:pPr>
        <w:pStyle w:val="20"/>
        <w:shd w:val="clear" w:color="auto" w:fill="auto"/>
        <w:spacing w:before="0" w:line="274" w:lineRule="exact"/>
        <w:ind w:firstLine="740"/>
        <w:jc w:val="both"/>
      </w:pPr>
      <w:r>
        <w:t>установить круглосуточное дежурство и связь с взаимодействующими службами и эвакоорганами;</w:t>
      </w:r>
    </w:p>
    <w:p w:rsidR="00D74A24" w:rsidRDefault="0017715F">
      <w:pPr>
        <w:pStyle w:val="20"/>
        <w:shd w:val="clear" w:color="auto" w:fill="auto"/>
        <w:spacing w:before="0" w:line="274" w:lineRule="exact"/>
        <w:ind w:left="740" w:right="4140"/>
        <w:jc w:val="left"/>
      </w:pPr>
      <w:r>
        <w:t>выполнить корректировку плана эвакуации; уточнить обеспеченность транспортом;</w:t>
      </w:r>
    </w:p>
    <w:p w:rsidR="00D74A24" w:rsidRDefault="0017715F">
      <w:pPr>
        <w:pStyle w:val="20"/>
        <w:shd w:val="clear" w:color="auto" w:fill="auto"/>
        <w:spacing w:before="0" w:line="274" w:lineRule="exact"/>
        <w:ind w:firstLine="740"/>
        <w:jc w:val="left"/>
      </w:pPr>
      <w:r>
        <w:t>обеспечить развертывание и организовать работу СЭПов, ППЭ; контролировать взаимодействие с эвакоприемными комиссиями в безопасных районах;</w:t>
      </w:r>
    </w:p>
    <w:p w:rsidR="00D74A24" w:rsidRDefault="0017715F">
      <w:pPr>
        <w:pStyle w:val="20"/>
        <w:shd w:val="clear" w:color="auto" w:fill="auto"/>
        <w:spacing w:before="0" w:line="274" w:lineRule="exact"/>
        <w:ind w:firstLine="740"/>
        <w:jc w:val="both"/>
      </w:pPr>
      <w:r>
        <w:t>организовать обеспечение личного состава эвакокомиссии средствами индивидуальной защиты;</w:t>
      </w:r>
    </w:p>
    <w:p w:rsidR="00D74A24" w:rsidRDefault="0017715F">
      <w:pPr>
        <w:pStyle w:val="20"/>
        <w:shd w:val="clear" w:color="auto" w:fill="auto"/>
        <w:spacing w:before="0" w:line="274" w:lineRule="exact"/>
        <w:ind w:firstLine="740"/>
        <w:jc w:val="both"/>
      </w:pPr>
      <w:r>
        <w:t>организовать выдачу эвакуационных удостоверений работникам предприятия.</w:t>
      </w:r>
    </w:p>
    <w:p w:rsidR="00D74A24" w:rsidRDefault="0017715F">
      <w:pPr>
        <w:pStyle w:val="10"/>
        <w:keepNext/>
        <w:keepLines/>
        <w:numPr>
          <w:ilvl w:val="0"/>
          <w:numId w:val="23"/>
        </w:numPr>
        <w:shd w:val="clear" w:color="auto" w:fill="auto"/>
        <w:tabs>
          <w:tab w:val="left" w:pos="1048"/>
        </w:tabs>
        <w:spacing w:after="0" w:line="274" w:lineRule="exact"/>
        <w:ind w:firstLine="740"/>
        <w:jc w:val="both"/>
      </w:pPr>
      <w:bookmarkStart w:id="45" w:name="bookmark102"/>
      <w:r>
        <w:t>С получением распоряжения на проведение эвакомероприятий:</w:t>
      </w:r>
      <w:bookmarkEnd w:id="45"/>
    </w:p>
    <w:p w:rsidR="00D74A24" w:rsidRDefault="0017715F">
      <w:pPr>
        <w:pStyle w:val="20"/>
        <w:shd w:val="clear" w:color="auto" w:fill="auto"/>
        <w:spacing w:before="0" w:line="274" w:lineRule="exact"/>
        <w:ind w:firstLine="740"/>
        <w:jc w:val="left"/>
      </w:pPr>
      <w:r>
        <w:t>организовать работу эвакоорганов, поставить задачи личному составу; установить связь с руководителем объекта и подразделений; информировать их о порядке эвакуации и других вопросов согласно обстановки; обеспечить контроль за работой СЭП, ППЭ, своевременной подачей транспорта и отправкой колонн;</w:t>
      </w:r>
    </w:p>
    <w:p w:rsidR="00D74A24" w:rsidRDefault="0017715F">
      <w:pPr>
        <w:pStyle w:val="20"/>
        <w:shd w:val="clear" w:color="auto" w:fill="auto"/>
        <w:spacing w:before="0" w:line="274" w:lineRule="exact"/>
        <w:ind w:left="740" w:right="840"/>
        <w:jc w:val="left"/>
      </w:pPr>
      <w:r>
        <w:t>докладывать руководителю объекта и председателю ГЭК о ходе эвакуации; по сигналу «Воздушная тревога» обеспечить укрытие личного состава ЭКО; осуществить контроль эвакуации служебных документов;</w:t>
      </w:r>
    </w:p>
    <w:p w:rsidR="00D74A24" w:rsidRDefault="0017715F">
      <w:pPr>
        <w:pStyle w:val="20"/>
        <w:shd w:val="clear" w:color="auto" w:fill="auto"/>
        <w:spacing w:before="0" w:line="274" w:lineRule="exact"/>
        <w:ind w:firstLine="740"/>
        <w:jc w:val="both"/>
      </w:pPr>
      <w:r>
        <w:t>при завершении эвакуационных мероприятий эвакуировать личный состав эвакоорганов в безопасный район и совместно с представителями ГЭК и местными органами власти организовать размещение, и всестороннее обеспечение эвакуированных.</w:t>
      </w:r>
    </w:p>
    <w:p w:rsidR="00D74A24" w:rsidRDefault="0017715F">
      <w:pPr>
        <w:pStyle w:val="10"/>
        <w:keepNext/>
        <w:keepLines/>
        <w:numPr>
          <w:ilvl w:val="0"/>
          <w:numId w:val="23"/>
        </w:numPr>
        <w:shd w:val="clear" w:color="auto" w:fill="auto"/>
        <w:tabs>
          <w:tab w:val="left" w:pos="1048"/>
        </w:tabs>
        <w:spacing w:after="0" w:line="274" w:lineRule="exact"/>
        <w:ind w:firstLine="740"/>
        <w:jc w:val="both"/>
      </w:pPr>
      <w:bookmarkStart w:id="46" w:name="bookmark103"/>
      <w:r>
        <w:t>При внезапном нападении противника:</w:t>
      </w:r>
      <w:bookmarkEnd w:id="46"/>
    </w:p>
    <w:p w:rsidR="00D74A24" w:rsidRDefault="0017715F">
      <w:pPr>
        <w:pStyle w:val="20"/>
        <w:shd w:val="clear" w:color="auto" w:fill="auto"/>
        <w:spacing w:before="0" w:line="274" w:lineRule="exact"/>
        <w:ind w:firstLine="740"/>
        <w:jc w:val="both"/>
        <w:sectPr w:rsidR="00D74A24">
          <w:headerReference w:type="even" r:id="rId41"/>
          <w:footerReference w:type="even" r:id="rId42"/>
          <w:footerReference w:type="default" r:id="rId43"/>
          <w:headerReference w:type="first" r:id="rId44"/>
          <w:footerReference w:type="first" r:id="rId45"/>
          <w:pgSz w:w="11900" w:h="16840"/>
          <w:pgMar w:top="1709" w:right="818" w:bottom="1330" w:left="1664" w:header="0" w:footer="3" w:gutter="0"/>
          <w:cols w:space="720"/>
          <w:noEndnote/>
          <w:titlePg/>
          <w:docGrid w:linePitch="360"/>
        </w:sectPr>
      </w:pPr>
      <w:r>
        <w:t>в зависимости от сложившейся обстановки прибыть на запасной пункт управления ГО объекта;</w:t>
      </w:r>
    </w:p>
    <w:p w:rsidR="00D74A24" w:rsidRDefault="0017715F">
      <w:pPr>
        <w:pStyle w:val="20"/>
        <w:shd w:val="clear" w:color="auto" w:fill="auto"/>
        <w:spacing w:before="0" w:line="274" w:lineRule="exact"/>
        <w:ind w:firstLine="740"/>
        <w:jc w:val="left"/>
      </w:pPr>
      <w:r>
        <w:lastRenderedPageBreak/>
        <w:t>организовать работу эвакоорганов сохранившимися силами личного состава; при необходимости доукомплектовать их людьми из числа эвакуируемого населения;</w:t>
      </w:r>
    </w:p>
    <w:p w:rsidR="00D74A24" w:rsidRDefault="0017715F">
      <w:pPr>
        <w:pStyle w:val="20"/>
        <w:shd w:val="clear" w:color="auto" w:fill="auto"/>
        <w:spacing w:before="0" w:line="274" w:lineRule="exact"/>
        <w:ind w:firstLine="740"/>
        <w:jc w:val="both"/>
      </w:pPr>
      <w:r>
        <w:t>установить взаимодействие с ГЭК и эвакокомиссиями других объектов и совместно с ними организовать вывод и учет сохранившегося населения из очагов поражения.</w:t>
      </w:r>
    </w:p>
    <w:p w:rsidR="00D74A24" w:rsidRDefault="0017715F">
      <w:pPr>
        <w:pStyle w:val="10"/>
        <w:keepNext/>
        <w:keepLines/>
        <w:numPr>
          <w:ilvl w:val="0"/>
          <w:numId w:val="23"/>
        </w:numPr>
        <w:shd w:val="clear" w:color="auto" w:fill="auto"/>
        <w:tabs>
          <w:tab w:val="left" w:pos="1087"/>
        </w:tabs>
        <w:spacing w:after="0" w:line="274" w:lineRule="exact"/>
        <w:ind w:firstLine="740"/>
        <w:jc w:val="both"/>
      </w:pPr>
      <w:bookmarkStart w:id="47" w:name="bookmark104"/>
      <w:r>
        <w:t>При возникновении крупных аварий, катастроф и стихийных бедствий:</w:t>
      </w:r>
      <w:bookmarkEnd w:id="47"/>
    </w:p>
    <w:p w:rsidR="00D74A24" w:rsidRDefault="0017715F">
      <w:pPr>
        <w:pStyle w:val="20"/>
        <w:shd w:val="clear" w:color="auto" w:fill="auto"/>
        <w:spacing w:before="0" w:line="274" w:lineRule="exact"/>
        <w:ind w:firstLine="740"/>
        <w:jc w:val="both"/>
      </w:pPr>
      <w:r>
        <w:t>организовать работу подчиненных эвакоорганов в соответствии с обстановкой и решениями комиссии по чрезвычайным ситуациям;</w:t>
      </w:r>
    </w:p>
    <w:p w:rsidR="00D74A24" w:rsidRDefault="0017715F">
      <w:pPr>
        <w:pStyle w:val="20"/>
        <w:shd w:val="clear" w:color="auto" w:fill="auto"/>
        <w:spacing w:before="0" w:after="199" w:line="274" w:lineRule="exact"/>
        <w:ind w:firstLine="740"/>
        <w:jc w:val="both"/>
      </w:pPr>
      <w:r>
        <w:t>обеспечить развертывание и нормальную работу промежуточного пункта эвакуации.</w:t>
      </w:r>
    </w:p>
    <w:p w:rsidR="00D74A24" w:rsidRDefault="006A285F" w:rsidP="006A285F">
      <w:pPr>
        <w:pStyle w:val="10"/>
        <w:keepNext/>
        <w:keepLines/>
        <w:shd w:val="clear" w:color="auto" w:fill="auto"/>
        <w:tabs>
          <w:tab w:val="left" w:pos="3639"/>
          <w:tab w:val="left" w:pos="9356"/>
        </w:tabs>
        <w:spacing w:after="161" w:line="250" w:lineRule="exact"/>
        <w:ind w:right="61"/>
        <w:jc w:val="center"/>
      </w:pPr>
      <w:bookmarkStart w:id="48" w:name="bookmark105"/>
      <w:r>
        <w:rPr>
          <w:lang w:val="en-US"/>
        </w:rPr>
        <w:t>I</w:t>
      </w:r>
      <w:r>
        <w:t>. </w:t>
      </w:r>
      <w:r w:rsidR="0017715F">
        <w:t>Функциональные обязанности заместителя председателя ЭКО</w:t>
      </w:r>
      <w:bookmarkEnd w:id="48"/>
    </w:p>
    <w:p w:rsidR="00D74A24" w:rsidRDefault="0017715F">
      <w:pPr>
        <w:pStyle w:val="20"/>
        <w:shd w:val="clear" w:color="auto" w:fill="auto"/>
        <w:spacing w:before="0" w:line="274" w:lineRule="exact"/>
        <w:ind w:firstLine="740"/>
        <w:jc w:val="both"/>
      </w:pPr>
      <w:r>
        <w:t>Заместитель председателя эвакокомиссии организации подчиняется ее председателю.</w:t>
      </w:r>
    </w:p>
    <w:p w:rsidR="00D74A24" w:rsidRDefault="0017715F">
      <w:pPr>
        <w:pStyle w:val="20"/>
        <w:shd w:val="clear" w:color="auto" w:fill="auto"/>
        <w:spacing w:before="0" w:line="274" w:lineRule="exact"/>
        <w:ind w:firstLine="740"/>
        <w:jc w:val="both"/>
      </w:pPr>
      <w:r>
        <w:t>В отсутствие председателя ЭКО он выполняет его обязанности. Он непосредственно отвечает за обучение руководящего состава ЭКО и эвакогрупп организации, контролирует готовность эвакогрупп к выполнению возложенных на них задач.</w:t>
      </w:r>
    </w:p>
    <w:p w:rsidR="00D74A24" w:rsidRDefault="0017715F">
      <w:pPr>
        <w:pStyle w:val="20"/>
        <w:shd w:val="clear" w:color="auto" w:fill="auto"/>
        <w:spacing w:before="0" w:line="274" w:lineRule="exact"/>
        <w:ind w:firstLine="740"/>
        <w:jc w:val="both"/>
      </w:pPr>
      <w:r>
        <w:t>Он обязан:</w:t>
      </w:r>
    </w:p>
    <w:p w:rsidR="00D74A24" w:rsidRDefault="0017715F">
      <w:pPr>
        <w:pStyle w:val="10"/>
        <w:keepNext/>
        <w:keepLines/>
        <w:numPr>
          <w:ilvl w:val="0"/>
          <w:numId w:val="24"/>
        </w:numPr>
        <w:shd w:val="clear" w:color="auto" w:fill="auto"/>
        <w:tabs>
          <w:tab w:val="left" w:pos="1077"/>
        </w:tabs>
        <w:spacing w:after="0" w:line="274" w:lineRule="exact"/>
        <w:ind w:firstLine="740"/>
        <w:jc w:val="both"/>
      </w:pPr>
      <w:bookmarkStart w:id="49" w:name="bookmark106"/>
      <w:r>
        <w:t>В мирное время:</w:t>
      </w:r>
      <w:bookmarkEnd w:id="49"/>
    </w:p>
    <w:p w:rsidR="00D74A24" w:rsidRDefault="0017715F">
      <w:pPr>
        <w:pStyle w:val="20"/>
        <w:shd w:val="clear" w:color="auto" w:fill="auto"/>
        <w:spacing w:before="0" w:line="274" w:lineRule="exact"/>
        <w:ind w:firstLine="740"/>
        <w:jc w:val="both"/>
      </w:pPr>
      <w:r>
        <w:t>готовить предложения председателю ЭКО о составе ЭКО;</w:t>
      </w:r>
    </w:p>
    <w:p w:rsidR="00D74A24" w:rsidRDefault="0017715F">
      <w:pPr>
        <w:pStyle w:val="20"/>
        <w:shd w:val="clear" w:color="auto" w:fill="auto"/>
        <w:spacing w:before="0" w:line="274" w:lineRule="exact"/>
        <w:ind w:firstLine="740"/>
        <w:jc w:val="both"/>
      </w:pPr>
      <w:r>
        <w:t>совместно с отделом ГОЧС определять маршруты следования в пункты эвакуации и согласовывать эти вопросы с ГЭК;</w:t>
      </w:r>
    </w:p>
    <w:p w:rsidR="00D74A24" w:rsidRDefault="0017715F">
      <w:pPr>
        <w:pStyle w:val="20"/>
        <w:shd w:val="clear" w:color="auto" w:fill="auto"/>
        <w:spacing w:before="0" w:line="274" w:lineRule="exact"/>
        <w:ind w:firstLine="740"/>
        <w:jc w:val="both"/>
      </w:pPr>
      <w:r>
        <w:t>организовать проведение занятий по специальной подготовке в группе руководителей эвакоорганов;</w:t>
      </w:r>
    </w:p>
    <w:p w:rsidR="00D74A24" w:rsidRDefault="0017715F">
      <w:pPr>
        <w:pStyle w:val="20"/>
        <w:shd w:val="clear" w:color="auto" w:fill="auto"/>
        <w:spacing w:before="0" w:line="274" w:lineRule="exact"/>
        <w:ind w:firstLine="740"/>
        <w:jc w:val="both"/>
      </w:pPr>
      <w:r>
        <w:t>организовать разработку плана эвакуации силами личного состава эвакокомиссий;</w:t>
      </w:r>
    </w:p>
    <w:p w:rsidR="00D74A24" w:rsidRDefault="0017715F">
      <w:pPr>
        <w:pStyle w:val="20"/>
        <w:shd w:val="clear" w:color="auto" w:fill="auto"/>
        <w:spacing w:before="0" w:line="274" w:lineRule="exact"/>
        <w:ind w:firstLine="740"/>
        <w:jc w:val="both"/>
      </w:pPr>
      <w:r>
        <w:t>рассматривать и согласовывать оперативные документы эвакогрупп по организации эвакомероприятий;</w:t>
      </w:r>
    </w:p>
    <w:p w:rsidR="00D74A24" w:rsidRDefault="0017715F">
      <w:pPr>
        <w:pStyle w:val="20"/>
        <w:shd w:val="clear" w:color="auto" w:fill="auto"/>
        <w:spacing w:before="0" w:line="274" w:lineRule="exact"/>
        <w:ind w:firstLine="740"/>
        <w:jc w:val="both"/>
      </w:pPr>
      <w:r>
        <w:t>организовать корректировку эвакуационных списков в подразделениях и Плана эвакуации.</w:t>
      </w:r>
    </w:p>
    <w:p w:rsidR="00D74A24" w:rsidRDefault="0017715F">
      <w:pPr>
        <w:pStyle w:val="10"/>
        <w:keepNext/>
        <w:keepLines/>
        <w:numPr>
          <w:ilvl w:val="0"/>
          <w:numId w:val="24"/>
        </w:numPr>
        <w:shd w:val="clear" w:color="auto" w:fill="auto"/>
        <w:tabs>
          <w:tab w:val="left" w:pos="1092"/>
        </w:tabs>
        <w:spacing w:after="0" w:line="274" w:lineRule="exact"/>
        <w:ind w:firstLine="740"/>
        <w:jc w:val="both"/>
      </w:pPr>
      <w:bookmarkStart w:id="50" w:name="bookmark107"/>
      <w:r>
        <w:t>При приведении ГО в готовность:</w:t>
      </w:r>
      <w:bookmarkEnd w:id="50"/>
    </w:p>
    <w:p w:rsidR="00D74A24" w:rsidRDefault="0017715F">
      <w:pPr>
        <w:pStyle w:val="20"/>
        <w:shd w:val="clear" w:color="auto" w:fill="auto"/>
        <w:spacing w:before="0" w:line="274" w:lineRule="exact"/>
        <w:ind w:firstLine="740"/>
        <w:jc w:val="both"/>
      </w:pPr>
      <w:r>
        <w:t>организовать сбор личного состава эвакокомиссии;</w:t>
      </w:r>
    </w:p>
    <w:p w:rsidR="00D74A24" w:rsidRDefault="0017715F">
      <w:pPr>
        <w:pStyle w:val="20"/>
        <w:shd w:val="clear" w:color="auto" w:fill="auto"/>
        <w:spacing w:before="0" w:line="274" w:lineRule="exact"/>
        <w:ind w:firstLine="740"/>
        <w:jc w:val="both"/>
      </w:pPr>
      <w:r>
        <w:t>установить круглосуточное дежурство заместителей председателя ЭКО и связь с взаимодействующими органами и эвакогруппами;</w:t>
      </w:r>
    </w:p>
    <w:p w:rsidR="00D74A24" w:rsidRDefault="0017715F">
      <w:pPr>
        <w:pStyle w:val="20"/>
        <w:shd w:val="clear" w:color="auto" w:fill="auto"/>
        <w:spacing w:before="0" w:line="274" w:lineRule="exact"/>
        <w:ind w:firstLine="740"/>
        <w:jc w:val="both"/>
      </w:pPr>
      <w:r>
        <w:t>организовать корректировку плана эвакуации в соответствии со складывающейся обстановкой;</w:t>
      </w:r>
    </w:p>
    <w:p w:rsidR="00D74A24" w:rsidRDefault="0017715F">
      <w:pPr>
        <w:pStyle w:val="20"/>
        <w:shd w:val="clear" w:color="auto" w:fill="auto"/>
        <w:spacing w:before="0" w:line="274" w:lineRule="exact"/>
        <w:ind w:firstLine="740"/>
        <w:jc w:val="both"/>
      </w:pPr>
      <w:r>
        <w:t>уточнить возможности транспорта;</w:t>
      </w:r>
    </w:p>
    <w:p w:rsidR="00D74A24" w:rsidRDefault="0017715F">
      <w:pPr>
        <w:pStyle w:val="20"/>
        <w:shd w:val="clear" w:color="auto" w:fill="auto"/>
        <w:spacing w:before="0" w:line="274" w:lineRule="exact"/>
        <w:ind w:firstLine="740"/>
        <w:jc w:val="both"/>
      </w:pPr>
      <w:r>
        <w:t>направить в установленное время оперативные группы в ППЭ и безопасный район;</w:t>
      </w:r>
    </w:p>
    <w:p w:rsidR="00D74A24" w:rsidRDefault="0017715F">
      <w:pPr>
        <w:pStyle w:val="20"/>
        <w:shd w:val="clear" w:color="auto" w:fill="auto"/>
        <w:spacing w:before="0" w:line="274" w:lineRule="exact"/>
        <w:ind w:firstLine="740"/>
        <w:jc w:val="both"/>
      </w:pPr>
      <w:r>
        <w:t>контролировать ход выполнения мероприятий, предусмотренных календарным планом основных мероприятий ЭКО;</w:t>
      </w:r>
    </w:p>
    <w:p w:rsidR="00D74A24" w:rsidRDefault="0017715F">
      <w:pPr>
        <w:pStyle w:val="20"/>
        <w:shd w:val="clear" w:color="auto" w:fill="auto"/>
        <w:spacing w:before="0" w:line="274" w:lineRule="exact"/>
        <w:ind w:firstLine="740"/>
        <w:jc w:val="both"/>
      </w:pPr>
      <w:r>
        <w:t>представлять в установленное время доклады в отдел ГОЧС объекта и ГЭК.</w:t>
      </w:r>
    </w:p>
    <w:p w:rsidR="00D74A24" w:rsidRDefault="0017715F">
      <w:pPr>
        <w:pStyle w:val="10"/>
        <w:keepNext/>
        <w:keepLines/>
        <w:numPr>
          <w:ilvl w:val="0"/>
          <w:numId w:val="24"/>
        </w:numPr>
        <w:shd w:val="clear" w:color="auto" w:fill="auto"/>
        <w:tabs>
          <w:tab w:val="left" w:pos="1092"/>
        </w:tabs>
        <w:spacing w:after="0" w:line="274" w:lineRule="exact"/>
        <w:ind w:firstLine="740"/>
        <w:jc w:val="both"/>
      </w:pPr>
      <w:bookmarkStart w:id="51" w:name="bookmark108"/>
      <w:r>
        <w:t>С объявлением эвакуации:</w:t>
      </w:r>
      <w:bookmarkEnd w:id="51"/>
    </w:p>
    <w:p w:rsidR="00D74A24" w:rsidRDefault="0017715F">
      <w:pPr>
        <w:pStyle w:val="20"/>
        <w:shd w:val="clear" w:color="auto" w:fill="auto"/>
        <w:spacing w:before="0" w:line="274" w:lineRule="exact"/>
        <w:ind w:firstLine="740"/>
        <w:jc w:val="both"/>
      </w:pPr>
      <w:r>
        <w:t>поставить задачи эвакоорганам подразделений;</w:t>
      </w:r>
    </w:p>
    <w:p w:rsidR="00D74A24" w:rsidRDefault="0017715F">
      <w:pPr>
        <w:pStyle w:val="20"/>
        <w:shd w:val="clear" w:color="auto" w:fill="auto"/>
        <w:spacing w:before="0" w:line="274" w:lineRule="exact"/>
        <w:ind w:firstLine="740"/>
        <w:jc w:val="both"/>
      </w:pPr>
      <w:r>
        <w:t>установить связь с руководителями подразделений и информировать их о порядке эвакуации;</w:t>
      </w:r>
    </w:p>
    <w:p w:rsidR="00D74A24" w:rsidRDefault="0017715F">
      <w:pPr>
        <w:pStyle w:val="20"/>
        <w:shd w:val="clear" w:color="auto" w:fill="auto"/>
        <w:spacing w:before="0" w:line="274" w:lineRule="exact"/>
        <w:ind w:firstLine="740"/>
        <w:jc w:val="both"/>
      </w:pPr>
      <w:r>
        <w:t>обеспечить контроль за работой сборных эвакуационных пунктов и промежуточных пунктов эвакуации;</w:t>
      </w:r>
    </w:p>
    <w:p w:rsidR="00D74A24" w:rsidRDefault="0017715F">
      <w:pPr>
        <w:pStyle w:val="20"/>
        <w:shd w:val="clear" w:color="auto" w:fill="auto"/>
        <w:spacing w:before="0" w:line="274" w:lineRule="exact"/>
        <w:ind w:firstLine="740"/>
        <w:jc w:val="both"/>
      </w:pPr>
      <w:r>
        <w:t>информировать руководителей ОГ в безопасном районе об отправке эвакоресурсов;</w:t>
      </w:r>
    </w:p>
    <w:p w:rsidR="00D74A24" w:rsidRDefault="0017715F">
      <w:pPr>
        <w:pStyle w:val="20"/>
        <w:shd w:val="clear" w:color="auto" w:fill="auto"/>
        <w:spacing w:before="0" w:line="274" w:lineRule="exact"/>
        <w:ind w:firstLine="740"/>
        <w:jc w:val="both"/>
      </w:pPr>
      <w:r>
        <w:t>осуществить контроль за эвакуацией служебных документов;</w:t>
      </w:r>
    </w:p>
    <w:p w:rsidR="00D74A24" w:rsidRDefault="0017715F">
      <w:pPr>
        <w:pStyle w:val="20"/>
        <w:shd w:val="clear" w:color="auto" w:fill="auto"/>
        <w:spacing w:before="0" w:line="274" w:lineRule="exact"/>
        <w:ind w:firstLine="740"/>
        <w:jc w:val="both"/>
      </w:pPr>
      <w:r>
        <w:t>по сигналу «Воздушная тревога» обеспечить укрытие личного состава эвакокомиссии в защитном сооружении;</w:t>
      </w:r>
    </w:p>
    <w:p w:rsidR="00D74A24" w:rsidRDefault="0017715F">
      <w:pPr>
        <w:pStyle w:val="20"/>
        <w:shd w:val="clear" w:color="auto" w:fill="auto"/>
        <w:spacing w:before="0" w:line="274" w:lineRule="exact"/>
        <w:ind w:left="740" w:right="3720"/>
        <w:jc w:val="left"/>
      </w:pPr>
      <w:r>
        <w:t>обеспечить учет эвакуируемых; докладывать начальнику ЭКО о ходе эвакуации.</w:t>
      </w:r>
    </w:p>
    <w:p w:rsidR="00D74A24" w:rsidRDefault="0017715F">
      <w:pPr>
        <w:pStyle w:val="10"/>
        <w:keepNext/>
        <w:keepLines/>
        <w:numPr>
          <w:ilvl w:val="0"/>
          <w:numId w:val="24"/>
        </w:numPr>
        <w:shd w:val="clear" w:color="auto" w:fill="auto"/>
        <w:tabs>
          <w:tab w:val="left" w:pos="1070"/>
        </w:tabs>
        <w:spacing w:after="0" w:line="274" w:lineRule="exact"/>
        <w:ind w:firstLine="740"/>
        <w:jc w:val="both"/>
      </w:pPr>
      <w:bookmarkStart w:id="52" w:name="bookmark109"/>
      <w:r>
        <w:t>При внезапном нападении противника:</w:t>
      </w:r>
      <w:bookmarkEnd w:id="52"/>
    </w:p>
    <w:p w:rsidR="00D74A24" w:rsidRDefault="0017715F">
      <w:pPr>
        <w:pStyle w:val="20"/>
        <w:shd w:val="clear" w:color="auto" w:fill="auto"/>
        <w:spacing w:before="0" w:line="274" w:lineRule="exact"/>
        <w:ind w:firstLine="740"/>
        <w:jc w:val="both"/>
      </w:pPr>
      <w:r>
        <w:t>укрыться в ближайшем защитном сооружении;</w:t>
      </w:r>
    </w:p>
    <w:p w:rsidR="00D74A24" w:rsidRDefault="0017715F">
      <w:pPr>
        <w:pStyle w:val="20"/>
        <w:shd w:val="clear" w:color="auto" w:fill="auto"/>
        <w:spacing w:before="0" w:line="274" w:lineRule="exact"/>
        <w:ind w:firstLine="740"/>
        <w:jc w:val="both"/>
      </w:pPr>
      <w:r>
        <w:lastRenderedPageBreak/>
        <w:t>в зависимости от обстановки силами добровольцев организовать эвакуацию сохранившегося населения из города на ППЭ;</w:t>
      </w:r>
    </w:p>
    <w:p w:rsidR="00D74A24" w:rsidRDefault="0017715F">
      <w:pPr>
        <w:pStyle w:val="20"/>
        <w:shd w:val="clear" w:color="auto" w:fill="auto"/>
        <w:spacing w:before="0" w:line="274" w:lineRule="exact"/>
        <w:ind w:firstLine="740"/>
        <w:jc w:val="left"/>
      </w:pPr>
      <w:r>
        <w:t>установить взаимодействие с органами управления ГО объекта и города; организовать работу ЭКО за счет штатного состава и вновь привлекаемых из числа работников объекта и населения;</w:t>
      </w:r>
    </w:p>
    <w:p w:rsidR="00D74A24" w:rsidRDefault="0017715F">
      <w:pPr>
        <w:pStyle w:val="20"/>
        <w:shd w:val="clear" w:color="auto" w:fill="auto"/>
        <w:spacing w:before="0" w:after="203" w:line="274" w:lineRule="exact"/>
        <w:ind w:firstLine="740"/>
        <w:jc w:val="both"/>
      </w:pPr>
      <w:r>
        <w:t>организовать спасение и эвакуацию служебных документов.</w:t>
      </w:r>
    </w:p>
    <w:p w:rsidR="00CD70F0" w:rsidRDefault="006A285F" w:rsidP="00CD70F0">
      <w:pPr>
        <w:pStyle w:val="10"/>
        <w:keepNext/>
        <w:keepLines/>
        <w:shd w:val="clear" w:color="auto" w:fill="auto"/>
        <w:tabs>
          <w:tab w:val="left" w:pos="3679"/>
        </w:tabs>
        <w:spacing w:after="0" w:line="240" w:lineRule="auto"/>
        <w:jc w:val="center"/>
      </w:pPr>
      <w:bookmarkStart w:id="53" w:name="bookmark110"/>
      <w:r>
        <w:rPr>
          <w:lang w:val="en-US"/>
        </w:rPr>
        <w:t>I</w:t>
      </w:r>
      <w:r>
        <w:t>. </w:t>
      </w:r>
      <w:r w:rsidR="0017715F">
        <w:t xml:space="preserve">Функциональные обязанности руководителя </w:t>
      </w:r>
    </w:p>
    <w:p w:rsidR="00D74A24" w:rsidRDefault="0017715F" w:rsidP="00CD70F0">
      <w:pPr>
        <w:pStyle w:val="10"/>
        <w:keepNext/>
        <w:keepLines/>
        <w:shd w:val="clear" w:color="auto" w:fill="auto"/>
        <w:tabs>
          <w:tab w:val="left" w:pos="3679"/>
        </w:tabs>
        <w:spacing w:after="0" w:line="240" w:lineRule="auto"/>
        <w:jc w:val="center"/>
      </w:pPr>
      <w:r>
        <w:t>группы сбора и учета информации ЭКО</w:t>
      </w:r>
      <w:bookmarkEnd w:id="53"/>
    </w:p>
    <w:p w:rsidR="00CD70F0" w:rsidRDefault="00CD70F0" w:rsidP="00CD70F0">
      <w:pPr>
        <w:pStyle w:val="10"/>
        <w:keepNext/>
        <w:keepLines/>
        <w:shd w:val="clear" w:color="auto" w:fill="auto"/>
        <w:tabs>
          <w:tab w:val="left" w:pos="3679"/>
        </w:tabs>
        <w:spacing w:after="0" w:line="240" w:lineRule="auto"/>
        <w:jc w:val="center"/>
      </w:pPr>
    </w:p>
    <w:p w:rsidR="00D74A24" w:rsidRDefault="0017715F">
      <w:pPr>
        <w:pStyle w:val="20"/>
        <w:shd w:val="clear" w:color="auto" w:fill="auto"/>
        <w:spacing w:before="0" w:line="274" w:lineRule="exact"/>
        <w:ind w:firstLine="740"/>
        <w:jc w:val="both"/>
      </w:pPr>
      <w:r>
        <w:t>Руководитель группы сбора и учета информации эвакокомиссии организации подчиняется ее председателю (заместителю).</w:t>
      </w:r>
    </w:p>
    <w:p w:rsidR="00D74A24" w:rsidRDefault="0017715F">
      <w:pPr>
        <w:pStyle w:val="20"/>
        <w:shd w:val="clear" w:color="auto" w:fill="auto"/>
        <w:spacing w:before="0" w:line="274" w:lineRule="exact"/>
        <w:ind w:firstLine="740"/>
        <w:jc w:val="both"/>
      </w:pPr>
      <w:r>
        <w:t>Он непосредственно организует разработку документов по учету и сбору информации для ЭКО, контроль за своевременной регистрацией и учетом прибывающих на СЭП и ППЭ эвакуируемых. Несет личную ответственность за обеспечение постоянной и бесперебойной связи руководящего ЭКО с руководством отдела ГОЧС объекта, ГЭК, СЭП и ППЭ, безопасным районом, оповещение личного состава ЭКО. В отсутствии руководителя группы, его обязанности выполняет лицо, его заменяющее.</w:t>
      </w:r>
    </w:p>
    <w:p w:rsidR="00D74A24" w:rsidRDefault="0017715F">
      <w:pPr>
        <w:pStyle w:val="20"/>
        <w:shd w:val="clear" w:color="auto" w:fill="auto"/>
        <w:spacing w:before="0" w:line="274" w:lineRule="exact"/>
        <w:ind w:firstLine="740"/>
        <w:jc w:val="both"/>
      </w:pPr>
      <w:r>
        <w:t>Он обязан:</w:t>
      </w:r>
    </w:p>
    <w:p w:rsidR="00D74A24" w:rsidRDefault="0017715F">
      <w:pPr>
        <w:pStyle w:val="10"/>
        <w:keepNext/>
        <w:keepLines/>
        <w:numPr>
          <w:ilvl w:val="0"/>
          <w:numId w:val="25"/>
        </w:numPr>
        <w:shd w:val="clear" w:color="auto" w:fill="auto"/>
        <w:tabs>
          <w:tab w:val="left" w:pos="1060"/>
        </w:tabs>
        <w:spacing w:after="0" w:line="274" w:lineRule="exact"/>
        <w:ind w:firstLine="740"/>
        <w:jc w:val="both"/>
      </w:pPr>
      <w:bookmarkStart w:id="54" w:name="bookmark111"/>
      <w:r>
        <w:t>В мирное время:</w:t>
      </w:r>
      <w:bookmarkEnd w:id="54"/>
    </w:p>
    <w:p w:rsidR="00D74A24" w:rsidRDefault="0017715F">
      <w:pPr>
        <w:pStyle w:val="20"/>
        <w:shd w:val="clear" w:color="auto" w:fill="auto"/>
        <w:spacing w:before="0" w:line="274" w:lineRule="exact"/>
        <w:ind w:firstLine="740"/>
        <w:jc w:val="both"/>
      </w:pPr>
      <w:r>
        <w:t>укомплектовать группу личным составом в соответствии с утвержденным штатно</w:t>
      </w:r>
      <w:r>
        <w:softHyphen/>
        <w:t>должностным списком ЭКО;</w:t>
      </w:r>
    </w:p>
    <w:p w:rsidR="00D74A24" w:rsidRDefault="0017715F">
      <w:pPr>
        <w:pStyle w:val="20"/>
        <w:shd w:val="clear" w:color="auto" w:fill="auto"/>
        <w:spacing w:before="0" w:line="274" w:lineRule="exact"/>
        <w:ind w:firstLine="740"/>
        <w:jc w:val="both"/>
      </w:pPr>
      <w:r>
        <w:t>организовать и проводить подготовку личного состава группы по программам специальной подготовки;</w:t>
      </w:r>
    </w:p>
    <w:p w:rsidR="00D74A24" w:rsidRDefault="0017715F">
      <w:pPr>
        <w:pStyle w:val="20"/>
        <w:shd w:val="clear" w:color="auto" w:fill="auto"/>
        <w:spacing w:before="0" w:line="274" w:lineRule="exact"/>
        <w:ind w:firstLine="740"/>
        <w:jc w:val="left"/>
      </w:pPr>
      <w:r>
        <w:t>знать систему организации управления, связи, оповещения ГО и ЭКО; знать порядок организации сбора и учета информации эвакомероприятий; обеспечить своевременное оповещение и сбор личного состава ЭКО по оперативным положениям и сигналам ГО;</w:t>
      </w:r>
    </w:p>
    <w:p w:rsidR="00D74A24" w:rsidRDefault="0017715F">
      <w:pPr>
        <w:pStyle w:val="20"/>
        <w:shd w:val="clear" w:color="auto" w:fill="auto"/>
        <w:spacing w:before="0" w:line="274" w:lineRule="exact"/>
        <w:ind w:firstLine="740"/>
        <w:jc w:val="left"/>
      </w:pPr>
      <w:r>
        <w:t>разработать необходимую для работы группы рабочую документацию; представлять предложения председателю ЭКО по совершенствованию служб связи и системы оповещения личного состава;</w:t>
      </w:r>
    </w:p>
    <w:p w:rsidR="00D74A24" w:rsidRDefault="0017715F">
      <w:pPr>
        <w:pStyle w:val="20"/>
        <w:shd w:val="clear" w:color="auto" w:fill="auto"/>
        <w:spacing w:before="0" w:line="274" w:lineRule="exact"/>
        <w:ind w:firstLine="740"/>
        <w:jc w:val="both"/>
      </w:pPr>
      <w:r>
        <w:t>рассматривать и согласовывать оперативные документы эвакогрупп объекта по организации учета и сбора информации, связи и оповещения.</w:t>
      </w:r>
    </w:p>
    <w:p w:rsidR="00D74A24" w:rsidRDefault="0017715F">
      <w:pPr>
        <w:pStyle w:val="10"/>
        <w:keepNext/>
        <w:keepLines/>
        <w:numPr>
          <w:ilvl w:val="0"/>
          <w:numId w:val="25"/>
        </w:numPr>
        <w:shd w:val="clear" w:color="auto" w:fill="auto"/>
        <w:tabs>
          <w:tab w:val="left" w:pos="1075"/>
        </w:tabs>
        <w:spacing w:after="0" w:line="274" w:lineRule="exact"/>
        <w:ind w:firstLine="740"/>
        <w:jc w:val="both"/>
      </w:pPr>
      <w:bookmarkStart w:id="55" w:name="bookmark112"/>
      <w:r>
        <w:t>При переводе ГО с мирного на военное положение:</w:t>
      </w:r>
      <w:bookmarkEnd w:id="55"/>
    </w:p>
    <w:p w:rsidR="00D74A24" w:rsidRDefault="0017715F">
      <w:pPr>
        <w:pStyle w:val="20"/>
        <w:shd w:val="clear" w:color="auto" w:fill="auto"/>
        <w:spacing w:before="0" w:line="274" w:lineRule="exact"/>
        <w:ind w:firstLine="740"/>
        <w:jc w:val="both"/>
      </w:pPr>
      <w:r>
        <w:t>по указанию руководства ЭКО организовать оповещение и сбор личного состава</w:t>
      </w:r>
    </w:p>
    <w:p w:rsidR="00D74A24" w:rsidRDefault="0017715F">
      <w:pPr>
        <w:pStyle w:val="20"/>
        <w:shd w:val="clear" w:color="auto" w:fill="auto"/>
        <w:spacing w:before="0" w:line="274" w:lineRule="exact"/>
        <w:jc w:val="left"/>
      </w:pPr>
      <w:r>
        <w:t>ЭКО;</w:t>
      </w:r>
    </w:p>
    <w:p w:rsidR="00D74A24" w:rsidRDefault="0017715F">
      <w:pPr>
        <w:pStyle w:val="20"/>
        <w:shd w:val="clear" w:color="auto" w:fill="auto"/>
        <w:spacing w:before="0" w:line="274" w:lineRule="exact"/>
        <w:ind w:firstLine="740"/>
        <w:jc w:val="both"/>
      </w:pPr>
      <w:r>
        <w:t>прибыть на пункт сбора, проверить прибытие личного состава ЭКО, согласно штатно-должностному списку и доложить председателю (заместителю) ЭКО;</w:t>
      </w:r>
    </w:p>
    <w:p w:rsidR="00D74A24" w:rsidRDefault="0017715F">
      <w:pPr>
        <w:pStyle w:val="20"/>
        <w:shd w:val="clear" w:color="auto" w:fill="auto"/>
        <w:spacing w:before="0" w:line="274" w:lineRule="exact"/>
        <w:ind w:firstLine="740"/>
        <w:jc w:val="both"/>
      </w:pPr>
      <w:r>
        <w:t>проверить все виды оповещения и связи с отделом ГОЧС объекта, ГЭК, СЭП, ППЭ и поддерживать их в постоянной готовности;</w:t>
      </w:r>
    </w:p>
    <w:p w:rsidR="00D74A24" w:rsidRDefault="0017715F">
      <w:pPr>
        <w:pStyle w:val="20"/>
        <w:shd w:val="clear" w:color="auto" w:fill="auto"/>
        <w:spacing w:before="0" w:line="274" w:lineRule="exact"/>
        <w:ind w:left="740"/>
        <w:jc w:val="left"/>
      </w:pPr>
      <w:r>
        <w:t>осуществлять сбор и учет информации в ходе развертывания СЭП и ППЭ; организовать выдачу эвакуационных удостоверений в подразделения предприятия.</w:t>
      </w:r>
    </w:p>
    <w:p w:rsidR="00D74A24" w:rsidRDefault="0017715F">
      <w:pPr>
        <w:pStyle w:val="10"/>
        <w:keepNext/>
        <w:keepLines/>
        <w:numPr>
          <w:ilvl w:val="0"/>
          <w:numId w:val="25"/>
        </w:numPr>
        <w:shd w:val="clear" w:color="auto" w:fill="auto"/>
        <w:tabs>
          <w:tab w:val="left" w:pos="1075"/>
        </w:tabs>
        <w:spacing w:after="0" w:line="274" w:lineRule="exact"/>
        <w:ind w:firstLine="740"/>
        <w:jc w:val="both"/>
      </w:pPr>
      <w:bookmarkStart w:id="56" w:name="bookmark113"/>
      <w:r>
        <w:t>С объявлением эвакуации:</w:t>
      </w:r>
      <w:bookmarkEnd w:id="56"/>
    </w:p>
    <w:p w:rsidR="00D74A24" w:rsidRDefault="0017715F">
      <w:pPr>
        <w:pStyle w:val="20"/>
        <w:shd w:val="clear" w:color="auto" w:fill="auto"/>
        <w:spacing w:before="0" w:line="274" w:lineRule="exact"/>
        <w:ind w:firstLine="740"/>
        <w:jc w:val="both"/>
      </w:pPr>
      <w:r>
        <w:t>установить связь с руководителями эвакогрупп подразделений;</w:t>
      </w:r>
    </w:p>
    <w:p w:rsidR="00D74A24" w:rsidRDefault="0017715F">
      <w:pPr>
        <w:pStyle w:val="20"/>
        <w:shd w:val="clear" w:color="auto" w:fill="auto"/>
        <w:spacing w:before="0" w:line="274" w:lineRule="exact"/>
        <w:ind w:firstLine="740"/>
        <w:jc w:val="both"/>
      </w:pPr>
      <w:r>
        <w:t>организовать контроль за регистрацией и учетом эваконаселения, прибывающего (убывающего) на СЭП (ППЭ);</w:t>
      </w:r>
    </w:p>
    <w:p w:rsidR="00D74A24" w:rsidRDefault="0017715F">
      <w:pPr>
        <w:pStyle w:val="20"/>
        <w:shd w:val="clear" w:color="auto" w:fill="auto"/>
        <w:spacing w:before="0" w:line="274" w:lineRule="exact"/>
        <w:ind w:firstLine="740"/>
        <w:jc w:val="both"/>
      </w:pPr>
      <w:r>
        <w:t>вести постоянный учет эвакуированного населения;</w:t>
      </w:r>
    </w:p>
    <w:p w:rsidR="00D74A24" w:rsidRDefault="0017715F">
      <w:pPr>
        <w:pStyle w:val="20"/>
        <w:shd w:val="clear" w:color="auto" w:fill="auto"/>
        <w:spacing w:before="0" w:line="274" w:lineRule="exact"/>
        <w:ind w:firstLine="740"/>
        <w:jc w:val="both"/>
      </w:pPr>
      <w:r>
        <w:t>по сигналу «Воздушная тревога» обеспечить укрытие личного состава группы в защитных сооружениях;</w:t>
      </w:r>
    </w:p>
    <w:p w:rsidR="00D74A24" w:rsidRDefault="0017715F">
      <w:pPr>
        <w:pStyle w:val="20"/>
        <w:shd w:val="clear" w:color="auto" w:fill="auto"/>
        <w:spacing w:before="0" w:line="274" w:lineRule="exact"/>
        <w:ind w:firstLine="740"/>
        <w:jc w:val="both"/>
      </w:pPr>
      <w:r>
        <w:t>информировать председателя (заместителя) ЭКО об отправке эвакоколонн.</w:t>
      </w:r>
    </w:p>
    <w:p w:rsidR="00D74A24" w:rsidRDefault="0017715F">
      <w:pPr>
        <w:pStyle w:val="10"/>
        <w:keepNext/>
        <w:keepLines/>
        <w:numPr>
          <w:ilvl w:val="0"/>
          <w:numId w:val="25"/>
        </w:numPr>
        <w:shd w:val="clear" w:color="auto" w:fill="auto"/>
        <w:tabs>
          <w:tab w:val="left" w:pos="1061"/>
        </w:tabs>
        <w:spacing w:after="0" w:line="274" w:lineRule="exact"/>
        <w:ind w:firstLine="740"/>
        <w:jc w:val="both"/>
      </w:pPr>
      <w:bookmarkStart w:id="57" w:name="bookmark114"/>
      <w:r>
        <w:t>При внезапном нападении противника:</w:t>
      </w:r>
      <w:bookmarkEnd w:id="57"/>
    </w:p>
    <w:p w:rsidR="00D74A24" w:rsidRDefault="0017715F">
      <w:pPr>
        <w:pStyle w:val="20"/>
        <w:shd w:val="clear" w:color="auto" w:fill="auto"/>
        <w:spacing w:before="0" w:line="274" w:lineRule="exact"/>
        <w:ind w:left="740" w:right="3820"/>
        <w:jc w:val="left"/>
      </w:pPr>
      <w:r>
        <w:t>принять срочные меры по оповещению; укрыться в ближайшем защитном сооружении;</w:t>
      </w:r>
    </w:p>
    <w:p w:rsidR="00D74A24" w:rsidRDefault="0017715F">
      <w:pPr>
        <w:pStyle w:val="20"/>
        <w:shd w:val="clear" w:color="auto" w:fill="auto"/>
        <w:spacing w:before="0" w:after="207" w:line="274" w:lineRule="exact"/>
        <w:ind w:firstLine="740"/>
        <w:jc w:val="both"/>
      </w:pPr>
      <w:r>
        <w:t>уточнить обстановку, принять меры к выводу сохранившихся людей в ППЭ.</w:t>
      </w:r>
    </w:p>
    <w:p w:rsidR="00D74A24" w:rsidRDefault="00CD70F0" w:rsidP="00CD70F0">
      <w:pPr>
        <w:pStyle w:val="10"/>
        <w:keepNext/>
        <w:keepLines/>
        <w:shd w:val="clear" w:color="auto" w:fill="auto"/>
        <w:tabs>
          <w:tab w:val="left" w:pos="3690"/>
        </w:tabs>
        <w:spacing w:after="0" w:line="240" w:lineRule="exact"/>
        <w:jc w:val="center"/>
      </w:pPr>
      <w:bookmarkStart w:id="58" w:name="bookmark115"/>
      <w:r>
        <w:rPr>
          <w:lang w:val="en-US"/>
        </w:rPr>
        <w:lastRenderedPageBreak/>
        <w:t>I</w:t>
      </w:r>
      <w:r>
        <w:t>. </w:t>
      </w:r>
      <w:r w:rsidR="0017715F">
        <w:t>Функциональные обязанности</w:t>
      </w:r>
      <w:bookmarkEnd w:id="58"/>
    </w:p>
    <w:p w:rsidR="00D74A24" w:rsidRDefault="0017715F" w:rsidP="00CD70F0">
      <w:pPr>
        <w:pStyle w:val="30"/>
        <w:shd w:val="clear" w:color="auto" w:fill="auto"/>
        <w:spacing w:after="316" w:line="240" w:lineRule="exact"/>
        <w:ind w:right="140"/>
        <w:jc w:val="center"/>
      </w:pPr>
      <w:r>
        <w:t>заместителя председателя ЭКО по промежуточному пункту эвакуации</w:t>
      </w:r>
    </w:p>
    <w:p w:rsidR="00D74A24" w:rsidRDefault="0017715F">
      <w:pPr>
        <w:pStyle w:val="20"/>
        <w:shd w:val="clear" w:color="auto" w:fill="auto"/>
        <w:spacing w:before="0" w:line="274" w:lineRule="exact"/>
        <w:ind w:firstLine="740"/>
        <w:jc w:val="both"/>
      </w:pPr>
      <w:r>
        <w:t>Заместитель председателя ЭКО по промежуточному пункту эвакуации подчиняется председателю ЭКО. Он отвечает за готовность, своевременное развертывание ППЭ и организацию его работы.</w:t>
      </w:r>
    </w:p>
    <w:p w:rsidR="00D74A24" w:rsidRDefault="0017715F">
      <w:pPr>
        <w:pStyle w:val="20"/>
        <w:shd w:val="clear" w:color="auto" w:fill="auto"/>
        <w:spacing w:before="0" w:line="274" w:lineRule="exact"/>
        <w:ind w:firstLine="740"/>
        <w:jc w:val="both"/>
      </w:pPr>
      <w:r>
        <w:t>Заместителю председателя ЭКО и ППЭ с объявлением оперативных положений ГО подчиняется личный состав ППЭ всех эвакогрупп подразделений объекта.</w:t>
      </w:r>
    </w:p>
    <w:p w:rsidR="00D74A24" w:rsidRDefault="0017715F">
      <w:pPr>
        <w:pStyle w:val="20"/>
        <w:shd w:val="clear" w:color="auto" w:fill="auto"/>
        <w:spacing w:before="0" w:line="274" w:lineRule="exact"/>
        <w:ind w:firstLine="740"/>
        <w:jc w:val="both"/>
      </w:pPr>
      <w:r>
        <w:t>Он обязан:</w:t>
      </w:r>
    </w:p>
    <w:p w:rsidR="00D74A24" w:rsidRDefault="0017715F">
      <w:pPr>
        <w:pStyle w:val="10"/>
        <w:keepNext/>
        <w:keepLines/>
        <w:numPr>
          <w:ilvl w:val="0"/>
          <w:numId w:val="26"/>
        </w:numPr>
        <w:shd w:val="clear" w:color="auto" w:fill="auto"/>
        <w:tabs>
          <w:tab w:val="left" w:pos="1051"/>
        </w:tabs>
        <w:spacing w:after="0" w:line="274" w:lineRule="exact"/>
        <w:ind w:firstLine="740"/>
        <w:jc w:val="both"/>
      </w:pPr>
      <w:bookmarkStart w:id="59" w:name="bookmark116"/>
      <w:r>
        <w:t>В мирное время:</w:t>
      </w:r>
      <w:bookmarkEnd w:id="59"/>
    </w:p>
    <w:p w:rsidR="00D74A24" w:rsidRDefault="0017715F">
      <w:pPr>
        <w:pStyle w:val="20"/>
        <w:shd w:val="clear" w:color="auto" w:fill="auto"/>
        <w:spacing w:before="0" w:line="274" w:lineRule="exact"/>
        <w:ind w:firstLine="740"/>
        <w:jc w:val="both"/>
      </w:pPr>
      <w:r>
        <w:t>участвовать в разработке Плана эвакуации;</w:t>
      </w:r>
    </w:p>
    <w:p w:rsidR="00D74A24" w:rsidRDefault="0017715F">
      <w:pPr>
        <w:pStyle w:val="20"/>
        <w:shd w:val="clear" w:color="auto" w:fill="auto"/>
        <w:spacing w:before="0" w:line="274" w:lineRule="exact"/>
        <w:ind w:firstLine="740"/>
        <w:jc w:val="left"/>
      </w:pPr>
      <w:r>
        <w:t>разрабатывать необходимую документацию по приведению в готовность ППЭ; подавать предложения в ЭКО, ГЭК и отдел ГОЧС объекта по организации и совершенствованию работы ППЭ.</w:t>
      </w:r>
    </w:p>
    <w:p w:rsidR="00D74A24" w:rsidRDefault="0017715F">
      <w:pPr>
        <w:pStyle w:val="10"/>
        <w:keepNext/>
        <w:keepLines/>
        <w:numPr>
          <w:ilvl w:val="0"/>
          <w:numId w:val="26"/>
        </w:numPr>
        <w:shd w:val="clear" w:color="auto" w:fill="auto"/>
        <w:tabs>
          <w:tab w:val="left" w:pos="1066"/>
        </w:tabs>
        <w:spacing w:after="0" w:line="274" w:lineRule="exact"/>
        <w:ind w:firstLine="740"/>
        <w:jc w:val="both"/>
      </w:pPr>
      <w:bookmarkStart w:id="60" w:name="bookmark117"/>
      <w:r>
        <w:t>При переводе ГО с мирного на военное положение:</w:t>
      </w:r>
      <w:bookmarkEnd w:id="60"/>
    </w:p>
    <w:p w:rsidR="00D74A24" w:rsidRDefault="0017715F">
      <w:pPr>
        <w:pStyle w:val="20"/>
        <w:shd w:val="clear" w:color="auto" w:fill="auto"/>
        <w:spacing w:before="0" w:line="274" w:lineRule="exact"/>
        <w:ind w:firstLine="740"/>
        <w:jc w:val="left"/>
      </w:pPr>
      <w:r>
        <w:t>прибыть на пункт управления ЭКО, уточнить обстановку и получить задачу; получить необходимые документы, приписанный транспорт, имущество и инвентарь;</w:t>
      </w:r>
    </w:p>
    <w:p w:rsidR="00D74A24" w:rsidRDefault="0017715F">
      <w:pPr>
        <w:pStyle w:val="20"/>
        <w:shd w:val="clear" w:color="auto" w:fill="auto"/>
        <w:spacing w:before="0" w:line="274" w:lineRule="exact"/>
        <w:ind w:firstLine="740"/>
        <w:jc w:val="both"/>
      </w:pPr>
      <w:r>
        <w:t>собрать личный состав ППЭ эвакогрупп организации;</w:t>
      </w:r>
    </w:p>
    <w:p w:rsidR="00D74A24" w:rsidRDefault="0017715F">
      <w:pPr>
        <w:pStyle w:val="20"/>
        <w:shd w:val="clear" w:color="auto" w:fill="auto"/>
        <w:spacing w:before="0" w:line="274" w:lineRule="exact"/>
        <w:ind w:firstLine="740"/>
        <w:jc w:val="both"/>
      </w:pPr>
      <w:r>
        <w:t>по указанию председателя ЭКО вывести оперативную группу в район развертывания ППЭ и организовать его оборудование.</w:t>
      </w:r>
    </w:p>
    <w:p w:rsidR="00D74A24" w:rsidRDefault="0017715F">
      <w:pPr>
        <w:pStyle w:val="20"/>
        <w:numPr>
          <w:ilvl w:val="0"/>
          <w:numId w:val="26"/>
        </w:numPr>
        <w:shd w:val="clear" w:color="auto" w:fill="auto"/>
        <w:tabs>
          <w:tab w:val="left" w:pos="1066"/>
        </w:tabs>
        <w:spacing w:before="0" w:line="274" w:lineRule="exact"/>
        <w:ind w:left="740" w:right="420"/>
        <w:jc w:val="left"/>
      </w:pPr>
      <w:r>
        <w:rPr>
          <w:rStyle w:val="21"/>
        </w:rPr>
        <w:t xml:space="preserve">С началом эвакуации населения: </w:t>
      </w:r>
      <w:r>
        <w:t>руководить работой личного состава ППЭ; организовать учет прибывающего эваконаселения на ППЭ; определять совместно с руководителями ЭКО состав эвакоколонн из ППЭ; лично ставить задачу начальникам колонн на осуществление эвакоперевозок; принимать возможные меры к всестороннему обеспечению работы ППЭ;</w:t>
      </w:r>
    </w:p>
    <w:p w:rsidR="00D74A24" w:rsidRDefault="0017715F">
      <w:pPr>
        <w:pStyle w:val="20"/>
        <w:shd w:val="clear" w:color="auto" w:fill="auto"/>
        <w:spacing w:before="0" w:line="274" w:lineRule="exact"/>
        <w:ind w:left="740" w:right="420"/>
        <w:jc w:val="left"/>
      </w:pPr>
      <w:r>
        <w:t>в установленные сроки и при необходимости представлять доклады в ЭКО; обеспечивать выдачу эвакоудостоверений эвакуируемым на личном транспорте.</w:t>
      </w:r>
    </w:p>
    <w:p w:rsidR="00D74A24" w:rsidRDefault="0017715F">
      <w:pPr>
        <w:pStyle w:val="20"/>
        <w:numPr>
          <w:ilvl w:val="0"/>
          <w:numId w:val="26"/>
        </w:numPr>
        <w:shd w:val="clear" w:color="auto" w:fill="auto"/>
        <w:tabs>
          <w:tab w:val="left" w:pos="1075"/>
        </w:tabs>
        <w:spacing w:before="0" w:line="274" w:lineRule="exact"/>
        <w:ind w:left="740" w:right="3820"/>
        <w:jc w:val="left"/>
      </w:pPr>
      <w:r>
        <w:rPr>
          <w:rStyle w:val="21"/>
        </w:rPr>
        <w:t xml:space="preserve">При внезапном нападении противника: </w:t>
      </w:r>
      <w:r>
        <w:t>принять срочные меры по оповещению; укрыться в ближайшем защитном сооружении;</w:t>
      </w:r>
    </w:p>
    <w:p w:rsidR="00D74A24" w:rsidRDefault="0017715F">
      <w:pPr>
        <w:pStyle w:val="20"/>
        <w:shd w:val="clear" w:color="auto" w:fill="auto"/>
        <w:spacing w:before="0" w:line="274" w:lineRule="exact"/>
        <w:ind w:firstLine="740"/>
        <w:jc w:val="both"/>
      </w:pPr>
      <w:r>
        <w:t>независимо от обстановки выдвинуться в район развертывания ППЭ и наличными силами организовать его развертывание;</w:t>
      </w:r>
    </w:p>
    <w:p w:rsidR="00D74A24" w:rsidRDefault="0017715F">
      <w:pPr>
        <w:pStyle w:val="20"/>
        <w:shd w:val="clear" w:color="auto" w:fill="auto"/>
        <w:spacing w:before="0" w:after="176" w:line="274" w:lineRule="exact"/>
        <w:ind w:firstLine="740"/>
        <w:jc w:val="left"/>
      </w:pPr>
      <w:r>
        <w:t>установить связь с запасными пунктами управления ГО организации и города; организовать учет прибывающего на ППЭ эваконаселения и руководство их действиями.</w:t>
      </w:r>
    </w:p>
    <w:p w:rsidR="00D74A24" w:rsidRDefault="00CD70F0" w:rsidP="00CD70F0">
      <w:pPr>
        <w:pStyle w:val="10"/>
        <w:keepNext/>
        <w:keepLines/>
        <w:shd w:val="clear" w:color="auto" w:fill="auto"/>
        <w:tabs>
          <w:tab w:val="left" w:pos="3604"/>
        </w:tabs>
        <w:spacing w:after="0" w:line="278" w:lineRule="exact"/>
        <w:ind w:left="14" w:right="19"/>
        <w:jc w:val="center"/>
      </w:pPr>
      <w:bookmarkStart w:id="61" w:name="bookmark118"/>
      <w:r>
        <w:rPr>
          <w:lang w:val="en-US"/>
        </w:rPr>
        <w:t>I</w:t>
      </w:r>
      <w:r>
        <w:t>. </w:t>
      </w:r>
      <w:r w:rsidR="0017715F">
        <w:t>Функциональные обязанности заместителя председателя объектовой эвакуационной комиссии</w:t>
      </w:r>
      <w:bookmarkEnd w:id="61"/>
      <w:r>
        <w:t xml:space="preserve"> </w:t>
      </w:r>
      <w:r w:rsidR="0017715F">
        <w:t>по безопасному району</w:t>
      </w:r>
    </w:p>
    <w:p w:rsidR="00CD70F0" w:rsidRDefault="00CD70F0" w:rsidP="00CD70F0">
      <w:pPr>
        <w:pStyle w:val="10"/>
        <w:keepNext/>
        <w:keepLines/>
        <w:shd w:val="clear" w:color="auto" w:fill="auto"/>
        <w:tabs>
          <w:tab w:val="left" w:pos="3604"/>
        </w:tabs>
        <w:spacing w:after="0" w:line="278" w:lineRule="exact"/>
        <w:ind w:left="14" w:right="19"/>
        <w:jc w:val="center"/>
      </w:pPr>
    </w:p>
    <w:p w:rsidR="00D74A24" w:rsidRDefault="0017715F">
      <w:pPr>
        <w:pStyle w:val="20"/>
        <w:shd w:val="clear" w:color="auto" w:fill="auto"/>
        <w:spacing w:before="0" w:line="274" w:lineRule="exact"/>
        <w:ind w:firstLine="740"/>
        <w:jc w:val="both"/>
      </w:pPr>
      <w:r>
        <w:t>Заместитель председателя ЭКО по безопасному району подчиняется председателю ЭКО и его заместителю. Он выполняет функции начальника оперативной группы ЭКО в безопасном районе и отвечает за прием и размещение эваконаселения в населенных пунктах безопасных районов.</w:t>
      </w:r>
    </w:p>
    <w:p w:rsidR="00D74A24" w:rsidRDefault="0017715F">
      <w:pPr>
        <w:pStyle w:val="20"/>
        <w:shd w:val="clear" w:color="auto" w:fill="auto"/>
        <w:spacing w:before="0" w:line="274" w:lineRule="exact"/>
        <w:ind w:firstLine="740"/>
        <w:jc w:val="both"/>
      </w:pPr>
      <w:r>
        <w:t>С объявлением степеней готовности ГО ему подчиняются заместители руководителей эвакогрупп подразделений по размещению в безопасном районе.</w:t>
      </w:r>
    </w:p>
    <w:p w:rsidR="00D74A24" w:rsidRDefault="0017715F">
      <w:pPr>
        <w:pStyle w:val="20"/>
        <w:shd w:val="clear" w:color="auto" w:fill="auto"/>
        <w:spacing w:before="0" w:line="274" w:lineRule="exact"/>
        <w:ind w:firstLine="740"/>
        <w:jc w:val="both"/>
      </w:pPr>
      <w:r>
        <w:t>Он обязан:</w:t>
      </w:r>
    </w:p>
    <w:p w:rsidR="00D74A24" w:rsidRDefault="0017715F">
      <w:pPr>
        <w:pStyle w:val="10"/>
        <w:keepNext/>
        <w:keepLines/>
        <w:numPr>
          <w:ilvl w:val="0"/>
          <w:numId w:val="27"/>
        </w:numPr>
        <w:shd w:val="clear" w:color="auto" w:fill="auto"/>
        <w:tabs>
          <w:tab w:val="left" w:pos="1068"/>
        </w:tabs>
        <w:spacing w:after="0" w:line="274" w:lineRule="exact"/>
        <w:ind w:firstLine="740"/>
        <w:jc w:val="both"/>
      </w:pPr>
      <w:bookmarkStart w:id="62" w:name="bookmark119"/>
      <w:r>
        <w:t>В мирное время:</w:t>
      </w:r>
      <w:bookmarkEnd w:id="62"/>
    </w:p>
    <w:p w:rsidR="00D74A24" w:rsidRDefault="0017715F">
      <w:pPr>
        <w:pStyle w:val="20"/>
        <w:shd w:val="clear" w:color="auto" w:fill="auto"/>
        <w:spacing w:before="0" w:line="274" w:lineRule="exact"/>
        <w:ind w:firstLine="740"/>
        <w:jc w:val="both"/>
      </w:pPr>
      <w:r>
        <w:t>участвовать в разработке плана эвакуации;</w:t>
      </w:r>
    </w:p>
    <w:p w:rsidR="00D74A24" w:rsidRDefault="0017715F">
      <w:pPr>
        <w:pStyle w:val="30"/>
        <w:shd w:val="clear" w:color="auto" w:fill="auto"/>
        <w:spacing w:after="0"/>
        <w:ind w:firstLine="740"/>
        <w:jc w:val="both"/>
      </w:pPr>
      <w:r>
        <w:t>разработать необходимую документацию по приведению оперативной группы (ОГ) в готовность;</w:t>
      </w:r>
    </w:p>
    <w:p w:rsidR="00D74A24" w:rsidRDefault="0017715F">
      <w:pPr>
        <w:pStyle w:val="20"/>
        <w:shd w:val="clear" w:color="auto" w:fill="auto"/>
        <w:spacing w:before="0" w:line="274" w:lineRule="exact"/>
        <w:ind w:firstLine="740"/>
        <w:jc w:val="both"/>
      </w:pPr>
      <w:r>
        <w:t>подавать предложения по совершенствованию организации процесса эвакуации с ППЭ в безопасный район;</w:t>
      </w:r>
    </w:p>
    <w:p w:rsidR="00D74A24" w:rsidRDefault="0017715F">
      <w:pPr>
        <w:pStyle w:val="20"/>
        <w:shd w:val="clear" w:color="auto" w:fill="auto"/>
        <w:spacing w:before="0" w:line="274" w:lineRule="exact"/>
        <w:ind w:firstLine="740"/>
        <w:jc w:val="both"/>
      </w:pPr>
      <w:r>
        <w:t>знать характеристики маршрутов эвакуации, состояние и возможности пунктов расселения эвакуируемых;</w:t>
      </w:r>
    </w:p>
    <w:p w:rsidR="00D74A24" w:rsidRDefault="0017715F">
      <w:pPr>
        <w:pStyle w:val="20"/>
        <w:shd w:val="clear" w:color="auto" w:fill="auto"/>
        <w:spacing w:before="0" w:line="274" w:lineRule="exact"/>
        <w:ind w:firstLine="740"/>
        <w:jc w:val="both"/>
      </w:pPr>
      <w:r>
        <w:t xml:space="preserve">знать ответственных лиц эвакоприемных комиссий сельских районов, порядок </w:t>
      </w:r>
      <w:r>
        <w:lastRenderedPageBreak/>
        <w:t>связи с ними;</w:t>
      </w:r>
    </w:p>
    <w:p w:rsidR="00D74A24" w:rsidRDefault="0017715F">
      <w:pPr>
        <w:pStyle w:val="20"/>
        <w:shd w:val="clear" w:color="auto" w:fill="auto"/>
        <w:spacing w:before="0" w:line="274" w:lineRule="exact"/>
        <w:ind w:firstLine="740"/>
        <w:jc w:val="both"/>
      </w:pPr>
      <w:r>
        <w:t>установить взаимодействие с начальником ОГ ГЭК по безопасному району.</w:t>
      </w:r>
    </w:p>
    <w:p w:rsidR="00D74A24" w:rsidRDefault="0017715F">
      <w:pPr>
        <w:pStyle w:val="10"/>
        <w:keepNext/>
        <w:keepLines/>
        <w:numPr>
          <w:ilvl w:val="0"/>
          <w:numId w:val="27"/>
        </w:numPr>
        <w:shd w:val="clear" w:color="auto" w:fill="auto"/>
        <w:tabs>
          <w:tab w:val="left" w:pos="1083"/>
        </w:tabs>
        <w:spacing w:after="0" w:line="274" w:lineRule="exact"/>
        <w:ind w:firstLine="740"/>
        <w:jc w:val="both"/>
      </w:pPr>
      <w:bookmarkStart w:id="63" w:name="bookmark120"/>
      <w:r>
        <w:t>При приведении ГО в готовность:</w:t>
      </w:r>
      <w:bookmarkEnd w:id="63"/>
    </w:p>
    <w:p w:rsidR="00D74A24" w:rsidRDefault="0017715F">
      <w:pPr>
        <w:pStyle w:val="20"/>
        <w:shd w:val="clear" w:color="auto" w:fill="auto"/>
        <w:spacing w:before="0" w:line="274" w:lineRule="exact"/>
        <w:ind w:left="740" w:right="1800"/>
        <w:jc w:val="left"/>
      </w:pPr>
      <w:r>
        <w:t>прибыть на пункт управления ЭКО, уточнить обстановку и задачу; получить необходимые документы, транспорт;</w:t>
      </w:r>
    </w:p>
    <w:p w:rsidR="00D74A24" w:rsidRDefault="0017715F">
      <w:pPr>
        <w:pStyle w:val="20"/>
        <w:shd w:val="clear" w:color="auto" w:fill="auto"/>
        <w:spacing w:before="0" w:line="274" w:lineRule="exact"/>
        <w:ind w:firstLine="740"/>
        <w:jc w:val="both"/>
      </w:pPr>
      <w:r>
        <w:t>организовать сбор и определить порядок убытия в безопасный район личного состава ОГ;</w:t>
      </w:r>
    </w:p>
    <w:p w:rsidR="00D74A24" w:rsidRDefault="0017715F">
      <w:pPr>
        <w:pStyle w:val="20"/>
        <w:shd w:val="clear" w:color="auto" w:fill="auto"/>
        <w:spacing w:before="0" w:line="274" w:lineRule="exact"/>
        <w:ind w:firstLine="740"/>
        <w:jc w:val="both"/>
      </w:pPr>
      <w:r>
        <w:t>организовать взаимодействие с ОГ ГЭК;</w:t>
      </w:r>
    </w:p>
    <w:p w:rsidR="00D74A24" w:rsidRDefault="0017715F">
      <w:pPr>
        <w:pStyle w:val="20"/>
        <w:shd w:val="clear" w:color="auto" w:fill="auto"/>
        <w:spacing w:before="0" w:line="274" w:lineRule="exact"/>
        <w:ind w:firstLine="740"/>
        <w:jc w:val="left"/>
      </w:pPr>
      <w:r>
        <w:t>по дополнительному распоряжению убыть вместе с ОГ в безопасный район; с прибытием в безопасный район во взаимодействии с эвакоприемной комиссией сельского района и населенного пункта организовать работу пунктов встречи; установить связь с ЭКО и ОГ ГЭК.</w:t>
      </w:r>
    </w:p>
    <w:p w:rsidR="00D74A24" w:rsidRDefault="0017715F">
      <w:pPr>
        <w:pStyle w:val="10"/>
        <w:keepNext/>
        <w:keepLines/>
        <w:numPr>
          <w:ilvl w:val="0"/>
          <w:numId w:val="27"/>
        </w:numPr>
        <w:shd w:val="clear" w:color="auto" w:fill="auto"/>
        <w:tabs>
          <w:tab w:val="left" w:pos="1083"/>
        </w:tabs>
        <w:spacing w:after="0" w:line="274" w:lineRule="exact"/>
        <w:ind w:firstLine="740"/>
        <w:jc w:val="both"/>
      </w:pPr>
      <w:bookmarkStart w:id="64" w:name="bookmark121"/>
      <w:r>
        <w:t>С началом эвакуации населения:</w:t>
      </w:r>
      <w:bookmarkEnd w:id="64"/>
    </w:p>
    <w:p w:rsidR="00D74A24" w:rsidRDefault="0017715F">
      <w:pPr>
        <w:pStyle w:val="20"/>
        <w:shd w:val="clear" w:color="auto" w:fill="auto"/>
        <w:spacing w:before="0" w:line="274" w:lineRule="exact"/>
        <w:ind w:firstLine="740"/>
        <w:jc w:val="both"/>
      </w:pPr>
      <w:r>
        <w:t>организовать встречу эваконаселения на пунктах встречи, прием и размещение эвакуируемых;</w:t>
      </w:r>
    </w:p>
    <w:p w:rsidR="00D74A24" w:rsidRDefault="0017715F">
      <w:pPr>
        <w:pStyle w:val="20"/>
        <w:shd w:val="clear" w:color="auto" w:fill="auto"/>
        <w:spacing w:before="0" w:line="274" w:lineRule="exact"/>
        <w:ind w:firstLine="740"/>
        <w:jc w:val="both"/>
      </w:pPr>
      <w:r>
        <w:t>организовать перевозки эвакуированных с пунктов встречи в пункты расселения транспортом объектов района;</w:t>
      </w:r>
    </w:p>
    <w:p w:rsidR="00D74A24" w:rsidRDefault="0017715F">
      <w:pPr>
        <w:pStyle w:val="20"/>
        <w:shd w:val="clear" w:color="auto" w:fill="auto"/>
        <w:spacing w:before="0" w:line="274" w:lineRule="exact"/>
        <w:ind w:firstLine="740"/>
        <w:jc w:val="left"/>
      </w:pPr>
      <w:r>
        <w:t>осуществить учёт движения транспорта объекта на ППЭ; организовать защиту эвакуированных, всестороннее их обеспечение; вести учет развертывания медицинских учреждений ГО объекта в безопасном районе.</w:t>
      </w:r>
    </w:p>
    <w:p w:rsidR="00D74A24" w:rsidRDefault="0017715F">
      <w:pPr>
        <w:pStyle w:val="10"/>
        <w:keepNext/>
        <w:keepLines/>
        <w:numPr>
          <w:ilvl w:val="0"/>
          <w:numId w:val="27"/>
        </w:numPr>
        <w:shd w:val="clear" w:color="auto" w:fill="auto"/>
        <w:tabs>
          <w:tab w:val="left" w:pos="1083"/>
        </w:tabs>
        <w:spacing w:after="0" w:line="274" w:lineRule="exact"/>
        <w:ind w:firstLine="740"/>
        <w:jc w:val="both"/>
      </w:pPr>
      <w:bookmarkStart w:id="65" w:name="bookmark122"/>
      <w:r>
        <w:t>При внезапном нападении противника:</w:t>
      </w:r>
      <w:bookmarkEnd w:id="65"/>
    </w:p>
    <w:p w:rsidR="00D74A24" w:rsidRDefault="0017715F">
      <w:pPr>
        <w:pStyle w:val="20"/>
        <w:shd w:val="clear" w:color="auto" w:fill="auto"/>
        <w:spacing w:before="0" w:line="274" w:lineRule="exact"/>
        <w:ind w:left="740" w:right="3860"/>
        <w:jc w:val="left"/>
      </w:pPr>
      <w:r>
        <w:t>принять срочные меры по оповещению; укрыться в ближайшем защитном сооружении;</w:t>
      </w:r>
    </w:p>
    <w:p w:rsidR="00D74A24" w:rsidRDefault="0017715F">
      <w:pPr>
        <w:pStyle w:val="20"/>
        <w:shd w:val="clear" w:color="auto" w:fill="auto"/>
        <w:spacing w:before="0" w:after="199" w:line="274" w:lineRule="exact"/>
        <w:ind w:firstLine="740"/>
        <w:jc w:val="both"/>
      </w:pPr>
      <w:r>
        <w:t>после уточнения обстановки выдвинуться в район развертывания ППЭ и приступить к выполнению функциональных обязанностей.</w:t>
      </w:r>
    </w:p>
    <w:p w:rsidR="00D74A24" w:rsidRDefault="00CD70F0" w:rsidP="00CD70F0">
      <w:pPr>
        <w:pStyle w:val="10"/>
        <w:keepNext/>
        <w:keepLines/>
        <w:shd w:val="clear" w:color="auto" w:fill="auto"/>
        <w:tabs>
          <w:tab w:val="left" w:pos="3689"/>
        </w:tabs>
        <w:spacing w:after="161" w:line="250" w:lineRule="exact"/>
        <w:ind w:left="1344" w:right="740"/>
        <w:jc w:val="center"/>
      </w:pPr>
      <w:bookmarkStart w:id="66" w:name="bookmark123"/>
      <w:r>
        <w:rPr>
          <w:lang w:val="en-US"/>
        </w:rPr>
        <w:t>I</w:t>
      </w:r>
      <w:r>
        <w:t>. </w:t>
      </w:r>
      <w:r w:rsidR="0017715F">
        <w:t>Функциональные обязанности руководителя эвакуационной группы подразделения организации</w:t>
      </w:r>
      <w:bookmarkEnd w:id="66"/>
    </w:p>
    <w:p w:rsidR="00D74A24" w:rsidRDefault="0017715F">
      <w:pPr>
        <w:pStyle w:val="20"/>
        <w:shd w:val="clear" w:color="auto" w:fill="auto"/>
        <w:spacing w:before="0" w:line="274" w:lineRule="exact"/>
        <w:ind w:firstLine="740"/>
        <w:jc w:val="both"/>
      </w:pPr>
      <w:r>
        <w:t>Руководитель эвакуационной группы (ЭГ) подразделения организации подчиняется председателю ЭКО и руководителю подразделения.</w:t>
      </w:r>
    </w:p>
    <w:p w:rsidR="00D74A24" w:rsidRDefault="0017715F">
      <w:pPr>
        <w:pStyle w:val="20"/>
        <w:shd w:val="clear" w:color="auto" w:fill="auto"/>
        <w:spacing w:before="0" w:line="274" w:lineRule="exact"/>
        <w:ind w:firstLine="740"/>
        <w:jc w:val="both"/>
      </w:pPr>
      <w:r>
        <w:t>Руководитель ЭГ является членом ЭКО организации.</w:t>
      </w:r>
    </w:p>
    <w:p w:rsidR="00D74A24" w:rsidRDefault="0017715F">
      <w:pPr>
        <w:pStyle w:val="20"/>
        <w:shd w:val="clear" w:color="auto" w:fill="auto"/>
        <w:spacing w:before="0" w:line="274" w:lineRule="exact"/>
        <w:ind w:firstLine="740"/>
        <w:jc w:val="both"/>
      </w:pPr>
      <w:r>
        <w:t>Он несет ответственность за готовность эвакогруппы, организацию работы ее функциональных звеньев (СЭП, ППЭ, ПВП), своевременную отправку эвакуируемых в безопасный район.</w:t>
      </w:r>
    </w:p>
    <w:p w:rsidR="00D74A24" w:rsidRDefault="0017715F">
      <w:pPr>
        <w:pStyle w:val="20"/>
        <w:shd w:val="clear" w:color="auto" w:fill="auto"/>
        <w:spacing w:before="0" w:line="274" w:lineRule="exact"/>
        <w:ind w:firstLine="740"/>
        <w:jc w:val="both"/>
      </w:pPr>
      <w:r>
        <w:t>Ему подчиняется весь личный состав эвакогруппы и население, находящееся на сборном эвакопункте.</w:t>
      </w:r>
    </w:p>
    <w:p w:rsidR="00D74A24" w:rsidRDefault="0017715F">
      <w:pPr>
        <w:pStyle w:val="20"/>
        <w:shd w:val="clear" w:color="auto" w:fill="auto"/>
        <w:spacing w:before="0" w:line="274" w:lineRule="exact"/>
        <w:ind w:firstLine="740"/>
        <w:jc w:val="both"/>
      </w:pPr>
      <w:r>
        <w:t>Он обязан:</w:t>
      </w:r>
    </w:p>
    <w:p w:rsidR="00D74A24" w:rsidRDefault="0017715F">
      <w:pPr>
        <w:pStyle w:val="10"/>
        <w:keepNext/>
        <w:keepLines/>
        <w:numPr>
          <w:ilvl w:val="0"/>
          <w:numId w:val="28"/>
        </w:numPr>
        <w:shd w:val="clear" w:color="auto" w:fill="auto"/>
        <w:tabs>
          <w:tab w:val="left" w:pos="1068"/>
        </w:tabs>
        <w:spacing w:after="0" w:line="274" w:lineRule="exact"/>
        <w:ind w:firstLine="740"/>
        <w:jc w:val="both"/>
      </w:pPr>
      <w:bookmarkStart w:id="67" w:name="bookmark124"/>
      <w:r>
        <w:t>В мирное время:</w:t>
      </w:r>
      <w:bookmarkEnd w:id="67"/>
    </w:p>
    <w:p w:rsidR="00D74A24" w:rsidRDefault="0017715F">
      <w:pPr>
        <w:pStyle w:val="20"/>
        <w:shd w:val="clear" w:color="auto" w:fill="auto"/>
        <w:spacing w:before="0" w:line="274" w:lineRule="exact"/>
        <w:ind w:firstLine="740"/>
        <w:jc w:val="both"/>
      </w:pPr>
      <w:r>
        <w:t>укомплектовать эвакогруппу личным составом и подготовить его для практической</w:t>
      </w:r>
    </w:p>
    <w:p w:rsidR="00D74A24" w:rsidRDefault="0017715F">
      <w:pPr>
        <w:pStyle w:val="20"/>
        <w:shd w:val="clear" w:color="auto" w:fill="auto"/>
        <w:spacing w:before="0" w:line="274" w:lineRule="exact"/>
        <w:jc w:val="left"/>
      </w:pPr>
      <w:r>
        <w:t>работы по проведению эвакуации, проводить обучение и тренировки;</w:t>
      </w:r>
    </w:p>
    <w:p w:rsidR="00D74A24" w:rsidRDefault="0017715F">
      <w:pPr>
        <w:pStyle w:val="20"/>
        <w:shd w:val="clear" w:color="auto" w:fill="auto"/>
        <w:spacing w:before="0" w:line="274" w:lineRule="exact"/>
        <w:ind w:left="740"/>
        <w:jc w:val="left"/>
      </w:pPr>
      <w:r>
        <w:t>определить порядок приведения в готовность эвакогруппы и развертывания СЭП,</w:t>
      </w:r>
    </w:p>
    <w:p w:rsidR="00D74A24" w:rsidRDefault="0017715F">
      <w:pPr>
        <w:pStyle w:val="20"/>
        <w:shd w:val="clear" w:color="auto" w:fill="auto"/>
        <w:spacing w:before="0" w:line="274" w:lineRule="exact"/>
        <w:jc w:val="left"/>
      </w:pPr>
      <w:r>
        <w:t>ППЭ;</w:t>
      </w:r>
    </w:p>
    <w:p w:rsidR="00D74A24" w:rsidRDefault="0017715F">
      <w:pPr>
        <w:pStyle w:val="20"/>
        <w:shd w:val="clear" w:color="auto" w:fill="auto"/>
        <w:spacing w:before="0" w:line="274" w:lineRule="exact"/>
        <w:ind w:firstLine="740"/>
        <w:jc w:val="both"/>
      </w:pPr>
      <w:r>
        <w:t>знать районы размещения эвакуируемых в безопасном районе и маршруты эвакуации;</w:t>
      </w:r>
    </w:p>
    <w:p w:rsidR="00D74A24" w:rsidRDefault="0017715F">
      <w:pPr>
        <w:pStyle w:val="20"/>
        <w:shd w:val="clear" w:color="auto" w:fill="auto"/>
        <w:spacing w:before="0" w:line="274" w:lineRule="exact"/>
        <w:ind w:firstLine="740"/>
        <w:jc w:val="left"/>
      </w:pPr>
      <w:r>
        <w:t>разработать и регулярно корректировать служебные документы эвакогруппы; совместно с работниками (структурным подразделением) организации, уполномоченными(ым) на решение задач в области гражданской обороны подготовить списки эвакуируемых.</w:t>
      </w:r>
    </w:p>
    <w:p w:rsidR="00D74A24" w:rsidRDefault="0017715F">
      <w:pPr>
        <w:pStyle w:val="30"/>
        <w:numPr>
          <w:ilvl w:val="0"/>
          <w:numId w:val="28"/>
        </w:numPr>
        <w:shd w:val="clear" w:color="auto" w:fill="auto"/>
        <w:tabs>
          <w:tab w:val="left" w:pos="1074"/>
        </w:tabs>
        <w:spacing w:after="0"/>
        <w:ind w:left="740"/>
      </w:pPr>
      <w:r>
        <w:t xml:space="preserve">При приведении ГО в готовность: </w:t>
      </w:r>
      <w:r>
        <w:rPr>
          <w:rStyle w:val="33"/>
        </w:rPr>
        <w:t>привести в готовность эвакогруппу;</w:t>
      </w:r>
    </w:p>
    <w:p w:rsidR="00D74A24" w:rsidRDefault="0017715F">
      <w:pPr>
        <w:pStyle w:val="20"/>
        <w:shd w:val="clear" w:color="auto" w:fill="auto"/>
        <w:spacing w:before="0" w:line="274" w:lineRule="exact"/>
        <w:ind w:firstLine="740"/>
        <w:jc w:val="both"/>
      </w:pPr>
      <w:r>
        <w:t>получить указания и необходимые документы в ЭКО;</w:t>
      </w:r>
    </w:p>
    <w:p w:rsidR="00D74A24" w:rsidRDefault="0017715F">
      <w:pPr>
        <w:pStyle w:val="20"/>
        <w:shd w:val="clear" w:color="auto" w:fill="auto"/>
        <w:spacing w:before="0" w:line="274" w:lineRule="exact"/>
        <w:ind w:firstLine="740"/>
        <w:jc w:val="left"/>
      </w:pPr>
      <w:r>
        <w:t>уточнить порядок организации эвакуации, количество выделяемого транспорта; развернуть в установленные сроки СЭП, ППЭ и направить в состав оперативной группы ЭКО своих представителей.</w:t>
      </w:r>
    </w:p>
    <w:p w:rsidR="00D74A24" w:rsidRDefault="0017715F">
      <w:pPr>
        <w:pStyle w:val="30"/>
        <w:numPr>
          <w:ilvl w:val="0"/>
          <w:numId w:val="28"/>
        </w:numPr>
        <w:shd w:val="clear" w:color="auto" w:fill="auto"/>
        <w:tabs>
          <w:tab w:val="left" w:pos="1074"/>
        </w:tabs>
        <w:spacing w:after="0"/>
        <w:ind w:left="740"/>
      </w:pPr>
      <w:r>
        <w:lastRenderedPageBreak/>
        <w:t xml:space="preserve">С началом эвакуации населения: </w:t>
      </w:r>
      <w:r>
        <w:rPr>
          <w:rStyle w:val="33"/>
        </w:rPr>
        <w:t>организовать работу СЭП и ППЭ;</w:t>
      </w:r>
    </w:p>
    <w:p w:rsidR="00D74A24" w:rsidRDefault="0017715F">
      <w:pPr>
        <w:pStyle w:val="20"/>
        <w:shd w:val="clear" w:color="auto" w:fill="auto"/>
        <w:spacing w:before="0" w:line="274" w:lineRule="exact"/>
        <w:ind w:firstLine="740"/>
        <w:jc w:val="left"/>
      </w:pPr>
      <w:r>
        <w:t>руководить действиями личного состава ЭГ и оказывать практическую помощь начальнику СЭП;</w:t>
      </w:r>
    </w:p>
    <w:p w:rsidR="00D74A24" w:rsidRDefault="0017715F">
      <w:pPr>
        <w:pStyle w:val="20"/>
        <w:shd w:val="clear" w:color="auto" w:fill="auto"/>
        <w:spacing w:before="0" w:after="263" w:line="274" w:lineRule="exact"/>
        <w:ind w:firstLine="740"/>
        <w:jc w:val="both"/>
      </w:pPr>
      <w:r>
        <w:t>информировать ЭКО о ходе эвакуации.</w:t>
      </w:r>
    </w:p>
    <w:p w:rsidR="00D74A24" w:rsidRDefault="00CD70F0" w:rsidP="00CD70F0">
      <w:pPr>
        <w:pStyle w:val="10"/>
        <w:keepNext/>
        <w:keepLines/>
        <w:shd w:val="clear" w:color="auto" w:fill="auto"/>
        <w:tabs>
          <w:tab w:val="left" w:pos="3725"/>
        </w:tabs>
        <w:spacing w:after="217" w:line="245" w:lineRule="exact"/>
        <w:ind w:left="1610" w:right="1860"/>
        <w:jc w:val="center"/>
      </w:pPr>
      <w:bookmarkStart w:id="68" w:name="bookmark125"/>
      <w:r>
        <w:rPr>
          <w:lang w:val="en-US"/>
        </w:rPr>
        <w:t>I</w:t>
      </w:r>
      <w:r>
        <w:t>. </w:t>
      </w:r>
      <w:r w:rsidR="0017715F">
        <w:t>Функциональные обязанности начальника сборного эвакуационного пункта</w:t>
      </w:r>
      <w:bookmarkEnd w:id="68"/>
    </w:p>
    <w:p w:rsidR="00D74A24" w:rsidRDefault="0017715F">
      <w:pPr>
        <w:pStyle w:val="20"/>
        <w:shd w:val="clear" w:color="auto" w:fill="auto"/>
        <w:spacing w:before="0" w:line="274" w:lineRule="exact"/>
        <w:ind w:firstLine="740"/>
        <w:jc w:val="both"/>
      </w:pPr>
      <w:r>
        <w:t>Начальник сборного эвакуационного пункта (СЭП) подчиняется руководителю эвакуационной группы (ЭГ) и несет ответственность за готовность, своевременное развертывание и организацию работы эвакуационного пункта. Ему подчиняется весь личный состав СЭП и население, находящееся на СЭП.</w:t>
      </w:r>
    </w:p>
    <w:p w:rsidR="00D74A24" w:rsidRDefault="0017715F">
      <w:pPr>
        <w:pStyle w:val="20"/>
        <w:shd w:val="clear" w:color="auto" w:fill="auto"/>
        <w:spacing w:before="0" w:line="274" w:lineRule="exact"/>
        <w:ind w:left="740"/>
        <w:jc w:val="left"/>
      </w:pPr>
      <w:r>
        <w:t>В отсутствие руководителя ЭГ начальник СЭП выполняет его обязанности.</w:t>
      </w:r>
    </w:p>
    <w:p w:rsidR="00D74A24" w:rsidRDefault="0017715F">
      <w:pPr>
        <w:pStyle w:val="20"/>
        <w:shd w:val="clear" w:color="auto" w:fill="auto"/>
        <w:spacing w:before="0" w:line="274" w:lineRule="exact"/>
        <w:ind w:firstLine="740"/>
        <w:jc w:val="both"/>
      </w:pPr>
      <w:r>
        <w:t>Он обязан:</w:t>
      </w:r>
    </w:p>
    <w:p w:rsidR="00D74A24" w:rsidRDefault="0017715F">
      <w:pPr>
        <w:pStyle w:val="10"/>
        <w:keepNext/>
        <w:keepLines/>
        <w:numPr>
          <w:ilvl w:val="0"/>
          <w:numId w:val="29"/>
        </w:numPr>
        <w:shd w:val="clear" w:color="auto" w:fill="auto"/>
        <w:tabs>
          <w:tab w:val="left" w:pos="1060"/>
        </w:tabs>
        <w:spacing w:after="0" w:line="274" w:lineRule="exact"/>
        <w:ind w:firstLine="740"/>
        <w:jc w:val="both"/>
      </w:pPr>
      <w:bookmarkStart w:id="69" w:name="bookmark126"/>
      <w:r>
        <w:t>В мирное время:</w:t>
      </w:r>
      <w:bookmarkEnd w:id="69"/>
    </w:p>
    <w:p w:rsidR="00D74A24" w:rsidRDefault="0017715F">
      <w:pPr>
        <w:pStyle w:val="20"/>
        <w:shd w:val="clear" w:color="auto" w:fill="auto"/>
        <w:spacing w:before="0" w:line="274" w:lineRule="exact"/>
        <w:ind w:firstLine="740"/>
        <w:jc w:val="left"/>
      </w:pPr>
      <w:r>
        <w:t>укомплектовать СЭП личным составом, определить их обязанности; изучить здания (помещения), выделенные для организации работы СЭП; разработать и регулярно корректировать необходимые документы СЭП; подготовить необходимое оборудование и инвентарь для развертывания СЭП; уточнить состав сил и средств, выделяемых аварийно-спасательными службами (медицинской и охраны общественного порядка).</w:t>
      </w:r>
    </w:p>
    <w:p w:rsidR="00D74A24" w:rsidRDefault="0017715F">
      <w:pPr>
        <w:pStyle w:val="10"/>
        <w:keepNext/>
        <w:keepLines/>
        <w:numPr>
          <w:ilvl w:val="0"/>
          <w:numId w:val="29"/>
        </w:numPr>
        <w:shd w:val="clear" w:color="auto" w:fill="auto"/>
        <w:tabs>
          <w:tab w:val="left" w:pos="1074"/>
        </w:tabs>
        <w:spacing w:after="0" w:line="274" w:lineRule="exact"/>
        <w:ind w:firstLine="740"/>
        <w:jc w:val="both"/>
      </w:pPr>
      <w:bookmarkStart w:id="70" w:name="bookmark127"/>
      <w:r>
        <w:t>При приведении ГО в готовность:</w:t>
      </w:r>
      <w:bookmarkEnd w:id="70"/>
    </w:p>
    <w:p w:rsidR="00D74A24" w:rsidRDefault="0017715F">
      <w:pPr>
        <w:pStyle w:val="20"/>
        <w:shd w:val="clear" w:color="auto" w:fill="auto"/>
        <w:spacing w:before="0" w:line="274" w:lineRule="exact"/>
        <w:ind w:firstLine="740"/>
        <w:jc w:val="both"/>
      </w:pPr>
      <w:r>
        <w:t>получить задачу от руководителя ЭГ;</w:t>
      </w:r>
    </w:p>
    <w:p w:rsidR="00D74A24" w:rsidRDefault="0017715F">
      <w:pPr>
        <w:pStyle w:val="20"/>
        <w:shd w:val="clear" w:color="auto" w:fill="auto"/>
        <w:spacing w:before="0" w:line="274" w:lineRule="exact"/>
        <w:ind w:firstLine="740"/>
        <w:jc w:val="left"/>
      </w:pPr>
      <w:r>
        <w:t>привести в готовность личный состав и организовать развертывание СЭП; уточнить численность эваконаселения, порядок их укрытия в ближайших защитных сооружениях;</w:t>
      </w:r>
    </w:p>
    <w:p w:rsidR="00D74A24" w:rsidRDefault="0017715F">
      <w:pPr>
        <w:pStyle w:val="20"/>
        <w:shd w:val="clear" w:color="auto" w:fill="auto"/>
        <w:spacing w:before="0" w:line="274" w:lineRule="exact"/>
        <w:ind w:firstLine="740"/>
        <w:jc w:val="left"/>
      </w:pPr>
      <w:r>
        <w:t>установить связь с руководителями ЭКО, подразделений и уточнить время прибытия людей на СЭП.</w:t>
      </w:r>
    </w:p>
    <w:p w:rsidR="00D74A24" w:rsidRDefault="0017715F">
      <w:pPr>
        <w:pStyle w:val="10"/>
        <w:keepNext/>
        <w:keepLines/>
        <w:numPr>
          <w:ilvl w:val="0"/>
          <w:numId w:val="29"/>
        </w:numPr>
        <w:shd w:val="clear" w:color="auto" w:fill="auto"/>
        <w:tabs>
          <w:tab w:val="left" w:pos="1074"/>
        </w:tabs>
        <w:spacing w:after="0" w:line="274" w:lineRule="exact"/>
        <w:ind w:firstLine="740"/>
        <w:jc w:val="both"/>
      </w:pPr>
      <w:bookmarkStart w:id="71" w:name="bookmark128"/>
      <w:r>
        <w:t>С началом эвакуации населения:</w:t>
      </w:r>
      <w:bookmarkEnd w:id="71"/>
    </w:p>
    <w:p w:rsidR="00D74A24" w:rsidRDefault="0017715F">
      <w:pPr>
        <w:pStyle w:val="20"/>
        <w:shd w:val="clear" w:color="auto" w:fill="auto"/>
        <w:spacing w:before="0" w:line="274" w:lineRule="exact"/>
        <w:ind w:firstLine="740"/>
        <w:jc w:val="both"/>
      </w:pPr>
      <w:r>
        <w:t>организовать учет прибывающего на СЭП населения;</w:t>
      </w:r>
    </w:p>
    <w:p w:rsidR="00D74A24" w:rsidRDefault="0017715F">
      <w:pPr>
        <w:pStyle w:val="20"/>
        <w:shd w:val="clear" w:color="auto" w:fill="auto"/>
        <w:spacing w:before="0" w:line="274" w:lineRule="exact"/>
        <w:ind w:firstLine="740"/>
        <w:jc w:val="left"/>
      </w:pPr>
      <w:r>
        <w:t>организовать формирование и отправку пеших колонн, распределение людей по автомашинам;</w:t>
      </w:r>
    </w:p>
    <w:p w:rsidR="00D74A24" w:rsidRDefault="0017715F">
      <w:pPr>
        <w:pStyle w:val="20"/>
        <w:shd w:val="clear" w:color="auto" w:fill="auto"/>
        <w:spacing w:before="0" w:line="274" w:lineRule="exact"/>
        <w:ind w:firstLine="740"/>
        <w:jc w:val="left"/>
      </w:pPr>
      <w:r>
        <w:t>при подаче сигнала «Воздушная тревога» организовать укрытие населения, находящегося на СЭП;</w:t>
      </w:r>
    </w:p>
    <w:p w:rsidR="00D74A24" w:rsidRDefault="0017715F">
      <w:pPr>
        <w:pStyle w:val="20"/>
        <w:shd w:val="clear" w:color="auto" w:fill="auto"/>
        <w:spacing w:before="0" w:line="274" w:lineRule="exact"/>
        <w:ind w:left="740"/>
        <w:jc w:val="left"/>
      </w:pPr>
      <w:r>
        <w:t>постоянно поддерживать общественный порядок на СЭП; докладывать в ЭКО о ходе эвакуации;</w:t>
      </w:r>
    </w:p>
    <w:p w:rsidR="00D74A24" w:rsidRDefault="0017715F">
      <w:pPr>
        <w:pStyle w:val="20"/>
        <w:shd w:val="clear" w:color="auto" w:fill="auto"/>
        <w:spacing w:before="0" w:line="274" w:lineRule="exact"/>
        <w:ind w:left="740"/>
        <w:jc w:val="left"/>
      </w:pPr>
      <w:r>
        <w:t>по окончании работы эвакуировать личный состав СЭП в безопасный район,</w:t>
      </w:r>
    </w:p>
    <w:p w:rsidR="00D74A24" w:rsidRDefault="0017715F">
      <w:pPr>
        <w:pStyle w:val="20"/>
        <w:shd w:val="clear" w:color="auto" w:fill="auto"/>
        <w:spacing w:before="0" w:after="155" w:line="240" w:lineRule="exact"/>
        <w:jc w:val="left"/>
      </w:pPr>
      <w:r>
        <w:t>доложить итоговые данные и сдать всю документацию в ЭКО.</w:t>
      </w:r>
    </w:p>
    <w:p w:rsidR="00D74A24" w:rsidRDefault="00CD70F0" w:rsidP="00D9763D">
      <w:pPr>
        <w:pStyle w:val="30"/>
        <w:shd w:val="clear" w:color="auto" w:fill="auto"/>
        <w:tabs>
          <w:tab w:val="left" w:pos="3763"/>
        </w:tabs>
        <w:spacing w:after="221" w:line="250" w:lineRule="exact"/>
        <w:ind w:left="1120" w:right="55"/>
        <w:jc w:val="center"/>
      </w:pPr>
      <w:r>
        <w:rPr>
          <w:lang w:val="en-US"/>
        </w:rPr>
        <w:t>I</w:t>
      </w:r>
      <w:r>
        <w:t>. </w:t>
      </w:r>
      <w:r w:rsidR="0017715F">
        <w:t>Функциональные обязанности начальника промежуточного пункта эвакуации эвакогруппы подразделения</w:t>
      </w:r>
    </w:p>
    <w:p w:rsidR="00D74A24" w:rsidRDefault="0017715F">
      <w:pPr>
        <w:pStyle w:val="20"/>
        <w:shd w:val="clear" w:color="auto" w:fill="auto"/>
        <w:spacing w:before="0" w:line="274" w:lineRule="exact"/>
        <w:ind w:firstLine="740"/>
        <w:jc w:val="both"/>
      </w:pPr>
      <w:r>
        <w:t>Начальник промежуточного пункта эвакуации (ППЭ) эвакогруппы (ЭГ) подразделения объекта подчиняется руководителю ЭГ подразделения и заместителю председателя ЭКО по ППЭ.</w:t>
      </w:r>
    </w:p>
    <w:p w:rsidR="00D74A24" w:rsidRDefault="0017715F">
      <w:pPr>
        <w:pStyle w:val="20"/>
        <w:shd w:val="clear" w:color="auto" w:fill="auto"/>
        <w:spacing w:before="0" w:line="274" w:lineRule="exact"/>
        <w:ind w:firstLine="740"/>
        <w:jc w:val="both"/>
      </w:pPr>
      <w:r>
        <w:t>Он отвечает за готовность, своевременное развертывание, оборудование промежуточного пункта эвакуации и организацию его работы.</w:t>
      </w:r>
    </w:p>
    <w:p w:rsidR="00D74A24" w:rsidRDefault="0017715F" w:rsidP="00CD70F0">
      <w:pPr>
        <w:pStyle w:val="20"/>
        <w:shd w:val="clear" w:color="auto" w:fill="auto"/>
        <w:spacing w:before="0" w:line="228" w:lineRule="auto"/>
        <w:ind w:firstLine="740"/>
        <w:jc w:val="both"/>
      </w:pPr>
      <w:r>
        <w:t>С прибытием в район развертывания ППЭ начальник ППЭ подчиняется заместителю председателя ЭКО по ППЭ.</w:t>
      </w:r>
    </w:p>
    <w:p w:rsidR="00D74A24" w:rsidRDefault="0017715F" w:rsidP="00CD70F0">
      <w:pPr>
        <w:pStyle w:val="20"/>
        <w:shd w:val="clear" w:color="auto" w:fill="auto"/>
        <w:spacing w:before="0" w:line="228" w:lineRule="auto"/>
        <w:ind w:firstLine="740"/>
        <w:jc w:val="both"/>
      </w:pPr>
      <w:r>
        <w:t>Он обязан:</w:t>
      </w:r>
    </w:p>
    <w:p w:rsidR="00D74A24" w:rsidRDefault="0017715F" w:rsidP="00CD70F0">
      <w:pPr>
        <w:pStyle w:val="10"/>
        <w:keepNext/>
        <w:keepLines/>
        <w:numPr>
          <w:ilvl w:val="0"/>
          <w:numId w:val="30"/>
        </w:numPr>
        <w:shd w:val="clear" w:color="auto" w:fill="auto"/>
        <w:tabs>
          <w:tab w:val="left" w:pos="1055"/>
        </w:tabs>
        <w:spacing w:after="0" w:line="228" w:lineRule="auto"/>
        <w:ind w:firstLine="740"/>
        <w:jc w:val="both"/>
      </w:pPr>
      <w:bookmarkStart w:id="72" w:name="bookmark129"/>
      <w:r>
        <w:t>В мирное время:</w:t>
      </w:r>
      <w:bookmarkEnd w:id="72"/>
    </w:p>
    <w:p w:rsidR="00D74A24" w:rsidRDefault="0017715F" w:rsidP="00CD70F0">
      <w:pPr>
        <w:pStyle w:val="20"/>
        <w:shd w:val="clear" w:color="auto" w:fill="auto"/>
        <w:spacing w:before="0" w:line="228" w:lineRule="auto"/>
        <w:ind w:firstLine="740"/>
        <w:jc w:val="both"/>
      </w:pPr>
      <w:r>
        <w:t>совместно с руководителем ЭГ укомплектовать ППЭ личным составом, определить их обязанности и организовать обучение;</w:t>
      </w:r>
    </w:p>
    <w:p w:rsidR="00D74A24" w:rsidRDefault="0017715F" w:rsidP="00CD70F0">
      <w:pPr>
        <w:pStyle w:val="20"/>
        <w:shd w:val="clear" w:color="auto" w:fill="auto"/>
        <w:spacing w:before="0" w:line="228" w:lineRule="auto"/>
        <w:ind w:firstLine="740"/>
        <w:jc w:val="both"/>
      </w:pPr>
      <w:r>
        <w:t>изучить район развертывания ППЭ, наметить мероприятия по оборудованию ППЭ и определить способы их выполнения;</w:t>
      </w:r>
    </w:p>
    <w:p w:rsidR="00D74A24" w:rsidRDefault="0017715F" w:rsidP="00CD70F0">
      <w:pPr>
        <w:pStyle w:val="20"/>
        <w:shd w:val="clear" w:color="auto" w:fill="auto"/>
        <w:spacing w:before="0" w:line="228" w:lineRule="auto"/>
        <w:ind w:firstLine="740"/>
        <w:jc w:val="both"/>
      </w:pPr>
      <w:r>
        <w:t>разработать и своевременно корректировать план развертывания ППЭ.</w:t>
      </w:r>
    </w:p>
    <w:p w:rsidR="00D74A24" w:rsidRDefault="0017715F" w:rsidP="00CD70F0">
      <w:pPr>
        <w:pStyle w:val="20"/>
        <w:numPr>
          <w:ilvl w:val="0"/>
          <w:numId w:val="30"/>
        </w:numPr>
        <w:shd w:val="clear" w:color="auto" w:fill="auto"/>
        <w:tabs>
          <w:tab w:val="left" w:pos="1069"/>
        </w:tabs>
        <w:spacing w:before="0" w:line="228" w:lineRule="auto"/>
        <w:ind w:left="740" w:right="4460"/>
        <w:jc w:val="left"/>
      </w:pPr>
      <w:r>
        <w:rPr>
          <w:rStyle w:val="21"/>
        </w:rPr>
        <w:t xml:space="preserve">При приведении ГО в готовность: </w:t>
      </w:r>
      <w:r>
        <w:t xml:space="preserve">организовать сбор личного состава </w:t>
      </w:r>
      <w:r>
        <w:lastRenderedPageBreak/>
        <w:t>ППЭ;</w:t>
      </w:r>
    </w:p>
    <w:p w:rsidR="00D74A24" w:rsidRDefault="0017715F" w:rsidP="00ED1A94">
      <w:pPr>
        <w:pStyle w:val="20"/>
        <w:shd w:val="clear" w:color="auto" w:fill="auto"/>
        <w:spacing w:before="0" w:line="238" w:lineRule="auto"/>
        <w:ind w:firstLine="740"/>
        <w:jc w:val="both"/>
      </w:pPr>
      <w:r>
        <w:t>уточнить порядок убытия в район развертывания ППЭ, а с выходом в него организовать выполнение предусмотренных мероприятий;</w:t>
      </w:r>
    </w:p>
    <w:p w:rsidR="00D74A24" w:rsidRDefault="0017715F" w:rsidP="00ED1A94">
      <w:pPr>
        <w:pStyle w:val="20"/>
        <w:shd w:val="clear" w:color="auto" w:fill="auto"/>
        <w:spacing w:before="0" w:line="238" w:lineRule="auto"/>
        <w:ind w:firstLine="740"/>
        <w:jc w:val="both"/>
      </w:pPr>
      <w:r>
        <w:t>уточнить порядок взаимодействия с соседними ППЭ и аварийно-спасательными службами объекта.</w:t>
      </w:r>
    </w:p>
    <w:p w:rsidR="00D74A24" w:rsidRDefault="0017715F" w:rsidP="00ED1A94">
      <w:pPr>
        <w:pStyle w:val="10"/>
        <w:keepNext/>
        <w:keepLines/>
        <w:numPr>
          <w:ilvl w:val="0"/>
          <w:numId w:val="30"/>
        </w:numPr>
        <w:shd w:val="clear" w:color="auto" w:fill="auto"/>
        <w:tabs>
          <w:tab w:val="left" w:pos="1069"/>
        </w:tabs>
        <w:spacing w:after="0" w:line="238" w:lineRule="auto"/>
        <w:ind w:firstLine="740"/>
        <w:jc w:val="both"/>
      </w:pPr>
      <w:bookmarkStart w:id="73" w:name="bookmark130"/>
      <w:r>
        <w:t>С началом эвакуации населения:</w:t>
      </w:r>
      <w:bookmarkEnd w:id="73"/>
    </w:p>
    <w:p w:rsidR="00D74A24" w:rsidRDefault="0017715F" w:rsidP="00ED1A94">
      <w:pPr>
        <w:pStyle w:val="20"/>
        <w:shd w:val="clear" w:color="auto" w:fill="auto"/>
        <w:spacing w:before="0" w:line="238" w:lineRule="auto"/>
        <w:ind w:firstLine="740"/>
        <w:jc w:val="both"/>
      </w:pPr>
      <w:r>
        <w:t>организовать учет прибывшего на ППЭ населения;</w:t>
      </w:r>
    </w:p>
    <w:p w:rsidR="00D74A24" w:rsidRDefault="0017715F" w:rsidP="00ED1A94">
      <w:pPr>
        <w:pStyle w:val="20"/>
        <w:shd w:val="clear" w:color="auto" w:fill="auto"/>
        <w:spacing w:before="0" w:line="238" w:lineRule="auto"/>
        <w:ind w:firstLine="740"/>
        <w:jc w:val="both"/>
      </w:pPr>
      <w:r>
        <w:t>руководить действиями администрации ППЭ по формированию эвакоколонн, выдаче эвакоудостоверений, маршрутных листов и т.д.;</w:t>
      </w:r>
    </w:p>
    <w:p w:rsidR="00D74A24" w:rsidRDefault="0017715F" w:rsidP="00ED1A94">
      <w:pPr>
        <w:pStyle w:val="20"/>
        <w:shd w:val="clear" w:color="auto" w:fill="auto"/>
        <w:spacing w:before="0" w:line="238" w:lineRule="auto"/>
        <w:ind w:firstLine="740"/>
        <w:jc w:val="both"/>
      </w:pPr>
      <w:r>
        <w:t>организовать строительство простейших укрытий, поддержание порядка и регулирование движения;</w:t>
      </w:r>
    </w:p>
    <w:p w:rsidR="00D74A24" w:rsidRDefault="0017715F" w:rsidP="00ED1A94">
      <w:pPr>
        <w:pStyle w:val="20"/>
        <w:shd w:val="clear" w:color="auto" w:fill="auto"/>
        <w:spacing w:before="0" w:after="263" w:line="238" w:lineRule="auto"/>
        <w:ind w:left="740" w:right="2720"/>
        <w:jc w:val="left"/>
      </w:pPr>
      <w:r>
        <w:t>докладывать заместителю ЭКО по ППЭ о ходе эвакуации; организовать всестороннее обеспечение эваконаселения.</w:t>
      </w:r>
    </w:p>
    <w:p w:rsidR="00D74A24" w:rsidRDefault="00283003" w:rsidP="00283003">
      <w:pPr>
        <w:pStyle w:val="10"/>
        <w:keepNext/>
        <w:keepLines/>
        <w:shd w:val="clear" w:color="auto" w:fill="auto"/>
        <w:tabs>
          <w:tab w:val="left" w:pos="3661"/>
        </w:tabs>
        <w:spacing w:after="217" w:line="245" w:lineRule="exact"/>
        <w:ind w:left="1330" w:right="1000"/>
        <w:jc w:val="center"/>
      </w:pPr>
      <w:bookmarkStart w:id="74" w:name="bookmark131"/>
      <w:r>
        <w:rPr>
          <w:lang w:val="en-US"/>
        </w:rPr>
        <w:t>I</w:t>
      </w:r>
      <w:r>
        <w:t>. </w:t>
      </w:r>
      <w:r w:rsidR="0017715F">
        <w:t>Функциональные обязанности начальника пункта выдачи средств индивидуальной защиты</w:t>
      </w:r>
      <w:bookmarkEnd w:id="74"/>
    </w:p>
    <w:p w:rsidR="00D74A24" w:rsidRDefault="0017715F" w:rsidP="00ED1A94">
      <w:pPr>
        <w:pStyle w:val="20"/>
        <w:shd w:val="clear" w:color="auto" w:fill="auto"/>
        <w:spacing w:before="0" w:line="238" w:lineRule="auto"/>
        <w:ind w:firstLine="740"/>
        <w:jc w:val="both"/>
      </w:pPr>
      <w:r>
        <w:t>Начальник пункта выдачи средств индивидуальной защиты (ПВ СИЗ) подчиняется руководителю эвакогруппы и его заместителю.</w:t>
      </w:r>
    </w:p>
    <w:p w:rsidR="00D74A24" w:rsidRDefault="0017715F" w:rsidP="00ED1A94">
      <w:pPr>
        <w:pStyle w:val="20"/>
        <w:shd w:val="clear" w:color="auto" w:fill="auto"/>
        <w:spacing w:before="0" w:line="238" w:lineRule="auto"/>
        <w:ind w:firstLine="740"/>
        <w:jc w:val="both"/>
      </w:pPr>
      <w:r>
        <w:t>Он отвечает за своевременное получение со складов ГО объекта и выдачу средств индивидуальной защиты эвакуируемому населению. В зависимости об обстановки пункт выдачи СИЗ может быть развернут на СЭП или ППЭ.</w:t>
      </w:r>
    </w:p>
    <w:p w:rsidR="00D74A24" w:rsidRDefault="0017715F" w:rsidP="00ED1A94">
      <w:pPr>
        <w:pStyle w:val="20"/>
        <w:shd w:val="clear" w:color="auto" w:fill="auto"/>
        <w:spacing w:before="0" w:line="238" w:lineRule="auto"/>
        <w:ind w:firstLine="740"/>
        <w:jc w:val="both"/>
      </w:pPr>
      <w:r>
        <w:t>Он обязан:</w:t>
      </w:r>
    </w:p>
    <w:p w:rsidR="00D74A24" w:rsidRDefault="0017715F" w:rsidP="00ED1A94">
      <w:pPr>
        <w:pStyle w:val="10"/>
        <w:keepNext/>
        <w:keepLines/>
        <w:numPr>
          <w:ilvl w:val="0"/>
          <w:numId w:val="31"/>
        </w:numPr>
        <w:shd w:val="clear" w:color="auto" w:fill="auto"/>
        <w:tabs>
          <w:tab w:val="left" w:pos="1055"/>
        </w:tabs>
        <w:spacing w:after="0" w:line="238" w:lineRule="auto"/>
        <w:ind w:firstLine="740"/>
        <w:jc w:val="both"/>
      </w:pPr>
      <w:bookmarkStart w:id="75" w:name="bookmark132"/>
      <w:r>
        <w:t>В мирное время:</w:t>
      </w:r>
      <w:bookmarkEnd w:id="75"/>
    </w:p>
    <w:p w:rsidR="00D74A24" w:rsidRDefault="0017715F" w:rsidP="00ED1A94">
      <w:pPr>
        <w:pStyle w:val="20"/>
        <w:shd w:val="clear" w:color="auto" w:fill="auto"/>
        <w:spacing w:before="0" w:line="238" w:lineRule="auto"/>
        <w:ind w:firstLine="740"/>
        <w:jc w:val="both"/>
      </w:pPr>
      <w:r>
        <w:t>знать предназначение, устройство и порядок использования, подбора СИЗ (гражданский противогаз, респиратор, аптечка индивидуальная, камера защитная детская, детский противогаз);</w:t>
      </w:r>
    </w:p>
    <w:p w:rsidR="00D74A24" w:rsidRDefault="0017715F" w:rsidP="00ED1A94">
      <w:pPr>
        <w:pStyle w:val="20"/>
        <w:shd w:val="clear" w:color="auto" w:fill="auto"/>
        <w:spacing w:before="0" w:line="238" w:lineRule="auto"/>
        <w:ind w:left="740" w:right="560"/>
        <w:jc w:val="left"/>
      </w:pPr>
      <w:r>
        <w:t>изучить порядок развертывания элементов ПВ СИЗ и организацию его работы; подготовить личный состав ПВ СИЗ к работе по предназначению; уточнить места складирования СИЗ, порядок их получения; уточнить точное количество СИЗ, подлежащее получению и выдаче; подготовить необходимую документацию ПВ СИЗ;</w:t>
      </w:r>
    </w:p>
    <w:p w:rsidR="00D74A24" w:rsidRDefault="0017715F" w:rsidP="00ED1A94">
      <w:pPr>
        <w:pStyle w:val="20"/>
        <w:shd w:val="clear" w:color="auto" w:fill="auto"/>
        <w:spacing w:before="0" w:line="238" w:lineRule="auto"/>
        <w:ind w:firstLine="740"/>
        <w:jc w:val="left"/>
      </w:pPr>
      <w:r>
        <w:t>проводить КШУ по вопросам выдачи СИЗ и представлять предложения по совершенствованию порядка их выдачи.</w:t>
      </w:r>
    </w:p>
    <w:p w:rsidR="00D74A24" w:rsidRDefault="0017715F" w:rsidP="00ED1A94">
      <w:pPr>
        <w:pStyle w:val="20"/>
        <w:numPr>
          <w:ilvl w:val="0"/>
          <w:numId w:val="31"/>
        </w:numPr>
        <w:shd w:val="clear" w:color="auto" w:fill="auto"/>
        <w:tabs>
          <w:tab w:val="left" w:pos="1064"/>
        </w:tabs>
        <w:spacing w:before="0" w:line="238" w:lineRule="auto"/>
        <w:ind w:left="740" w:right="4080"/>
        <w:jc w:val="left"/>
      </w:pPr>
      <w:r>
        <w:rPr>
          <w:rStyle w:val="21"/>
        </w:rPr>
        <w:t xml:space="preserve">При приведении ГО в готовность: </w:t>
      </w:r>
      <w:r>
        <w:t>организовать сбор личного состава ПВ СИЗ; подготовить место к выдаче СИЗ населению;</w:t>
      </w:r>
    </w:p>
    <w:p w:rsidR="00D74A24" w:rsidRDefault="0017715F" w:rsidP="00ED1A94">
      <w:pPr>
        <w:pStyle w:val="20"/>
        <w:shd w:val="clear" w:color="auto" w:fill="auto"/>
        <w:spacing w:before="0" w:line="238" w:lineRule="auto"/>
        <w:ind w:left="740" w:right="2440"/>
        <w:jc w:val="left"/>
      </w:pPr>
      <w:r>
        <w:t>получить со складов и подвезти к месту развертывания СИЗ; развернуть ПВ СИЗ и организовать его работу.</w:t>
      </w:r>
    </w:p>
    <w:p w:rsidR="00D74A24" w:rsidRDefault="0017715F" w:rsidP="00ED1A94">
      <w:pPr>
        <w:pStyle w:val="10"/>
        <w:keepNext/>
        <w:keepLines/>
        <w:numPr>
          <w:ilvl w:val="0"/>
          <w:numId w:val="31"/>
        </w:numPr>
        <w:shd w:val="clear" w:color="auto" w:fill="auto"/>
        <w:tabs>
          <w:tab w:val="left" w:pos="1064"/>
        </w:tabs>
        <w:spacing w:after="0" w:line="238" w:lineRule="auto"/>
        <w:ind w:left="740"/>
        <w:jc w:val="both"/>
      </w:pPr>
      <w:bookmarkStart w:id="76" w:name="bookmark133"/>
      <w:r>
        <w:t>С началом эвакуации населения:</w:t>
      </w:r>
      <w:bookmarkEnd w:id="76"/>
    </w:p>
    <w:p w:rsidR="00D74A24" w:rsidRDefault="0017715F" w:rsidP="00ED1A94">
      <w:pPr>
        <w:pStyle w:val="20"/>
        <w:shd w:val="clear" w:color="auto" w:fill="auto"/>
        <w:spacing w:before="0" w:line="238" w:lineRule="auto"/>
        <w:ind w:firstLine="740"/>
        <w:jc w:val="left"/>
      </w:pPr>
      <w:r>
        <w:t>организовать выдачу и проверку СИЗ эваконаселению на СЭП или ППЭ (в зависимости от обстановки по указанию руководителя ЭГ);</w:t>
      </w:r>
    </w:p>
    <w:p w:rsidR="00D74A24" w:rsidRDefault="0017715F" w:rsidP="00ED1A94">
      <w:pPr>
        <w:pStyle w:val="20"/>
        <w:shd w:val="clear" w:color="auto" w:fill="auto"/>
        <w:spacing w:before="0" w:line="238" w:lineRule="auto"/>
        <w:ind w:firstLine="740"/>
        <w:jc w:val="left"/>
        <w:sectPr w:rsidR="00D74A24" w:rsidSect="00CD70F0">
          <w:pgSz w:w="11900" w:h="16840"/>
          <w:pgMar w:top="964" w:right="822" w:bottom="851" w:left="1667" w:header="0" w:footer="6" w:gutter="0"/>
          <w:cols w:space="720"/>
          <w:noEndnote/>
          <w:docGrid w:linePitch="360"/>
        </w:sectPr>
      </w:pPr>
      <w:r>
        <w:t>после завершения эвакуации оставшиеся СИЗ и личный с</w:t>
      </w:r>
      <w:r w:rsidR="00876337">
        <w:t>остав ПВ СИЗ эвакуировать в ППЭ.</w:t>
      </w:r>
    </w:p>
    <w:p w:rsidR="00D74A24" w:rsidRDefault="00D74A24">
      <w:pPr>
        <w:rPr>
          <w:sz w:val="2"/>
          <w:szCs w:val="2"/>
        </w:rPr>
        <w:sectPr w:rsidR="00D74A24">
          <w:headerReference w:type="even" r:id="rId46"/>
          <w:headerReference w:type="default" r:id="rId47"/>
          <w:footerReference w:type="even" r:id="rId48"/>
          <w:footerReference w:type="default" r:id="rId49"/>
          <w:headerReference w:type="first" r:id="rId50"/>
          <w:footerReference w:type="first" r:id="rId51"/>
          <w:type w:val="continuous"/>
          <w:pgSz w:w="11900" w:h="16840"/>
          <w:pgMar w:top="1487" w:right="861" w:bottom="964" w:left="1713" w:header="0" w:footer="3" w:gutter="0"/>
          <w:cols w:space="720"/>
          <w:noEndnote/>
          <w:docGrid w:linePitch="360"/>
        </w:sectPr>
      </w:pPr>
    </w:p>
    <w:p w:rsidR="000E31CD" w:rsidRDefault="000E31CD">
      <w:pPr>
        <w:pStyle w:val="10"/>
        <w:keepNext/>
        <w:keepLines/>
        <w:shd w:val="clear" w:color="auto" w:fill="auto"/>
        <w:spacing w:after="0" w:line="274" w:lineRule="exact"/>
        <w:ind w:right="700"/>
        <w:jc w:val="center"/>
      </w:pPr>
      <w:bookmarkStart w:id="77" w:name="bookmark137"/>
    </w:p>
    <w:p w:rsidR="00D74A24" w:rsidRDefault="0017715F">
      <w:pPr>
        <w:pStyle w:val="10"/>
        <w:keepNext/>
        <w:keepLines/>
        <w:shd w:val="clear" w:color="auto" w:fill="auto"/>
        <w:spacing w:after="0" w:line="274" w:lineRule="exact"/>
        <w:ind w:right="700"/>
        <w:jc w:val="center"/>
      </w:pPr>
      <w:r>
        <w:t>РАСЧЕТ</w:t>
      </w:r>
      <w:bookmarkEnd w:id="77"/>
    </w:p>
    <w:p w:rsidR="00D74A24" w:rsidRDefault="00CF7BE5">
      <w:pPr>
        <w:pStyle w:val="30"/>
        <w:shd w:val="clear" w:color="auto" w:fill="auto"/>
        <w:spacing w:after="0"/>
        <w:ind w:right="700"/>
        <w:jc w:val="center"/>
      </w:pPr>
      <w:r>
        <w:rPr>
          <w:noProof/>
          <w:lang w:bidi="ar-SA"/>
        </w:rPr>
        <w:pict>
          <v:shape id="_x0000_s2174" type="#_x0000_t202" style="position:absolute;left:0;text-align:left;margin-left:674.7pt;margin-top:54.25pt;width:110.9pt;height:13.8pt;z-index:-251587072;mso-wrap-style:none;mso-wrap-distance-left:5pt;mso-wrap-distance-right:5pt;mso-position-horizontal-relative:page;mso-position-vertical-relative:page" wrapcoords="0 0" filled="f" stroked="f">
            <v:textbox style="mso-fit-shape-to-text:t" inset="0,0,0,0">
              <w:txbxContent>
                <w:p w:rsidR="000E31CD" w:rsidRDefault="000E31CD" w:rsidP="000E31CD">
                  <w:pPr>
                    <w:pStyle w:val="a5"/>
                    <w:shd w:val="clear" w:color="auto" w:fill="auto"/>
                    <w:spacing w:line="240" w:lineRule="auto"/>
                  </w:pPr>
                  <w:r w:rsidRPr="000E31CD">
                    <w:rPr>
                      <w:rStyle w:val="12pt0"/>
                      <w:u w:val="none"/>
                    </w:rPr>
                    <w:t>Приложение № 1.1</w:t>
                  </w:r>
                  <w:r>
                    <w:rPr>
                      <w:rStyle w:val="12pt0"/>
                      <w:u w:val="none"/>
                    </w:rPr>
                    <w:t>0</w:t>
                  </w:r>
                </w:p>
              </w:txbxContent>
            </v:textbox>
            <w10:wrap anchorx="page" anchory="page"/>
          </v:shape>
        </w:pict>
      </w:r>
      <w:r w:rsidR="0017715F">
        <w:t>на проведение мероприятий по эвакуации,</w:t>
      </w:r>
      <w:r w:rsidR="0017715F">
        <w:br/>
        <w:t>по состоянию на 1 января 20</w:t>
      </w:r>
      <w:r w:rsidR="000E31CD">
        <w:t>1</w:t>
      </w:r>
      <w:r w:rsidR="0017715F">
        <w:t xml:space="preserve"> _ г.</w:t>
      </w:r>
    </w:p>
    <w:p w:rsidR="00ED1A94" w:rsidRDefault="0017715F" w:rsidP="00ED1A94">
      <w:pPr>
        <w:pStyle w:val="30"/>
        <w:shd w:val="clear" w:color="auto" w:fill="auto"/>
        <w:spacing w:after="240"/>
        <w:ind w:right="700"/>
        <w:jc w:val="center"/>
      </w:pPr>
      <w:r>
        <w:t>(вариант)</w:t>
      </w:r>
    </w:p>
    <w:tbl>
      <w:tblPr>
        <w:tblW w:w="0" w:type="auto"/>
        <w:tblLayout w:type="fixed"/>
        <w:tblCellMar>
          <w:left w:w="10" w:type="dxa"/>
          <w:right w:w="10" w:type="dxa"/>
        </w:tblCellMar>
        <w:tblLook w:val="0000"/>
      </w:tblPr>
      <w:tblGrid>
        <w:gridCol w:w="902"/>
        <w:gridCol w:w="2995"/>
        <w:gridCol w:w="1368"/>
        <w:gridCol w:w="998"/>
        <w:gridCol w:w="869"/>
        <w:gridCol w:w="1378"/>
        <w:gridCol w:w="1766"/>
        <w:gridCol w:w="1498"/>
        <w:gridCol w:w="1690"/>
        <w:gridCol w:w="1339"/>
      </w:tblGrid>
      <w:tr w:rsidR="00ED1A94" w:rsidTr="00ED1A94">
        <w:trPr>
          <w:trHeight w:hRule="exact" w:val="701"/>
        </w:trPr>
        <w:tc>
          <w:tcPr>
            <w:tcW w:w="902" w:type="dxa"/>
            <w:vMerge w:val="restart"/>
            <w:tcBorders>
              <w:top w:val="single" w:sz="4" w:space="0" w:color="auto"/>
              <w:left w:val="single" w:sz="4" w:space="0" w:color="auto"/>
            </w:tcBorders>
            <w:shd w:val="clear" w:color="auto" w:fill="FFFFFF"/>
          </w:tcPr>
          <w:p w:rsidR="00ED1A94" w:rsidRDefault="00ED1A94" w:rsidP="00ED1A94">
            <w:pPr>
              <w:pStyle w:val="20"/>
              <w:shd w:val="clear" w:color="auto" w:fill="auto"/>
              <w:spacing w:before="0" w:after="60" w:line="190" w:lineRule="exact"/>
            </w:pPr>
            <w:r>
              <w:rPr>
                <w:rStyle w:val="295pt"/>
              </w:rPr>
              <w:t>№</w:t>
            </w:r>
          </w:p>
          <w:p w:rsidR="00ED1A94" w:rsidRDefault="00ED1A94" w:rsidP="00ED1A94">
            <w:pPr>
              <w:pStyle w:val="20"/>
              <w:shd w:val="clear" w:color="auto" w:fill="auto"/>
              <w:spacing w:before="60" w:line="190" w:lineRule="exact"/>
            </w:pPr>
            <w:r>
              <w:rPr>
                <w:rStyle w:val="295pt"/>
              </w:rPr>
              <w:t>п/п</w:t>
            </w:r>
          </w:p>
        </w:tc>
        <w:tc>
          <w:tcPr>
            <w:tcW w:w="2995" w:type="dxa"/>
            <w:vMerge w:val="restart"/>
            <w:tcBorders>
              <w:top w:val="single" w:sz="4" w:space="0" w:color="auto"/>
              <w:left w:val="single" w:sz="4" w:space="0" w:color="auto"/>
            </w:tcBorders>
            <w:shd w:val="clear" w:color="auto" w:fill="FFFFFF"/>
            <w:vAlign w:val="center"/>
          </w:tcPr>
          <w:p w:rsidR="00ED1A94" w:rsidRDefault="00ED1A94" w:rsidP="00ED1A94">
            <w:pPr>
              <w:pStyle w:val="20"/>
              <w:shd w:val="clear" w:color="auto" w:fill="auto"/>
              <w:spacing w:before="0" w:line="230" w:lineRule="exact"/>
            </w:pPr>
            <w:r>
              <w:rPr>
                <w:rStyle w:val="295pt"/>
              </w:rPr>
              <w:t>Наименование</w:t>
            </w:r>
          </w:p>
          <w:p w:rsidR="00ED1A94" w:rsidRDefault="00ED1A94" w:rsidP="00ED1A94">
            <w:pPr>
              <w:pStyle w:val="20"/>
              <w:shd w:val="clear" w:color="auto" w:fill="auto"/>
              <w:spacing w:before="0" w:line="230" w:lineRule="exact"/>
            </w:pPr>
            <w:r>
              <w:rPr>
                <w:rStyle w:val="295pt"/>
              </w:rPr>
              <w:t>структурных</w:t>
            </w:r>
          </w:p>
          <w:p w:rsidR="00ED1A94" w:rsidRDefault="00ED1A94" w:rsidP="00ED1A94">
            <w:pPr>
              <w:pStyle w:val="20"/>
              <w:shd w:val="clear" w:color="auto" w:fill="auto"/>
              <w:spacing w:before="0" w:line="230" w:lineRule="exact"/>
            </w:pPr>
            <w:r>
              <w:rPr>
                <w:rStyle w:val="295pt"/>
              </w:rPr>
              <w:t>подразделений</w:t>
            </w:r>
          </w:p>
        </w:tc>
        <w:tc>
          <w:tcPr>
            <w:tcW w:w="3235" w:type="dxa"/>
            <w:gridSpan w:val="3"/>
            <w:tcBorders>
              <w:top w:val="single" w:sz="4" w:space="0" w:color="auto"/>
              <w:left w:val="single" w:sz="4" w:space="0" w:color="auto"/>
            </w:tcBorders>
            <w:shd w:val="clear" w:color="auto" w:fill="FFFFFF"/>
            <w:vAlign w:val="bottom"/>
          </w:tcPr>
          <w:p w:rsidR="00ED1A94" w:rsidRDefault="00ED1A94" w:rsidP="00ED1A94">
            <w:pPr>
              <w:pStyle w:val="20"/>
              <w:shd w:val="clear" w:color="auto" w:fill="auto"/>
              <w:spacing w:before="0" w:line="230" w:lineRule="exact"/>
            </w:pPr>
            <w:r>
              <w:rPr>
                <w:rStyle w:val="295pt"/>
              </w:rPr>
              <w:t>Подлежит</w:t>
            </w:r>
          </w:p>
          <w:p w:rsidR="00ED1A94" w:rsidRDefault="00ED1A94" w:rsidP="00ED1A94">
            <w:pPr>
              <w:pStyle w:val="20"/>
              <w:shd w:val="clear" w:color="auto" w:fill="auto"/>
              <w:spacing w:before="0" w:line="230" w:lineRule="exact"/>
            </w:pPr>
            <w:r>
              <w:rPr>
                <w:rStyle w:val="295pt"/>
              </w:rPr>
              <w:t>эвакуации,</w:t>
            </w:r>
          </w:p>
          <w:p w:rsidR="00ED1A94" w:rsidRDefault="00ED1A94" w:rsidP="00ED1A94">
            <w:pPr>
              <w:pStyle w:val="20"/>
              <w:shd w:val="clear" w:color="auto" w:fill="auto"/>
              <w:spacing w:before="0" w:line="230" w:lineRule="exact"/>
            </w:pPr>
            <w:r>
              <w:rPr>
                <w:rStyle w:val="295pt"/>
              </w:rPr>
              <w:t>чел.</w:t>
            </w:r>
          </w:p>
        </w:tc>
        <w:tc>
          <w:tcPr>
            <w:tcW w:w="1378" w:type="dxa"/>
            <w:tcBorders>
              <w:top w:val="single" w:sz="4" w:space="0" w:color="auto"/>
              <w:left w:val="single" w:sz="4" w:space="0" w:color="auto"/>
            </w:tcBorders>
            <w:shd w:val="clear" w:color="auto" w:fill="FFFFFF"/>
            <w:vAlign w:val="bottom"/>
          </w:tcPr>
          <w:p w:rsidR="00ED1A94" w:rsidRDefault="00ED1A94" w:rsidP="00ED1A94">
            <w:pPr>
              <w:pStyle w:val="20"/>
              <w:shd w:val="clear" w:color="auto" w:fill="auto"/>
              <w:spacing w:before="0" w:line="190" w:lineRule="exact"/>
            </w:pPr>
            <w:r>
              <w:rPr>
                <w:rStyle w:val="295pt"/>
              </w:rPr>
              <w:t>№ СЭП</w:t>
            </w:r>
          </w:p>
        </w:tc>
        <w:tc>
          <w:tcPr>
            <w:tcW w:w="3264" w:type="dxa"/>
            <w:gridSpan w:val="2"/>
            <w:tcBorders>
              <w:top w:val="single" w:sz="4" w:space="0" w:color="auto"/>
              <w:left w:val="single" w:sz="4" w:space="0" w:color="auto"/>
            </w:tcBorders>
            <w:shd w:val="clear" w:color="auto" w:fill="FFFFFF"/>
          </w:tcPr>
          <w:p w:rsidR="00ED1A94" w:rsidRDefault="00ED1A94" w:rsidP="00ED1A94">
            <w:pPr>
              <w:pStyle w:val="20"/>
              <w:shd w:val="clear" w:color="auto" w:fill="auto"/>
              <w:spacing w:before="0" w:line="190" w:lineRule="exact"/>
            </w:pPr>
            <w:r>
              <w:rPr>
                <w:rStyle w:val="295pt"/>
              </w:rPr>
              <w:t>Пункт (место)</w:t>
            </w:r>
          </w:p>
        </w:tc>
        <w:tc>
          <w:tcPr>
            <w:tcW w:w="1690" w:type="dxa"/>
            <w:vMerge w:val="restart"/>
            <w:tcBorders>
              <w:top w:val="single" w:sz="4" w:space="0" w:color="auto"/>
              <w:left w:val="single" w:sz="4" w:space="0" w:color="auto"/>
            </w:tcBorders>
            <w:shd w:val="clear" w:color="auto" w:fill="FFFFFF"/>
          </w:tcPr>
          <w:p w:rsidR="00ED1A94" w:rsidRDefault="00ED1A94" w:rsidP="00ED1A94">
            <w:pPr>
              <w:pStyle w:val="20"/>
              <w:shd w:val="clear" w:color="auto" w:fill="auto"/>
              <w:spacing w:before="0" w:line="230" w:lineRule="exact"/>
            </w:pPr>
            <w:r>
              <w:rPr>
                <w:rStyle w:val="295pt"/>
              </w:rPr>
              <w:t>Порядок следования до пункта размещения</w:t>
            </w:r>
          </w:p>
        </w:tc>
        <w:tc>
          <w:tcPr>
            <w:tcW w:w="1339" w:type="dxa"/>
            <w:vMerge w:val="restart"/>
            <w:tcBorders>
              <w:top w:val="single" w:sz="4" w:space="0" w:color="auto"/>
              <w:left w:val="single" w:sz="4" w:space="0" w:color="auto"/>
              <w:right w:val="single" w:sz="4" w:space="0" w:color="auto"/>
            </w:tcBorders>
            <w:shd w:val="clear" w:color="auto" w:fill="FFFFFF"/>
          </w:tcPr>
          <w:p w:rsidR="00ED1A94" w:rsidRDefault="00ED1A94" w:rsidP="00ED1A94">
            <w:pPr>
              <w:pStyle w:val="20"/>
              <w:shd w:val="clear" w:color="auto" w:fill="auto"/>
              <w:spacing w:before="0" w:line="230" w:lineRule="exact"/>
            </w:pPr>
            <w:r>
              <w:rPr>
                <w:rStyle w:val="295pt"/>
              </w:rPr>
              <w:t>Место</w:t>
            </w:r>
          </w:p>
          <w:p w:rsidR="00ED1A94" w:rsidRDefault="00ED1A94" w:rsidP="00ED1A94">
            <w:pPr>
              <w:pStyle w:val="20"/>
              <w:shd w:val="clear" w:color="auto" w:fill="auto"/>
              <w:spacing w:before="0" w:line="230" w:lineRule="exact"/>
              <w:jc w:val="left"/>
            </w:pPr>
            <w:r>
              <w:rPr>
                <w:rStyle w:val="295pt"/>
              </w:rPr>
              <w:t>размещения</w:t>
            </w:r>
          </w:p>
          <w:p w:rsidR="00ED1A94" w:rsidRDefault="00ED1A94" w:rsidP="00ED1A94">
            <w:pPr>
              <w:pStyle w:val="20"/>
              <w:shd w:val="clear" w:color="auto" w:fill="auto"/>
              <w:spacing w:before="0" w:line="230" w:lineRule="exact"/>
            </w:pPr>
            <w:r>
              <w:rPr>
                <w:rStyle w:val="295pt"/>
              </w:rPr>
              <w:t>в</w:t>
            </w:r>
          </w:p>
          <w:p w:rsidR="00ED1A94" w:rsidRDefault="00ED1A94" w:rsidP="00ED1A94">
            <w:pPr>
              <w:pStyle w:val="20"/>
              <w:shd w:val="clear" w:color="auto" w:fill="auto"/>
              <w:spacing w:before="0" w:line="230" w:lineRule="exact"/>
              <w:jc w:val="left"/>
            </w:pPr>
            <w:r>
              <w:rPr>
                <w:rStyle w:val="295pt"/>
              </w:rPr>
              <w:t>безопасном</w:t>
            </w:r>
          </w:p>
          <w:p w:rsidR="00ED1A94" w:rsidRDefault="00ED1A94" w:rsidP="00ED1A94">
            <w:pPr>
              <w:pStyle w:val="20"/>
              <w:shd w:val="clear" w:color="auto" w:fill="auto"/>
              <w:spacing w:before="0" w:line="230" w:lineRule="exact"/>
            </w:pPr>
            <w:r>
              <w:rPr>
                <w:rStyle w:val="295pt"/>
              </w:rPr>
              <w:t>районе</w:t>
            </w:r>
          </w:p>
        </w:tc>
      </w:tr>
      <w:tr w:rsidR="00ED1A94" w:rsidTr="00ED1A94">
        <w:trPr>
          <w:trHeight w:hRule="exact" w:val="701"/>
        </w:trPr>
        <w:tc>
          <w:tcPr>
            <w:tcW w:w="902" w:type="dxa"/>
            <w:vMerge/>
            <w:tcBorders>
              <w:left w:val="single" w:sz="4" w:space="0" w:color="auto"/>
            </w:tcBorders>
            <w:shd w:val="clear" w:color="auto" w:fill="FFFFFF"/>
          </w:tcPr>
          <w:p w:rsidR="00ED1A94" w:rsidRDefault="00ED1A94" w:rsidP="00ED1A94"/>
        </w:tc>
        <w:tc>
          <w:tcPr>
            <w:tcW w:w="2995" w:type="dxa"/>
            <w:vMerge/>
            <w:tcBorders>
              <w:left w:val="single" w:sz="4" w:space="0" w:color="auto"/>
            </w:tcBorders>
            <w:shd w:val="clear" w:color="auto" w:fill="FFFFFF"/>
            <w:vAlign w:val="center"/>
          </w:tcPr>
          <w:p w:rsidR="00ED1A94" w:rsidRDefault="00ED1A94" w:rsidP="00ED1A94"/>
        </w:tc>
        <w:tc>
          <w:tcPr>
            <w:tcW w:w="1368" w:type="dxa"/>
            <w:tcBorders>
              <w:top w:val="single" w:sz="4" w:space="0" w:color="auto"/>
              <w:left w:val="single" w:sz="4" w:space="0" w:color="auto"/>
            </w:tcBorders>
            <w:shd w:val="clear" w:color="auto" w:fill="FFFFFF"/>
          </w:tcPr>
          <w:p w:rsidR="00ED1A94" w:rsidRDefault="00ED1A94" w:rsidP="00ED1A94">
            <w:pPr>
              <w:pStyle w:val="20"/>
              <w:shd w:val="clear" w:color="auto" w:fill="auto"/>
              <w:spacing w:before="0" w:line="190" w:lineRule="exact"/>
            </w:pPr>
            <w:r>
              <w:rPr>
                <w:rStyle w:val="295pt"/>
              </w:rPr>
              <w:t>персонал</w:t>
            </w:r>
          </w:p>
        </w:tc>
        <w:tc>
          <w:tcPr>
            <w:tcW w:w="998" w:type="dxa"/>
            <w:tcBorders>
              <w:top w:val="single" w:sz="4" w:space="0" w:color="auto"/>
              <w:left w:val="single" w:sz="4" w:space="0" w:color="auto"/>
            </w:tcBorders>
            <w:shd w:val="clear" w:color="auto" w:fill="FFFFFF"/>
            <w:vAlign w:val="center"/>
          </w:tcPr>
          <w:p w:rsidR="00ED1A94" w:rsidRDefault="00ED1A94" w:rsidP="00ED1A94">
            <w:pPr>
              <w:pStyle w:val="20"/>
              <w:shd w:val="clear" w:color="auto" w:fill="auto"/>
              <w:spacing w:before="0" w:after="60" w:line="190" w:lineRule="exact"/>
              <w:ind w:left="240"/>
              <w:jc w:val="left"/>
            </w:pPr>
            <w:r>
              <w:rPr>
                <w:rStyle w:val="295pt"/>
              </w:rPr>
              <w:t>члены</w:t>
            </w:r>
          </w:p>
          <w:p w:rsidR="00ED1A94" w:rsidRDefault="00ED1A94" w:rsidP="00ED1A94">
            <w:pPr>
              <w:pStyle w:val="20"/>
              <w:shd w:val="clear" w:color="auto" w:fill="auto"/>
              <w:spacing w:before="60" w:line="190" w:lineRule="exact"/>
              <w:ind w:left="240"/>
              <w:jc w:val="left"/>
            </w:pPr>
            <w:r>
              <w:rPr>
                <w:rStyle w:val="295pt"/>
              </w:rPr>
              <w:t>семей</w:t>
            </w:r>
          </w:p>
        </w:tc>
        <w:tc>
          <w:tcPr>
            <w:tcW w:w="869" w:type="dxa"/>
            <w:tcBorders>
              <w:top w:val="single" w:sz="4" w:space="0" w:color="auto"/>
              <w:left w:val="single" w:sz="4" w:space="0" w:color="auto"/>
            </w:tcBorders>
            <w:shd w:val="clear" w:color="auto" w:fill="FFFFFF"/>
          </w:tcPr>
          <w:p w:rsidR="00ED1A94" w:rsidRDefault="00ED1A94" w:rsidP="00ED1A94">
            <w:pPr>
              <w:pStyle w:val="20"/>
              <w:shd w:val="clear" w:color="auto" w:fill="auto"/>
              <w:spacing w:before="0" w:line="190" w:lineRule="exact"/>
              <w:ind w:left="200"/>
              <w:jc w:val="left"/>
            </w:pPr>
            <w:r>
              <w:rPr>
                <w:rStyle w:val="295pt"/>
              </w:rPr>
              <w:t>Всего</w:t>
            </w:r>
          </w:p>
        </w:tc>
        <w:tc>
          <w:tcPr>
            <w:tcW w:w="1378" w:type="dxa"/>
            <w:tcBorders>
              <w:top w:val="single" w:sz="4" w:space="0" w:color="auto"/>
              <w:left w:val="single" w:sz="4" w:space="0" w:color="auto"/>
            </w:tcBorders>
            <w:shd w:val="clear" w:color="auto" w:fill="FFFFFF"/>
            <w:vAlign w:val="center"/>
          </w:tcPr>
          <w:p w:rsidR="00ED1A94" w:rsidRDefault="00ED1A94" w:rsidP="00ED1A94">
            <w:pPr>
              <w:pStyle w:val="20"/>
              <w:shd w:val="clear" w:color="auto" w:fill="auto"/>
              <w:spacing w:before="0" w:after="60" w:line="190" w:lineRule="exact"/>
            </w:pPr>
            <w:r>
              <w:rPr>
                <w:rStyle w:val="295pt"/>
              </w:rPr>
              <w:t>время</w:t>
            </w:r>
          </w:p>
          <w:p w:rsidR="00ED1A94" w:rsidRDefault="00ED1A94" w:rsidP="00ED1A94">
            <w:pPr>
              <w:pStyle w:val="20"/>
              <w:shd w:val="clear" w:color="auto" w:fill="auto"/>
              <w:spacing w:before="60" w:line="190" w:lineRule="exact"/>
              <w:ind w:left="240"/>
              <w:jc w:val="left"/>
            </w:pPr>
            <w:r>
              <w:rPr>
                <w:rStyle w:val="295pt"/>
              </w:rPr>
              <w:t>прибытия</w:t>
            </w:r>
          </w:p>
        </w:tc>
        <w:tc>
          <w:tcPr>
            <w:tcW w:w="1766" w:type="dxa"/>
            <w:tcBorders>
              <w:top w:val="single" w:sz="4" w:space="0" w:color="auto"/>
              <w:left w:val="single" w:sz="4" w:space="0" w:color="auto"/>
            </w:tcBorders>
            <w:shd w:val="clear" w:color="auto" w:fill="FFFFFF"/>
            <w:vAlign w:val="bottom"/>
          </w:tcPr>
          <w:p w:rsidR="00ED1A94" w:rsidRDefault="00ED1A94" w:rsidP="00ED1A94">
            <w:pPr>
              <w:pStyle w:val="20"/>
              <w:shd w:val="clear" w:color="auto" w:fill="auto"/>
              <w:spacing w:before="0" w:line="230" w:lineRule="exact"/>
            </w:pPr>
            <w:r>
              <w:rPr>
                <w:rStyle w:val="295pt"/>
              </w:rPr>
              <w:t>посадки</w:t>
            </w:r>
          </w:p>
          <w:p w:rsidR="00ED1A94" w:rsidRDefault="00ED1A94" w:rsidP="00ED1A94">
            <w:pPr>
              <w:pStyle w:val="20"/>
              <w:shd w:val="clear" w:color="auto" w:fill="auto"/>
              <w:spacing w:before="0" w:line="230" w:lineRule="exact"/>
            </w:pPr>
            <w:r>
              <w:rPr>
                <w:rStyle w:val="295pt"/>
              </w:rPr>
              <w:t>время</w:t>
            </w:r>
          </w:p>
          <w:p w:rsidR="00ED1A94" w:rsidRDefault="00ED1A94" w:rsidP="00ED1A94">
            <w:pPr>
              <w:pStyle w:val="20"/>
              <w:shd w:val="clear" w:color="auto" w:fill="auto"/>
              <w:spacing w:before="0" w:line="230" w:lineRule="exact"/>
            </w:pPr>
            <w:r>
              <w:rPr>
                <w:rStyle w:val="295pt"/>
              </w:rPr>
              <w:t>отправление</w:t>
            </w:r>
          </w:p>
        </w:tc>
        <w:tc>
          <w:tcPr>
            <w:tcW w:w="1498" w:type="dxa"/>
            <w:tcBorders>
              <w:top w:val="single" w:sz="4" w:space="0" w:color="auto"/>
              <w:left w:val="single" w:sz="4" w:space="0" w:color="auto"/>
            </w:tcBorders>
            <w:shd w:val="clear" w:color="auto" w:fill="FFFFFF"/>
            <w:vAlign w:val="bottom"/>
          </w:tcPr>
          <w:p w:rsidR="00ED1A94" w:rsidRDefault="00ED1A94" w:rsidP="00ED1A94">
            <w:pPr>
              <w:pStyle w:val="20"/>
              <w:shd w:val="clear" w:color="auto" w:fill="auto"/>
              <w:spacing w:before="0" w:line="230" w:lineRule="exact"/>
            </w:pPr>
            <w:r>
              <w:rPr>
                <w:rStyle w:val="295pt"/>
              </w:rPr>
              <w:t>высадки</w:t>
            </w:r>
          </w:p>
          <w:p w:rsidR="00ED1A94" w:rsidRDefault="00ED1A94" w:rsidP="00ED1A94">
            <w:pPr>
              <w:pStyle w:val="20"/>
              <w:shd w:val="clear" w:color="auto" w:fill="auto"/>
              <w:spacing w:before="0" w:line="230" w:lineRule="exact"/>
            </w:pPr>
            <w:r>
              <w:rPr>
                <w:rStyle w:val="295pt"/>
              </w:rPr>
              <w:t>время</w:t>
            </w:r>
          </w:p>
          <w:p w:rsidR="00ED1A94" w:rsidRDefault="00ED1A94" w:rsidP="00ED1A94">
            <w:pPr>
              <w:pStyle w:val="20"/>
              <w:shd w:val="clear" w:color="auto" w:fill="auto"/>
              <w:spacing w:before="0" w:line="230" w:lineRule="exact"/>
            </w:pPr>
            <w:r>
              <w:rPr>
                <w:rStyle w:val="295pt"/>
              </w:rPr>
              <w:t>прибытия</w:t>
            </w:r>
          </w:p>
        </w:tc>
        <w:tc>
          <w:tcPr>
            <w:tcW w:w="1690" w:type="dxa"/>
            <w:vMerge/>
            <w:tcBorders>
              <w:left w:val="single" w:sz="4" w:space="0" w:color="auto"/>
            </w:tcBorders>
            <w:shd w:val="clear" w:color="auto" w:fill="FFFFFF"/>
          </w:tcPr>
          <w:p w:rsidR="00ED1A94" w:rsidRDefault="00ED1A94" w:rsidP="00ED1A94"/>
        </w:tc>
        <w:tc>
          <w:tcPr>
            <w:tcW w:w="1339" w:type="dxa"/>
            <w:vMerge/>
            <w:tcBorders>
              <w:left w:val="single" w:sz="4" w:space="0" w:color="auto"/>
              <w:right w:val="single" w:sz="4" w:space="0" w:color="auto"/>
            </w:tcBorders>
            <w:shd w:val="clear" w:color="auto" w:fill="FFFFFF"/>
          </w:tcPr>
          <w:p w:rsidR="00ED1A94" w:rsidRDefault="00ED1A94" w:rsidP="00ED1A94"/>
        </w:tc>
      </w:tr>
      <w:tr w:rsidR="00ED1A94" w:rsidTr="00ED1A94">
        <w:trPr>
          <w:trHeight w:hRule="exact" w:val="456"/>
        </w:trPr>
        <w:tc>
          <w:tcPr>
            <w:tcW w:w="902" w:type="dxa"/>
            <w:tcBorders>
              <w:top w:val="single" w:sz="4" w:space="0" w:color="auto"/>
              <w:left w:val="single" w:sz="4" w:space="0" w:color="auto"/>
            </w:tcBorders>
            <w:shd w:val="clear" w:color="auto" w:fill="FFFFFF"/>
            <w:vAlign w:val="center"/>
          </w:tcPr>
          <w:p w:rsidR="00ED1A94" w:rsidRDefault="00ED1A94" w:rsidP="00ED1A94">
            <w:pPr>
              <w:pStyle w:val="20"/>
              <w:shd w:val="clear" w:color="auto" w:fill="auto"/>
              <w:spacing w:before="0" w:line="190" w:lineRule="exact"/>
              <w:ind w:left="200"/>
              <w:jc w:val="left"/>
            </w:pPr>
            <w:r>
              <w:rPr>
                <w:rStyle w:val="295pt"/>
              </w:rPr>
              <w:t>1.</w:t>
            </w:r>
          </w:p>
        </w:tc>
        <w:tc>
          <w:tcPr>
            <w:tcW w:w="2995" w:type="dxa"/>
            <w:tcBorders>
              <w:top w:val="single" w:sz="4" w:space="0" w:color="auto"/>
              <w:left w:val="single" w:sz="4" w:space="0" w:color="auto"/>
            </w:tcBorders>
            <w:shd w:val="clear" w:color="auto" w:fill="FFFFFF"/>
          </w:tcPr>
          <w:p w:rsidR="00ED1A94" w:rsidRDefault="00ED1A94" w:rsidP="00ED1A94">
            <w:pPr>
              <w:pStyle w:val="20"/>
              <w:shd w:val="clear" w:color="auto" w:fill="auto"/>
              <w:tabs>
                <w:tab w:val="left" w:leader="underscore" w:pos="1570"/>
              </w:tabs>
              <w:spacing w:before="0" w:line="190" w:lineRule="exact"/>
              <w:jc w:val="both"/>
            </w:pPr>
            <w:r>
              <w:rPr>
                <w:rStyle w:val="295pt"/>
              </w:rPr>
              <w:t>Эвакопоезд №</w:t>
            </w:r>
            <w:r>
              <w:rPr>
                <w:rStyle w:val="295pt"/>
              </w:rPr>
              <w:tab/>
              <w:t xml:space="preserve"> Цех № 1</w:t>
            </w:r>
          </w:p>
        </w:tc>
        <w:tc>
          <w:tcPr>
            <w:tcW w:w="136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99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869"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37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766"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49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690"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339" w:type="dxa"/>
            <w:tcBorders>
              <w:top w:val="single" w:sz="4" w:space="0" w:color="auto"/>
              <w:left w:val="single" w:sz="4" w:space="0" w:color="auto"/>
              <w:right w:val="single" w:sz="4" w:space="0" w:color="auto"/>
            </w:tcBorders>
            <w:shd w:val="clear" w:color="auto" w:fill="FFFFFF"/>
          </w:tcPr>
          <w:p w:rsidR="00ED1A94" w:rsidRDefault="00ED1A94" w:rsidP="00ED1A94">
            <w:pPr>
              <w:rPr>
                <w:sz w:val="10"/>
                <w:szCs w:val="10"/>
              </w:rPr>
            </w:pPr>
          </w:p>
        </w:tc>
      </w:tr>
      <w:tr w:rsidR="00ED1A94" w:rsidTr="00ED1A94">
        <w:trPr>
          <w:trHeight w:hRule="exact" w:val="470"/>
        </w:trPr>
        <w:tc>
          <w:tcPr>
            <w:tcW w:w="902" w:type="dxa"/>
            <w:tcBorders>
              <w:top w:val="single" w:sz="4" w:space="0" w:color="auto"/>
              <w:left w:val="single" w:sz="4" w:space="0" w:color="auto"/>
            </w:tcBorders>
            <w:shd w:val="clear" w:color="auto" w:fill="FFFFFF"/>
            <w:vAlign w:val="center"/>
          </w:tcPr>
          <w:p w:rsidR="00ED1A94" w:rsidRDefault="00ED1A94" w:rsidP="00ED1A94">
            <w:pPr>
              <w:pStyle w:val="20"/>
              <w:shd w:val="clear" w:color="auto" w:fill="auto"/>
              <w:spacing w:before="0" w:line="190" w:lineRule="exact"/>
              <w:ind w:left="160"/>
              <w:jc w:val="left"/>
            </w:pPr>
            <w:r>
              <w:rPr>
                <w:rStyle w:val="295pt"/>
              </w:rPr>
              <w:t>2.</w:t>
            </w:r>
          </w:p>
        </w:tc>
        <w:tc>
          <w:tcPr>
            <w:tcW w:w="2995" w:type="dxa"/>
            <w:tcBorders>
              <w:top w:val="single" w:sz="4" w:space="0" w:color="auto"/>
              <w:left w:val="single" w:sz="4" w:space="0" w:color="auto"/>
            </w:tcBorders>
            <w:shd w:val="clear" w:color="auto" w:fill="FFFFFF"/>
            <w:vAlign w:val="bottom"/>
          </w:tcPr>
          <w:p w:rsidR="00ED1A94" w:rsidRDefault="00ED1A94" w:rsidP="00ED1A94">
            <w:pPr>
              <w:pStyle w:val="20"/>
              <w:shd w:val="clear" w:color="auto" w:fill="auto"/>
              <w:spacing w:before="0" w:line="230" w:lineRule="exact"/>
              <w:jc w:val="left"/>
            </w:pPr>
            <w:r>
              <w:rPr>
                <w:rStyle w:val="295pt"/>
              </w:rPr>
              <w:t>Автоколонна № Цех № 2 Всего:</w:t>
            </w:r>
          </w:p>
        </w:tc>
        <w:tc>
          <w:tcPr>
            <w:tcW w:w="136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99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869"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37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766"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49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690"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339" w:type="dxa"/>
            <w:tcBorders>
              <w:top w:val="single" w:sz="4" w:space="0" w:color="auto"/>
              <w:left w:val="single" w:sz="4" w:space="0" w:color="auto"/>
              <w:right w:val="single" w:sz="4" w:space="0" w:color="auto"/>
            </w:tcBorders>
            <w:shd w:val="clear" w:color="auto" w:fill="FFFFFF"/>
          </w:tcPr>
          <w:p w:rsidR="00ED1A94" w:rsidRDefault="00ED1A94" w:rsidP="00ED1A94">
            <w:pPr>
              <w:rPr>
                <w:sz w:val="10"/>
                <w:szCs w:val="10"/>
              </w:rPr>
            </w:pPr>
          </w:p>
        </w:tc>
      </w:tr>
      <w:tr w:rsidR="00ED1A94" w:rsidTr="00ED1A94">
        <w:trPr>
          <w:trHeight w:hRule="exact" w:val="701"/>
        </w:trPr>
        <w:tc>
          <w:tcPr>
            <w:tcW w:w="902" w:type="dxa"/>
            <w:tcBorders>
              <w:top w:val="single" w:sz="4" w:space="0" w:color="auto"/>
              <w:left w:val="single" w:sz="4" w:space="0" w:color="auto"/>
            </w:tcBorders>
            <w:shd w:val="clear" w:color="auto" w:fill="FFFFFF"/>
          </w:tcPr>
          <w:p w:rsidR="00ED1A94" w:rsidRDefault="00ED1A94" w:rsidP="00ED1A94">
            <w:pPr>
              <w:pStyle w:val="20"/>
              <w:shd w:val="clear" w:color="auto" w:fill="auto"/>
              <w:spacing w:before="0" w:line="190" w:lineRule="exact"/>
              <w:ind w:left="200"/>
              <w:jc w:val="left"/>
            </w:pPr>
            <w:r>
              <w:rPr>
                <w:rStyle w:val="295pt"/>
              </w:rPr>
              <w:t>3.</w:t>
            </w:r>
          </w:p>
        </w:tc>
        <w:tc>
          <w:tcPr>
            <w:tcW w:w="2995" w:type="dxa"/>
            <w:tcBorders>
              <w:top w:val="single" w:sz="4" w:space="0" w:color="auto"/>
              <w:left w:val="single" w:sz="4" w:space="0" w:color="auto"/>
            </w:tcBorders>
            <w:shd w:val="clear" w:color="auto" w:fill="FFFFFF"/>
            <w:vAlign w:val="bottom"/>
          </w:tcPr>
          <w:p w:rsidR="00ED1A94" w:rsidRDefault="00ED1A94" w:rsidP="00ED1A94">
            <w:pPr>
              <w:pStyle w:val="20"/>
              <w:shd w:val="clear" w:color="auto" w:fill="auto"/>
              <w:spacing w:before="0" w:line="230" w:lineRule="exact"/>
              <w:jc w:val="both"/>
            </w:pPr>
            <w:r>
              <w:rPr>
                <w:rStyle w:val="295pt"/>
              </w:rPr>
              <w:t>Пешая колонна №</w:t>
            </w:r>
          </w:p>
          <w:p w:rsidR="00ED1A94" w:rsidRDefault="00ED1A94" w:rsidP="00ED1A94">
            <w:pPr>
              <w:pStyle w:val="20"/>
              <w:shd w:val="clear" w:color="auto" w:fill="auto"/>
              <w:tabs>
                <w:tab w:val="left" w:leader="underscore" w:pos="826"/>
              </w:tabs>
              <w:spacing w:before="0" w:line="230" w:lineRule="exact"/>
              <w:jc w:val="both"/>
            </w:pPr>
            <w:r>
              <w:rPr>
                <w:rStyle w:val="295pt"/>
              </w:rPr>
              <w:t>Цех №</w:t>
            </w:r>
            <w:r>
              <w:rPr>
                <w:rStyle w:val="295pt"/>
              </w:rPr>
              <w:tab/>
            </w:r>
          </w:p>
          <w:p w:rsidR="00ED1A94" w:rsidRDefault="00ED1A94" w:rsidP="00ED1A94">
            <w:pPr>
              <w:pStyle w:val="20"/>
              <w:shd w:val="clear" w:color="auto" w:fill="auto"/>
              <w:spacing w:before="0" w:line="230" w:lineRule="exact"/>
              <w:jc w:val="both"/>
            </w:pPr>
            <w:r>
              <w:rPr>
                <w:rStyle w:val="295pt"/>
              </w:rPr>
              <w:t>Всего:</w:t>
            </w:r>
          </w:p>
        </w:tc>
        <w:tc>
          <w:tcPr>
            <w:tcW w:w="136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99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869"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37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766"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498"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690" w:type="dxa"/>
            <w:tcBorders>
              <w:top w:val="single" w:sz="4" w:space="0" w:color="auto"/>
              <w:left w:val="single" w:sz="4" w:space="0" w:color="auto"/>
            </w:tcBorders>
            <w:shd w:val="clear" w:color="auto" w:fill="FFFFFF"/>
          </w:tcPr>
          <w:p w:rsidR="00ED1A94" w:rsidRDefault="00ED1A94" w:rsidP="00ED1A94">
            <w:pPr>
              <w:rPr>
                <w:sz w:val="10"/>
                <w:szCs w:val="10"/>
              </w:rPr>
            </w:pPr>
          </w:p>
        </w:tc>
        <w:tc>
          <w:tcPr>
            <w:tcW w:w="1339" w:type="dxa"/>
            <w:tcBorders>
              <w:top w:val="single" w:sz="4" w:space="0" w:color="auto"/>
              <w:left w:val="single" w:sz="4" w:space="0" w:color="auto"/>
              <w:right w:val="single" w:sz="4" w:space="0" w:color="auto"/>
            </w:tcBorders>
            <w:shd w:val="clear" w:color="auto" w:fill="FFFFFF"/>
          </w:tcPr>
          <w:p w:rsidR="00ED1A94" w:rsidRDefault="00ED1A94" w:rsidP="00ED1A94">
            <w:pPr>
              <w:rPr>
                <w:sz w:val="10"/>
                <w:szCs w:val="10"/>
              </w:rPr>
            </w:pPr>
          </w:p>
        </w:tc>
      </w:tr>
    </w:tbl>
    <w:p w:rsidR="00ED1A94" w:rsidRDefault="00ED1A94" w:rsidP="00ED1A94">
      <w:pPr>
        <w:pStyle w:val="42"/>
        <w:framePr w:w="2376" w:h="258" w:hSpace="2923" w:wrap="notBeside" w:vAnchor="text" w:hAnchor="page" w:x="6953" w:y="602"/>
        <w:shd w:val="clear" w:color="auto" w:fill="auto"/>
        <w:spacing w:line="200" w:lineRule="exact"/>
      </w:pPr>
      <w:r>
        <w:t>Начальник отдела ГОЧС</w:t>
      </w:r>
    </w:p>
    <w:tbl>
      <w:tblPr>
        <w:tblW w:w="0" w:type="auto"/>
        <w:tblLayout w:type="fixed"/>
        <w:tblCellMar>
          <w:left w:w="10" w:type="dxa"/>
          <w:right w:w="10" w:type="dxa"/>
        </w:tblCellMar>
        <w:tblLook w:val="0000"/>
      </w:tblPr>
      <w:tblGrid>
        <w:gridCol w:w="902"/>
        <w:gridCol w:w="2995"/>
        <w:gridCol w:w="1368"/>
        <w:gridCol w:w="998"/>
        <w:gridCol w:w="869"/>
        <w:gridCol w:w="1378"/>
        <w:gridCol w:w="1766"/>
        <w:gridCol w:w="1498"/>
        <w:gridCol w:w="1690"/>
        <w:gridCol w:w="1339"/>
      </w:tblGrid>
      <w:tr w:rsidR="00ED1A94" w:rsidTr="00ED1A94">
        <w:trPr>
          <w:trHeight w:hRule="exact" w:val="480"/>
        </w:trPr>
        <w:tc>
          <w:tcPr>
            <w:tcW w:w="902" w:type="dxa"/>
            <w:tcBorders>
              <w:top w:val="single" w:sz="4" w:space="0" w:color="auto"/>
              <w:left w:val="single" w:sz="4" w:space="0" w:color="auto"/>
              <w:bottom w:val="single" w:sz="4" w:space="0" w:color="auto"/>
            </w:tcBorders>
            <w:shd w:val="clear" w:color="auto" w:fill="FFFFFF"/>
          </w:tcPr>
          <w:p w:rsidR="00ED1A94" w:rsidRDefault="00ED1A94" w:rsidP="00ED1A94">
            <w:pPr>
              <w:pStyle w:val="20"/>
              <w:shd w:val="clear" w:color="auto" w:fill="auto"/>
              <w:spacing w:before="0" w:line="190" w:lineRule="exact"/>
              <w:ind w:left="160"/>
              <w:jc w:val="left"/>
            </w:pPr>
            <w:r>
              <w:rPr>
                <w:rStyle w:val="295pt"/>
              </w:rPr>
              <w:t>4</w:t>
            </w:r>
          </w:p>
        </w:tc>
        <w:tc>
          <w:tcPr>
            <w:tcW w:w="2995" w:type="dxa"/>
            <w:tcBorders>
              <w:top w:val="single" w:sz="4" w:space="0" w:color="auto"/>
              <w:left w:val="single" w:sz="4" w:space="0" w:color="auto"/>
              <w:bottom w:val="single" w:sz="4" w:space="0" w:color="auto"/>
            </w:tcBorders>
            <w:shd w:val="clear" w:color="auto" w:fill="FFFFFF"/>
            <w:vAlign w:val="bottom"/>
          </w:tcPr>
          <w:p w:rsidR="00ED1A94" w:rsidRDefault="00ED1A94" w:rsidP="00ED1A94">
            <w:pPr>
              <w:pStyle w:val="20"/>
              <w:shd w:val="clear" w:color="auto" w:fill="auto"/>
              <w:tabs>
                <w:tab w:val="left" w:leader="underscore" w:pos="826"/>
              </w:tabs>
              <w:spacing w:before="0" w:after="60" w:line="190" w:lineRule="exact"/>
              <w:jc w:val="both"/>
            </w:pPr>
            <w:r>
              <w:rPr>
                <w:rStyle w:val="295pt"/>
              </w:rPr>
              <w:t>Цех №</w:t>
            </w:r>
            <w:r>
              <w:rPr>
                <w:rStyle w:val="295pt"/>
              </w:rPr>
              <w:tab/>
            </w:r>
          </w:p>
          <w:p w:rsidR="00ED1A94" w:rsidRDefault="00ED1A94" w:rsidP="00ED1A94">
            <w:pPr>
              <w:pStyle w:val="20"/>
              <w:shd w:val="clear" w:color="auto" w:fill="auto"/>
              <w:spacing w:before="60" w:line="190" w:lineRule="exact"/>
              <w:jc w:val="both"/>
            </w:pPr>
            <w:r>
              <w:rPr>
                <w:rStyle w:val="295pt"/>
              </w:rPr>
              <w:t>Всего</w:t>
            </w:r>
          </w:p>
        </w:tc>
        <w:tc>
          <w:tcPr>
            <w:tcW w:w="1368"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998"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869"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1378"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1766"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1498"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1690" w:type="dxa"/>
            <w:tcBorders>
              <w:top w:val="single" w:sz="4" w:space="0" w:color="auto"/>
              <w:left w:val="single" w:sz="4" w:space="0" w:color="auto"/>
              <w:bottom w:val="single" w:sz="4" w:space="0" w:color="auto"/>
            </w:tcBorders>
            <w:shd w:val="clear" w:color="auto" w:fill="FFFFFF"/>
          </w:tcPr>
          <w:p w:rsidR="00ED1A94" w:rsidRDefault="00ED1A94" w:rsidP="00ED1A94">
            <w:pPr>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tcPr>
          <w:p w:rsidR="00ED1A94" w:rsidRDefault="00ED1A94" w:rsidP="00ED1A94">
            <w:pPr>
              <w:rPr>
                <w:sz w:val="10"/>
                <w:szCs w:val="10"/>
              </w:rPr>
            </w:pPr>
          </w:p>
        </w:tc>
      </w:tr>
    </w:tbl>
    <w:p w:rsidR="00ED1A94" w:rsidRDefault="00ED1A94" w:rsidP="00ED1A94">
      <w:pPr>
        <w:pStyle w:val="42"/>
        <w:framePr w:w="1838" w:h="265" w:hSpace="5611" w:wrap="notBeside" w:vAnchor="text" w:hAnchor="page" w:x="1455" w:y="158"/>
        <w:shd w:val="clear" w:color="auto" w:fill="auto"/>
        <w:spacing w:line="200" w:lineRule="exact"/>
      </w:pPr>
      <w:r>
        <w:t>Председатель ЭКО</w:t>
      </w:r>
    </w:p>
    <w:p w:rsidR="00ED1A94" w:rsidRDefault="00ED1A94" w:rsidP="00ED1A94">
      <w:pPr>
        <w:pStyle w:val="30"/>
        <w:shd w:val="clear" w:color="auto" w:fill="auto"/>
        <w:spacing w:after="240"/>
        <w:ind w:right="700"/>
      </w:pPr>
    </w:p>
    <w:p w:rsidR="00D74A24" w:rsidRDefault="0017715F">
      <w:pPr>
        <w:pStyle w:val="20"/>
        <w:numPr>
          <w:ilvl w:val="0"/>
          <w:numId w:val="33"/>
        </w:numPr>
        <w:shd w:val="clear" w:color="auto" w:fill="auto"/>
        <w:tabs>
          <w:tab w:val="left" w:pos="1170"/>
          <w:tab w:val="left" w:leader="underscore" w:pos="6664"/>
          <w:tab w:val="left" w:leader="underscore" w:pos="9370"/>
          <w:tab w:val="left" w:leader="underscore" w:pos="11437"/>
        </w:tabs>
        <w:spacing w:before="0" w:line="274" w:lineRule="exact"/>
        <w:ind w:left="840"/>
        <w:jc w:val="both"/>
      </w:pPr>
      <w:bookmarkStart w:id="78" w:name="bookmark138"/>
      <w:r>
        <w:t>Подлежит эвакуации: персонала организации -</w:t>
      </w:r>
      <w:r>
        <w:tab/>
        <w:t>чел.; членов семей -</w:t>
      </w:r>
      <w:r>
        <w:tab/>
        <w:t>чел. Всего -</w:t>
      </w:r>
      <w:r>
        <w:tab/>
        <w:t>чел.</w:t>
      </w:r>
      <w:bookmarkEnd w:id="78"/>
    </w:p>
    <w:p w:rsidR="00D74A24" w:rsidRDefault="0017715F">
      <w:pPr>
        <w:pStyle w:val="20"/>
        <w:numPr>
          <w:ilvl w:val="0"/>
          <w:numId w:val="33"/>
        </w:numPr>
        <w:shd w:val="clear" w:color="auto" w:fill="auto"/>
        <w:tabs>
          <w:tab w:val="left" w:pos="1194"/>
          <w:tab w:val="left" w:leader="underscore" w:pos="4541"/>
          <w:tab w:val="left" w:leader="underscore" w:pos="5686"/>
          <w:tab w:val="left" w:leader="underscore" w:pos="8707"/>
        </w:tabs>
        <w:spacing w:before="0" w:line="274" w:lineRule="exact"/>
        <w:ind w:left="840"/>
        <w:jc w:val="both"/>
      </w:pPr>
      <w:r>
        <w:t xml:space="preserve">Выделено эвакопоездов - </w:t>
      </w:r>
      <w:r>
        <w:tab/>
        <w:t>на</w:t>
      </w:r>
      <w:r>
        <w:tab/>
        <w:t>чел., автомобилей -</w:t>
      </w:r>
      <w:r>
        <w:tab/>
        <w:t>на чел. За рейс.</w:t>
      </w:r>
    </w:p>
    <w:p w:rsidR="00D74A24" w:rsidRDefault="0017715F">
      <w:pPr>
        <w:pStyle w:val="20"/>
        <w:numPr>
          <w:ilvl w:val="0"/>
          <w:numId w:val="33"/>
        </w:numPr>
        <w:shd w:val="clear" w:color="auto" w:fill="auto"/>
        <w:tabs>
          <w:tab w:val="left" w:pos="1194"/>
          <w:tab w:val="left" w:leader="underscore" w:pos="4541"/>
          <w:tab w:val="left" w:leader="underscore" w:pos="7922"/>
          <w:tab w:val="left" w:leader="underscore" w:pos="11011"/>
        </w:tabs>
        <w:spacing w:before="0" w:line="274" w:lineRule="exact"/>
        <w:ind w:left="840"/>
        <w:jc w:val="both"/>
      </w:pPr>
      <w:r>
        <w:t>Эвакуируется: поездами -</w:t>
      </w:r>
      <w:r>
        <w:tab/>
        <w:t>чел., автотранспортом -</w:t>
      </w:r>
      <w:r>
        <w:tab/>
        <w:t>чел., пешим порядком -</w:t>
      </w:r>
      <w:r>
        <w:tab/>
        <w:t>чел.</w:t>
      </w:r>
    </w:p>
    <w:p w:rsidR="00D74A24" w:rsidRDefault="0017715F">
      <w:pPr>
        <w:pStyle w:val="20"/>
        <w:numPr>
          <w:ilvl w:val="0"/>
          <w:numId w:val="33"/>
        </w:numPr>
        <w:shd w:val="clear" w:color="auto" w:fill="auto"/>
        <w:tabs>
          <w:tab w:val="left" w:pos="1194"/>
          <w:tab w:val="left" w:leader="underscore" w:pos="5106"/>
          <w:tab w:val="left" w:leader="underscore" w:pos="7922"/>
          <w:tab w:val="left" w:leader="underscore" w:pos="11437"/>
        </w:tabs>
        <w:spacing w:before="0" w:line="274" w:lineRule="exact"/>
        <w:ind w:left="840"/>
        <w:jc w:val="both"/>
      </w:pPr>
      <w:r>
        <w:t>Начало эвакомероприятий - Э +</w:t>
      </w:r>
      <w:r>
        <w:tab/>
        <w:t>час, окончание - Э +</w:t>
      </w:r>
      <w:r>
        <w:tab/>
        <w:t>час, продолжительность -</w:t>
      </w:r>
      <w:r>
        <w:tab/>
        <w:t>час.</w:t>
      </w:r>
    </w:p>
    <w:p w:rsidR="00D74A24" w:rsidRDefault="00CF7BE5" w:rsidP="00FA1CE4">
      <w:pPr>
        <w:pStyle w:val="12"/>
      </w:pPr>
      <w:r>
        <w:fldChar w:fldCharType="begin"/>
      </w:r>
      <w:r w:rsidR="0017715F">
        <w:instrText xml:space="preserve"> TOC \o "1-5" \h \z </w:instrText>
      </w:r>
      <w:r>
        <w:fldChar w:fldCharType="separate"/>
      </w:r>
      <w:r w:rsidR="0017715F">
        <w:t>Номера СЭП и их адреса (СЭП №</w:t>
      </w:r>
      <w:r w:rsidR="0017715F">
        <w:tab/>
        <w:t>, адрес</w:t>
      </w:r>
      <w:r w:rsidR="0017715F">
        <w:tab/>
        <w:t>, тел.</w:t>
      </w:r>
      <w:r w:rsidR="0017715F">
        <w:tab/>
        <w:t>; СЭП №</w:t>
      </w:r>
      <w:r w:rsidR="0017715F">
        <w:tab/>
        <w:t>, адрес</w:t>
      </w:r>
      <w:r w:rsidR="0017715F">
        <w:tab/>
        <w:t>, тел.</w:t>
      </w:r>
      <w:r w:rsidR="0017715F">
        <w:tab/>
        <w:t>);</w:t>
      </w:r>
    </w:p>
    <w:p w:rsidR="00D74A24" w:rsidRDefault="0017715F" w:rsidP="00FA1CE4">
      <w:pPr>
        <w:pStyle w:val="12"/>
      </w:pPr>
      <w:r>
        <w:t>Номера ППЭ и их размещение ( ППЭ №</w:t>
      </w:r>
      <w:r>
        <w:tab/>
        <w:t>, адрес</w:t>
      </w:r>
      <w:r>
        <w:tab/>
        <w:t>, тел.</w:t>
      </w:r>
      <w:r>
        <w:tab/>
        <w:t>).</w:t>
      </w:r>
    </w:p>
    <w:p w:rsidR="00D74A24" w:rsidRDefault="0017715F" w:rsidP="00FA1CE4">
      <w:pPr>
        <w:pStyle w:val="12"/>
      </w:pPr>
      <w:r>
        <w:t>Номера ПЭП и их адреса ( ПЭП №</w:t>
      </w:r>
      <w:r>
        <w:tab/>
        <w:t>, адрес</w:t>
      </w:r>
      <w:r>
        <w:tab/>
        <w:t>, тел.</w:t>
      </w:r>
      <w:r>
        <w:tab/>
        <w:t>).</w:t>
      </w:r>
      <w:r w:rsidR="00CF7BE5">
        <w:fldChar w:fldCharType="end"/>
      </w:r>
    </w:p>
    <w:p w:rsidR="00D74A24" w:rsidRDefault="00D74A24">
      <w:pPr>
        <w:rPr>
          <w:sz w:val="2"/>
          <w:szCs w:val="2"/>
        </w:rPr>
        <w:sectPr w:rsidR="00D74A24" w:rsidSect="00ED1A94">
          <w:pgSz w:w="16840" w:h="11900" w:orient="landscape"/>
          <w:pgMar w:top="1134" w:right="1021" w:bottom="1134" w:left="1021" w:header="0" w:footer="6" w:gutter="0"/>
          <w:cols w:space="720"/>
          <w:noEndnote/>
          <w:docGrid w:linePitch="360"/>
        </w:sectPr>
      </w:pPr>
    </w:p>
    <w:p w:rsidR="00591427" w:rsidRDefault="00591427">
      <w:pPr>
        <w:pStyle w:val="30"/>
        <w:shd w:val="clear" w:color="auto" w:fill="auto"/>
        <w:spacing w:after="0" w:line="250" w:lineRule="exact"/>
        <w:ind w:left="7300"/>
      </w:pPr>
    </w:p>
    <w:p w:rsidR="00591427" w:rsidRDefault="00591427">
      <w:pPr>
        <w:pStyle w:val="30"/>
        <w:shd w:val="clear" w:color="auto" w:fill="auto"/>
        <w:spacing w:after="0" w:line="250" w:lineRule="exact"/>
        <w:ind w:left="7300"/>
      </w:pPr>
    </w:p>
    <w:p w:rsidR="00591427" w:rsidRDefault="00591427">
      <w:pPr>
        <w:pStyle w:val="30"/>
        <w:shd w:val="clear" w:color="auto" w:fill="auto"/>
        <w:spacing w:after="0" w:line="250" w:lineRule="exact"/>
        <w:ind w:left="7300"/>
      </w:pPr>
    </w:p>
    <w:p w:rsidR="00D74A24" w:rsidRDefault="00CF7BE5">
      <w:pPr>
        <w:pStyle w:val="30"/>
        <w:shd w:val="clear" w:color="auto" w:fill="auto"/>
        <w:spacing w:after="0" w:line="250" w:lineRule="exact"/>
        <w:ind w:left="7300"/>
      </w:pPr>
      <w:r>
        <w:rPr>
          <w:noProof/>
          <w:lang w:bidi="ar-SA"/>
        </w:rPr>
        <w:pict>
          <v:shape id="_x0000_s2175" type="#_x0000_t202" style="position:absolute;left:0;text-align:left;margin-left:674.7pt;margin-top:54.25pt;width:110.9pt;height:13.8pt;z-index:-251586048;mso-wrap-style:none;mso-wrap-distance-left:5pt;mso-wrap-distance-right:5pt;mso-position-horizontal-relative:page;mso-position-vertical-relative:page" wrapcoords="0 0" filled="f" stroked="f">
            <v:textbox style="mso-fit-shape-to-text:t" inset="0,0,0,0">
              <w:txbxContent>
                <w:p w:rsidR="000E31CD" w:rsidRPr="000E31CD" w:rsidRDefault="000E31CD" w:rsidP="000E31CD">
                  <w:pPr>
                    <w:pStyle w:val="a5"/>
                    <w:shd w:val="clear" w:color="auto" w:fill="auto"/>
                    <w:spacing w:line="240" w:lineRule="auto"/>
                  </w:pPr>
                  <w:r w:rsidRPr="000E31CD">
                    <w:rPr>
                      <w:rStyle w:val="12pt0"/>
                      <w:u w:val="none"/>
                    </w:rPr>
                    <w:t>Приложение № 1.11</w:t>
                  </w:r>
                </w:p>
              </w:txbxContent>
            </v:textbox>
            <w10:wrap anchorx="page" anchory="page"/>
          </v:shape>
        </w:pict>
      </w:r>
      <w:r w:rsidR="0017715F">
        <w:t>РАСЧЕТ</w:t>
      </w:r>
    </w:p>
    <w:p w:rsidR="00D74A24" w:rsidRDefault="0017715F">
      <w:pPr>
        <w:pStyle w:val="30"/>
        <w:shd w:val="clear" w:color="auto" w:fill="auto"/>
        <w:spacing w:after="0" w:line="250" w:lineRule="exact"/>
        <w:ind w:left="3500"/>
      </w:pPr>
      <w:r>
        <w:t>расселения рабочих и служащих организации и членов их семей в безопасном районе</w:t>
      </w:r>
    </w:p>
    <w:p w:rsidR="00D74A24" w:rsidRDefault="0017715F">
      <w:pPr>
        <w:pStyle w:val="30"/>
        <w:shd w:val="clear" w:color="auto" w:fill="auto"/>
        <w:spacing w:after="0" w:line="250" w:lineRule="exact"/>
        <w:ind w:left="7300"/>
      </w:pPr>
      <w:r>
        <w:t>(вариант)</w:t>
      </w:r>
    </w:p>
    <w:p w:rsidR="000E31CD" w:rsidRDefault="000E31CD">
      <w:pPr>
        <w:pStyle w:val="30"/>
        <w:shd w:val="clear" w:color="auto" w:fill="auto"/>
        <w:spacing w:after="0" w:line="250" w:lineRule="exact"/>
        <w:ind w:left="7300"/>
      </w:pPr>
    </w:p>
    <w:tbl>
      <w:tblPr>
        <w:tblOverlap w:val="never"/>
        <w:tblW w:w="0" w:type="auto"/>
        <w:jc w:val="center"/>
        <w:tblLayout w:type="fixed"/>
        <w:tblCellMar>
          <w:left w:w="10" w:type="dxa"/>
          <w:right w:w="10" w:type="dxa"/>
        </w:tblCellMar>
        <w:tblLook w:val="0000"/>
      </w:tblPr>
      <w:tblGrid>
        <w:gridCol w:w="1094"/>
        <w:gridCol w:w="2112"/>
        <w:gridCol w:w="1992"/>
        <w:gridCol w:w="2352"/>
        <w:gridCol w:w="1090"/>
        <w:gridCol w:w="2357"/>
        <w:gridCol w:w="1810"/>
        <w:gridCol w:w="1997"/>
      </w:tblGrid>
      <w:tr w:rsidR="00D74A24">
        <w:trPr>
          <w:trHeight w:hRule="exact" w:val="350"/>
          <w:jc w:val="center"/>
        </w:trPr>
        <w:tc>
          <w:tcPr>
            <w:tcW w:w="1094"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bookmarkStart w:id="79" w:name="bookmark139"/>
            <w:r>
              <w:rPr>
                <w:rStyle w:val="295pt"/>
              </w:rPr>
              <w:t>№</w:t>
            </w:r>
            <w:bookmarkEnd w:id="79"/>
          </w:p>
          <w:p w:rsidR="00D74A24" w:rsidRDefault="0017715F">
            <w:pPr>
              <w:pStyle w:val="20"/>
              <w:framePr w:w="14803" w:wrap="notBeside" w:vAnchor="text" w:hAnchor="text" w:xAlign="center" w:y="1"/>
              <w:shd w:val="clear" w:color="auto" w:fill="auto"/>
              <w:spacing w:before="60" w:line="190" w:lineRule="exact"/>
            </w:pPr>
            <w:r>
              <w:rPr>
                <w:rStyle w:val="295pt"/>
              </w:rPr>
              <w:t>п/п</w:t>
            </w:r>
          </w:p>
        </w:tc>
        <w:tc>
          <w:tcPr>
            <w:tcW w:w="2112"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Наименование</w:t>
            </w:r>
          </w:p>
          <w:p w:rsidR="00D74A24" w:rsidRDefault="0017715F">
            <w:pPr>
              <w:pStyle w:val="20"/>
              <w:framePr w:w="14803" w:wrap="notBeside" w:vAnchor="text" w:hAnchor="text" w:xAlign="center" w:y="1"/>
              <w:shd w:val="clear" w:color="auto" w:fill="auto"/>
              <w:spacing w:before="60" w:line="190" w:lineRule="exact"/>
            </w:pPr>
            <w:r>
              <w:rPr>
                <w:rStyle w:val="295pt"/>
              </w:rPr>
              <w:t>подразделений</w:t>
            </w:r>
          </w:p>
        </w:tc>
        <w:tc>
          <w:tcPr>
            <w:tcW w:w="1992"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pPr>
            <w:r>
              <w:rPr>
                <w:rStyle w:val="295pt"/>
              </w:rPr>
              <w:t>Подлежит</w:t>
            </w:r>
          </w:p>
          <w:p w:rsidR="00D74A24" w:rsidRDefault="0017715F">
            <w:pPr>
              <w:pStyle w:val="20"/>
              <w:framePr w:w="14803" w:wrap="notBeside" w:vAnchor="text" w:hAnchor="text" w:xAlign="center" w:y="1"/>
              <w:shd w:val="clear" w:color="auto" w:fill="auto"/>
              <w:spacing w:before="0" w:line="230" w:lineRule="exact"/>
            </w:pPr>
            <w:r>
              <w:rPr>
                <w:rStyle w:val="295pt"/>
              </w:rPr>
              <w:t>расселению,</w:t>
            </w:r>
          </w:p>
          <w:p w:rsidR="00D74A24" w:rsidRDefault="0017715F">
            <w:pPr>
              <w:pStyle w:val="20"/>
              <w:framePr w:w="14803" w:wrap="notBeside" w:vAnchor="text" w:hAnchor="text" w:xAlign="center" w:y="1"/>
              <w:shd w:val="clear" w:color="auto" w:fill="auto"/>
              <w:spacing w:before="0" w:line="230" w:lineRule="exact"/>
            </w:pPr>
            <w:r>
              <w:rPr>
                <w:rStyle w:val="295pt"/>
              </w:rPr>
              <w:t>чел.</w:t>
            </w:r>
          </w:p>
        </w:tc>
        <w:tc>
          <w:tcPr>
            <w:tcW w:w="7609" w:type="dxa"/>
            <w:gridSpan w:val="4"/>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В том числе по улицам и домам</w:t>
            </w:r>
          </w:p>
        </w:tc>
        <w:tc>
          <w:tcPr>
            <w:tcW w:w="1997"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Примечание</w:t>
            </w:r>
          </w:p>
        </w:tc>
      </w:tr>
      <w:tr w:rsidR="00D74A24">
        <w:trPr>
          <w:trHeight w:hRule="exact" w:val="806"/>
          <w:jc w:val="center"/>
        </w:trPr>
        <w:tc>
          <w:tcPr>
            <w:tcW w:w="1094"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112"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992"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2352"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Улица</w:t>
            </w:r>
          </w:p>
        </w:tc>
        <w:tc>
          <w:tcPr>
            <w:tcW w:w="1090"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60"/>
              <w:jc w:val="left"/>
            </w:pPr>
            <w:r>
              <w:rPr>
                <w:rStyle w:val="295pt"/>
              </w:rPr>
              <w:t>Номер</w:t>
            </w:r>
          </w:p>
          <w:p w:rsidR="00D74A24" w:rsidRDefault="0017715F">
            <w:pPr>
              <w:pStyle w:val="20"/>
              <w:framePr w:w="14803" w:wrap="notBeside" w:vAnchor="text" w:hAnchor="text" w:xAlign="center" w:y="1"/>
              <w:shd w:val="clear" w:color="auto" w:fill="auto"/>
              <w:spacing w:before="60" w:line="190" w:lineRule="exact"/>
            </w:pPr>
            <w:r>
              <w:rPr>
                <w:rStyle w:val="295pt"/>
              </w:rPr>
              <w:t>дома</w:t>
            </w:r>
          </w:p>
        </w:tc>
        <w:tc>
          <w:tcPr>
            <w:tcW w:w="2357"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pPr>
            <w:r>
              <w:rPr>
                <w:rStyle w:val="295pt"/>
              </w:rPr>
              <w:t>Общая жилая площадь, кв. м.</w:t>
            </w:r>
          </w:p>
        </w:tc>
        <w:tc>
          <w:tcPr>
            <w:tcW w:w="1810"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26" w:lineRule="exact"/>
              <w:ind w:left="280"/>
              <w:jc w:val="left"/>
            </w:pPr>
            <w:r>
              <w:rPr>
                <w:rStyle w:val="295pt"/>
              </w:rPr>
              <w:t>Общее кол-во жильцов, чел.</w:t>
            </w:r>
          </w:p>
        </w:tc>
        <w:tc>
          <w:tcPr>
            <w:tcW w:w="1997"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394"/>
          <w:jc w:val="center"/>
        </w:trPr>
        <w:tc>
          <w:tcPr>
            <w:tcW w:w="109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2112"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ИА ТИП</w:t>
            </w:r>
          </w:p>
        </w:tc>
        <w:tc>
          <w:tcPr>
            <w:tcW w:w="1992"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18</w:t>
            </w:r>
          </w:p>
        </w:tc>
        <w:tc>
          <w:tcPr>
            <w:tcW w:w="2352"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с. Святославка</w:t>
            </w:r>
          </w:p>
        </w:tc>
        <w:tc>
          <w:tcPr>
            <w:tcW w:w="1090"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2357"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90</w:t>
            </w:r>
          </w:p>
        </w:tc>
        <w:tc>
          <w:tcPr>
            <w:tcW w:w="1810"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60</w:t>
            </w:r>
          </w:p>
        </w:tc>
        <w:tc>
          <w:tcPr>
            <w:tcW w:w="199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365"/>
          <w:jc w:val="center"/>
        </w:trPr>
        <w:tc>
          <w:tcPr>
            <w:tcW w:w="109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2112"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Цех № 1</w:t>
            </w:r>
          </w:p>
        </w:tc>
        <w:tc>
          <w:tcPr>
            <w:tcW w:w="1992"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9</w:t>
            </w:r>
          </w:p>
        </w:tc>
        <w:tc>
          <w:tcPr>
            <w:tcW w:w="2352"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jc w:val="left"/>
            </w:pPr>
            <w:r>
              <w:rPr>
                <w:rStyle w:val="295pt"/>
              </w:rPr>
              <w:t>Центральная</w:t>
            </w:r>
          </w:p>
        </w:tc>
        <w:tc>
          <w:tcPr>
            <w:tcW w:w="1090"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2357"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80</w:t>
            </w:r>
          </w:p>
        </w:tc>
        <w:tc>
          <w:tcPr>
            <w:tcW w:w="1810" w:type="dxa"/>
            <w:tcBorders>
              <w:top w:val="single" w:sz="4" w:space="0" w:color="auto"/>
              <w:left w:val="single" w:sz="4" w:space="0" w:color="auto"/>
            </w:tcBorders>
            <w:shd w:val="clear" w:color="auto" w:fill="FFFFFF"/>
          </w:tcPr>
          <w:p w:rsidR="00D74A24" w:rsidRDefault="0017715F">
            <w:pPr>
              <w:pStyle w:val="20"/>
              <w:framePr w:w="14803" w:wrap="notBeside" w:vAnchor="text" w:hAnchor="text" w:xAlign="center" w:y="1"/>
              <w:shd w:val="clear" w:color="auto" w:fill="auto"/>
              <w:spacing w:before="0" w:line="190" w:lineRule="exact"/>
            </w:pPr>
            <w:r>
              <w:rPr>
                <w:rStyle w:val="295pt"/>
              </w:rPr>
              <w:t>15</w:t>
            </w:r>
          </w:p>
        </w:tc>
        <w:tc>
          <w:tcPr>
            <w:tcW w:w="1997"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370"/>
          <w:jc w:val="center"/>
        </w:trPr>
        <w:tc>
          <w:tcPr>
            <w:tcW w:w="109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2112" w:type="dxa"/>
            <w:tcBorders>
              <w:top w:val="single" w:sz="4" w:space="0" w:color="auto"/>
              <w:left w:val="single" w:sz="4" w:space="0" w:color="auto"/>
              <w:bottom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и т.д.</w:t>
            </w:r>
          </w:p>
        </w:tc>
        <w:tc>
          <w:tcPr>
            <w:tcW w:w="199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235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090"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2357"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810"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997"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B215D1" w:rsidRDefault="00B215D1" w:rsidP="00B215D1">
      <w:pPr>
        <w:pStyle w:val="42"/>
        <w:shd w:val="clear" w:color="auto" w:fill="auto"/>
        <w:spacing w:line="200" w:lineRule="exact"/>
      </w:pPr>
    </w:p>
    <w:p w:rsidR="00B215D1" w:rsidRDefault="00B215D1" w:rsidP="00B215D1">
      <w:pPr>
        <w:pStyle w:val="42"/>
        <w:shd w:val="clear" w:color="auto" w:fill="auto"/>
        <w:spacing w:line="200" w:lineRule="exact"/>
      </w:pPr>
    </w:p>
    <w:p w:rsidR="00B215D1" w:rsidRDefault="00B215D1" w:rsidP="00B215D1">
      <w:pPr>
        <w:pStyle w:val="42"/>
        <w:shd w:val="clear" w:color="auto" w:fill="auto"/>
        <w:spacing w:line="200" w:lineRule="exact"/>
      </w:pPr>
    </w:p>
    <w:p w:rsidR="00B215D1" w:rsidRDefault="00B215D1" w:rsidP="00B215D1">
      <w:pPr>
        <w:pStyle w:val="42"/>
        <w:shd w:val="clear" w:color="auto" w:fill="auto"/>
        <w:spacing w:line="200" w:lineRule="exact"/>
      </w:pPr>
    </w:p>
    <w:p w:rsidR="00D74A24" w:rsidRDefault="00B215D1" w:rsidP="00B215D1">
      <w:pPr>
        <w:pStyle w:val="42"/>
        <w:shd w:val="clear" w:color="auto" w:fill="auto"/>
        <w:spacing w:line="200" w:lineRule="exact"/>
        <w:rPr>
          <w:sz w:val="2"/>
          <w:szCs w:val="2"/>
        </w:rPr>
        <w:sectPr w:rsidR="00D74A24">
          <w:headerReference w:type="even" r:id="rId52"/>
          <w:headerReference w:type="default" r:id="rId53"/>
          <w:footerReference w:type="even" r:id="rId54"/>
          <w:footerReference w:type="default" r:id="rId55"/>
          <w:headerReference w:type="first" r:id="rId56"/>
          <w:footerReference w:type="first" r:id="rId57"/>
          <w:pgSz w:w="16840" w:h="11900" w:orient="landscape"/>
          <w:pgMar w:top="1981" w:right="1018" w:bottom="2744" w:left="1018" w:header="0" w:footer="3" w:gutter="0"/>
          <w:cols w:space="720"/>
          <w:noEndnote/>
          <w:docGrid w:linePitch="360"/>
        </w:sectPr>
      </w:pPr>
      <w:r w:rsidRPr="00B215D1">
        <w:rPr>
          <w:b w:val="0"/>
          <w:sz w:val="24"/>
          <w:szCs w:val="24"/>
        </w:rPr>
        <w:t>Председатель ЭКО</w:t>
      </w:r>
    </w:p>
    <w:p w:rsidR="00B215D1" w:rsidRDefault="00CF7BE5">
      <w:pPr>
        <w:pStyle w:val="10"/>
        <w:keepNext/>
        <w:keepLines/>
        <w:shd w:val="clear" w:color="auto" w:fill="auto"/>
        <w:spacing w:after="0" w:line="274" w:lineRule="exact"/>
        <w:ind w:left="20"/>
        <w:jc w:val="center"/>
      </w:pPr>
      <w:bookmarkStart w:id="80" w:name="bookmark140"/>
      <w:r>
        <w:rPr>
          <w:noProof/>
          <w:lang w:bidi="ar-SA"/>
        </w:rPr>
        <w:lastRenderedPageBreak/>
        <w:pict>
          <v:shape id="_x0000_s2156" type="#_x0000_t202" style="position:absolute;left:0;text-align:left;margin-left:443.45pt;margin-top:60.3pt;width:110.9pt;height:13.8pt;z-index:-251603456;mso-wrap-style:none;mso-wrap-distance-left:5pt;mso-wrap-distance-right:5pt;mso-position-horizontal-relative:page;mso-position-vertical-relative:page" wrapcoords="0 0" filled="f" stroked="f">
            <v:textbox style="mso-fit-shape-to-text:t" inset="0,0,0,0">
              <w:txbxContent>
                <w:p w:rsidR="006F1D91" w:rsidRPr="006F1D91" w:rsidRDefault="006F1D91" w:rsidP="006F1D91">
                  <w:pPr>
                    <w:pStyle w:val="a5"/>
                    <w:shd w:val="clear" w:color="auto" w:fill="auto"/>
                    <w:spacing w:line="240" w:lineRule="auto"/>
                  </w:pPr>
                  <w:r w:rsidRPr="006F1D91">
                    <w:rPr>
                      <w:rStyle w:val="12pt0"/>
                      <w:u w:val="none"/>
                    </w:rPr>
                    <w:t>Приложение № 1.1</w:t>
                  </w:r>
                  <w:r w:rsidR="000E31CD">
                    <w:rPr>
                      <w:rStyle w:val="12pt0"/>
                      <w:u w:val="none"/>
                    </w:rPr>
                    <w:t>2</w:t>
                  </w:r>
                </w:p>
              </w:txbxContent>
            </v:textbox>
            <w10:wrap anchorx="page" anchory="page"/>
          </v:shape>
        </w:pict>
      </w:r>
    </w:p>
    <w:p w:rsidR="00B215D1" w:rsidRDefault="00B215D1">
      <w:pPr>
        <w:pStyle w:val="10"/>
        <w:keepNext/>
        <w:keepLines/>
        <w:shd w:val="clear" w:color="auto" w:fill="auto"/>
        <w:spacing w:after="0" w:line="274" w:lineRule="exact"/>
        <w:ind w:left="20"/>
        <w:jc w:val="center"/>
      </w:pPr>
    </w:p>
    <w:p w:rsidR="00B215D1" w:rsidRDefault="00B215D1">
      <w:pPr>
        <w:pStyle w:val="10"/>
        <w:keepNext/>
        <w:keepLines/>
        <w:shd w:val="clear" w:color="auto" w:fill="auto"/>
        <w:spacing w:after="0" w:line="274" w:lineRule="exact"/>
        <w:ind w:left="20"/>
        <w:jc w:val="center"/>
      </w:pPr>
    </w:p>
    <w:p w:rsidR="00B215D1" w:rsidRDefault="00B215D1">
      <w:pPr>
        <w:pStyle w:val="10"/>
        <w:keepNext/>
        <w:keepLines/>
        <w:shd w:val="clear" w:color="auto" w:fill="auto"/>
        <w:spacing w:after="0" w:line="274" w:lineRule="exact"/>
        <w:ind w:left="20"/>
        <w:jc w:val="center"/>
      </w:pPr>
    </w:p>
    <w:p w:rsidR="00B215D1" w:rsidRDefault="00B215D1">
      <w:pPr>
        <w:pStyle w:val="10"/>
        <w:keepNext/>
        <w:keepLines/>
        <w:shd w:val="clear" w:color="auto" w:fill="auto"/>
        <w:spacing w:after="0" w:line="274" w:lineRule="exact"/>
        <w:ind w:left="20"/>
        <w:jc w:val="center"/>
      </w:pPr>
    </w:p>
    <w:p w:rsidR="00D74A24" w:rsidRDefault="0017715F">
      <w:pPr>
        <w:pStyle w:val="10"/>
        <w:keepNext/>
        <w:keepLines/>
        <w:shd w:val="clear" w:color="auto" w:fill="auto"/>
        <w:spacing w:after="0" w:line="274" w:lineRule="exact"/>
        <w:ind w:left="20"/>
        <w:jc w:val="center"/>
      </w:pPr>
      <w:r>
        <w:t>РАСЧЕТ</w:t>
      </w:r>
      <w:bookmarkEnd w:id="80"/>
    </w:p>
    <w:p w:rsidR="00D74A24" w:rsidRDefault="0017715F">
      <w:pPr>
        <w:pStyle w:val="30"/>
        <w:shd w:val="clear" w:color="auto" w:fill="auto"/>
        <w:spacing w:after="0"/>
        <w:ind w:left="20"/>
        <w:jc w:val="center"/>
      </w:pPr>
      <w:bookmarkStart w:id="81" w:name="bookmark141"/>
      <w:r>
        <w:t>потребности и обеспечения личного состава эвакуационной комиссии организации</w:t>
      </w:r>
      <w:r>
        <w:br/>
        <w:t>средствами индивидуальной защиты, приборами радиационной и химической</w:t>
      </w:r>
      <w:bookmarkEnd w:id="81"/>
    </w:p>
    <w:p w:rsidR="00D74A24" w:rsidRDefault="0017715F">
      <w:pPr>
        <w:pStyle w:val="30"/>
        <w:shd w:val="clear" w:color="auto" w:fill="auto"/>
        <w:spacing w:after="0"/>
        <w:ind w:left="20"/>
        <w:jc w:val="center"/>
      </w:pPr>
      <w:r>
        <w:t>разведки и контроля</w:t>
      </w:r>
      <w:r>
        <w:br/>
        <w:t>(вариант)</w:t>
      </w:r>
    </w:p>
    <w:tbl>
      <w:tblPr>
        <w:tblOverlap w:val="never"/>
        <w:tblW w:w="0" w:type="auto"/>
        <w:jc w:val="center"/>
        <w:tblLayout w:type="fixed"/>
        <w:tblCellMar>
          <w:left w:w="10" w:type="dxa"/>
          <w:right w:w="10" w:type="dxa"/>
        </w:tblCellMar>
        <w:tblLook w:val="0000"/>
      </w:tblPr>
      <w:tblGrid>
        <w:gridCol w:w="682"/>
        <w:gridCol w:w="735"/>
        <w:gridCol w:w="690"/>
        <w:gridCol w:w="571"/>
        <w:gridCol w:w="566"/>
        <w:gridCol w:w="566"/>
        <w:gridCol w:w="710"/>
        <w:gridCol w:w="566"/>
        <w:gridCol w:w="677"/>
        <w:gridCol w:w="917"/>
        <w:gridCol w:w="806"/>
        <w:gridCol w:w="566"/>
        <w:gridCol w:w="427"/>
        <w:gridCol w:w="662"/>
        <w:gridCol w:w="442"/>
      </w:tblGrid>
      <w:tr w:rsidR="00D74A24">
        <w:trPr>
          <w:trHeight w:hRule="exact" w:val="936"/>
          <w:jc w:val="center"/>
        </w:trPr>
        <w:tc>
          <w:tcPr>
            <w:tcW w:w="682" w:type="dxa"/>
            <w:vMerge w:val="restart"/>
            <w:tcBorders>
              <w:top w:val="single" w:sz="4" w:space="0" w:color="auto"/>
              <w:left w:val="single" w:sz="4" w:space="0" w:color="auto"/>
            </w:tcBorders>
            <w:shd w:val="clear" w:color="auto" w:fill="FFFFFF"/>
            <w:vAlign w:val="center"/>
          </w:tcPr>
          <w:p w:rsidR="00D74A24" w:rsidRDefault="0017715F">
            <w:pPr>
              <w:pStyle w:val="20"/>
              <w:framePr w:w="9586" w:wrap="notBeside" w:vAnchor="text" w:hAnchor="text" w:xAlign="center" w:y="1"/>
              <w:shd w:val="clear" w:color="auto" w:fill="auto"/>
              <w:spacing w:before="0" w:after="60" w:line="190" w:lineRule="exact"/>
              <w:ind w:left="220"/>
              <w:jc w:val="left"/>
            </w:pPr>
            <w:r>
              <w:rPr>
                <w:rStyle w:val="295pt"/>
              </w:rPr>
              <w:t>№</w:t>
            </w:r>
          </w:p>
          <w:p w:rsidR="00D74A24" w:rsidRDefault="0017715F">
            <w:pPr>
              <w:pStyle w:val="20"/>
              <w:framePr w:w="9586" w:wrap="notBeside" w:vAnchor="text" w:hAnchor="text" w:xAlign="center" w:y="1"/>
              <w:shd w:val="clear" w:color="auto" w:fill="auto"/>
              <w:spacing w:before="60" w:line="190" w:lineRule="exact"/>
              <w:ind w:left="220"/>
              <w:jc w:val="left"/>
            </w:pPr>
            <w:r>
              <w:rPr>
                <w:rStyle w:val="295pt"/>
              </w:rPr>
              <w:t>п/п</w:t>
            </w:r>
          </w:p>
        </w:tc>
        <w:tc>
          <w:tcPr>
            <w:tcW w:w="6804" w:type="dxa"/>
            <w:gridSpan w:val="10"/>
            <w:tcBorders>
              <w:top w:val="single" w:sz="4" w:space="0" w:color="auto"/>
              <w:left w:val="single" w:sz="4" w:space="0" w:color="auto"/>
            </w:tcBorders>
            <w:shd w:val="clear" w:color="auto" w:fill="FFFFFF"/>
            <w:vAlign w:val="center"/>
          </w:tcPr>
          <w:p w:rsidR="00D74A24" w:rsidRDefault="0017715F">
            <w:pPr>
              <w:pStyle w:val="20"/>
              <w:framePr w:w="9586" w:wrap="notBeside" w:vAnchor="text" w:hAnchor="text" w:xAlign="center" w:y="1"/>
              <w:shd w:val="clear" w:color="auto" w:fill="auto"/>
              <w:spacing w:before="0" w:line="190" w:lineRule="exact"/>
            </w:pPr>
            <w:r>
              <w:rPr>
                <w:rStyle w:val="295pt"/>
              </w:rPr>
              <w:t>Наименование средств индивидуальной защиты</w:t>
            </w:r>
          </w:p>
        </w:tc>
        <w:tc>
          <w:tcPr>
            <w:tcW w:w="2097" w:type="dxa"/>
            <w:gridSpan w:val="4"/>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9586" w:wrap="notBeside" w:vAnchor="text" w:hAnchor="text" w:xAlign="center" w:y="1"/>
              <w:shd w:val="clear" w:color="auto" w:fill="auto"/>
              <w:spacing w:before="0" w:line="230" w:lineRule="exact"/>
            </w:pPr>
            <w:r>
              <w:rPr>
                <w:rStyle w:val="295pt"/>
              </w:rPr>
              <w:t>Наименование и приборов РиХ разведки и контроля</w:t>
            </w:r>
          </w:p>
        </w:tc>
      </w:tr>
      <w:tr w:rsidR="00D74A24">
        <w:trPr>
          <w:trHeight w:hRule="exact" w:val="634"/>
          <w:jc w:val="center"/>
        </w:trPr>
        <w:tc>
          <w:tcPr>
            <w:tcW w:w="682" w:type="dxa"/>
            <w:vMerge/>
            <w:tcBorders>
              <w:left w:val="single" w:sz="4" w:space="0" w:color="auto"/>
            </w:tcBorders>
            <w:shd w:val="clear" w:color="auto" w:fill="FFFFFF"/>
            <w:vAlign w:val="center"/>
          </w:tcPr>
          <w:p w:rsidR="00D74A24" w:rsidRDefault="00D74A24">
            <w:pPr>
              <w:framePr w:w="9586" w:wrap="notBeside" w:vAnchor="text" w:hAnchor="text" w:xAlign="center" w:y="1"/>
            </w:pPr>
          </w:p>
        </w:tc>
        <w:tc>
          <w:tcPr>
            <w:tcW w:w="1425" w:type="dxa"/>
            <w:gridSpan w:val="2"/>
            <w:tcBorders>
              <w:top w:val="single" w:sz="4" w:space="0" w:color="auto"/>
              <w:left w:val="single" w:sz="4" w:space="0" w:color="auto"/>
            </w:tcBorders>
            <w:shd w:val="clear" w:color="auto" w:fill="FFFFFF"/>
            <w:vAlign w:val="center"/>
          </w:tcPr>
          <w:p w:rsidR="00D74A24" w:rsidRDefault="0017715F">
            <w:pPr>
              <w:pStyle w:val="20"/>
              <w:framePr w:w="9586" w:wrap="notBeside" w:vAnchor="text" w:hAnchor="text" w:xAlign="center" w:y="1"/>
              <w:shd w:val="clear" w:color="auto" w:fill="auto"/>
              <w:spacing w:before="0" w:after="60" w:line="190" w:lineRule="exact"/>
              <w:ind w:left="240"/>
              <w:jc w:val="left"/>
            </w:pPr>
            <w:r>
              <w:rPr>
                <w:rStyle w:val="295pt"/>
              </w:rPr>
              <w:t>Противогаз</w:t>
            </w:r>
          </w:p>
          <w:p w:rsidR="00D74A24" w:rsidRDefault="0017715F">
            <w:pPr>
              <w:pStyle w:val="20"/>
              <w:framePr w:w="9586" w:wrap="notBeside" w:vAnchor="text" w:hAnchor="text" w:xAlign="center" w:y="1"/>
              <w:shd w:val="clear" w:color="auto" w:fill="auto"/>
              <w:spacing w:before="60" w:line="190" w:lineRule="exact"/>
              <w:jc w:val="left"/>
            </w:pPr>
            <w:r>
              <w:rPr>
                <w:rStyle w:val="295pt"/>
              </w:rPr>
              <w:t>фильтрующий</w:t>
            </w:r>
          </w:p>
        </w:tc>
        <w:tc>
          <w:tcPr>
            <w:tcW w:w="1137" w:type="dxa"/>
            <w:gridSpan w:val="2"/>
            <w:tcBorders>
              <w:top w:val="single" w:sz="4" w:space="0" w:color="auto"/>
              <w:left w:val="single" w:sz="4" w:space="0" w:color="auto"/>
            </w:tcBorders>
            <w:shd w:val="clear" w:color="auto" w:fill="FFFFFF"/>
          </w:tcPr>
          <w:p w:rsidR="00D74A24" w:rsidRDefault="0017715F">
            <w:pPr>
              <w:pStyle w:val="20"/>
              <w:framePr w:w="9586" w:wrap="notBeside" w:vAnchor="text" w:hAnchor="text" w:xAlign="center" w:y="1"/>
              <w:shd w:val="clear" w:color="auto" w:fill="auto"/>
              <w:spacing w:before="0" w:line="190" w:lineRule="exact"/>
            </w:pPr>
            <w:r>
              <w:rPr>
                <w:rStyle w:val="295pt"/>
              </w:rPr>
              <w:t>КИМЗ</w:t>
            </w:r>
          </w:p>
        </w:tc>
        <w:tc>
          <w:tcPr>
            <w:tcW w:w="1276" w:type="dxa"/>
            <w:gridSpan w:val="2"/>
            <w:tcBorders>
              <w:top w:val="single" w:sz="4" w:space="0" w:color="auto"/>
              <w:left w:val="single" w:sz="4" w:space="0" w:color="auto"/>
            </w:tcBorders>
            <w:shd w:val="clear" w:color="auto" w:fill="FFFFFF"/>
            <w:vAlign w:val="bottom"/>
          </w:tcPr>
          <w:p w:rsidR="00D74A24" w:rsidRDefault="0017715F">
            <w:pPr>
              <w:pStyle w:val="20"/>
              <w:framePr w:w="9586" w:wrap="notBeside" w:vAnchor="text" w:hAnchor="text" w:xAlign="center" w:y="1"/>
              <w:shd w:val="clear" w:color="auto" w:fill="auto"/>
              <w:spacing w:before="0" w:line="206" w:lineRule="exact"/>
            </w:pPr>
            <w:r>
              <w:rPr>
                <w:rStyle w:val="295pt"/>
              </w:rPr>
              <w:t>Индивид.</w:t>
            </w:r>
          </w:p>
          <w:p w:rsidR="00D74A24" w:rsidRDefault="0017715F">
            <w:pPr>
              <w:pStyle w:val="20"/>
              <w:framePr w:w="9586" w:wrap="notBeside" w:vAnchor="text" w:hAnchor="text" w:xAlign="center" w:y="1"/>
              <w:shd w:val="clear" w:color="auto" w:fill="auto"/>
              <w:spacing w:before="0" w:line="206" w:lineRule="exact"/>
              <w:ind w:left="160"/>
              <w:jc w:val="left"/>
            </w:pPr>
            <w:r>
              <w:rPr>
                <w:rStyle w:val="295pt"/>
              </w:rPr>
              <w:t>перевязочн.</w:t>
            </w:r>
          </w:p>
          <w:p w:rsidR="00D74A24" w:rsidRDefault="0017715F">
            <w:pPr>
              <w:pStyle w:val="20"/>
              <w:framePr w:w="9586" w:wrap="notBeside" w:vAnchor="text" w:hAnchor="text" w:xAlign="center" w:y="1"/>
              <w:shd w:val="clear" w:color="auto" w:fill="auto"/>
              <w:spacing w:before="0" w:line="206" w:lineRule="exact"/>
            </w:pPr>
            <w:r>
              <w:rPr>
                <w:rStyle w:val="295pt"/>
              </w:rPr>
              <w:t>пакет</w:t>
            </w:r>
          </w:p>
        </w:tc>
        <w:tc>
          <w:tcPr>
            <w:tcW w:w="1243" w:type="dxa"/>
            <w:gridSpan w:val="2"/>
            <w:tcBorders>
              <w:top w:val="single" w:sz="4" w:space="0" w:color="auto"/>
              <w:left w:val="single" w:sz="4" w:space="0" w:color="auto"/>
            </w:tcBorders>
            <w:shd w:val="clear" w:color="auto" w:fill="FFFFFF"/>
          </w:tcPr>
          <w:p w:rsidR="00D74A24" w:rsidRDefault="0017715F">
            <w:pPr>
              <w:pStyle w:val="20"/>
              <w:framePr w:w="9586" w:wrap="notBeside" w:vAnchor="text" w:hAnchor="text" w:xAlign="center" w:y="1"/>
              <w:shd w:val="clear" w:color="auto" w:fill="auto"/>
              <w:spacing w:before="0" w:line="206" w:lineRule="exact"/>
              <w:ind w:left="240"/>
              <w:jc w:val="left"/>
            </w:pPr>
            <w:r>
              <w:rPr>
                <w:rStyle w:val="295pt"/>
              </w:rPr>
              <w:t>Индивид.</w:t>
            </w:r>
          </w:p>
          <w:p w:rsidR="00D74A24" w:rsidRDefault="0017715F">
            <w:pPr>
              <w:pStyle w:val="20"/>
              <w:framePr w:w="9586" w:wrap="notBeside" w:vAnchor="text" w:hAnchor="text" w:xAlign="center" w:y="1"/>
              <w:shd w:val="clear" w:color="auto" w:fill="auto"/>
              <w:spacing w:before="0" w:line="206" w:lineRule="exact"/>
            </w:pPr>
            <w:r>
              <w:rPr>
                <w:rStyle w:val="295pt"/>
              </w:rPr>
              <w:t>противох.</w:t>
            </w:r>
          </w:p>
          <w:p w:rsidR="00D74A24" w:rsidRDefault="0017715F">
            <w:pPr>
              <w:pStyle w:val="20"/>
              <w:framePr w:w="9586" w:wrap="notBeside" w:vAnchor="text" w:hAnchor="text" w:xAlign="center" w:y="1"/>
              <w:shd w:val="clear" w:color="auto" w:fill="auto"/>
              <w:spacing w:before="0" w:line="206" w:lineRule="exact"/>
            </w:pPr>
            <w:r>
              <w:rPr>
                <w:rStyle w:val="295pt"/>
              </w:rPr>
              <w:t>пакет</w:t>
            </w:r>
          </w:p>
        </w:tc>
        <w:tc>
          <w:tcPr>
            <w:tcW w:w="1723" w:type="dxa"/>
            <w:gridSpan w:val="2"/>
            <w:tcBorders>
              <w:top w:val="single" w:sz="4" w:space="0" w:color="auto"/>
              <w:left w:val="single" w:sz="4" w:space="0" w:color="auto"/>
            </w:tcBorders>
            <w:shd w:val="clear" w:color="auto" w:fill="FFFFFF"/>
          </w:tcPr>
          <w:p w:rsidR="00D74A24" w:rsidRDefault="0017715F">
            <w:pPr>
              <w:pStyle w:val="20"/>
              <w:framePr w:w="9586" w:wrap="notBeside" w:vAnchor="text" w:hAnchor="text" w:xAlign="center" w:y="1"/>
              <w:shd w:val="clear" w:color="auto" w:fill="auto"/>
              <w:spacing w:before="0" w:line="200" w:lineRule="exact"/>
            </w:pPr>
            <w:r>
              <w:rPr>
                <w:rStyle w:val="2Arial10pt0"/>
              </w:rPr>
              <w:t>...</w:t>
            </w:r>
          </w:p>
        </w:tc>
        <w:tc>
          <w:tcPr>
            <w:tcW w:w="993" w:type="dxa"/>
            <w:gridSpan w:val="2"/>
            <w:tcBorders>
              <w:top w:val="single" w:sz="4" w:space="0" w:color="auto"/>
              <w:left w:val="single" w:sz="4" w:space="0" w:color="auto"/>
            </w:tcBorders>
            <w:shd w:val="clear" w:color="auto" w:fill="FFFFFF"/>
          </w:tcPr>
          <w:p w:rsidR="00D74A24" w:rsidRDefault="0017715F">
            <w:pPr>
              <w:pStyle w:val="20"/>
              <w:framePr w:w="9586" w:wrap="notBeside" w:vAnchor="text" w:hAnchor="text" w:xAlign="center" w:y="1"/>
              <w:shd w:val="clear" w:color="auto" w:fill="auto"/>
              <w:spacing w:before="0" w:line="190" w:lineRule="exact"/>
              <w:jc w:val="left"/>
            </w:pPr>
            <w:r>
              <w:rPr>
                <w:rStyle w:val="295pt"/>
              </w:rPr>
              <w:t>дозиметр</w:t>
            </w:r>
          </w:p>
        </w:tc>
        <w:tc>
          <w:tcPr>
            <w:tcW w:w="1104" w:type="dxa"/>
            <w:gridSpan w:val="2"/>
            <w:tcBorders>
              <w:top w:val="single" w:sz="4" w:space="0" w:color="auto"/>
              <w:left w:val="single" w:sz="4" w:space="0" w:color="auto"/>
              <w:right w:val="single" w:sz="4" w:space="0" w:color="auto"/>
            </w:tcBorders>
            <w:shd w:val="clear" w:color="auto" w:fill="FFFFFF"/>
          </w:tcPr>
          <w:p w:rsidR="00D74A24" w:rsidRDefault="0017715F">
            <w:pPr>
              <w:pStyle w:val="20"/>
              <w:framePr w:w="9586" w:wrap="notBeside" w:vAnchor="text" w:hAnchor="text" w:xAlign="center" w:y="1"/>
              <w:shd w:val="clear" w:color="auto" w:fill="auto"/>
              <w:spacing w:before="0" w:line="190" w:lineRule="exact"/>
              <w:jc w:val="left"/>
            </w:pPr>
            <w:r>
              <w:rPr>
                <w:rStyle w:val="295pt"/>
              </w:rPr>
              <w:t>радиометр</w:t>
            </w:r>
          </w:p>
        </w:tc>
      </w:tr>
      <w:tr w:rsidR="006F1D91" w:rsidTr="006A0024">
        <w:trPr>
          <w:cantSplit/>
          <w:trHeight w:hRule="exact" w:val="1142"/>
          <w:jc w:val="center"/>
        </w:trPr>
        <w:tc>
          <w:tcPr>
            <w:tcW w:w="682" w:type="dxa"/>
            <w:vMerge/>
            <w:tcBorders>
              <w:left w:val="single" w:sz="4" w:space="0" w:color="auto"/>
            </w:tcBorders>
            <w:shd w:val="clear" w:color="auto" w:fill="FFFFFF"/>
            <w:vAlign w:val="center"/>
          </w:tcPr>
          <w:p w:rsidR="006F1D91" w:rsidRDefault="006F1D91" w:rsidP="006F1D91">
            <w:pPr>
              <w:framePr w:w="9586" w:wrap="notBeside" w:vAnchor="text" w:hAnchor="text" w:xAlign="center" w:y="1"/>
            </w:pPr>
          </w:p>
        </w:tc>
        <w:tc>
          <w:tcPr>
            <w:tcW w:w="735"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ед.</w:t>
            </w:r>
          </w:p>
        </w:tc>
        <w:tc>
          <w:tcPr>
            <w:tcW w:w="690"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чел.</w:t>
            </w:r>
          </w:p>
        </w:tc>
        <w:tc>
          <w:tcPr>
            <w:tcW w:w="571"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ед.</w:t>
            </w:r>
          </w:p>
        </w:tc>
        <w:tc>
          <w:tcPr>
            <w:tcW w:w="566"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чел.</w:t>
            </w:r>
          </w:p>
        </w:tc>
        <w:tc>
          <w:tcPr>
            <w:tcW w:w="566"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ед.</w:t>
            </w:r>
          </w:p>
        </w:tc>
        <w:tc>
          <w:tcPr>
            <w:tcW w:w="710"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чел.</w:t>
            </w:r>
          </w:p>
        </w:tc>
        <w:tc>
          <w:tcPr>
            <w:tcW w:w="566"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ед.</w:t>
            </w:r>
          </w:p>
        </w:tc>
        <w:tc>
          <w:tcPr>
            <w:tcW w:w="677"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чел.</w:t>
            </w:r>
          </w:p>
        </w:tc>
        <w:tc>
          <w:tcPr>
            <w:tcW w:w="917" w:type="dxa"/>
            <w:tcBorders>
              <w:top w:val="single" w:sz="4" w:space="0" w:color="auto"/>
              <w:left w:val="single" w:sz="4" w:space="0" w:color="auto"/>
            </w:tcBorders>
            <w:shd w:val="clear" w:color="auto" w:fill="FFFFFF"/>
            <w:vAlign w:val="center"/>
          </w:tcPr>
          <w:p w:rsidR="006F1D91" w:rsidRDefault="006F1D91" w:rsidP="006F1D91">
            <w:pPr>
              <w:pStyle w:val="20"/>
              <w:framePr w:w="9586" w:wrap="notBeside" w:vAnchor="text" w:hAnchor="text" w:xAlign="center" w:y="1"/>
              <w:shd w:val="clear" w:color="auto" w:fill="auto"/>
              <w:spacing w:before="0" w:line="200" w:lineRule="exact"/>
            </w:pPr>
          </w:p>
        </w:tc>
        <w:tc>
          <w:tcPr>
            <w:tcW w:w="806" w:type="dxa"/>
            <w:tcBorders>
              <w:top w:val="single" w:sz="4" w:space="0" w:color="auto"/>
              <w:left w:val="single" w:sz="4" w:space="0" w:color="auto"/>
            </w:tcBorders>
            <w:shd w:val="clear" w:color="auto" w:fill="FFFFFF"/>
            <w:vAlign w:val="center"/>
          </w:tcPr>
          <w:p w:rsidR="006F1D91" w:rsidRDefault="006F1D91" w:rsidP="006F1D91">
            <w:pPr>
              <w:pStyle w:val="20"/>
              <w:framePr w:w="9586" w:wrap="notBeside" w:vAnchor="text" w:hAnchor="text" w:xAlign="center" w:y="1"/>
              <w:shd w:val="clear" w:color="auto" w:fill="auto"/>
              <w:spacing w:before="0" w:line="200" w:lineRule="exact"/>
            </w:pPr>
          </w:p>
        </w:tc>
        <w:tc>
          <w:tcPr>
            <w:tcW w:w="566"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ед.</w:t>
            </w:r>
          </w:p>
        </w:tc>
        <w:tc>
          <w:tcPr>
            <w:tcW w:w="427"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чел.</w:t>
            </w:r>
          </w:p>
        </w:tc>
        <w:tc>
          <w:tcPr>
            <w:tcW w:w="662" w:type="dxa"/>
            <w:tcBorders>
              <w:top w:val="single" w:sz="4" w:space="0" w:color="auto"/>
              <w:lef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ед.</w:t>
            </w:r>
          </w:p>
        </w:tc>
        <w:tc>
          <w:tcPr>
            <w:tcW w:w="442" w:type="dxa"/>
            <w:tcBorders>
              <w:top w:val="single" w:sz="4" w:space="0" w:color="auto"/>
              <w:left w:val="single" w:sz="4" w:space="0" w:color="auto"/>
              <w:right w:val="single" w:sz="4" w:space="0" w:color="auto"/>
            </w:tcBorders>
            <w:shd w:val="clear" w:color="auto" w:fill="FFFFFF"/>
            <w:textDirection w:val="btLr"/>
            <w:vAlign w:val="center"/>
          </w:tcPr>
          <w:p w:rsidR="006F1D91" w:rsidRPr="006F1D91" w:rsidRDefault="006F1D91" w:rsidP="006F1D91">
            <w:pPr>
              <w:pStyle w:val="20"/>
              <w:framePr w:w="9586" w:wrap="notBeside" w:vAnchor="text" w:hAnchor="text" w:xAlign="center" w:y="1"/>
              <w:shd w:val="clear" w:color="auto" w:fill="auto"/>
              <w:spacing w:before="0" w:line="200" w:lineRule="exact"/>
              <w:ind w:left="200" w:right="113"/>
              <w:rPr>
                <w:sz w:val="20"/>
                <w:szCs w:val="20"/>
              </w:rPr>
            </w:pPr>
            <w:r w:rsidRPr="006F1D91">
              <w:rPr>
                <w:sz w:val="20"/>
                <w:szCs w:val="20"/>
              </w:rPr>
              <w:t>количество чел.</w:t>
            </w:r>
          </w:p>
        </w:tc>
      </w:tr>
      <w:tr w:rsidR="00D74A24" w:rsidTr="00B215D1">
        <w:trPr>
          <w:trHeight w:hRule="exact" w:val="240"/>
          <w:jc w:val="center"/>
        </w:trPr>
        <w:tc>
          <w:tcPr>
            <w:tcW w:w="682"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735"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90"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71"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710"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7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91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80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42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62"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442" w:type="dxa"/>
            <w:tcBorders>
              <w:top w:val="single" w:sz="4" w:space="0" w:color="auto"/>
              <w:left w:val="single" w:sz="4" w:space="0" w:color="auto"/>
              <w:right w:val="single" w:sz="4" w:space="0" w:color="auto"/>
            </w:tcBorders>
            <w:shd w:val="clear" w:color="auto" w:fill="FFFFFF"/>
          </w:tcPr>
          <w:p w:rsidR="00D74A24" w:rsidRDefault="00D74A24">
            <w:pPr>
              <w:framePr w:w="9586" w:wrap="notBeside" w:vAnchor="text" w:hAnchor="text" w:xAlign="center" w:y="1"/>
              <w:rPr>
                <w:sz w:val="10"/>
                <w:szCs w:val="10"/>
              </w:rPr>
            </w:pPr>
          </w:p>
        </w:tc>
      </w:tr>
      <w:tr w:rsidR="00D74A24" w:rsidTr="00B215D1">
        <w:trPr>
          <w:trHeight w:hRule="exact" w:val="240"/>
          <w:jc w:val="center"/>
        </w:trPr>
        <w:tc>
          <w:tcPr>
            <w:tcW w:w="682"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735"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90"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71"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710"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7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91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80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42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62"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442" w:type="dxa"/>
            <w:tcBorders>
              <w:top w:val="single" w:sz="4" w:space="0" w:color="auto"/>
              <w:left w:val="single" w:sz="4" w:space="0" w:color="auto"/>
              <w:right w:val="single" w:sz="4" w:space="0" w:color="auto"/>
            </w:tcBorders>
            <w:shd w:val="clear" w:color="auto" w:fill="FFFFFF"/>
          </w:tcPr>
          <w:p w:rsidR="00D74A24" w:rsidRDefault="00D74A24">
            <w:pPr>
              <w:framePr w:w="9586" w:wrap="notBeside" w:vAnchor="text" w:hAnchor="text" w:xAlign="center" w:y="1"/>
              <w:rPr>
                <w:sz w:val="10"/>
                <w:szCs w:val="10"/>
              </w:rPr>
            </w:pPr>
          </w:p>
        </w:tc>
      </w:tr>
      <w:tr w:rsidR="00D74A24" w:rsidTr="00B215D1">
        <w:trPr>
          <w:trHeight w:hRule="exact" w:val="240"/>
          <w:jc w:val="center"/>
        </w:trPr>
        <w:tc>
          <w:tcPr>
            <w:tcW w:w="682"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735"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90"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71"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710"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7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91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80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427"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662" w:type="dxa"/>
            <w:tcBorders>
              <w:top w:val="single" w:sz="4" w:space="0" w:color="auto"/>
              <w:left w:val="single" w:sz="4" w:space="0" w:color="auto"/>
            </w:tcBorders>
            <w:shd w:val="clear" w:color="auto" w:fill="FFFFFF"/>
          </w:tcPr>
          <w:p w:rsidR="00D74A24" w:rsidRDefault="00D74A24">
            <w:pPr>
              <w:framePr w:w="9586" w:wrap="notBeside" w:vAnchor="text" w:hAnchor="text" w:xAlign="center" w:y="1"/>
              <w:rPr>
                <w:sz w:val="10"/>
                <w:szCs w:val="10"/>
              </w:rPr>
            </w:pPr>
          </w:p>
        </w:tc>
        <w:tc>
          <w:tcPr>
            <w:tcW w:w="442" w:type="dxa"/>
            <w:tcBorders>
              <w:top w:val="single" w:sz="4" w:space="0" w:color="auto"/>
              <w:left w:val="single" w:sz="4" w:space="0" w:color="auto"/>
              <w:right w:val="single" w:sz="4" w:space="0" w:color="auto"/>
            </w:tcBorders>
            <w:shd w:val="clear" w:color="auto" w:fill="FFFFFF"/>
          </w:tcPr>
          <w:p w:rsidR="00D74A24" w:rsidRDefault="00D74A24">
            <w:pPr>
              <w:framePr w:w="9586" w:wrap="notBeside" w:vAnchor="text" w:hAnchor="text" w:xAlign="center" w:y="1"/>
              <w:rPr>
                <w:sz w:val="10"/>
                <w:szCs w:val="10"/>
              </w:rPr>
            </w:pPr>
          </w:p>
        </w:tc>
      </w:tr>
      <w:tr w:rsidR="00D74A24" w:rsidTr="00B215D1">
        <w:trPr>
          <w:trHeight w:hRule="exact" w:val="250"/>
          <w:jc w:val="center"/>
        </w:trPr>
        <w:tc>
          <w:tcPr>
            <w:tcW w:w="682"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735"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690"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571"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710"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677"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917"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806"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566"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427"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662" w:type="dxa"/>
            <w:tcBorders>
              <w:top w:val="single" w:sz="4" w:space="0" w:color="auto"/>
              <w:left w:val="single" w:sz="4" w:space="0" w:color="auto"/>
              <w:bottom w:val="single" w:sz="4" w:space="0" w:color="auto"/>
            </w:tcBorders>
            <w:shd w:val="clear" w:color="auto" w:fill="FFFFFF"/>
          </w:tcPr>
          <w:p w:rsidR="00D74A24" w:rsidRDefault="00D74A24">
            <w:pPr>
              <w:framePr w:w="9586"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9586" w:wrap="notBeside" w:vAnchor="text" w:hAnchor="text" w:xAlign="center" w:y="1"/>
              <w:rPr>
                <w:sz w:val="10"/>
                <w:szCs w:val="10"/>
              </w:rPr>
            </w:pPr>
          </w:p>
        </w:tc>
      </w:tr>
    </w:tbl>
    <w:p w:rsidR="00D74A24" w:rsidRDefault="00D74A24">
      <w:pPr>
        <w:framePr w:w="9586" w:wrap="notBeside" w:vAnchor="text" w:hAnchor="text" w:xAlign="center" w:y="1"/>
        <w:rPr>
          <w:sz w:val="2"/>
          <w:szCs w:val="2"/>
        </w:rPr>
      </w:pPr>
    </w:p>
    <w:p w:rsidR="00D74A24" w:rsidRDefault="00D74A24">
      <w:pPr>
        <w:rPr>
          <w:sz w:val="2"/>
          <w:szCs w:val="2"/>
        </w:rPr>
      </w:pPr>
    </w:p>
    <w:p w:rsidR="00D74A24" w:rsidRDefault="0017715F">
      <w:pPr>
        <w:pStyle w:val="20"/>
        <w:shd w:val="clear" w:color="auto" w:fill="auto"/>
        <w:spacing w:before="184" w:line="274" w:lineRule="exact"/>
        <w:ind w:right="6880"/>
        <w:jc w:val="left"/>
      </w:pPr>
      <w:r>
        <w:t>Всего на эвакокомиссию: в том числе: руководство; группа ППЭ;</w:t>
      </w:r>
    </w:p>
    <w:p w:rsidR="00D74A24" w:rsidRDefault="0017715F">
      <w:pPr>
        <w:pStyle w:val="20"/>
        <w:shd w:val="clear" w:color="auto" w:fill="auto"/>
        <w:spacing w:before="0" w:line="274" w:lineRule="exact"/>
        <w:ind w:right="6640"/>
        <w:jc w:val="left"/>
      </w:pPr>
      <w:r>
        <w:t>группа безопасного района; группа ВУС; группа информации; звено связи;</w:t>
      </w:r>
    </w:p>
    <w:p w:rsidR="00D74A24" w:rsidRDefault="0017715F">
      <w:pPr>
        <w:pStyle w:val="20"/>
        <w:shd w:val="clear" w:color="auto" w:fill="auto"/>
        <w:tabs>
          <w:tab w:val="left" w:leader="dot" w:pos="1531"/>
        </w:tabs>
        <w:spacing w:before="0" w:after="240" w:line="274" w:lineRule="exact"/>
        <w:jc w:val="both"/>
      </w:pPr>
      <w:r>
        <w:t>СЭП № 1</w:t>
      </w:r>
      <w:r>
        <w:tab/>
        <w:t>и т.д.</w:t>
      </w:r>
    </w:p>
    <w:p w:rsidR="00D74A24" w:rsidRDefault="0017715F">
      <w:pPr>
        <w:pStyle w:val="20"/>
        <w:shd w:val="clear" w:color="auto" w:fill="auto"/>
        <w:spacing w:before="0" w:line="274" w:lineRule="exact"/>
        <w:jc w:val="both"/>
      </w:pPr>
      <w:r>
        <w:t>Примечания:</w:t>
      </w:r>
    </w:p>
    <w:p w:rsidR="00D74A24" w:rsidRDefault="0017715F">
      <w:pPr>
        <w:pStyle w:val="20"/>
        <w:numPr>
          <w:ilvl w:val="0"/>
          <w:numId w:val="34"/>
        </w:numPr>
        <w:shd w:val="clear" w:color="auto" w:fill="auto"/>
        <w:tabs>
          <w:tab w:val="left" w:pos="293"/>
        </w:tabs>
        <w:spacing w:before="0" w:line="274" w:lineRule="exact"/>
        <w:jc w:val="both"/>
      </w:pPr>
      <w:r>
        <w:t>Личный состав эвакокомиссии получает СИЗ в своих подразделениях по месту работы.</w:t>
      </w:r>
    </w:p>
    <w:p w:rsidR="00D74A24" w:rsidRDefault="0017715F">
      <w:pPr>
        <w:pStyle w:val="20"/>
        <w:numPr>
          <w:ilvl w:val="0"/>
          <w:numId w:val="34"/>
        </w:numPr>
        <w:shd w:val="clear" w:color="auto" w:fill="auto"/>
        <w:tabs>
          <w:tab w:val="left" w:pos="317"/>
        </w:tabs>
        <w:spacing w:before="0" w:after="267" w:line="274" w:lineRule="exact"/>
        <w:jc w:val="both"/>
      </w:pPr>
      <w:r>
        <w:t>Приборы РХ разведки и контроля получает помощник по СЭП на пункте выдачи в установленном порядке.</w:t>
      </w:r>
    </w:p>
    <w:p w:rsidR="00D74A24" w:rsidRDefault="0017715F">
      <w:pPr>
        <w:pStyle w:val="20"/>
        <w:shd w:val="clear" w:color="auto" w:fill="auto"/>
        <w:tabs>
          <w:tab w:val="left" w:pos="6427"/>
          <w:tab w:val="left" w:leader="underscore" w:pos="8957"/>
        </w:tabs>
        <w:spacing w:before="0" w:line="240" w:lineRule="exact"/>
        <w:jc w:val="both"/>
        <w:sectPr w:rsidR="00D74A24" w:rsidSect="00B215D1">
          <w:pgSz w:w="11900" w:h="16840"/>
          <w:pgMar w:top="1134" w:right="567" w:bottom="1134" w:left="1134" w:header="0" w:footer="6" w:gutter="0"/>
          <w:cols w:space="720"/>
          <w:noEndnote/>
          <w:docGrid w:linePitch="360"/>
        </w:sectPr>
      </w:pPr>
      <w:r>
        <w:t>Председатель ЭКО</w:t>
      </w:r>
      <w:r>
        <w:tab/>
      </w:r>
      <w:r>
        <w:tab/>
      </w:r>
    </w:p>
    <w:p w:rsidR="00D74A24" w:rsidRDefault="00CF7BE5">
      <w:pPr>
        <w:pStyle w:val="10"/>
        <w:keepNext/>
        <w:keepLines/>
        <w:shd w:val="clear" w:color="auto" w:fill="auto"/>
        <w:spacing w:after="0" w:line="274" w:lineRule="exact"/>
        <w:ind w:left="6320"/>
      </w:pPr>
      <w:bookmarkStart w:id="82" w:name="bookmark142"/>
      <w:r>
        <w:rPr>
          <w:noProof/>
          <w:lang w:bidi="ar-SA"/>
        </w:rPr>
        <w:lastRenderedPageBreak/>
        <w:pict>
          <v:shape id="_x0000_s2176" type="#_x0000_t202" style="position:absolute;left:0;text-align:left;margin-left:674.7pt;margin-top:54.25pt;width:110.9pt;height:13.8pt;z-index:-251585024;mso-wrap-style:none;mso-wrap-distance-left:5pt;mso-wrap-distance-right:5pt;mso-position-horizontal-relative:page;mso-position-vertical-relative:page" wrapcoords="0 0" filled="f" stroked="f">
            <v:textbox style="mso-fit-shape-to-text:t" inset="0,0,0,0">
              <w:txbxContent>
                <w:p w:rsidR="000E31CD" w:rsidRPr="000E31CD" w:rsidRDefault="000E31CD" w:rsidP="000E31CD">
                  <w:pPr>
                    <w:pStyle w:val="a5"/>
                    <w:shd w:val="clear" w:color="auto" w:fill="auto"/>
                    <w:spacing w:line="240" w:lineRule="auto"/>
                  </w:pPr>
                  <w:r w:rsidRPr="000E31CD">
                    <w:rPr>
                      <w:rStyle w:val="12pt0"/>
                      <w:u w:val="none"/>
                    </w:rPr>
                    <w:t>Приложение № 1.13</w:t>
                  </w:r>
                </w:p>
              </w:txbxContent>
            </v:textbox>
            <w10:wrap anchorx="page" anchory="page"/>
          </v:shape>
        </w:pict>
      </w:r>
      <w:r w:rsidR="0017715F">
        <w:t>ВЫПИСКА ИЗ РАСЧЕТА</w:t>
      </w:r>
      <w:bookmarkEnd w:id="82"/>
    </w:p>
    <w:p w:rsidR="00D74A24" w:rsidRDefault="0017715F">
      <w:pPr>
        <w:pStyle w:val="30"/>
        <w:shd w:val="clear" w:color="auto" w:fill="auto"/>
        <w:spacing w:after="0"/>
        <w:ind w:left="1700"/>
      </w:pPr>
      <w:r>
        <w:t>эвакуации населения из подведомственного жилого сектора на случай возникновения чрезвычайной ситуации</w:t>
      </w:r>
    </w:p>
    <w:p w:rsidR="00D74A24" w:rsidRDefault="0017715F">
      <w:pPr>
        <w:pStyle w:val="30"/>
        <w:shd w:val="clear" w:color="auto" w:fill="auto"/>
        <w:spacing w:after="0"/>
        <w:ind w:left="7240"/>
      </w:pPr>
      <w:r>
        <w:t>(вариант)</w:t>
      </w:r>
    </w:p>
    <w:tbl>
      <w:tblPr>
        <w:tblOverlap w:val="never"/>
        <w:tblW w:w="0" w:type="auto"/>
        <w:jc w:val="center"/>
        <w:tblLayout w:type="fixed"/>
        <w:tblCellMar>
          <w:left w:w="10" w:type="dxa"/>
          <w:right w:w="10" w:type="dxa"/>
        </w:tblCellMar>
        <w:tblLook w:val="0000"/>
      </w:tblPr>
      <w:tblGrid>
        <w:gridCol w:w="1416"/>
        <w:gridCol w:w="1834"/>
        <w:gridCol w:w="893"/>
        <w:gridCol w:w="1546"/>
        <w:gridCol w:w="715"/>
        <w:gridCol w:w="1306"/>
        <w:gridCol w:w="1752"/>
        <w:gridCol w:w="1133"/>
        <w:gridCol w:w="1258"/>
        <w:gridCol w:w="1075"/>
        <w:gridCol w:w="864"/>
        <w:gridCol w:w="1013"/>
      </w:tblGrid>
      <w:tr w:rsidR="00D74A24">
        <w:trPr>
          <w:trHeight w:hRule="exact" w:val="398"/>
          <w:jc w:val="center"/>
        </w:trPr>
        <w:tc>
          <w:tcPr>
            <w:tcW w:w="141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bookmarkStart w:id="83" w:name="bookmark143"/>
            <w:r>
              <w:rPr>
                <w:rStyle w:val="295pt"/>
              </w:rPr>
              <w:t>Эвакогруппа</w:t>
            </w:r>
            <w:bookmarkEnd w:id="83"/>
          </w:p>
        </w:tc>
        <w:tc>
          <w:tcPr>
            <w:tcW w:w="1834" w:type="dxa"/>
            <w:vMerge w:val="restart"/>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30" w:lineRule="exact"/>
            </w:pPr>
            <w:r>
              <w:rPr>
                <w:rStyle w:val="295pt"/>
              </w:rPr>
              <w:t>Номер</w:t>
            </w:r>
          </w:p>
          <w:p w:rsidR="00D74A24" w:rsidRDefault="0017715F">
            <w:pPr>
              <w:pStyle w:val="20"/>
              <w:framePr w:w="14803" w:wrap="notBeside" w:vAnchor="text" w:hAnchor="text" w:xAlign="center" w:y="1"/>
              <w:shd w:val="clear" w:color="auto" w:fill="auto"/>
              <w:spacing w:before="0" w:line="230" w:lineRule="exact"/>
            </w:pPr>
            <w:r>
              <w:rPr>
                <w:rStyle w:val="295pt"/>
              </w:rPr>
              <w:t>квартала,</w:t>
            </w:r>
          </w:p>
          <w:p w:rsidR="00D74A24" w:rsidRDefault="0017715F">
            <w:pPr>
              <w:pStyle w:val="20"/>
              <w:framePr w:w="14803" w:wrap="notBeside" w:vAnchor="text" w:hAnchor="text" w:xAlign="center" w:y="1"/>
              <w:shd w:val="clear" w:color="auto" w:fill="auto"/>
              <w:spacing w:before="0" w:line="230" w:lineRule="exact"/>
            </w:pPr>
            <w:r>
              <w:rPr>
                <w:rStyle w:val="295pt"/>
              </w:rPr>
              <w:t>микрорайона,</w:t>
            </w:r>
          </w:p>
          <w:p w:rsidR="00D74A24" w:rsidRDefault="0017715F">
            <w:pPr>
              <w:pStyle w:val="20"/>
              <w:framePr w:w="14803" w:wrap="notBeside" w:vAnchor="text" w:hAnchor="text" w:xAlign="center" w:y="1"/>
              <w:shd w:val="clear" w:color="auto" w:fill="auto"/>
              <w:spacing w:before="0" w:line="230" w:lineRule="exact"/>
            </w:pPr>
            <w:r>
              <w:rPr>
                <w:rStyle w:val="295pt"/>
              </w:rPr>
              <w:t>наименование</w:t>
            </w:r>
          </w:p>
          <w:p w:rsidR="00D74A24" w:rsidRDefault="0017715F">
            <w:pPr>
              <w:pStyle w:val="20"/>
              <w:framePr w:w="14803" w:wrap="notBeside" w:vAnchor="text" w:hAnchor="text" w:xAlign="center" w:y="1"/>
              <w:shd w:val="clear" w:color="auto" w:fill="auto"/>
              <w:spacing w:before="0" w:line="230" w:lineRule="exact"/>
            </w:pPr>
            <w:r>
              <w:rPr>
                <w:rStyle w:val="295pt"/>
              </w:rPr>
              <w:t>улиц</w:t>
            </w:r>
          </w:p>
        </w:tc>
        <w:tc>
          <w:tcPr>
            <w:tcW w:w="893"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160"/>
              <w:jc w:val="left"/>
            </w:pPr>
            <w:r>
              <w:rPr>
                <w:rStyle w:val="295pt"/>
              </w:rPr>
              <w:t>Номер</w:t>
            </w:r>
          </w:p>
          <w:p w:rsidR="00D74A24" w:rsidRDefault="0017715F">
            <w:pPr>
              <w:pStyle w:val="20"/>
              <w:framePr w:w="14803" w:wrap="notBeside" w:vAnchor="text" w:hAnchor="text" w:xAlign="center" w:y="1"/>
              <w:shd w:val="clear" w:color="auto" w:fill="auto"/>
              <w:spacing w:before="60" w:line="190" w:lineRule="exact"/>
            </w:pPr>
            <w:r>
              <w:rPr>
                <w:rStyle w:val="295pt"/>
              </w:rPr>
              <w:t>дома</w:t>
            </w:r>
          </w:p>
        </w:tc>
        <w:tc>
          <w:tcPr>
            <w:tcW w:w="1546"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40"/>
              <w:jc w:val="left"/>
            </w:pPr>
            <w:r>
              <w:rPr>
                <w:rStyle w:val="295pt"/>
              </w:rPr>
              <w:t>Количество</w:t>
            </w:r>
          </w:p>
          <w:p w:rsidR="00D74A24" w:rsidRDefault="0017715F">
            <w:pPr>
              <w:pStyle w:val="20"/>
              <w:framePr w:w="14803" w:wrap="notBeside" w:vAnchor="text" w:hAnchor="text" w:xAlign="center" w:y="1"/>
              <w:shd w:val="clear" w:color="auto" w:fill="auto"/>
              <w:spacing w:before="60" w:line="190" w:lineRule="exact"/>
              <w:jc w:val="left"/>
            </w:pPr>
            <w:r>
              <w:rPr>
                <w:rStyle w:val="295pt"/>
              </w:rPr>
              <w:t>эвакуируемых</w:t>
            </w:r>
          </w:p>
        </w:tc>
        <w:tc>
          <w:tcPr>
            <w:tcW w:w="715"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ind w:left="220"/>
              <w:jc w:val="left"/>
            </w:pPr>
            <w:r>
              <w:rPr>
                <w:rStyle w:val="295pt"/>
              </w:rPr>
              <w:t>Из</w:t>
            </w:r>
          </w:p>
          <w:p w:rsidR="00D74A24" w:rsidRDefault="0017715F">
            <w:pPr>
              <w:pStyle w:val="20"/>
              <w:framePr w:w="14803" w:wrap="notBeside" w:vAnchor="text" w:hAnchor="text" w:xAlign="center" w:y="1"/>
              <w:shd w:val="clear" w:color="auto" w:fill="auto"/>
              <w:spacing w:before="0" w:line="230" w:lineRule="exact"/>
            </w:pPr>
            <w:r>
              <w:rPr>
                <w:rStyle w:val="295pt"/>
              </w:rPr>
              <w:t>них</w:t>
            </w:r>
          </w:p>
          <w:p w:rsidR="00D74A24" w:rsidRDefault="0017715F">
            <w:pPr>
              <w:pStyle w:val="20"/>
              <w:framePr w:w="14803" w:wrap="notBeside" w:vAnchor="text" w:hAnchor="text" w:xAlign="center" w:y="1"/>
              <w:shd w:val="clear" w:color="auto" w:fill="auto"/>
              <w:spacing w:before="0" w:line="230" w:lineRule="exact"/>
              <w:jc w:val="left"/>
            </w:pPr>
            <w:r>
              <w:rPr>
                <w:rStyle w:val="295pt"/>
              </w:rPr>
              <w:t>детей</w:t>
            </w:r>
          </w:p>
        </w:tc>
        <w:tc>
          <w:tcPr>
            <w:tcW w:w="3058" w:type="dxa"/>
            <w:gridSpan w:val="2"/>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Эвакуируется, чел</w:t>
            </w:r>
          </w:p>
        </w:tc>
        <w:tc>
          <w:tcPr>
            <w:tcW w:w="2391" w:type="dxa"/>
            <w:gridSpan w:val="2"/>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Выделяется, ед.</w:t>
            </w:r>
          </w:p>
        </w:tc>
        <w:tc>
          <w:tcPr>
            <w:tcW w:w="1075"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Кто</w:t>
            </w:r>
          </w:p>
          <w:p w:rsidR="00D74A24" w:rsidRDefault="0017715F">
            <w:pPr>
              <w:pStyle w:val="20"/>
              <w:framePr w:w="14803" w:wrap="notBeside" w:vAnchor="text" w:hAnchor="text" w:xAlign="center" w:y="1"/>
              <w:shd w:val="clear" w:color="auto" w:fill="auto"/>
              <w:spacing w:before="60" w:line="190" w:lineRule="exact"/>
              <w:jc w:val="left"/>
            </w:pPr>
            <w:r>
              <w:rPr>
                <w:rStyle w:val="295pt"/>
              </w:rPr>
              <w:t>выделяет</w:t>
            </w:r>
          </w:p>
        </w:tc>
        <w:tc>
          <w:tcPr>
            <w:tcW w:w="864" w:type="dxa"/>
            <w:vMerge w:val="restart"/>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0" w:lineRule="exact"/>
              <w:jc w:val="left"/>
            </w:pPr>
            <w:r>
              <w:rPr>
                <w:rStyle w:val="295pt"/>
              </w:rPr>
              <w:t>Время</w:t>
            </w:r>
          </w:p>
          <w:p w:rsidR="00D74A24" w:rsidRDefault="0017715F">
            <w:pPr>
              <w:pStyle w:val="20"/>
              <w:framePr w:w="14803" w:wrap="notBeside" w:vAnchor="text" w:hAnchor="text" w:xAlign="center" w:y="1"/>
              <w:shd w:val="clear" w:color="auto" w:fill="auto"/>
              <w:spacing w:before="0" w:line="230" w:lineRule="exact"/>
              <w:jc w:val="left"/>
            </w:pPr>
            <w:r>
              <w:rPr>
                <w:rStyle w:val="295pt"/>
              </w:rPr>
              <w:t>подачи</w:t>
            </w:r>
          </w:p>
          <w:p w:rsidR="00D74A24" w:rsidRDefault="0017715F">
            <w:pPr>
              <w:pStyle w:val="20"/>
              <w:framePr w:w="14803" w:wrap="notBeside" w:vAnchor="text" w:hAnchor="text" w:xAlign="center" w:y="1"/>
              <w:shd w:val="clear" w:color="auto" w:fill="auto"/>
              <w:spacing w:before="0" w:line="230" w:lineRule="exact"/>
              <w:ind w:left="260"/>
              <w:jc w:val="left"/>
            </w:pPr>
            <w:r>
              <w:rPr>
                <w:rStyle w:val="295pt"/>
              </w:rPr>
              <w:t>Э+ч</w:t>
            </w:r>
          </w:p>
        </w:tc>
        <w:tc>
          <w:tcPr>
            <w:tcW w:w="1013" w:type="dxa"/>
            <w:vMerge w:val="restart"/>
            <w:tcBorders>
              <w:top w:val="single" w:sz="4" w:space="0" w:color="auto"/>
              <w:left w:val="single" w:sz="4" w:space="0" w:color="auto"/>
              <w:righ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ind w:left="200"/>
              <w:jc w:val="left"/>
            </w:pPr>
            <w:r>
              <w:rPr>
                <w:rStyle w:val="295pt"/>
              </w:rPr>
              <w:t>Место</w:t>
            </w:r>
          </w:p>
          <w:p w:rsidR="00D74A24" w:rsidRDefault="0017715F">
            <w:pPr>
              <w:pStyle w:val="20"/>
              <w:framePr w:w="14803" w:wrap="notBeside" w:vAnchor="text" w:hAnchor="text" w:xAlign="center" w:y="1"/>
              <w:shd w:val="clear" w:color="auto" w:fill="auto"/>
              <w:spacing w:before="60" w:line="190" w:lineRule="exact"/>
            </w:pPr>
            <w:r>
              <w:rPr>
                <w:rStyle w:val="295pt"/>
              </w:rPr>
              <w:t>подачи</w:t>
            </w:r>
          </w:p>
        </w:tc>
      </w:tr>
      <w:tr w:rsidR="00D74A24">
        <w:trPr>
          <w:trHeight w:hRule="exact" w:val="768"/>
          <w:jc w:val="center"/>
        </w:trPr>
        <w:tc>
          <w:tcPr>
            <w:tcW w:w="141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834" w:type="dxa"/>
            <w:vMerge/>
            <w:tcBorders>
              <w:left w:val="single" w:sz="4" w:space="0" w:color="auto"/>
            </w:tcBorders>
            <w:shd w:val="clear" w:color="auto" w:fill="FFFFFF"/>
            <w:vAlign w:val="bottom"/>
          </w:tcPr>
          <w:p w:rsidR="00D74A24" w:rsidRDefault="00D74A24">
            <w:pPr>
              <w:framePr w:w="14803" w:wrap="notBeside" w:vAnchor="text" w:hAnchor="text" w:xAlign="center" w:y="1"/>
            </w:pPr>
          </w:p>
        </w:tc>
        <w:tc>
          <w:tcPr>
            <w:tcW w:w="893"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546"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715"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30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235" w:lineRule="exact"/>
              <w:jc w:val="both"/>
            </w:pPr>
            <w:r>
              <w:rPr>
                <w:rStyle w:val="295pt"/>
              </w:rPr>
              <w:t>На личном транспорте</w:t>
            </w:r>
          </w:p>
        </w:tc>
        <w:tc>
          <w:tcPr>
            <w:tcW w:w="1752"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На</w:t>
            </w:r>
          </w:p>
          <w:p w:rsidR="00D74A24" w:rsidRDefault="0017715F">
            <w:pPr>
              <w:pStyle w:val="20"/>
              <w:framePr w:w="14803" w:wrap="notBeside" w:vAnchor="text" w:hAnchor="text" w:xAlign="center" w:y="1"/>
              <w:shd w:val="clear" w:color="auto" w:fill="auto"/>
              <w:spacing w:before="60" w:line="190" w:lineRule="exact"/>
              <w:jc w:val="left"/>
            </w:pPr>
            <w:r>
              <w:rPr>
                <w:rStyle w:val="295pt"/>
              </w:rPr>
              <w:t>эвакотранспорте</w:t>
            </w:r>
          </w:p>
        </w:tc>
        <w:tc>
          <w:tcPr>
            <w:tcW w:w="1133"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jc w:val="left"/>
            </w:pPr>
            <w:r>
              <w:rPr>
                <w:rStyle w:val="295pt"/>
              </w:rPr>
              <w:t>автобусов</w:t>
            </w:r>
          </w:p>
        </w:tc>
        <w:tc>
          <w:tcPr>
            <w:tcW w:w="1258"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after="60" w:line="190" w:lineRule="exact"/>
            </w:pPr>
            <w:r>
              <w:rPr>
                <w:rStyle w:val="295pt"/>
              </w:rPr>
              <w:t>грузовых</w:t>
            </w:r>
          </w:p>
          <w:p w:rsidR="00D74A24" w:rsidRDefault="0017715F">
            <w:pPr>
              <w:pStyle w:val="20"/>
              <w:framePr w:w="14803" w:wrap="notBeside" w:vAnchor="text" w:hAnchor="text" w:xAlign="center" w:y="1"/>
              <w:shd w:val="clear" w:color="auto" w:fill="auto"/>
              <w:spacing w:before="60" w:line="190" w:lineRule="exact"/>
              <w:jc w:val="left"/>
            </w:pPr>
            <w:r>
              <w:rPr>
                <w:rStyle w:val="295pt"/>
              </w:rPr>
              <w:t>автомашин</w:t>
            </w:r>
          </w:p>
        </w:tc>
        <w:tc>
          <w:tcPr>
            <w:tcW w:w="1075"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864" w:type="dxa"/>
            <w:vMerge/>
            <w:tcBorders>
              <w:left w:val="single" w:sz="4" w:space="0" w:color="auto"/>
            </w:tcBorders>
            <w:shd w:val="clear" w:color="auto" w:fill="FFFFFF"/>
            <w:vAlign w:val="center"/>
          </w:tcPr>
          <w:p w:rsidR="00D74A24" w:rsidRDefault="00D74A24">
            <w:pPr>
              <w:framePr w:w="14803" w:wrap="notBeside" w:vAnchor="text" w:hAnchor="text" w:xAlign="center" w:y="1"/>
            </w:pPr>
          </w:p>
        </w:tc>
        <w:tc>
          <w:tcPr>
            <w:tcW w:w="1013" w:type="dxa"/>
            <w:vMerge/>
            <w:tcBorders>
              <w:left w:val="single" w:sz="4" w:space="0" w:color="auto"/>
              <w:right w:val="single" w:sz="4" w:space="0" w:color="auto"/>
            </w:tcBorders>
            <w:shd w:val="clear" w:color="auto" w:fill="FFFFFF"/>
            <w:vAlign w:val="center"/>
          </w:tcPr>
          <w:p w:rsidR="00D74A24" w:rsidRDefault="00D74A24">
            <w:pPr>
              <w:framePr w:w="14803" w:wrap="notBeside" w:vAnchor="text" w:hAnchor="text" w:xAlign="center" w:y="1"/>
            </w:pPr>
          </w:p>
        </w:tc>
      </w:tr>
      <w:tr w:rsidR="00D74A24">
        <w:trPr>
          <w:trHeight w:hRule="exact" w:val="240"/>
          <w:jc w:val="center"/>
        </w:trPr>
        <w:tc>
          <w:tcPr>
            <w:tcW w:w="141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w:t>
            </w:r>
          </w:p>
        </w:tc>
        <w:tc>
          <w:tcPr>
            <w:tcW w:w="183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2</w:t>
            </w:r>
          </w:p>
        </w:tc>
        <w:tc>
          <w:tcPr>
            <w:tcW w:w="893"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3</w:t>
            </w:r>
          </w:p>
        </w:tc>
        <w:tc>
          <w:tcPr>
            <w:tcW w:w="154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4</w:t>
            </w:r>
          </w:p>
        </w:tc>
        <w:tc>
          <w:tcPr>
            <w:tcW w:w="71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5</w:t>
            </w:r>
          </w:p>
        </w:tc>
        <w:tc>
          <w:tcPr>
            <w:tcW w:w="1306"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6</w:t>
            </w:r>
          </w:p>
        </w:tc>
        <w:tc>
          <w:tcPr>
            <w:tcW w:w="1752"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7</w:t>
            </w:r>
          </w:p>
        </w:tc>
        <w:tc>
          <w:tcPr>
            <w:tcW w:w="1133"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8</w:t>
            </w:r>
          </w:p>
        </w:tc>
        <w:tc>
          <w:tcPr>
            <w:tcW w:w="1258"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9</w:t>
            </w:r>
          </w:p>
        </w:tc>
        <w:tc>
          <w:tcPr>
            <w:tcW w:w="1075"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10</w:t>
            </w:r>
          </w:p>
        </w:tc>
        <w:tc>
          <w:tcPr>
            <w:tcW w:w="86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11</w:t>
            </w:r>
          </w:p>
        </w:tc>
        <w:tc>
          <w:tcPr>
            <w:tcW w:w="1013"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12</w:t>
            </w:r>
          </w:p>
        </w:tc>
      </w:tr>
      <w:tr w:rsidR="00D74A24">
        <w:trPr>
          <w:trHeight w:hRule="exact" w:val="235"/>
          <w:jc w:val="center"/>
        </w:trPr>
        <w:tc>
          <w:tcPr>
            <w:tcW w:w="14805" w:type="dxa"/>
            <w:gridSpan w:val="12"/>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Первая очередь эвакуации</w:t>
            </w:r>
          </w:p>
        </w:tc>
      </w:tr>
      <w:tr w:rsidR="00D74A24">
        <w:trPr>
          <w:trHeight w:hRule="exact" w:val="701"/>
          <w:jc w:val="center"/>
        </w:trPr>
        <w:tc>
          <w:tcPr>
            <w:tcW w:w="141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83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66 ул.Горького</w:t>
            </w:r>
          </w:p>
        </w:tc>
        <w:tc>
          <w:tcPr>
            <w:tcW w:w="893"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19</w:t>
            </w:r>
          </w:p>
        </w:tc>
        <w:tc>
          <w:tcPr>
            <w:tcW w:w="154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326</w:t>
            </w:r>
          </w:p>
        </w:tc>
        <w:tc>
          <w:tcPr>
            <w:tcW w:w="71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220"/>
              <w:jc w:val="left"/>
            </w:pPr>
            <w:r>
              <w:rPr>
                <w:rStyle w:val="295pt"/>
              </w:rPr>
              <w:t>112</w:t>
            </w:r>
          </w:p>
        </w:tc>
        <w:tc>
          <w:tcPr>
            <w:tcW w:w="1306"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99</w:t>
            </w:r>
          </w:p>
        </w:tc>
        <w:tc>
          <w:tcPr>
            <w:tcW w:w="1752"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227</w:t>
            </w:r>
          </w:p>
        </w:tc>
        <w:tc>
          <w:tcPr>
            <w:tcW w:w="1133"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19</w:t>
            </w:r>
          </w:p>
        </w:tc>
        <w:tc>
          <w:tcPr>
            <w:tcW w:w="1258"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27</w:t>
            </w:r>
          </w:p>
        </w:tc>
        <w:tc>
          <w:tcPr>
            <w:tcW w:w="1075"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pPr>
            <w:r>
              <w:rPr>
                <w:rStyle w:val="295pt"/>
              </w:rPr>
              <w:t>АТХ</w:t>
            </w:r>
          </w:p>
        </w:tc>
        <w:tc>
          <w:tcPr>
            <w:tcW w:w="864" w:type="dxa"/>
            <w:tcBorders>
              <w:top w:val="single" w:sz="4" w:space="0" w:color="auto"/>
              <w:left w:val="single" w:sz="4" w:space="0" w:color="auto"/>
            </w:tcBorders>
            <w:shd w:val="clear" w:color="auto" w:fill="FFFFFF"/>
            <w:vAlign w:val="center"/>
          </w:tcPr>
          <w:p w:rsidR="00D74A24" w:rsidRDefault="0017715F">
            <w:pPr>
              <w:pStyle w:val="20"/>
              <w:framePr w:w="14803" w:wrap="notBeside" w:vAnchor="text" w:hAnchor="text" w:xAlign="center" w:y="1"/>
              <w:shd w:val="clear" w:color="auto" w:fill="auto"/>
              <w:spacing w:before="0" w:line="190" w:lineRule="exact"/>
              <w:ind w:left="260"/>
              <w:jc w:val="left"/>
            </w:pPr>
            <w:r>
              <w:rPr>
                <w:rStyle w:val="295pt"/>
              </w:rPr>
              <w:t>2.00</w:t>
            </w:r>
          </w:p>
        </w:tc>
        <w:tc>
          <w:tcPr>
            <w:tcW w:w="1013" w:type="dxa"/>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226" w:lineRule="exact"/>
            </w:pPr>
            <w:r>
              <w:rPr>
                <w:rStyle w:val="295pt"/>
              </w:rPr>
              <w:t>ул</w:t>
            </w:r>
          </w:p>
          <w:p w:rsidR="00D74A24" w:rsidRDefault="0017715F">
            <w:pPr>
              <w:pStyle w:val="20"/>
              <w:framePr w:w="14803" w:wrap="notBeside" w:vAnchor="text" w:hAnchor="text" w:xAlign="center" w:y="1"/>
              <w:shd w:val="clear" w:color="auto" w:fill="auto"/>
              <w:spacing w:before="0" w:line="226" w:lineRule="exact"/>
              <w:jc w:val="left"/>
            </w:pPr>
            <w:r>
              <w:rPr>
                <w:rStyle w:val="295pt"/>
              </w:rPr>
              <w:t>Горького</w:t>
            </w:r>
          </w:p>
          <w:p w:rsidR="00D74A24" w:rsidRDefault="0017715F">
            <w:pPr>
              <w:pStyle w:val="20"/>
              <w:framePr w:w="14803" w:wrap="notBeside" w:vAnchor="text" w:hAnchor="text" w:xAlign="center" w:y="1"/>
              <w:shd w:val="clear" w:color="auto" w:fill="auto"/>
              <w:spacing w:before="0" w:line="226" w:lineRule="exact"/>
            </w:pPr>
            <w:r>
              <w:rPr>
                <w:rStyle w:val="295pt"/>
              </w:rPr>
              <w:t>51</w:t>
            </w:r>
          </w:p>
        </w:tc>
      </w:tr>
      <w:tr w:rsidR="00D74A24">
        <w:trPr>
          <w:trHeight w:hRule="exact" w:val="240"/>
          <w:jc w:val="center"/>
        </w:trPr>
        <w:tc>
          <w:tcPr>
            <w:tcW w:w="141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834" w:type="dxa"/>
            <w:tcBorders>
              <w:top w:val="single" w:sz="4" w:space="0" w:color="auto"/>
              <w:lef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 т.д.</w:t>
            </w:r>
          </w:p>
        </w:tc>
        <w:tc>
          <w:tcPr>
            <w:tcW w:w="89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71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30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5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258"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07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013"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14805" w:type="dxa"/>
            <w:gridSpan w:val="12"/>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Вторая</w:t>
            </w:r>
          </w:p>
        </w:tc>
      </w:tr>
      <w:tr w:rsidR="00D74A24">
        <w:trPr>
          <w:trHeight w:hRule="exact" w:val="240"/>
          <w:jc w:val="center"/>
        </w:trPr>
        <w:tc>
          <w:tcPr>
            <w:tcW w:w="141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83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9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71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30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5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258"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07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013"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40"/>
          <w:jc w:val="center"/>
        </w:trPr>
        <w:tc>
          <w:tcPr>
            <w:tcW w:w="14805" w:type="dxa"/>
            <w:gridSpan w:val="12"/>
            <w:tcBorders>
              <w:top w:val="single" w:sz="4" w:space="0" w:color="auto"/>
              <w:left w:val="single" w:sz="4" w:space="0" w:color="auto"/>
              <w:right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pPr>
            <w:r>
              <w:rPr>
                <w:rStyle w:val="295pt"/>
              </w:rPr>
              <w:t>Третья очередь эвакуации</w:t>
            </w:r>
          </w:p>
        </w:tc>
      </w:tr>
      <w:tr w:rsidR="00D74A24">
        <w:trPr>
          <w:trHeight w:hRule="exact" w:val="240"/>
          <w:jc w:val="center"/>
        </w:trPr>
        <w:tc>
          <w:tcPr>
            <w:tcW w:w="141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83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9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54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71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306"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752"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258"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075"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tcBorders>
            <w:shd w:val="clear" w:color="auto" w:fill="FFFFFF"/>
          </w:tcPr>
          <w:p w:rsidR="00D74A24" w:rsidRDefault="00D74A24">
            <w:pPr>
              <w:framePr w:w="14803" w:wrap="notBeside" w:vAnchor="text" w:hAnchor="text" w:xAlign="center" w:y="1"/>
              <w:rPr>
                <w:sz w:val="10"/>
                <w:szCs w:val="10"/>
              </w:rPr>
            </w:pPr>
          </w:p>
        </w:tc>
        <w:tc>
          <w:tcPr>
            <w:tcW w:w="1013" w:type="dxa"/>
            <w:tcBorders>
              <w:top w:val="single" w:sz="4" w:space="0" w:color="auto"/>
              <w:left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r w:rsidR="00D74A24">
        <w:trPr>
          <w:trHeight w:hRule="exact" w:val="250"/>
          <w:jc w:val="center"/>
        </w:trPr>
        <w:tc>
          <w:tcPr>
            <w:tcW w:w="141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834" w:type="dxa"/>
            <w:tcBorders>
              <w:top w:val="single" w:sz="4" w:space="0" w:color="auto"/>
              <w:left w:val="single" w:sz="4" w:space="0" w:color="auto"/>
              <w:bottom w:val="single" w:sz="4" w:space="0" w:color="auto"/>
            </w:tcBorders>
            <w:shd w:val="clear" w:color="auto" w:fill="FFFFFF"/>
            <w:vAlign w:val="bottom"/>
          </w:tcPr>
          <w:p w:rsidR="00D74A24" w:rsidRDefault="0017715F">
            <w:pPr>
              <w:pStyle w:val="20"/>
              <w:framePr w:w="14803" w:wrap="notBeside" w:vAnchor="text" w:hAnchor="text" w:xAlign="center" w:y="1"/>
              <w:shd w:val="clear" w:color="auto" w:fill="auto"/>
              <w:spacing w:before="0" w:line="190" w:lineRule="exact"/>
              <w:jc w:val="left"/>
            </w:pPr>
            <w:r>
              <w:rPr>
                <w:rStyle w:val="295pt"/>
              </w:rPr>
              <w:t>и т.д.</w:t>
            </w:r>
          </w:p>
        </w:tc>
        <w:tc>
          <w:tcPr>
            <w:tcW w:w="893"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54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715"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306"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752"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133"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258"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075"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864" w:type="dxa"/>
            <w:tcBorders>
              <w:top w:val="single" w:sz="4" w:space="0" w:color="auto"/>
              <w:left w:val="single" w:sz="4" w:space="0" w:color="auto"/>
              <w:bottom w:val="single" w:sz="4" w:space="0" w:color="auto"/>
            </w:tcBorders>
            <w:shd w:val="clear" w:color="auto" w:fill="FFFFFF"/>
          </w:tcPr>
          <w:p w:rsidR="00D74A24" w:rsidRDefault="00D74A24">
            <w:pPr>
              <w:framePr w:w="14803" w:wrap="notBeside" w:vAnchor="text" w:hAnchor="text" w:xAlign="center" w:y="1"/>
              <w:rPr>
                <w:sz w:val="10"/>
                <w:szCs w:val="10"/>
              </w:rPr>
            </w:pPr>
          </w:p>
        </w:tc>
        <w:tc>
          <w:tcPr>
            <w:tcW w:w="1013" w:type="dxa"/>
            <w:tcBorders>
              <w:top w:val="single" w:sz="4" w:space="0" w:color="auto"/>
              <w:left w:val="single" w:sz="4" w:space="0" w:color="auto"/>
              <w:bottom w:val="single" w:sz="4" w:space="0" w:color="auto"/>
              <w:right w:val="single" w:sz="4" w:space="0" w:color="auto"/>
            </w:tcBorders>
            <w:shd w:val="clear" w:color="auto" w:fill="FFFFFF"/>
          </w:tcPr>
          <w:p w:rsidR="00D74A24" w:rsidRDefault="00D74A24">
            <w:pPr>
              <w:framePr w:w="14803" w:wrap="notBeside" w:vAnchor="text" w:hAnchor="text" w:xAlign="center" w:y="1"/>
              <w:rPr>
                <w:sz w:val="10"/>
                <w:szCs w:val="10"/>
              </w:rPr>
            </w:pPr>
          </w:p>
        </w:tc>
      </w:tr>
    </w:tbl>
    <w:p w:rsidR="00D74A24" w:rsidRDefault="00D74A24">
      <w:pPr>
        <w:framePr w:w="14803" w:wrap="notBeside" w:vAnchor="text" w:hAnchor="text" w:xAlign="center" w:y="1"/>
        <w:rPr>
          <w:sz w:val="2"/>
          <w:szCs w:val="2"/>
        </w:rPr>
      </w:pPr>
    </w:p>
    <w:p w:rsidR="00D74A24" w:rsidRDefault="00D74A24">
      <w:pPr>
        <w:rPr>
          <w:sz w:val="2"/>
          <w:szCs w:val="2"/>
        </w:rPr>
      </w:pPr>
    </w:p>
    <w:p w:rsidR="00D74A24" w:rsidRDefault="0017715F">
      <w:pPr>
        <w:pStyle w:val="20"/>
        <w:shd w:val="clear" w:color="auto" w:fill="auto"/>
        <w:spacing w:before="271" w:line="240" w:lineRule="exact"/>
        <w:ind w:left="820"/>
        <w:jc w:val="left"/>
      </w:pPr>
      <w:r>
        <w:t>За 66 и др. кварталы: и т.д.</w:t>
      </w:r>
    </w:p>
    <w:p w:rsidR="00D74A24" w:rsidRDefault="0017715F">
      <w:pPr>
        <w:pStyle w:val="20"/>
        <w:shd w:val="clear" w:color="auto" w:fill="auto"/>
        <w:spacing w:before="0" w:after="523" w:line="240" w:lineRule="exact"/>
        <w:ind w:left="820"/>
        <w:jc w:val="left"/>
      </w:pPr>
      <w:r>
        <w:t>Всего по первой (второй, третьей) очереди и т.д.</w:t>
      </w:r>
    </w:p>
    <w:p w:rsidR="00D74A24" w:rsidRDefault="0017715F">
      <w:pPr>
        <w:pStyle w:val="20"/>
        <w:shd w:val="clear" w:color="auto" w:fill="auto"/>
        <w:spacing w:before="0" w:line="240" w:lineRule="exact"/>
        <w:ind w:left="820"/>
        <w:jc w:val="left"/>
        <w:sectPr w:rsidR="00D74A24">
          <w:pgSz w:w="16840" w:h="11900" w:orient="landscape"/>
          <w:pgMar w:top="2239" w:right="1018" w:bottom="2239" w:left="1018" w:header="0" w:footer="3" w:gutter="0"/>
          <w:cols w:space="720"/>
          <w:noEndnote/>
          <w:docGrid w:linePitch="360"/>
        </w:sectPr>
      </w:pPr>
      <w:r>
        <w:t>Председатель ЭКО</w:t>
      </w:r>
    </w:p>
    <w:p w:rsidR="00D74A24" w:rsidRDefault="0017715F">
      <w:pPr>
        <w:pStyle w:val="10"/>
        <w:keepNext/>
        <w:keepLines/>
        <w:shd w:val="clear" w:color="auto" w:fill="auto"/>
        <w:spacing w:after="0" w:line="274" w:lineRule="exact"/>
        <w:jc w:val="right"/>
      </w:pPr>
      <w:bookmarkStart w:id="84" w:name="bookmark144"/>
      <w:r>
        <w:lastRenderedPageBreak/>
        <w:t xml:space="preserve">Приложение </w:t>
      </w:r>
      <w:bookmarkEnd w:id="84"/>
      <w:r w:rsidR="009E4F1B">
        <w:t xml:space="preserve">№ </w:t>
      </w:r>
      <w:r w:rsidR="0037123B">
        <w:t>2</w:t>
      </w:r>
      <w:r w:rsidR="000E31CD">
        <w:t>.1</w:t>
      </w:r>
    </w:p>
    <w:p w:rsidR="00D74A24" w:rsidRDefault="0017715F">
      <w:pPr>
        <w:pStyle w:val="20"/>
        <w:shd w:val="clear" w:color="auto" w:fill="auto"/>
        <w:spacing w:before="0" w:after="507" w:line="274" w:lineRule="exact"/>
        <w:ind w:left="4440"/>
        <w:jc w:val="both"/>
      </w:pPr>
      <w:r>
        <w:t>(к Методическим рекомендациям по планированию, подготовке и проведению эвакуации населения, материальных и культурных ценностей в безопасные районы)</w:t>
      </w:r>
    </w:p>
    <w:p w:rsidR="00D74A24" w:rsidRDefault="0017715F">
      <w:pPr>
        <w:pStyle w:val="10"/>
        <w:keepNext/>
        <w:keepLines/>
        <w:shd w:val="clear" w:color="auto" w:fill="auto"/>
        <w:spacing w:after="496" w:line="240" w:lineRule="exact"/>
        <w:ind w:left="2160"/>
      </w:pPr>
      <w:bookmarkStart w:id="85" w:name="bookmark145"/>
      <w:r>
        <w:t>СОДЕРЖАНИЕ ПЛАНИРУЮЩИХ ДОКУМЕНТОВ</w:t>
      </w:r>
      <w:bookmarkEnd w:id="85"/>
    </w:p>
    <w:p w:rsidR="00D74A24" w:rsidRDefault="0017715F">
      <w:pPr>
        <w:pStyle w:val="30"/>
        <w:shd w:val="clear" w:color="auto" w:fill="auto"/>
        <w:spacing w:after="0"/>
        <w:ind w:firstLine="740"/>
        <w:jc w:val="both"/>
      </w:pPr>
      <w:r>
        <w:t>I. План эвакуации и рассредоточения населения, материальных и культурных ценностей субъекта Российской Федерации (муниципального образования)</w:t>
      </w:r>
    </w:p>
    <w:p w:rsidR="00D74A24" w:rsidRDefault="0017715F">
      <w:pPr>
        <w:pStyle w:val="20"/>
        <w:shd w:val="clear" w:color="auto" w:fill="auto"/>
        <w:spacing w:before="0" w:line="274" w:lineRule="exact"/>
        <w:ind w:firstLine="740"/>
        <w:jc w:val="both"/>
      </w:pPr>
      <w:r>
        <w:t>План эвакуации и рассредоточения населения, материальных и культурных ценностей субъекта Российской Федерации (муниципального образования) разрабатывается на карте (плане) с пояснительной запиской.</w:t>
      </w:r>
    </w:p>
    <w:p w:rsidR="00D74A24" w:rsidRDefault="0017715F">
      <w:pPr>
        <w:pStyle w:val="20"/>
        <w:shd w:val="clear" w:color="auto" w:fill="auto"/>
        <w:spacing w:before="0" w:line="274" w:lineRule="exact"/>
        <w:ind w:firstLine="740"/>
        <w:jc w:val="both"/>
      </w:pPr>
      <w:r>
        <w:t>На карте плана отражаются:</w:t>
      </w:r>
    </w:p>
    <w:p w:rsidR="00D74A24" w:rsidRDefault="0017715F">
      <w:pPr>
        <w:pStyle w:val="20"/>
        <w:shd w:val="clear" w:color="auto" w:fill="auto"/>
        <w:tabs>
          <w:tab w:val="left" w:pos="1048"/>
        </w:tabs>
        <w:spacing w:before="0" w:line="274" w:lineRule="exact"/>
        <w:ind w:firstLine="740"/>
        <w:jc w:val="both"/>
      </w:pPr>
      <w:r>
        <w:t>а)</w:t>
      </w:r>
      <w:r>
        <w:tab/>
        <w:t>границы административно-территориальных образований в составе субъекта Российской Федерации;</w:t>
      </w:r>
    </w:p>
    <w:p w:rsidR="00D74A24" w:rsidRDefault="0017715F">
      <w:pPr>
        <w:pStyle w:val="20"/>
        <w:shd w:val="clear" w:color="auto" w:fill="auto"/>
        <w:tabs>
          <w:tab w:val="left" w:pos="1052"/>
        </w:tabs>
        <w:spacing w:before="0" w:line="274" w:lineRule="exact"/>
        <w:ind w:firstLine="740"/>
        <w:jc w:val="both"/>
      </w:pPr>
      <w:r>
        <w:t>б)</w:t>
      </w:r>
      <w:r>
        <w:tab/>
        <w:t>границы зон возможных разрушений вокруг городов, отнесенных к группам по гражданской обороне (населенных пунктов с объектами, отнесенными к категории особой важности, железнодорожными станциями первой категории);</w:t>
      </w:r>
    </w:p>
    <w:p w:rsidR="00D74A24" w:rsidRDefault="0017715F">
      <w:pPr>
        <w:pStyle w:val="20"/>
        <w:shd w:val="clear" w:color="auto" w:fill="auto"/>
        <w:tabs>
          <w:tab w:val="left" w:pos="1052"/>
        </w:tabs>
        <w:spacing w:before="0" w:line="274" w:lineRule="exact"/>
        <w:ind w:firstLine="740"/>
        <w:jc w:val="both"/>
      </w:pPr>
      <w:r>
        <w:t>в)</w:t>
      </w:r>
      <w:r>
        <w:tab/>
        <w:t>границы безопасных районов, выделенных муниципальным образованиям, отнесенным к группам по гражданской обороне;</w:t>
      </w:r>
    </w:p>
    <w:p w:rsidR="00D74A24" w:rsidRDefault="0017715F">
      <w:pPr>
        <w:pStyle w:val="20"/>
        <w:shd w:val="clear" w:color="auto" w:fill="auto"/>
        <w:tabs>
          <w:tab w:val="left" w:pos="1087"/>
        </w:tabs>
        <w:spacing w:before="0" w:line="274" w:lineRule="exact"/>
        <w:ind w:firstLine="740"/>
        <w:jc w:val="both"/>
      </w:pPr>
      <w:r>
        <w:t>г)</w:t>
      </w:r>
      <w:r>
        <w:tab/>
        <w:t>зоны возможного катастрофического затопления;</w:t>
      </w:r>
    </w:p>
    <w:p w:rsidR="00D74A24" w:rsidRDefault="0017715F">
      <w:pPr>
        <w:pStyle w:val="20"/>
        <w:shd w:val="clear" w:color="auto" w:fill="auto"/>
        <w:tabs>
          <w:tab w:val="left" w:pos="1062"/>
        </w:tabs>
        <w:spacing w:before="0" w:line="274" w:lineRule="exact"/>
        <w:ind w:firstLine="740"/>
        <w:jc w:val="both"/>
      </w:pPr>
      <w:r>
        <w:t>д)</w:t>
      </w:r>
      <w:r>
        <w:tab/>
        <w:t>районы неподселения (районы, в которые запрещается подселять рассредоточиваемое и эвакуируемое население), согласованные с органами военного управления;</w:t>
      </w:r>
    </w:p>
    <w:p w:rsidR="00D74A24" w:rsidRDefault="0017715F">
      <w:pPr>
        <w:pStyle w:val="20"/>
        <w:shd w:val="clear" w:color="auto" w:fill="auto"/>
        <w:tabs>
          <w:tab w:val="left" w:pos="1096"/>
        </w:tabs>
        <w:spacing w:before="0" w:line="274" w:lineRule="exact"/>
        <w:ind w:firstLine="740"/>
        <w:jc w:val="both"/>
      </w:pPr>
      <w:r>
        <w:t>е)</w:t>
      </w:r>
      <w:r>
        <w:tab/>
        <w:t>маршруты рассредоточения и эвакуации (автомобильные, железнодорожные,</w:t>
      </w:r>
    </w:p>
    <w:p w:rsidR="00D74A24" w:rsidRDefault="0017715F">
      <w:pPr>
        <w:pStyle w:val="20"/>
        <w:shd w:val="clear" w:color="auto" w:fill="auto"/>
        <w:spacing w:before="0" w:line="274" w:lineRule="exact"/>
        <w:jc w:val="left"/>
      </w:pPr>
      <w:r>
        <w:t>водные, пешие) с указанием их номеров и краткой характеристикой;</w:t>
      </w:r>
    </w:p>
    <w:p w:rsidR="00D74A24" w:rsidRDefault="0017715F">
      <w:pPr>
        <w:pStyle w:val="20"/>
        <w:shd w:val="clear" w:color="auto" w:fill="auto"/>
        <w:tabs>
          <w:tab w:val="left" w:pos="1102"/>
        </w:tabs>
        <w:spacing w:before="0" w:line="274" w:lineRule="exact"/>
        <w:ind w:firstLine="740"/>
        <w:jc w:val="both"/>
      </w:pPr>
      <w:r>
        <w:t>ж)</w:t>
      </w:r>
      <w:r>
        <w:tab/>
        <w:t>населенные пункты в безопасном районе, закрепленные за городами, отнесенными к группам по гражданской обороне (населенными пунктами с объектами особой важности, железнодорожными станциями первой категории), с указанием через дробь численности проживающего населения (числитель) и подселяемого населения (знаменатель), площади жилья на одного человека после подселения (для органа местного самоуправления в знаменателе указывается количество эвакуируемых объектов с разбивкой численности рассредоточиваемых и эвакуируемых, в скобках указывается площадь жилья на одного человека после подселения);</w:t>
      </w:r>
    </w:p>
    <w:p w:rsidR="00D74A24" w:rsidRDefault="0017715F">
      <w:pPr>
        <w:pStyle w:val="20"/>
        <w:shd w:val="clear" w:color="auto" w:fill="auto"/>
        <w:tabs>
          <w:tab w:val="left" w:pos="1083"/>
        </w:tabs>
        <w:spacing w:before="0" w:line="274" w:lineRule="exact"/>
        <w:ind w:firstLine="740"/>
        <w:jc w:val="both"/>
      </w:pPr>
      <w:r>
        <w:t>з)</w:t>
      </w:r>
      <w:r>
        <w:tab/>
        <w:t>маршруты вывоза прибывающего населения от промежуточных эвакуационных пунктов до мест расселения в безопасном районе;</w:t>
      </w:r>
    </w:p>
    <w:p w:rsidR="00D74A24" w:rsidRDefault="0017715F">
      <w:pPr>
        <w:pStyle w:val="20"/>
        <w:shd w:val="clear" w:color="auto" w:fill="auto"/>
        <w:tabs>
          <w:tab w:val="left" w:pos="1074"/>
        </w:tabs>
        <w:spacing w:before="0" w:line="274" w:lineRule="exact"/>
        <w:ind w:firstLine="740"/>
        <w:jc w:val="both"/>
      </w:pPr>
      <w:r>
        <w:t>и)</w:t>
      </w:r>
      <w:r>
        <w:tab/>
        <w:t>места дислокации пунктов управления и запасных пунктов управления органов управления гражданской обороны.</w:t>
      </w:r>
    </w:p>
    <w:p w:rsidR="00D74A24" w:rsidRDefault="0017715F">
      <w:pPr>
        <w:pStyle w:val="20"/>
        <w:shd w:val="clear" w:color="auto" w:fill="auto"/>
        <w:spacing w:before="0" w:line="274" w:lineRule="exact"/>
        <w:ind w:firstLine="740"/>
        <w:jc w:val="both"/>
      </w:pPr>
      <w:r>
        <w:t>На плане муниципального образования отражаются:</w:t>
      </w:r>
    </w:p>
    <w:p w:rsidR="00D74A24" w:rsidRDefault="0017715F">
      <w:pPr>
        <w:pStyle w:val="20"/>
        <w:shd w:val="clear" w:color="auto" w:fill="auto"/>
        <w:tabs>
          <w:tab w:val="left" w:pos="1074"/>
        </w:tabs>
        <w:spacing w:before="0" w:line="274" w:lineRule="exact"/>
        <w:ind w:firstLine="740"/>
        <w:jc w:val="both"/>
      </w:pPr>
      <w:r>
        <w:t>а)</w:t>
      </w:r>
      <w:r>
        <w:tab/>
        <w:t>границы территории и районов;</w:t>
      </w:r>
    </w:p>
    <w:p w:rsidR="00D74A24" w:rsidRDefault="00CF7BE5">
      <w:pPr>
        <w:pStyle w:val="20"/>
        <w:shd w:val="clear" w:color="auto" w:fill="auto"/>
        <w:tabs>
          <w:tab w:val="left" w:pos="1064"/>
        </w:tabs>
        <w:spacing w:before="0" w:line="274" w:lineRule="exact"/>
        <w:ind w:firstLine="740"/>
        <w:jc w:val="both"/>
      </w:pPr>
      <w:r>
        <w:rPr>
          <w:noProof/>
          <w:lang w:bidi="ar-SA"/>
        </w:rPr>
        <w:pict>
          <v:shape id="_x0000_s2159" type="#_x0000_t202" style="position:absolute;left:0;text-align:left;margin-left:318.6pt;margin-top:797.55pt;width:16.45pt;height:10.9pt;z-index:-251600384;mso-wrap-distance-left:5pt;mso-wrap-distance-right:5pt;mso-position-horizontal-relative:page;mso-position-vertical-relative:page" wrapcoords="0 0" filled="f" stroked="f">
            <v:textbox style="mso-fit-shape-to-text:t" inset="0,0,0,0">
              <w:txbxContent>
                <w:p w:rsidR="00ED1A94" w:rsidRDefault="00ED1A94" w:rsidP="00ED1A94">
                  <w:pPr>
                    <w:pStyle w:val="a5"/>
                    <w:shd w:val="clear" w:color="auto" w:fill="auto"/>
                    <w:spacing w:line="240" w:lineRule="auto"/>
                  </w:pPr>
                  <w:r>
                    <w:t>3</w:t>
                  </w:r>
                  <w:r w:rsidR="009E4F1B">
                    <w:t>0</w:t>
                  </w:r>
                </w:p>
              </w:txbxContent>
            </v:textbox>
            <w10:wrap anchorx="page" anchory="page"/>
          </v:shape>
        </w:pict>
      </w:r>
      <w:r w:rsidR="0017715F">
        <w:t>б)</w:t>
      </w:r>
      <w:r w:rsidR="0017715F">
        <w:tab/>
        <w:t>объекты, продолжающие работу в военное время (красным цветом), с их характеристиками, объекты, переносящие свою деятельность в безопасный район (зеленым цветом), с их характеристиками;</w:t>
      </w:r>
    </w:p>
    <w:p w:rsidR="00D74A24" w:rsidRDefault="0017715F">
      <w:pPr>
        <w:pStyle w:val="20"/>
        <w:shd w:val="clear" w:color="auto" w:fill="auto"/>
        <w:tabs>
          <w:tab w:val="left" w:pos="1054"/>
        </w:tabs>
        <w:spacing w:before="0" w:line="274" w:lineRule="exact"/>
        <w:ind w:firstLine="740"/>
        <w:jc w:val="both"/>
      </w:pPr>
      <w:r>
        <w:t>в)</w:t>
      </w:r>
      <w:r>
        <w:tab/>
        <w:t>жилищно-эксплуатационные органы с указанием количества эвакуируемого населения по каждому из них;</w:t>
      </w:r>
    </w:p>
    <w:p w:rsidR="00D74A24" w:rsidRDefault="0017715F">
      <w:pPr>
        <w:pStyle w:val="20"/>
        <w:shd w:val="clear" w:color="auto" w:fill="auto"/>
        <w:tabs>
          <w:tab w:val="left" w:pos="1059"/>
        </w:tabs>
        <w:spacing w:before="0" w:line="274" w:lineRule="exact"/>
        <w:ind w:firstLine="740"/>
        <w:jc w:val="both"/>
      </w:pPr>
      <w:r>
        <w:t>г)</w:t>
      </w:r>
      <w:r>
        <w:tab/>
        <w:t>маршруты движения от исходного пункта до промежуточного пункта эвакуации или места размещения в безопасном районе;</w:t>
      </w:r>
    </w:p>
    <w:p w:rsidR="00D74A24" w:rsidRDefault="0017715F">
      <w:pPr>
        <w:pStyle w:val="20"/>
        <w:shd w:val="clear" w:color="auto" w:fill="auto"/>
        <w:tabs>
          <w:tab w:val="left" w:pos="1054"/>
        </w:tabs>
        <w:spacing w:before="0" w:line="274" w:lineRule="exact"/>
        <w:ind w:firstLine="740"/>
        <w:jc w:val="both"/>
      </w:pPr>
      <w:r>
        <w:t>д)</w:t>
      </w:r>
      <w:r>
        <w:tab/>
        <w:t>места дислокации городских пунктов управления органов местного самоуправления;</w:t>
      </w:r>
    </w:p>
    <w:p w:rsidR="00D74A24" w:rsidRDefault="0017715F">
      <w:pPr>
        <w:pStyle w:val="20"/>
        <w:shd w:val="clear" w:color="auto" w:fill="auto"/>
        <w:tabs>
          <w:tab w:val="left" w:pos="1098"/>
        </w:tabs>
        <w:spacing w:before="0" w:line="274" w:lineRule="exact"/>
        <w:ind w:firstLine="740"/>
        <w:jc w:val="both"/>
      </w:pPr>
      <w:r>
        <w:lastRenderedPageBreak/>
        <w:t>е)</w:t>
      </w:r>
      <w:r>
        <w:tab/>
        <w:t>зоны возможного катастрофического затопления;</w:t>
      </w:r>
    </w:p>
    <w:p w:rsidR="00D74A24" w:rsidRDefault="0017715F">
      <w:pPr>
        <w:pStyle w:val="20"/>
        <w:shd w:val="clear" w:color="auto" w:fill="auto"/>
        <w:tabs>
          <w:tab w:val="left" w:pos="1107"/>
        </w:tabs>
        <w:spacing w:before="0" w:line="274" w:lineRule="exact"/>
        <w:ind w:firstLine="740"/>
        <w:jc w:val="both"/>
      </w:pPr>
      <w:r>
        <w:t>ж)</w:t>
      </w:r>
      <w:r>
        <w:tab/>
        <w:t>количество населения, подлежащее вывозу (выводу) из зон катастрофического затопления в целом;</w:t>
      </w:r>
    </w:p>
    <w:p w:rsidR="00D74A24" w:rsidRDefault="0017715F">
      <w:pPr>
        <w:pStyle w:val="20"/>
        <w:shd w:val="clear" w:color="auto" w:fill="auto"/>
        <w:tabs>
          <w:tab w:val="left" w:pos="1102"/>
        </w:tabs>
        <w:spacing w:before="0" w:line="274" w:lineRule="exact"/>
        <w:ind w:firstLine="740"/>
        <w:jc w:val="both"/>
      </w:pPr>
      <w:r>
        <w:t>з)</w:t>
      </w:r>
      <w:r>
        <w:tab/>
        <w:t>сборные эвакуационные пункты (далее - СЭП) с указанием их номеров, приписанных к ним пунктов посадки (станции, пристани), количеством прибывающего эвакуируемого населения (в знаменателе) и номеров приписанных объектов (в числителе);</w:t>
      </w:r>
    </w:p>
    <w:p w:rsidR="00D74A24" w:rsidRDefault="0017715F">
      <w:pPr>
        <w:pStyle w:val="20"/>
        <w:shd w:val="clear" w:color="auto" w:fill="auto"/>
        <w:tabs>
          <w:tab w:val="left" w:pos="1107"/>
        </w:tabs>
        <w:spacing w:before="0" w:line="274" w:lineRule="exact"/>
        <w:ind w:firstLine="740"/>
        <w:jc w:val="both"/>
      </w:pPr>
      <w:r>
        <w:t>и)</w:t>
      </w:r>
      <w:r>
        <w:tab/>
        <w:t>пункты погрузки материальных и культурных ценностей для вывоза в безопасный район с указанием условного номера объекта (в числителе) и объема (в знаменателе);</w:t>
      </w:r>
    </w:p>
    <w:p w:rsidR="00D74A24" w:rsidRDefault="0017715F">
      <w:pPr>
        <w:pStyle w:val="20"/>
        <w:shd w:val="clear" w:color="auto" w:fill="auto"/>
        <w:tabs>
          <w:tab w:val="left" w:pos="1107"/>
        </w:tabs>
        <w:spacing w:before="0" w:line="274" w:lineRule="exact"/>
        <w:ind w:firstLine="740"/>
        <w:jc w:val="both"/>
      </w:pPr>
      <w:r>
        <w:t>к)</w:t>
      </w:r>
      <w:r>
        <w:tab/>
        <w:t>количество населения, подлежащее вывозу (выводу) из зон катастрофического затопления, по каждому населенному пункту и по зоне в целом;</w:t>
      </w:r>
    </w:p>
    <w:p w:rsidR="00D74A24" w:rsidRDefault="0017715F">
      <w:pPr>
        <w:pStyle w:val="20"/>
        <w:shd w:val="clear" w:color="auto" w:fill="auto"/>
        <w:tabs>
          <w:tab w:val="left" w:pos="1107"/>
        </w:tabs>
        <w:spacing w:before="0" w:line="274" w:lineRule="exact"/>
        <w:ind w:firstLine="740"/>
        <w:jc w:val="both"/>
      </w:pPr>
      <w:r>
        <w:t>л)</w:t>
      </w:r>
      <w:r>
        <w:tab/>
        <w:t>пункты размещения материальных и культурных ценностей с указанием условного номера объекта (в числителе) и объема материальных и культурных ценностей (в знаменателе);</w:t>
      </w:r>
    </w:p>
    <w:p w:rsidR="00D74A24" w:rsidRDefault="0017715F">
      <w:pPr>
        <w:pStyle w:val="20"/>
        <w:shd w:val="clear" w:color="auto" w:fill="auto"/>
        <w:tabs>
          <w:tab w:val="left" w:pos="1122"/>
        </w:tabs>
        <w:spacing w:before="0" w:line="274" w:lineRule="exact"/>
        <w:ind w:firstLine="740"/>
        <w:jc w:val="both"/>
      </w:pPr>
      <w:r>
        <w:t>м)</w:t>
      </w:r>
      <w:r>
        <w:tab/>
        <w:t>перечень колонн, их состав и нумерация;</w:t>
      </w:r>
    </w:p>
    <w:p w:rsidR="00D74A24" w:rsidRDefault="0017715F">
      <w:pPr>
        <w:pStyle w:val="20"/>
        <w:shd w:val="clear" w:color="auto" w:fill="auto"/>
        <w:tabs>
          <w:tab w:val="left" w:pos="1093"/>
        </w:tabs>
        <w:spacing w:before="0" w:line="274" w:lineRule="exact"/>
        <w:ind w:firstLine="740"/>
        <w:jc w:val="both"/>
      </w:pPr>
      <w:r>
        <w:t>н)</w:t>
      </w:r>
      <w:r>
        <w:tab/>
        <w:t>исходные пункты, пункты регулирования и время прохождения их всеми колоннами;</w:t>
      </w:r>
    </w:p>
    <w:p w:rsidR="00D74A24" w:rsidRDefault="0017715F">
      <w:pPr>
        <w:pStyle w:val="20"/>
        <w:shd w:val="clear" w:color="auto" w:fill="auto"/>
        <w:tabs>
          <w:tab w:val="left" w:pos="1094"/>
        </w:tabs>
        <w:spacing w:before="0" w:line="274" w:lineRule="exact"/>
        <w:ind w:firstLine="740"/>
        <w:jc w:val="both"/>
      </w:pPr>
      <w:r>
        <w:t>о)</w:t>
      </w:r>
      <w:r>
        <w:tab/>
        <w:t>места привалов и их продолжительность;</w:t>
      </w:r>
    </w:p>
    <w:p w:rsidR="00D74A24" w:rsidRDefault="0017715F">
      <w:pPr>
        <w:pStyle w:val="20"/>
        <w:shd w:val="clear" w:color="auto" w:fill="auto"/>
        <w:tabs>
          <w:tab w:val="left" w:pos="1069"/>
        </w:tabs>
        <w:spacing w:before="0" w:line="274" w:lineRule="exact"/>
        <w:ind w:firstLine="740"/>
        <w:jc w:val="both"/>
      </w:pPr>
      <w:r>
        <w:t>п)</w:t>
      </w:r>
      <w:r>
        <w:tab/>
        <w:t>медицинские пункты, пункты обогрева, питания, водоснабжения; р) наличие защитных сооружений гражданской обороны вблизи маршрута;</w:t>
      </w:r>
    </w:p>
    <w:p w:rsidR="00D74A24" w:rsidRDefault="0017715F">
      <w:pPr>
        <w:pStyle w:val="20"/>
        <w:shd w:val="clear" w:color="auto" w:fill="auto"/>
        <w:tabs>
          <w:tab w:val="left" w:pos="1050"/>
        </w:tabs>
        <w:spacing w:before="0" w:line="274" w:lineRule="exact"/>
        <w:ind w:firstLine="740"/>
        <w:jc w:val="both"/>
      </w:pPr>
      <w:r>
        <w:t>с)</w:t>
      </w:r>
      <w:r>
        <w:tab/>
        <w:t>промежуточные пункты эвакуации; т) пункты размещения в безопасных районах;</w:t>
      </w:r>
    </w:p>
    <w:p w:rsidR="00D74A24" w:rsidRDefault="0017715F">
      <w:pPr>
        <w:pStyle w:val="20"/>
        <w:shd w:val="clear" w:color="auto" w:fill="auto"/>
        <w:tabs>
          <w:tab w:val="left" w:pos="1079"/>
        </w:tabs>
        <w:spacing w:before="0" w:line="274" w:lineRule="exact"/>
        <w:ind w:firstLine="740"/>
        <w:jc w:val="both"/>
      </w:pPr>
      <w:r>
        <w:t>т)</w:t>
      </w:r>
      <w:r>
        <w:tab/>
        <w:t>сигналы управления и оповещения.</w:t>
      </w:r>
    </w:p>
    <w:p w:rsidR="00D74A24" w:rsidRDefault="0017715F">
      <w:pPr>
        <w:pStyle w:val="20"/>
        <w:shd w:val="clear" w:color="auto" w:fill="auto"/>
        <w:spacing w:before="0" w:line="274" w:lineRule="exact"/>
        <w:ind w:firstLine="740"/>
        <w:jc w:val="both"/>
      </w:pPr>
      <w:r>
        <w:t>В пояснительную записку к плану эвакуации и рассредоточения населения, материальных и культурных ценностей субъекта Российской Федерации (муниципального образования) включаются три раздела:</w:t>
      </w:r>
    </w:p>
    <w:p w:rsidR="00D74A24" w:rsidRDefault="0017715F">
      <w:pPr>
        <w:pStyle w:val="20"/>
        <w:shd w:val="clear" w:color="auto" w:fill="auto"/>
        <w:tabs>
          <w:tab w:val="left" w:pos="1074"/>
        </w:tabs>
        <w:spacing w:before="0" w:line="274" w:lineRule="exact"/>
        <w:ind w:firstLine="740"/>
        <w:jc w:val="both"/>
      </w:pPr>
      <w:r>
        <w:t>а)</w:t>
      </w:r>
      <w:r>
        <w:tab/>
        <w:t>организация подготовки к проведению эвакуации;</w:t>
      </w:r>
    </w:p>
    <w:p w:rsidR="00D74A24" w:rsidRDefault="0017715F">
      <w:pPr>
        <w:pStyle w:val="20"/>
        <w:shd w:val="clear" w:color="auto" w:fill="auto"/>
        <w:tabs>
          <w:tab w:val="left" w:pos="1089"/>
        </w:tabs>
        <w:spacing w:before="0" w:line="274" w:lineRule="exact"/>
        <w:ind w:firstLine="740"/>
        <w:jc w:val="both"/>
      </w:pPr>
      <w:r>
        <w:t>б)</w:t>
      </w:r>
      <w:r>
        <w:tab/>
        <w:t>организация и проведение частичной и общей эвакуации;</w:t>
      </w:r>
    </w:p>
    <w:p w:rsidR="00D74A24" w:rsidRDefault="0017715F">
      <w:pPr>
        <w:pStyle w:val="20"/>
        <w:shd w:val="clear" w:color="auto" w:fill="auto"/>
        <w:tabs>
          <w:tab w:val="left" w:pos="1084"/>
        </w:tabs>
        <w:spacing w:before="0" w:line="274" w:lineRule="exact"/>
        <w:ind w:firstLine="740"/>
        <w:jc w:val="both"/>
      </w:pPr>
      <w:r>
        <w:t>в)</w:t>
      </w:r>
      <w:r>
        <w:tab/>
        <w:t>обеспечение эвакуационных мероприятий.</w:t>
      </w:r>
    </w:p>
    <w:p w:rsidR="00D74A24" w:rsidRDefault="0017715F">
      <w:pPr>
        <w:pStyle w:val="20"/>
        <w:shd w:val="clear" w:color="auto" w:fill="auto"/>
        <w:spacing w:before="0" w:line="274" w:lineRule="exact"/>
        <w:ind w:firstLine="740"/>
        <w:jc w:val="both"/>
      </w:pPr>
      <w:r>
        <w:t>В разделе, касающемся организации подготовки к проведению эвакуации, указываются следующие сведения:</w:t>
      </w:r>
    </w:p>
    <w:p w:rsidR="00D74A24" w:rsidRDefault="0017715F">
      <w:pPr>
        <w:pStyle w:val="20"/>
        <w:shd w:val="clear" w:color="auto" w:fill="auto"/>
        <w:spacing w:before="0" w:line="274" w:lineRule="exact"/>
        <w:ind w:firstLine="740"/>
        <w:jc w:val="both"/>
      </w:pPr>
      <w:r>
        <w:t>порядок оповещения руководящего состава гражданской обороны, руководителей объектов экономики и населения о начале эвакуации; порядок приведения в готовность эвакуационных органов; порядок развертывания СЭП;</w:t>
      </w:r>
    </w:p>
    <w:p w:rsidR="00D74A24" w:rsidRDefault="0017715F">
      <w:pPr>
        <w:pStyle w:val="20"/>
        <w:shd w:val="clear" w:color="auto" w:fill="auto"/>
        <w:spacing w:before="0" w:line="274" w:lineRule="exact"/>
        <w:ind w:firstLine="740"/>
        <w:jc w:val="both"/>
      </w:pPr>
      <w:r>
        <w:t>порядок приведения в готовность сил и средств, обеспечивающих проведение эвакуации.</w:t>
      </w:r>
    </w:p>
    <w:p w:rsidR="00D74A24" w:rsidRDefault="0017715F">
      <w:pPr>
        <w:pStyle w:val="20"/>
        <w:shd w:val="clear" w:color="auto" w:fill="auto"/>
        <w:spacing w:before="0" w:line="274" w:lineRule="exact"/>
        <w:ind w:firstLine="740"/>
        <w:jc w:val="both"/>
      </w:pPr>
      <w:r>
        <w:t>В разделе, касающемся организации и проведения частичной и общей эвакуации, указываются следующие сведения:</w:t>
      </w:r>
    </w:p>
    <w:p w:rsidR="00D74A24" w:rsidRDefault="0017715F">
      <w:pPr>
        <w:pStyle w:val="20"/>
        <w:shd w:val="clear" w:color="auto" w:fill="auto"/>
        <w:spacing w:before="0" w:line="274" w:lineRule="exact"/>
        <w:ind w:firstLine="740"/>
        <w:jc w:val="both"/>
      </w:pPr>
      <w:r>
        <w:t>планируемые сроки проведения частичной и общей эвакуации; порядок вывоза эвакуируемого населения при частичной и общей эвакуации различными видами транспорта;</w:t>
      </w:r>
    </w:p>
    <w:p w:rsidR="00D74A24" w:rsidRDefault="0017715F">
      <w:pPr>
        <w:pStyle w:val="20"/>
        <w:shd w:val="clear" w:color="auto" w:fill="auto"/>
        <w:spacing w:before="0" w:line="274" w:lineRule="exact"/>
        <w:ind w:firstLine="740"/>
        <w:jc w:val="both"/>
      </w:pPr>
      <w:r>
        <w:t>организация вывода населения пешим порядком и общая характеристика маршрутов пешей эвакуации;</w:t>
      </w:r>
    </w:p>
    <w:p w:rsidR="00D74A24" w:rsidRDefault="0017715F">
      <w:pPr>
        <w:pStyle w:val="20"/>
        <w:shd w:val="clear" w:color="auto" w:fill="auto"/>
        <w:tabs>
          <w:tab w:val="left" w:pos="7767"/>
        </w:tabs>
        <w:spacing w:before="0" w:line="274" w:lineRule="exact"/>
        <w:ind w:firstLine="740"/>
        <w:jc w:val="both"/>
      </w:pPr>
      <w:r>
        <w:t>организация рассредоточения рабочих смен и организаций,</w:t>
      </w:r>
      <w:r>
        <w:tab/>
        <w:t>продолжающих</w:t>
      </w:r>
    </w:p>
    <w:p w:rsidR="00D74A24" w:rsidRDefault="0017715F">
      <w:pPr>
        <w:pStyle w:val="20"/>
        <w:shd w:val="clear" w:color="auto" w:fill="auto"/>
        <w:spacing w:before="0" w:line="274" w:lineRule="exact"/>
        <w:jc w:val="left"/>
      </w:pPr>
      <w:r>
        <w:t>работу в военное время;</w:t>
      </w:r>
    </w:p>
    <w:p w:rsidR="00D74A24" w:rsidRDefault="0017715F">
      <w:pPr>
        <w:pStyle w:val="20"/>
        <w:shd w:val="clear" w:color="auto" w:fill="auto"/>
        <w:spacing w:before="0" w:line="274" w:lineRule="exact"/>
        <w:ind w:firstLine="740"/>
        <w:jc w:val="both"/>
      </w:pPr>
      <w:r>
        <w:t>объем материальных и культурных ценностей, потребное количество транспорта для их вывоза в безопасный район;</w:t>
      </w:r>
    </w:p>
    <w:p w:rsidR="00D74A24" w:rsidRDefault="0017715F">
      <w:pPr>
        <w:pStyle w:val="20"/>
        <w:shd w:val="clear" w:color="auto" w:fill="auto"/>
        <w:spacing w:before="0" w:line="274" w:lineRule="exact"/>
        <w:ind w:firstLine="740"/>
        <w:jc w:val="both"/>
      </w:pPr>
      <w:r>
        <w:t>организация защиты населения, материальных и культурных ценностей в местах сбора и на маршрутах эвакуации;</w:t>
      </w:r>
    </w:p>
    <w:p w:rsidR="00D74A24" w:rsidRDefault="00CF7BE5">
      <w:pPr>
        <w:pStyle w:val="20"/>
        <w:shd w:val="clear" w:color="auto" w:fill="auto"/>
        <w:spacing w:before="0" w:line="274" w:lineRule="exact"/>
        <w:ind w:firstLine="740"/>
        <w:jc w:val="both"/>
      </w:pPr>
      <w:r>
        <w:rPr>
          <w:noProof/>
          <w:lang w:bidi="ar-SA"/>
        </w:rPr>
        <w:pict>
          <v:shape id="_x0000_s2157" type="#_x0000_t202" style="position:absolute;left:0;text-align:left;margin-left:308.65pt;margin-top:793pt;width:9.55pt;height:10.9pt;z-index:-251602432;mso-wrap-style:none;mso-wrap-distance-left:5pt;mso-wrap-distance-right:5pt;mso-position-horizontal-relative:page;mso-position-vertical-relative:page" wrapcoords="0 0" filled="f" stroked="f">
            <v:textbox style="mso-fit-shape-to-text:t" inset="0,0,0,0">
              <w:txbxContent>
                <w:p w:rsidR="00ED1A94" w:rsidRDefault="00ED1A94" w:rsidP="00ED1A94">
                  <w:pPr>
                    <w:pStyle w:val="a5"/>
                    <w:shd w:val="clear" w:color="auto" w:fill="auto"/>
                    <w:spacing w:line="240" w:lineRule="auto"/>
                  </w:pPr>
                  <w:r>
                    <w:t>31</w:t>
                  </w:r>
                </w:p>
              </w:txbxContent>
            </v:textbox>
            <w10:wrap anchorx="page" anchory="page"/>
          </v:shape>
        </w:pict>
      </w:r>
      <w:r w:rsidR="0017715F">
        <w:t xml:space="preserve">очередность вывоза (вывода) населения из городов, отнесенных к группам по гражданской обороне, количество используемого транспорта, используемые эвакуационные направления и эвакуационные маршруты; порядок размещения </w:t>
      </w:r>
      <w:r w:rsidR="0017715F">
        <w:lastRenderedPageBreak/>
        <w:t>эвакуируемого населения в безопасном районе;</w:t>
      </w:r>
    </w:p>
    <w:p w:rsidR="00D74A24" w:rsidRDefault="0017715F">
      <w:pPr>
        <w:pStyle w:val="20"/>
        <w:shd w:val="clear" w:color="auto" w:fill="auto"/>
        <w:spacing w:before="0" w:line="274" w:lineRule="exact"/>
        <w:ind w:firstLine="740"/>
        <w:jc w:val="both"/>
      </w:pPr>
      <w:r>
        <w:t>организация первоочередного жизнеобеспечения эвакуируемого населения.</w:t>
      </w:r>
    </w:p>
    <w:p w:rsidR="00D74A24" w:rsidRDefault="0017715F">
      <w:pPr>
        <w:pStyle w:val="20"/>
        <w:shd w:val="clear" w:color="auto" w:fill="auto"/>
        <w:spacing w:before="0" w:line="274" w:lineRule="exact"/>
        <w:ind w:firstLine="740"/>
        <w:jc w:val="both"/>
      </w:pPr>
      <w:r>
        <w:t>В разделе, касающемся обеспечения эвакуационных мероприятий, указываются следующие сведения:</w:t>
      </w:r>
    </w:p>
    <w:p w:rsidR="00D74A24" w:rsidRDefault="0017715F">
      <w:pPr>
        <w:pStyle w:val="20"/>
        <w:shd w:val="clear" w:color="auto" w:fill="auto"/>
        <w:spacing w:before="0" w:line="274" w:lineRule="exact"/>
        <w:ind w:firstLine="740"/>
        <w:jc w:val="left"/>
      </w:pPr>
      <w:r>
        <w:t>организация управления и связи в ходе эвакуации; транспортное обеспечение; лечебно-эвакуационные и санитарно-противоэпидемические (профилактические) мероприятия; инженерное обеспечение;</w:t>
      </w:r>
    </w:p>
    <w:p w:rsidR="00D74A24" w:rsidRDefault="0017715F">
      <w:pPr>
        <w:pStyle w:val="20"/>
        <w:shd w:val="clear" w:color="auto" w:fill="auto"/>
        <w:spacing w:before="0" w:line="274" w:lineRule="exact"/>
        <w:ind w:firstLine="740"/>
        <w:jc w:val="left"/>
      </w:pPr>
      <w:r>
        <w:t>организация охраны общественного порядка и обеспечения общественной безопасности на маршрутах эвакуации;</w:t>
      </w:r>
    </w:p>
    <w:p w:rsidR="00D74A24" w:rsidRDefault="0017715F">
      <w:pPr>
        <w:pStyle w:val="20"/>
        <w:shd w:val="clear" w:color="auto" w:fill="auto"/>
        <w:spacing w:before="0" w:line="274" w:lineRule="exact"/>
        <w:ind w:left="740" w:right="2220"/>
        <w:jc w:val="left"/>
      </w:pPr>
      <w:r>
        <w:t>первоочередное обеспечения населения в безопасных районах; организация комплексной разведки;</w:t>
      </w:r>
    </w:p>
    <w:p w:rsidR="00D74A24" w:rsidRDefault="0017715F">
      <w:pPr>
        <w:pStyle w:val="20"/>
        <w:shd w:val="clear" w:color="auto" w:fill="auto"/>
        <w:spacing w:before="0" w:line="274" w:lineRule="exact"/>
        <w:ind w:firstLine="740"/>
        <w:jc w:val="left"/>
      </w:pPr>
      <w:r>
        <w:t>организация продовольственного обеспечения эвакуируемого населения; организация обеспечения эвакуируемого населения средствами индивидуальной защиты;</w:t>
      </w:r>
    </w:p>
    <w:p w:rsidR="00D74A24" w:rsidRDefault="0017715F">
      <w:pPr>
        <w:pStyle w:val="20"/>
        <w:shd w:val="clear" w:color="auto" w:fill="auto"/>
        <w:spacing w:before="0" w:line="274" w:lineRule="exact"/>
        <w:ind w:firstLine="740"/>
        <w:jc w:val="both"/>
      </w:pPr>
      <w:r>
        <w:t>организация дорожного обеспечения;</w:t>
      </w:r>
    </w:p>
    <w:p w:rsidR="00D74A24" w:rsidRDefault="0017715F">
      <w:pPr>
        <w:pStyle w:val="20"/>
        <w:shd w:val="clear" w:color="auto" w:fill="auto"/>
        <w:spacing w:before="0" w:line="274" w:lineRule="exact"/>
        <w:ind w:firstLine="740"/>
        <w:jc w:val="both"/>
      </w:pPr>
      <w:r>
        <w:t>порядок информирования и инструктирования населения.</w:t>
      </w:r>
    </w:p>
    <w:p w:rsidR="00D74A24" w:rsidRDefault="0017715F">
      <w:pPr>
        <w:pStyle w:val="20"/>
        <w:shd w:val="clear" w:color="auto" w:fill="auto"/>
        <w:spacing w:before="0" w:line="274" w:lineRule="exact"/>
        <w:ind w:firstLine="740"/>
        <w:jc w:val="both"/>
      </w:pPr>
      <w:r>
        <w:t>К пояснительной записке прилагаются следующие приложения:</w:t>
      </w:r>
    </w:p>
    <w:p w:rsidR="00D74A24" w:rsidRDefault="0017715F">
      <w:pPr>
        <w:pStyle w:val="20"/>
        <w:numPr>
          <w:ilvl w:val="0"/>
          <w:numId w:val="35"/>
        </w:numPr>
        <w:shd w:val="clear" w:color="auto" w:fill="auto"/>
        <w:tabs>
          <w:tab w:val="left" w:pos="1021"/>
        </w:tabs>
        <w:spacing w:before="0" w:line="274" w:lineRule="exact"/>
        <w:ind w:firstLine="740"/>
        <w:jc w:val="both"/>
      </w:pPr>
      <w:r>
        <w:t>Дислокация СЭП, исходных пунктов эвакуации пешим порядком, пунктов посадки (станций, пристаней) и высадки населения.</w:t>
      </w:r>
    </w:p>
    <w:p w:rsidR="00D74A24" w:rsidRDefault="0017715F">
      <w:pPr>
        <w:pStyle w:val="20"/>
        <w:numPr>
          <w:ilvl w:val="0"/>
          <w:numId w:val="35"/>
        </w:numPr>
        <w:shd w:val="clear" w:color="auto" w:fill="auto"/>
        <w:tabs>
          <w:tab w:val="left" w:pos="1021"/>
        </w:tabs>
        <w:spacing w:before="0" w:line="274" w:lineRule="exact"/>
        <w:ind w:firstLine="740"/>
        <w:jc w:val="both"/>
      </w:pPr>
      <w:r>
        <w:t>Распределение организаций, подлежащих эвакуации по СЭП, пунктам посадки и местам размещения в безопасном районе.</w:t>
      </w:r>
    </w:p>
    <w:p w:rsidR="00D74A24" w:rsidRDefault="0017715F">
      <w:pPr>
        <w:pStyle w:val="20"/>
        <w:numPr>
          <w:ilvl w:val="0"/>
          <w:numId w:val="35"/>
        </w:numPr>
        <w:shd w:val="clear" w:color="auto" w:fill="auto"/>
        <w:tabs>
          <w:tab w:val="left" w:pos="1030"/>
        </w:tabs>
        <w:spacing w:before="0" w:line="274" w:lineRule="exact"/>
        <w:ind w:firstLine="740"/>
        <w:jc w:val="both"/>
      </w:pPr>
      <w:r>
        <w:t>Потребность и возможности транспорта (железнодорожного, автомобильного, водного, воздушного), его распределение по эвакуационным направлениям и маршрутам для вывоза населения.</w:t>
      </w:r>
    </w:p>
    <w:p w:rsidR="00D74A24" w:rsidRDefault="0017715F">
      <w:pPr>
        <w:pStyle w:val="20"/>
        <w:numPr>
          <w:ilvl w:val="0"/>
          <w:numId w:val="35"/>
        </w:numPr>
        <w:shd w:val="clear" w:color="auto" w:fill="auto"/>
        <w:tabs>
          <w:tab w:val="left" w:pos="1060"/>
        </w:tabs>
        <w:spacing w:before="0" w:line="274" w:lineRule="exact"/>
        <w:ind w:firstLine="740"/>
        <w:jc w:val="both"/>
      </w:pPr>
      <w:r>
        <w:t>Состав эвакуационных органов и сроки их приведения в готовность.</w:t>
      </w:r>
    </w:p>
    <w:p w:rsidR="00D74A24" w:rsidRDefault="0017715F">
      <w:pPr>
        <w:pStyle w:val="20"/>
        <w:numPr>
          <w:ilvl w:val="0"/>
          <w:numId w:val="35"/>
        </w:numPr>
        <w:shd w:val="clear" w:color="auto" w:fill="auto"/>
        <w:tabs>
          <w:tab w:val="left" w:pos="1030"/>
        </w:tabs>
        <w:spacing w:before="0" w:line="274" w:lineRule="exact"/>
        <w:ind w:firstLine="740"/>
        <w:jc w:val="both"/>
      </w:pPr>
      <w:r>
        <w:t>Схема оповещения руководящего состава гражданской обороны, руководителей объектов экономики и населения о начале эвакуации.</w:t>
      </w:r>
    </w:p>
    <w:p w:rsidR="00D74A24" w:rsidRDefault="0017715F">
      <w:pPr>
        <w:pStyle w:val="20"/>
        <w:numPr>
          <w:ilvl w:val="0"/>
          <w:numId w:val="35"/>
        </w:numPr>
        <w:shd w:val="clear" w:color="auto" w:fill="auto"/>
        <w:tabs>
          <w:tab w:val="left" w:pos="1060"/>
        </w:tabs>
        <w:spacing w:before="0" w:line="274" w:lineRule="exact"/>
        <w:ind w:firstLine="740"/>
        <w:jc w:val="both"/>
      </w:pPr>
      <w:r>
        <w:t>Схема организации управления и связи в ходе проведения эвакуационных</w:t>
      </w:r>
    </w:p>
    <w:p w:rsidR="00D74A24" w:rsidRDefault="0017715F">
      <w:pPr>
        <w:pStyle w:val="20"/>
        <w:shd w:val="clear" w:color="auto" w:fill="auto"/>
        <w:spacing w:before="0" w:line="274" w:lineRule="exact"/>
        <w:jc w:val="left"/>
      </w:pPr>
      <w:r>
        <w:t>мероприятий.</w:t>
      </w:r>
    </w:p>
    <w:p w:rsidR="00D74A24" w:rsidRDefault="0017715F">
      <w:pPr>
        <w:pStyle w:val="20"/>
        <w:numPr>
          <w:ilvl w:val="0"/>
          <w:numId w:val="35"/>
        </w:numPr>
        <w:shd w:val="clear" w:color="auto" w:fill="auto"/>
        <w:tabs>
          <w:tab w:val="left" w:pos="1018"/>
        </w:tabs>
        <w:spacing w:before="0" w:line="274" w:lineRule="exact"/>
        <w:ind w:firstLine="740"/>
        <w:jc w:val="both"/>
      </w:pPr>
      <w:r>
        <w:t>Характеристика безопасного района, выделенной для размещения эвакуируемого населения субъекта Российской Федерации.</w:t>
      </w:r>
    </w:p>
    <w:p w:rsidR="00D74A24" w:rsidRDefault="0017715F">
      <w:pPr>
        <w:pStyle w:val="20"/>
        <w:numPr>
          <w:ilvl w:val="0"/>
          <w:numId w:val="35"/>
        </w:numPr>
        <w:shd w:val="clear" w:color="auto" w:fill="auto"/>
        <w:tabs>
          <w:tab w:val="left" w:pos="1047"/>
        </w:tabs>
        <w:spacing w:before="0" w:line="274" w:lineRule="exact"/>
        <w:ind w:firstLine="740"/>
        <w:jc w:val="both"/>
      </w:pPr>
      <w:r>
        <w:t>Почасовой график проведения рассредоточения и эвакуации населения.</w:t>
      </w:r>
    </w:p>
    <w:p w:rsidR="00D74A24" w:rsidRDefault="0017715F">
      <w:pPr>
        <w:pStyle w:val="20"/>
        <w:numPr>
          <w:ilvl w:val="0"/>
          <w:numId w:val="35"/>
        </w:numPr>
        <w:shd w:val="clear" w:color="auto" w:fill="auto"/>
        <w:tabs>
          <w:tab w:val="left" w:pos="1013"/>
        </w:tabs>
        <w:spacing w:before="0" w:line="278" w:lineRule="exact"/>
        <w:ind w:firstLine="740"/>
        <w:jc w:val="both"/>
      </w:pPr>
      <w:r>
        <w:t>График подвоза рассредоточиваемых рабочих смен предприятий, продолжающих производственную деятельность в городах, отнесенных к группам по гражданской обороне.</w:t>
      </w:r>
    </w:p>
    <w:p w:rsidR="00D74A24" w:rsidRDefault="0017715F">
      <w:pPr>
        <w:pStyle w:val="20"/>
        <w:numPr>
          <w:ilvl w:val="0"/>
          <w:numId w:val="35"/>
        </w:numPr>
        <w:shd w:val="clear" w:color="auto" w:fill="auto"/>
        <w:tabs>
          <w:tab w:val="left" w:pos="1133"/>
        </w:tabs>
        <w:spacing w:before="0" w:line="274" w:lineRule="exact"/>
        <w:ind w:firstLine="740"/>
        <w:jc w:val="both"/>
      </w:pPr>
      <w:r>
        <w:t>Расчеты по вывозу нетрудоспособного и незанятого в производстве и сфере обслуживания населения с указанием мест размещения в безопасных районах;</w:t>
      </w:r>
    </w:p>
    <w:p w:rsidR="00D74A24" w:rsidRDefault="0017715F">
      <w:pPr>
        <w:pStyle w:val="20"/>
        <w:numPr>
          <w:ilvl w:val="0"/>
          <w:numId w:val="35"/>
        </w:numPr>
        <w:shd w:val="clear" w:color="auto" w:fill="auto"/>
        <w:tabs>
          <w:tab w:val="left" w:pos="1138"/>
        </w:tabs>
        <w:spacing w:before="0" w:line="269" w:lineRule="exact"/>
        <w:ind w:firstLine="740"/>
        <w:jc w:val="both"/>
      </w:pPr>
      <w:r>
        <w:t>Расчет населения, подлежащего эвакуации и рассредоточению в безопасные районы, с разбивкой по группам;</w:t>
      </w:r>
    </w:p>
    <w:p w:rsidR="00D74A24" w:rsidRDefault="0017715F">
      <w:pPr>
        <w:pStyle w:val="20"/>
        <w:numPr>
          <w:ilvl w:val="0"/>
          <w:numId w:val="35"/>
        </w:numPr>
        <w:shd w:val="clear" w:color="auto" w:fill="auto"/>
        <w:tabs>
          <w:tab w:val="left" w:pos="1133"/>
        </w:tabs>
        <w:spacing w:before="0" w:after="236" w:line="274" w:lineRule="exact"/>
        <w:ind w:firstLine="740"/>
        <w:jc w:val="both"/>
      </w:pPr>
      <w:r>
        <w:t>Перечень безопасных районов, планируемых для размещения населения, материальных и культурных ценностей.</w:t>
      </w:r>
    </w:p>
    <w:p w:rsidR="00D74A24" w:rsidRDefault="00582C12" w:rsidP="00582C12">
      <w:pPr>
        <w:pStyle w:val="30"/>
        <w:shd w:val="clear" w:color="auto" w:fill="auto"/>
        <w:tabs>
          <w:tab w:val="left" w:pos="1195"/>
        </w:tabs>
        <w:spacing w:after="0" w:line="278" w:lineRule="exact"/>
        <w:jc w:val="both"/>
      </w:pPr>
      <w:r>
        <w:rPr>
          <w:lang w:val="en-US"/>
        </w:rPr>
        <w:t>II</w:t>
      </w:r>
      <w:r>
        <w:t xml:space="preserve">. </w:t>
      </w:r>
      <w:r w:rsidR="0017715F">
        <w:t>План приема, размещения и первоочередного жизнеобеспечения эвакуируемого и рассредоточиваемого населения, материальных и культурных ценностей в безопасных районах</w:t>
      </w:r>
    </w:p>
    <w:p w:rsidR="00D74A24" w:rsidRDefault="0017715F">
      <w:pPr>
        <w:pStyle w:val="20"/>
        <w:shd w:val="clear" w:color="auto" w:fill="auto"/>
        <w:spacing w:before="0" w:line="274" w:lineRule="exact"/>
        <w:ind w:firstLine="740"/>
        <w:jc w:val="both"/>
      </w:pPr>
      <w:r>
        <w:t>План приема, размещения и первоочередного жизнеобеспечения эвакуируемого и рассредоточиваемого населения, материальных и культурных ценностей в безопасных районах (далее - План приема и размещения эвакуируемого населения) оформляется в виде текстового документа с приложениями, являющимися составной и неотъемлемой их частью, на карте с пояснительной запиской.</w:t>
      </w:r>
    </w:p>
    <w:p w:rsidR="00D74A24" w:rsidRDefault="0017715F">
      <w:pPr>
        <w:pStyle w:val="20"/>
        <w:shd w:val="clear" w:color="auto" w:fill="auto"/>
        <w:spacing w:before="0" w:line="274" w:lineRule="exact"/>
        <w:ind w:firstLine="740"/>
        <w:jc w:val="both"/>
      </w:pPr>
      <w:r>
        <w:t>В План приема и размещения эвакуируемого населения включаются три раздела:</w:t>
      </w:r>
    </w:p>
    <w:p w:rsidR="00D74A24" w:rsidRDefault="0017715F">
      <w:pPr>
        <w:pStyle w:val="20"/>
        <w:shd w:val="clear" w:color="auto" w:fill="auto"/>
        <w:tabs>
          <w:tab w:val="left" w:pos="1071"/>
        </w:tabs>
        <w:spacing w:before="0" w:line="274" w:lineRule="exact"/>
        <w:ind w:firstLine="740"/>
        <w:jc w:val="both"/>
      </w:pPr>
      <w:r>
        <w:t>а)</w:t>
      </w:r>
      <w:r>
        <w:tab/>
        <w:t>порядок приведения эвакуационных органов в готовность;</w:t>
      </w:r>
    </w:p>
    <w:p w:rsidR="00D74A24" w:rsidRDefault="00CF7BE5">
      <w:pPr>
        <w:pStyle w:val="20"/>
        <w:shd w:val="clear" w:color="auto" w:fill="auto"/>
        <w:tabs>
          <w:tab w:val="left" w:pos="1081"/>
        </w:tabs>
        <w:spacing w:before="0" w:line="274" w:lineRule="exact"/>
        <w:ind w:firstLine="740"/>
        <w:jc w:val="both"/>
      </w:pPr>
      <w:r>
        <w:rPr>
          <w:noProof/>
          <w:lang w:bidi="ar-SA"/>
        </w:rPr>
        <w:pict>
          <v:shape id="_x0000_s2160" type="#_x0000_t202" style="position:absolute;left:0;text-align:left;margin-left:301.7pt;margin-top:798.65pt;width:16.45pt;height:10.9pt;z-index:-251599360;mso-wrap-distance-left:5pt;mso-wrap-distance-right:5pt;mso-position-horizontal-relative:page;mso-position-vertical-relative:page" wrapcoords="0 0" filled="f" stroked="f">
            <v:textbox style="mso-fit-shape-to-text:t" inset="0,0,0,0">
              <w:txbxContent>
                <w:p w:rsidR="009E4F1B" w:rsidRDefault="009E4F1B" w:rsidP="009E4F1B">
                  <w:pPr>
                    <w:pStyle w:val="a5"/>
                    <w:shd w:val="clear" w:color="auto" w:fill="auto"/>
                    <w:spacing w:line="240" w:lineRule="auto"/>
                  </w:pPr>
                  <w:r>
                    <w:t>32</w:t>
                  </w:r>
                </w:p>
              </w:txbxContent>
            </v:textbox>
            <w10:wrap anchorx="page" anchory="page"/>
          </v:shape>
        </w:pict>
      </w:r>
      <w:r w:rsidR="0017715F">
        <w:t>б)</w:t>
      </w:r>
      <w:r w:rsidR="0017715F">
        <w:tab/>
        <w:t>порядок подготовки эвакуационных мероприятий;</w:t>
      </w:r>
    </w:p>
    <w:p w:rsidR="00D74A24" w:rsidRDefault="0017715F">
      <w:pPr>
        <w:pStyle w:val="20"/>
        <w:shd w:val="clear" w:color="auto" w:fill="auto"/>
        <w:tabs>
          <w:tab w:val="left" w:pos="1056"/>
        </w:tabs>
        <w:spacing w:before="0" w:line="274" w:lineRule="exact"/>
        <w:ind w:firstLine="740"/>
        <w:jc w:val="both"/>
      </w:pPr>
      <w:r>
        <w:lastRenderedPageBreak/>
        <w:t>в)</w:t>
      </w:r>
      <w:r>
        <w:tab/>
        <w:t>порядок проведения приема, размещения и первоочередного жизнеобеспечения эвакуируемого и рассредоточиваемого населения, материальных и культурных ценностей.</w:t>
      </w:r>
    </w:p>
    <w:p w:rsidR="00D74A24" w:rsidRDefault="0017715F">
      <w:pPr>
        <w:pStyle w:val="20"/>
        <w:shd w:val="clear" w:color="auto" w:fill="auto"/>
        <w:spacing w:before="0" w:line="274" w:lineRule="exact"/>
        <w:ind w:firstLine="740"/>
        <w:jc w:val="both"/>
      </w:pPr>
      <w:r>
        <w:t>К Плану приема и размещения эвакуируемого населения прилагаются следующие приложения:</w:t>
      </w:r>
    </w:p>
    <w:p w:rsidR="00D74A24" w:rsidRDefault="0017715F">
      <w:pPr>
        <w:pStyle w:val="20"/>
        <w:shd w:val="clear" w:color="auto" w:fill="auto"/>
        <w:tabs>
          <w:tab w:val="left" w:pos="1042"/>
        </w:tabs>
        <w:spacing w:before="0" w:line="274" w:lineRule="exact"/>
        <w:ind w:firstLine="740"/>
        <w:jc w:val="both"/>
      </w:pPr>
      <w:r>
        <w:t>а)</w:t>
      </w:r>
      <w:r>
        <w:tab/>
        <w:t>расчет размещения организаций, переносящих свою деятельность в безопасные районы;</w:t>
      </w:r>
    </w:p>
    <w:p w:rsidR="00D74A24" w:rsidRDefault="0017715F">
      <w:pPr>
        <w:pStyle w:val="20"/>
        <w:shd w:val="clear" w:color="auto" w:fill="auto"/>
        <w:tabs>
          <w:tab w:val="left" w:pos="1051"/>
        </w:tabs>
        <w:spacing w:before="0" w:line="274" w:lineRule="exact"/>
        <w:ind w:firstLine="740"/>
        <w:jc w:val="both"/>
      </w:pPr>
      <w:r>
        <w:t>б)</w:t>
      </w:r>
      <w:r>
        <w:tab/>
        <w:t>расчет приема и размещения эвакуируемых материальных и культурных ценностей в безопасном районе;</w:t>
      </w:r>
    </w:p>
    <w:p w:rsidR="00D74A24" w:rsidRDefault="0017715F">
      <w:pPr>
        <w:pStyle w:val="20"/>
        <w:shd w:val="clear" w:color="auto" w:fill="auto"/>
        <w:tabs>
          <w:tab w:val="left" w:pos="1056"/>
        </w:tabs>
        <w:spacing w:before="0" w:line="274" w:lineRule="exact"/>
        <w:ind w:firstLine="740"/>
        <w:jc w:val="both"/>
      </w:pPr>
      <w:r>
        <w:t>в)</w:t>
      </w:r>
      <w:r>
        <w:tab/>
        <w:t>сводные данные учета населения, рабочих и служащих, прибывающих по эвакуации в безопасные районы;</w:t>
      </w:r>
    </w:p>
    <w:p w:rsidR="00D74A24" w:rsidRDefault="0017715F">
      <w:pPr>
        <w:pStyle w:val="20"/>
        <w:shd w:val="clear" w:color="auto" w:fill="auto"/>
        <w:tabs>
          <w:tab w:val="left" w:pos="1051"/>
        </w:tabs>
        <w:spacing w:before="0" w:line="274" w:lineRule="exact"/>
        <w:ind w:firstLine="740"/>
        <w:jc w:val="both"/>
      </w:pPr>
      <w:r>
        <w:t>г)</w:t>
      </w:r>
      <w:r>
        <w:tab/>
        <w:t>расчет транспорта и распределение по видам транспорта прибывающего на пункты высадки (приемные эвакуационные пункты) эвакуируемого (рассредоточиваемого) населения для отправки его в места расселения в безопасном районе;</w:t>
      </w:r>
    </w:p>
    <w:p w:rsidR="00D74A24" w:rsidRDefault="0017715F">
      <w:pPr>
        <w:pStyle w:val="20"/>
        <w:shd w:val="clear" w:color="auto" w:fill="auto"/>
        <w:tabs>
          <w:tab w:val="left" w:pos="1051"/>
        </w:tabs>
        <w:spacing w:before="0" w:line="274" w:lineRule="exact"/>
        <w:ind w:firstLine="740"/>
        <w:jc w:val="both"/>
      </w:pPr>
      <w:r>
        <w:t>д)</w:t>
      </w:r>
      <w:r>
        <w:tab/>
        <w:t>календарный план основных мероприятий эвакоприемной комиссии органа местного самоуправления;</w:t>
      </w:r>
    </w:p>
    <w:p w:rsidR="00D74A24" w:rsidRDefault="0017715F">
      <w:pPr>
        <w:pStyle w:val="20"/>
        <w:shd w:val="clear" w:color="auto" w:fill="auto"/>
        <w:tabs>
          <w:tab w:val="left" w:pos="1066"/>
        </w:tabs>
        <w:spacing w:before="0" w:line="274" w:lineRule="exact"/>
        <w:ind w:firstLine="740"/>
        <w:jc w:val="both"/>
      </w:pPr>
      <w:r>
        <w:t>е)</w:t>
      </w:r>
      <w:r>
        <w:tab/>
        <w:t>схема оповещения руководящего состава органа местного самоуправления и эвакоприемной комиссии;</w:t>
      </w:r>
    </w:p>
    <w:p w:rsidR="00D74A24" w:rsidRDefault="0017715F">
      <w:pPr>
        <w:pStyle w:val="20"/>
        <w:shd w:val="clear" w:color="auto" w:fill="auto"/>
        <w:tabs>
          <w:tab w:val="left" w:pos="1134"/>
        </w:tabs>
        <w:spacing w:before="0" w:line="274" w:lineRule="exact"/>
        <w:ind w:firstLine="740"/>
        <w:jc w:val="both"/>
      </w:pPr>
      <w:r>
        <w:t>ж)</w:t>
      </w:r>
      <w:r>
        <w:tab/>
        <w:t>схема связи;</w:t>
      </w:r>
    </w:p>
    <w:p w:rsidR="00D74A24" w:rsidRDefault="0017715F">
      <w:pPr>
        <w:pStyle w:val="20"/>
        <w:shd w:val="clear" w:color="auto" w:fill="auto"/>
        <w:tabs>
          <w:tab w:val="left" w:pos="1099"/>
        </w:tabs>
        <w:spacing w:before="0" w:line="274" w:lineRule="exact"/>
        <w:ind w:firstLine="740"/>
        <w:jc w:val="both"/>
      </w:pPr>
      <w:r>
        <w:t>з)</w:t>
      </w:r>
      <w:r>
        <w:tab/>
        <w:t>план наращивания инженерной защиты муниципальных образований, территории которых не отнесены к группам по гражданской обороне, при приведении в готовность гражданской обороны.</w:t>
      </w:r>
    </w:p>
    <w:p w:rsidR="00D74A24" w:rsidRDefault="0017715F">
      <w:pPr>
        <w:pStyle w:val="20"/>
        <w:shd w:val="clear" w:color="auto" w:fill="auto"/>
        <w:spacing w:before="0" w:line="274" w:lineRule="exact"/>
        <w:ind w:firstLine="740"/>
        <w:jc w:val="both"/>
      </w:pPr>
      <w:r>
        <w:t>На карте муниципального образования отражаются:</w:t>
      </w:r>
    </w:p>
    <w:p w:rsidR="00D74A24" w:rsidRDefault="0017715F">
      <w:pPr>
        <w:pStyle w:val="20"/>
        <w:shd w:val="clear" w:color="auto" w:fill="auto"/>
        <w:tabs>
          <w:tab w:val="left" w:pos="1032"/>
        </w:tabs>
        <w:spacing w:before="0" w:line="274" w:lineRule="exact"/>
        <w:ind w:firstLine="740"/>
        <w:jc w:val="both"/>
      </w:pPr>
      <w:r>
        <w:t>а)</w:t>
      </w:r>
      <w:r>
        <w:tab/>
        <w:t>границы территории муниципального образования с указанием численности принимаемого эвакуируемого и рассредоточиваемого населения;</w:t>
      </w:r>
    </w:p>
    <w:p w:rsidR="00D74A24" w:rsidRDefault="0017715F">
      <w:pPr>
        <w:pStyle w:val="20"/>
        <w:shd w:val="clear" w:color="auto" w:fill="auto"/>
        <w:tabs>
          <w:tab w:val="left" w:pos="1051"/>
        </w:tabs>
        <w:spacing w:before="0" w:line="274" w:lineRule="exact"/>
        <w:ind w:firstLine="740"/>
        <w:jc w:val="both"/>
      </w:pPr>
      <w:r>
        <w:t>б)</w:t>
      </w:r>
      <w:r>
        <w:tab/>
        <w:t>границы зон возможных разрушений соседних территорий, отнесенных к группам по гражданской обороне (населенных пунктов с объектами, отнесенными к категории особой важности по гражданской обороне, железнодорожными станциями первой категории);</w:t>
      </w:r>
    </w:p>
    <w:p w:rsidR="00D74A24" w:rsidRDefault="0017715F">
      <w:pPr>
        <w:pStyle w:val="20"/>
        <w:shd w:val="clear" w:color="auto" w:fill="auto"/>
        <w:tabs>
          <w:tab w:val="left" w:pos="1023"/>
        </w:tabs>
        <w:spacing w:before="0" w:line="274" w:lineRule="exact"/>
        <w:ind w:firstLine="740"/>
        <w:jc w:val="both"/>
      </w:pPr>
      <w:r>
        <w:t>в)</w:t>
      </w:r>
      <w:r>
        <w:tab/>
        <w:t>границы безопасных районов на территории муниципального образования, выделенных для размещения эвакуируемого и рассредоточиваемого населения, материальных и культурных ценностей с территорий, отнесенных к группам по гражданской обороне;</w:t>
      </w:r>
    </w:p>
    <w:p w:rsidR="00D74A24" w:rsidRDefault="0017715F">
      <w:pPr>
        <w:pStyle w:val="20"/>
        <w:shd w:val="clear" w:color="auto" w:fill="auto"/>
        <w:tabs>
          <w:tab w:val="left" w:pos="1058"/>
        </w:tabs>
        <w:spacing w:before="0" w:line="274" w:lineRule="exact"/>
        <w:ind w:firstLine="740"/>
        <w:jc w:val="both"/>
      </w:pPr>
      <w:r>
        <w:t>г)</w:t>
      </w:r>
      <w:r>
        <w:tab/>
        <w:t>зоны возможного катастрофического затопления (подтопления);</w:t>
      </w:r>
    </w:p>
    <w:p w:rsidR="00D74A24" w:rsidRDefault="0017715F">
      <w:pPr>
        <w:pStyle w:val="20"/>
        <w:shd w:val="clear" w:color="auto" w:fill="auto"/>
        <w:tabs>
          <w:tab w:val="left" w:pos="1033"/>
        </w:tabs>
        <w:spacing w:before="0" w:line="274" w:lineRule="exact"/>
        <w:ind w:firstLine="740"/>
        <w:jc w:val="both"/>
      </w:pPr>
      <w:r>
        <w:t>д)</w:t>
      </w:r>
      <w:r>
        <w:tab/>
        <w:t>районы, в которые запрещается подселять рассредоточиваемое и эвакуируемое население - согласованные с органами военного управления;</w:t>
      </w:r>
    </w:p>
    <w:p w:rsidR="00D74A24" w:rsidRDefault="0017715F">
      <w:pPr>
        <w:pStyle w:val="20"/>
        <w:shd w:val="clear" w:color="auto" w:fill="auto"/>
        <w:tabs>
          <w:tab w:val="left" w:pos="1047"/>
        </w:tabs>
        <w:spacing w:before="0" w:line="274" w:lineRule="exact"/>
        <w:ind w:firstLine="740"/>
        <w:jc w:val="both"/>
      </w:pPr>
      <w:r>
        <w:t>е)</w:t>
      </w:r>
      <w:r>
        <w:tab/>
        <w:t>маршруты рассредоточения и эвакуации (автомобильные, железнодорожные,водные) суказанием их номеров и краткойхарактеристикой;</w:t>
      </w:r>
    </w:p>
    <w:p w:rsidR="00D74A24" w:rsidRDefault="0017715F">
      <w:pPr>
        <w:pStyle w:val="20"/>
        <w:shd w:val="clear" w:color="auto" w:fill="auto"/>
        <w:tabs>
          <w:tab w:val="left" w:pos="1086"/>
        </w:tabs>
        <w:spacing w:before="0" w:line="274" w:lineRule="exact"/>
        <w:ind w:firstLine="740"/>
        <w:jc w:val="both"/>
      </w:pPr>
      <w:r>
        <w:t>ж)</w:t>
      </w:r>
      <w:r>
        <w:tab/>
        <w:t>пункты высадки, приемные эвакуационные пункты при них с указанием их номеров, количеством прибывающего эвакуируемого населения на каждый из них (в знаменателе) и номеров приписанных объектов (в числителе);</w:t>
      </w:r>
    </w:p>
    <w:p w:rsidR="00D74A24" w:rsidRDefault="0017715F">
      <w:pPr>
        <w:pStyle w:val="20"/>
        <w:shd w:val="clear" w:color="auto" w:fill="auto"/>
        <w:tabs>
          <w:tab w:val="left" w:pos="1081"/>
        </w:tabs>
        <w:spacing w:before="0" w:line="274" w:lineRule="exact"/>
        <w:ind w:firstLine="740"/>
        <w:jc w:val="both"/>
      </w:pPr>
      <w:r>
        <w:t>з)</w:t>
      </w:r>
      <w:r>
        <w:tab/>
        <w:t>пункты выгрузки эвакуируемых материальных и культурных ценностей с указанием их номеров, объема материальных и культурных ценностей (в знаменателе) и номеров приписанных объектов (в числителе);</w:t>
      </w:r>
    </w:p>
    <w:p w:rsidR="00D74A24" w:rsidRDefault="0017715F">
      <w:pPr>
        <w:pStyle w:val="20"/>
        <w:shd w:val="clear" w:color="auto" w:fill="auto"/>
        <w:tabs>
          <w:tab w:val="left" w:pos="1190"/>
        </w:tabs>
        <w:spacing w:before="0" w:line="274" w:lineRule="exact"/>
        <w:ind w:firstLine="740"/>
        <w:jc w:val="both"/>
      </w:pPr>
      <w:r>
        <w:t>и)</w:t>
      </w:r>
      <w:r>
        <w:tab/>
        <w:t>населенныепунктывбезопасномрайоне, закрепленные засоответствующими объектами экономики, расположенными на территориях, отнесенных к группам по гражданской обороне, для размещения рассредоточиваемого и эвакуируемого населения, с указанием условного номера объекта, численности проживаемого (числитель) и подселяемого (знаменатель) населения, площади жилья на одного человека после подселения;</w:t>
      </w:r>
    </w:p>
    <w:p w:rsidR="00D74A24" w:rsidRDefault="0017715F">
      <w:pPr>
        <w:pStyle w:val="20"/>
        <w:shd w:val="clear" w:color="auto" w:fill="auto"/>
        <w:tabs>
          <w:tab w:val="left" w:pos="1042"/>
        </w:tabs>
        <w:spacing w:before="0" w:line="274" w:lineRule="exact"/>
        <w:ind w:firstLine="740"/>
        <w:jc w:val="both"/>
      </w:pPr>
      <w:r>
        <w:t>к)</w:t>
      </w:r>
      <w:r>
        <w:tab/>
        <w:t>маршруты вывозаприбывающегонаселения от приемныхэвакуационных пунктов (пунктов высадки) до мест расселения в безопасном районе;</w:t>
      </w:r>
    </w:p>
    <w:p w:rsidR="00D74A24" w:rsidRDefault="00CF7BE5">
      <w:pPr>
        <w:pStyle w:val="20"/>
        <w:shd w:val="clear" w:color="auto" w:fill="auto"/>
        <w:tabs>
          <w:tab w:val="left" w:pos="1067"/>
          <w:tab w:val="left" w:pos="2862"/>
          <w:tab w:val="left" w:pos="7335"/>
          <w:tab w:val="left" w:pos="9164"/>
        </w:tabs>
        <w:spacing w:before="0" w:line="274" w:lineRule="exact"/>
        <w:ind w:firstLine="740"/>
        <w:jc w:val="both"/>
      </w:pPr>
      <w:r>
        <w:rPr>
          <w:noProof/>
          <w:lang w:bidi="ar-SA"/>
        </w:rPr>
        <w:pict>
          <v:shape id="_x0000_s2161" type="#_x0000_t202" style="position:absolute;left:0;text-align:left;margin-left:304.5pt;margin-top:799.8pt;width:16.45pt;height:10.9pt;z-index:-251598336;mso-wrap-distance-left:5pt;mso-wrap-distance-right:5pt;mso-position-horizontal-relative:page;mso-position-vertical-relative:page" wrapcoords="0 0" filled="f" stroked="f">
            <v:textbox style="mso-fit-shape-to-text:t" inset="0,0,0,0">
              <w:txbxContent>
                <w:p w:rsidR="009E4F1B" w:rsidRDefault="009E4F1B" w:rsidP="009E4F1B">
                  <w:pPr>
                    <w:pStyle w:val="a5"/>
                    <w:shd w:val="clear" w:color="auto" w:fill="auto"/>
                    <w:spacing w:line="240" w:lineRule="auto"/>
                  </w:pPr>
                  <w:r>
                    <w:t>33</w:t>
                  </w:r>
                </w:p>
              </w:txbxContent>
            </v:textbox>
            <w10:wrap anchorx="page" anchory="page"/>
          </v:shape>
        </w:pict>
      </w:r>
      <w:r w:rsidR="0017715F">
        <w:t>л)</w:t>
      </w:r>
      <w:r w:rsidR="0017715F">
        <w:tab/>
        <w:t>количество</w:t>
      </w:r>
      <w:r w:rsidR="0017715F">
        <w:tab/>
        <w:t>населения, подлежащее вывозу</w:t>
      </w:r>
      <w:r w:rsidR="0017715F">
        <w:tab/>
        <w:t>(выводу)</w:t>
      </w:r>
      <w:r w:rsidR="0017715F">
        <w:tab/>
        <w:t>из</w:t>
      </w:r>
    </w:p>
    <w:p w:rsidR="00D74A24" w:rsidRDefault="0017715F">
      <w:pPr>
        <w:pStyle w:val="20"/>
        <w:shd w:val="clear" w:color="auto" w:fill="auto"/>
        <w:spacing w:before="0" w:line="274" w:lineRule="exact"/>
        <w:jc w:val="both"/>
      </w:pPr>
      <w:r>
        <w:lastRenderedPageBreak/>
        <w:t>зонкатастрофического затопления на территории муниципального образования, по каждому населенному пункту и по зоне в целом;</w:t>
      </w:r>
    </w:p>
    <w:p w:rsidR="00D74A24" w:rsidRDefault="0017715F">
      <w:pPr>
        <w:pStyle w:val="20"/>
        <w:shd w:val="clear" w:color="auto" w:fill="auto"/>
        <w:tabs>
          <w:tab w:val="left" w:pos="1062"/>
        </w:tabs>
        <w:spacing w:before="0" w:line="274" w:lineRule="exact"/>
        <w:ind w:firstLine="740"/>
        <w:jc w:val="both"/>
      </w:pPr>
      <w:r>
        <w:t>м)</w:t>
      </w:r>
      <w:r>
        <w:tab/>
        <w:t>объекты, переносящие свою деятельность на территорию муниципального образования (зеленым цветом), с их характеристиками;</w:t>
      </w:r>
    </w:p>
    <w:p w:rsidR="00D74A24" w:rsidRDefault="0017715F">
      <w:pPr>
        <w:pStyle w:val="20"/>
        <w:shd w:val="clear" w:color="auto" w:fill="auto"/>
        <w:tabs>
          <w:tab w:val="left" w:pos="1062"/>
        </w:tabs>
        <w:spacing w:before="0" w:line="274" w:lineRule="exact"/>
        <w:ind w:firstLine="740"/>
        <w:jc w:val="both"/>
      </w:pPr>
      <w:r>
        <w:t>н)</w:t>
      </w:r>
      <w:r>
        <w:tab/>
        <w:t>места дислокации пунктов управления органов управления гражданской обороны субъекта Российской Федерации, муниципального образования и взаимодействующих муниципальных образований.</w:t>
      </w:r>
    </w:p>
    <w:p w:rsidR="00D74A24" w:rsidRDefault="0017715F">
      <w:pPr>
        <w:pStyle w:val="20"/>
        <w:shd w:val="clear" w:color="auto" w:fill="auto"/>
        <w:spacing w:before="0" w:line="274" w:lineRule="exact"/>
        <w:ind w:firstLine="740"/>
        <w:jc w:val="both"/>
      </w:pPr>
      <w:r>
        <w:t>В пояснительной записке отражаются:</w:t>
      </w:r>
    </w:p>
    <w:p w:rsidR="00D74A24" w:rsidRDefault="0017715F">
      <w:pPr>
        <w:pStyle w:val="20"/>
        <w:shd w:val="clear" w:color="auto" w:fill="auto"/>
        <w:tabs>
          <w:tab w:val="left" w:pos="1018"/>
        </w:tabs>
        <w:spacing w:before="0" w:line="274" w:lineRule="exact"/>
        <w:ind w:firstLine="740"/>
        <w:jc w:val="both"/>
      </w:pPr>
      <w:r>
        <w:t>а)</w:t>
      </w:r>
      <w:r>
        <w:tab/>
        <w:t>расчеты по вывозу и приему нетрудоспособного и незанятого в производстве и сфере обслуживания населения (по частичной эвакуации);</w:t>
      </w:r>
    </w:p>
    <w:p w:rsidR="00D74A24" w:rsidRDefault="0017715F">
      <w:pPr>
        <w:pStyle w:val="20"/>
        <w:shd w:val="clear" w:color="auto" w:fill="auto"/>
        <w:tabs>
          <w:tab w:val="left" w:pos="1033"/>
        </w:tabs>
        <w:spacing w:before="0" w:line="274" w:lineRule="exact"/>
        <w:ind w:firstLine="740"/>
        <w:jc w:val="both"/>
      </w:pPr>
      <w:r>
        <w:t>б)</w:t>
      </w:r>
      <w:r>
        <w:tab/>
        <w:t>расчеты по распределению рассредоточиваемого и эвакуируемого населения по способам проведения эвакуации;</w:t>
      </w:r>
    </w:p>
    <w:p w:rsidR="00D74A24" w:rsidRDefault="0017715F">
      <w:pPr>
        <w:pStyle w:val="20"/>
        <w:shd w:val="clear" w:color="auto" w:fill="auto"/>
        <w:tabs>
          <w:tab w:val="left" w:pos="1033"/>
        </w:tabs>
        <w:spacing w:before="0" w:line="274" w:lineRule="exact"/>
        <w:ind w:firstLine="740"/>
        <w:jc w:val="both"/>
      </w:pPr>
      <w:r>
        <w:t>в)</w:t>
      </w:r>
      <w:r>
        <w:tab/>
        <w:t>расчеты по вывозу материальных и культурных ценностей из пунктов выгрузки в места их размещения;</w:t>
      </w:r>
    </w:p>
    <w:p w:rsidR="00D74A24" w:rsidRDefault="0017715F">
      <w:pPr>
        <w:pStyle w:val="20"/>
        <w:shd w:val="clear" w:color="auto" w:fill="auto"/>
        <w:tabs>
          <w:tab w:val="left" w:pos="1067"/>
        </w:tabs>
        <w:spacing w:before="0" w:line="274" w:lineRule="exact"/>
        <w:ind w:firstLine="740"/>
        <w:jc w:val="both"/>
      </w:pPr>
      <w:r>
        <w:t>г)</w:t>
      </w:r>
      <w:r>
        <w:tab/>
        <w:t>почасовой график проведения рассредоточения и эвакуации населения;</w:t>
      </w:r>
    </w:p>
    <w:p w:rsidR="00D74A24" w:rsidRDefault="0017715F">
      <w:pPr>
        <w:pStyle w:val="20"/>
        <w:shd w:val="clear" w:color="auto" w:fill="auto"/>
        <w:tabs>
          <w:tab w:val="left" w:pos="1038"/>
        </w:tabs>
        <w:spacing w:before="0" w:line="274" w:lineRule="exact"/>
        <w:ind w:firstLine="740"/>
        <w:jc w:val="both"/>
      </w:pPr>
      <w:r>
        <w:t>д)</w:t>
      </w:r>
      <w:r>
        <w:tab/>
        <w:t>график подвоза рассредоточиваемых рабочих смен организаций, продолжающих работу в муниципальных образованиях, отнесенных к группам по гражданской обороне (полученные от соответствующих муниципальных образований, территории которых отнесены к группам по гражданской обороне);</w:t>
      </w:r>
    </w:p>
    <w:p w:rsidR="00D74A24" w:rsidRDefault="0017715F">
      <w:pPr>
        <w:pStyle w:val="20"/>
        <w:shd w:val="clear" w:color="auto" w:fill="auto"/>
        <w:tabs>
          <w:tab w:val="left" w:pos="1047"/>
        </w:tabs>
        <w:spacing w:before="0" w:line="274" w:lineRule="exact"/>
        <w:ind w:firstLine="740"/>
        <w:jc w:val="both"/>
      </w:pPr>
      <w:r>
        <w:t>е)</w:t>
      </w:r>
      <w:r>
        <w:tab/>
        <w:t>организация всех видов обеспечения эвакуационных мероприятий (транспортного, медицинского, инженерного и других), состав сил и средств для их решения;</w:t>
      </w:r>
    </w:p>
    <w:p w:rsidR="00D74A24" w:rsidRDefault="0017715F">
      <w:pPr>
        <w:pStyle w:val="20"/>
        <w:shd w:val="clear" w:color="auto" w:fill="auto"/>
        <w:tabs>
          <w:tab w:val="left" w:pos="1081"/>
        </w:tabs>
        <w:spacing w:before="0" w:line="274" w:lineRule="exact"/>
        <w:ind w:firstLine="740"/>
        <w:jc w:val="both"/>
      </w:pPr>
      <w:r>
        <w:t>ж)</w:t>
      </w:r>
      <w:r>
        <w:tab/>
        <w:t>организация управления, связи и информирования населения при проведении эвакуационных мероприятий;</w:t>
      </w:r>
    </w:p>
    <w:p w:rsidR="00D74A24" w:rsidRDefault="0017715F">
      <w:pPr>
        <w:pStyle w:val="20"/>
        <w:shd w:val="clear" w:color="auto" w:fill="auto"/>
        <w:tabs>
          <w:tab w:val="left" w:pos="1076"/>
        </w:tabs>
        <w:spacing w:before="0" w:line="274" w:lineRule="exact"/>
        <w:ind w:firstLine="740"/>
        <w:jc w:val="both"/>
      </w:pPr>
      <w:r>
        <w:t>з)</w:t>
      </w:r>
      <w:r>
        <w:tab/>
        <w:t>другие данные, в том числе обеспеченность средствами индивидуальной защиты, защитными сооружениями на промежуточных пунктах эвакуации, приемных</w:t>
      </w:r>
    </w:p>
    <w:p w:rsidR="00D74A24" w:rsidRDefault="0017715F">
      <w:pPr>
        <w:pStyle w:val="20"/>
        <w:shd w:val="clear" w:color="auto" w:fill="auto"/>
        <w:spacing w:before="0" w:after="256" w:line="240" w:lineRule="exact"/>
        <w:jc w:val="left"/>
      </w:pPr>
      <w:r>
        <w:t>эвакуационных пунктах, маршрутах эвакуации.</w:t>
      </w:r>
    </w:p>
    <w:p w:rsidR="00D74A24" w:rsidRPr="00582C12" w:rsidRDefault="00582C12" w:rsidP="00582C12">
      <w:pPr>
        <w:pStyle w:val="131"/>
        <w:keepNext/>
        <w:keepLines/>
        <w:shd w:val="clear" w:color="auto" w:fill="auto"/>
        <w:tabs>
          <w:tab w:val="left" w:pos="1166"/>
        </w:tabs>
        <w:spacing w:before="0"/>
        <w:ind w:firstLine="0"/>
        <w:rPr>
          <w:sz w:val="24"/>
          <w:szCs w:val="24"/>
        </w:rPr>
      </w:pPr>
      <w:bookmarkStart w:id="86" w:name="bookmark147"/>
      <w:r>
        <w:rPr>
          <w:sz w:val="24"/>
          <w:szCs w:val="24"/>
          <w:lang w:val="en-US"/>
        </w:rPr>
        <w:t>III</w:t>
      </w:r>
      <w:r>
        <w:rPr>
          <w:sz w:val="24"/>
          <w:szCs w:val="24"/>
        </w:rPr>
        <w:t xml:space="preserve">. </w:t>
      </w:r>
      <w:r w:rsidR="0017715F" w:rsidRPr="00582C12">
        <w:rPr>
          <w:sz w:val="24"/>
          <w:szCs w:val="24"/>
        </w:rPr>
        <w:t>План эвакуации (рассредоточения) работников организации, отнесенной к категории по гражданской обороне, и членов их семей</w:t>
      </w:r>
      <w:bookmarkEnd w:id="86"/>
    </w:p>
    <w:p w:rsidR="00D74A24" w:rsidRDefault="0017715F">
      <w:pPr>
        <w:pStyle w:val="20"/>
        <w:shd w:val="clear" w:color="auto" w:fill="auto"/>
        <w:spacing w:before="0" w:line="274" w:lineRule="exact"/>
        <w:ind w:firstLine="740"/>
        <w:jc w:val="both"/>
      </w:pPr>
      <w:r>
        <w:t>План эвакуации (рассредоточения) работников организации, отнесенной к категории по гражданской обороне, и членов их семей, разрабатывается в соответствии с требованиями, предъявляемыми к планам эвакуации работников центрального аппарата федерального органа исполнительной власти и членов их семей, при этом организации, переносящие деятельность в безопасный район, дополнительно отражают:</w:t>
      </w:r>
    </w:p>
    <w:p w:rsidR="00D74A24" w:rsidRDefault="0017715F">
      <w:pPr>
        <w:pStyle w:val="20"/>
        <w:shd w:val="clear" w:color="auto" w:fill="auto"/>
        <w:tabs>
          <w:tab w:val="left" w:pos="1031"/>
        </w:tabs>
        <w:spacing w:before="0" w:line="274" w:lineRule="exact"/>
        <w:ind w:firstLine="740"/>
        <w:jc w:val="both"/>
      </w:pPr>
      <w:r>
        <w:t>а)</w:t>
      </w:r>
      <w:r>
        <w:tab/>
        <w:t>порядок, виды и сроки доставки имущества (оборудования), необходимого для обеспечения деятельности в безопасном районе;</w:t>
      </w:r>
    </w:p>
    <w:p w:rsidR="00D74A24" w:rsidRDefault="0017715F">
      <w:pPr>
        <w:pStyle w:val="20"/>
        <w:shd w:val="clear" w:color="auto" w:fill="auto"/>
        <w:tabs>
          <w:tab w:val="left" w:pos="1041"/>
        </w:tabs>
        <w:spacing w:before="0" w:line="274" w:lineRule="exact"/>
        <w:ind w:firstLine="740"/>
        <w:jc w:val="both"/>
      </w:pPr>
      <w:r>
        <w:t>б)</w:t>
      </w:r>
      <w:r>
        <w:tab/>
        <w:t>станцию (пункт) погрузки, порядок следования по маршруту вывоза имущества, места развертывания производственной деятельности;</w:t>
      </w:r>
    </w:p>
    <w:p w:rsidR="00D74A24" w:rsidRDefault="0017715F">
      <w:pPr>
        <w:pStyle w:val="20"/>
        <w:shd w:val="clear" w:color="auto" w:fill="auto"/>
        <w:tabs>
          <w:tab w:val="left" w:pos="1075"/>
        </w:tabs>
        <w:spacing w:before="0" w:line="274" w:lineRule="exact"/>
        <w:ind w:firstLine="740"/>
        <w:jc w:val="both"/>
      </w:pPr>
      <w:r>
        <w:t>в)</w:t>
      </w:r>
      <w:r>
        <w:tab/>
        <w:t>порядок выделения сил и средств для погрузки и транспортировки имущества;</w:t>
      </w:r>
    </w:p>
    <w:p w:rsidR="00D74A24" w:rsidRDefault="00CF7BE5">
      <w:pPr>
        <w:pStyle w:val="20"/>
        <w:shd w:val="clear" w:color="auto" w:fill="auto"/>
        <w:tabs>
          <w:tab w:val="left" w:pos="1041"/>
        </w:tabs>
        <w:spacing w:before="0" w:line="274" w:lineRule="exact"/>
        <w:ind w:firstLine="740"/>
        <w:jc w:val="both"/>
      </w:pPr>
      <w:r>
        <w:rPr>
          <w:noProof/>
          <w:lang w:bidi="ar-SA"/>
        </w:rPr>
        <w:pict>
          <v:shape id="_x0000_s2162" type="#_x0000_t202" style="position:absolute;left:0;text-align:left;margin-left:304.45pt;margin-top:801.5pt;width:16.45pt;height:10.9pt;z-index:-251597312;mso-wrap-distance-left:5pt;mso-wrap-distance-right:5pt;mso-position-horizontal-relative:page;mso-position-vertical-relative:page" wrapcoords="0 0" filled="f" stroked="f">
            <v:textbox style="mso-fit-shape-to-text:t" inset="0,0,0,0">
              <w:txbxContent>
                <w:p w:rsidR="009E4F1B" w:rsidRDefault="009E4F1B" w:rsidP="009E4F1B">
                  <w:pPr>
                    <w:pStyle w:val="a5"/>
                    <w:shd w:val="clear" w:color="auto" w:fill="auto"/>
                    <w:spacing w:line="240" w:lineRule="auto"/>
                  </w:pPr>
                  <w:r>
                    <w:t>34</w:t>
                  </w:r>
                </w:p>
              </w:txbxContent>
            </v:textbox>
            <w10:wrap anchorx="page" anchory="page"/>
          </v:shape>
        </w:pict>
      </w:r>
      <w:r w:rsidR="0017715F">
        <w:t>г)</w:t>
      </w:r>
      <w:r w:rsidR="0017715F">
        <w:tab/>
        <w:t>порядок убытия сил в безопасный район для обеспечения возобновления производственной деятельности в безопасном районе.</w:t>
      </w:r>
    </w:p>
    <w:sectPr w:rsidR="00D74A24" w:rsidSect="00D74A24">
      <w:headerReference w:type="even" r:id="rId58"/>
      <w:headerReference w:type="default" r:id="rId59"/>
      <w:footerReference w:type="even" r:id="rId60"/>
      <w:footerReference w:type="default" r:id="rId61"/>
      <w:pgSz w:w="11900" w:h="16840"/>
      <w:pgMar w:top="1148" w:right="819" w:bottom="1321" w:left="1663" w:header="0" w:footer="3" w:gutter="0"/>
      <w:pgNumType w:start="1"/>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0FC5" w:rsidRDefault="00BA0FC5" w:rsidP="00D74A24">
      <w:r>
        <w:separator/>
      </w:r>
    </w:p>
  </w:endnote>
  <w:endnote w:type="continuationSeparator" w:id="1">
    <w:p w:rsidR="00BA0FC5" w:rsidRDefault="00BA0FC5" w:rsidP="00D74A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26" type="#_x0000_t202" style="position:absolute;margin-left:332.55pt;margin-top:797.55pt;width:8.4pt;height:6.7pt;z-index:-188744064;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sidRPr="00D97028">
                    <w:rPr>
                      <w:rStyle w:val="a6"/>
                      <w:noProof/>
                    </w:rPr>
                    <w:t>4</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27" type="#_x0000_t202" style="position:absolute;margin-left:332.55pt;margin-top:797.55pt;width:8.4pt;height:6.7pt;z-index:-188744063;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sidRPr="00D97028">
                    <w:rPr>
                      <w:rStyle w:val="a6"/>
                      <w:noProof/>
                    </w:rPr>
                    <w:t>3</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34" type="#_x0000_t202" style="position:absolute;margin-left:334.35pt;margin-top:797.65pt;width:3.6pt;height:6.7pt;z-index:-188744056;mso-wrap-style:none;mso-wrap-distance-left:5pt;mso-wrap-distance-right:5pt;mso-position-horizontal-relative:page;mso-position-vertical-relative:page" wrapcoords="0 0" filled="f" stroked="f">
          <v:textbox style="mso-next-textbox:#_x0000_s1034;mso-fit-shape-to-text:t" inset="0,0,0,0">
            <w:txbxContent>
              <w:p w:rsidR="00D70494" w:rsidRDefault="00CF7BE5">
                <w:pPr>
                  <w:pStyle w:val="a5"/>
                  <w:shd w:val="clear" w:color="auto" w:fill="auto"/>
                  <w:spacing w:line="240" w:lineRule="auto"/>
                </w:pPr>
                <w:fldSimple w:instr=" PAGE \* MERGEFORMAT ">
                  <w:r w:rsidR="00D97028">
                    <w:rPr>
                      <w:noProof/>
                    </w:rPr>
                    <w:t>8</w:t>
                  </w:r>
                </w:fldSimple>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35" type="#_x0000_t202" style="position:absolute;margin-left:334.35pt;margin-top:797.65pt;width:3.6pt;height:6.7pt;z-index:-188744055;mso-wrap-style:none;mso-wrap-distance-left:5pt;mso-wrap-distance-right:5pt;mso-position-horizontal-relative:page;mso-position-vertical-relative:page" wrapcoords="0 0" filled="f" stroked="f">
          <v:textbox style="mso-next-textbox:#_x0000_s1035;mso-fit-shape-to-text:t" inset="0,0,0,0">
            <w:txbxContent>
              <w:p w:rsidR="00D70494" w:rsidRDefault="00CF7BE5">
                <w:pPr>
                  <w:pStyle w:val="a5"/>
                  <w:shd w:val="clear" w:color="auto" w:fill="auto"/>
                  <w:spacing w:line="240" w:lineRule="auto"/>
                </w:pPr>
                <w:fldSimple w:instr=" PAGE \* MERGEFORMAT ">
                  <w:r w:rsidR="00D97028">
                    <w:rPr>
                      <w:noProof/>
                    </w:rPr>
                    <w:t>9</w:t>
                  </w:r>
                </w:fldSimple>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36" type="#_x0000_t202" style="position:absolute;margin-left:334.05pt;margin-top:797.55pt;width:4.3pt;height:6.7pt;z-index:-188744054;mso-wrap-style:none;mso-wrap-distance-left:5pt;mso-wrap-distance-right:5pt;mso-position-horizontal-relative:page;mso-position-vertical-relative:page" wrapcoords="0 0" filled="f" stroked="f">
          <v:textbox style="mso-next-textbox:#_x0000_s1036;mso-fit-shape-to-text:t" inset="0,0,0,0">
            <w:txbxContent>
              <w:p w:rsidR="00D70494" w:rsidRDefault="00CF7BE5">
                <w:pPr>
                  <w:pStyle w:val="a5"/>
                  <w:shd w:val="clear" w:color="auto" w:fill="auto"/>
                  <w:spacing w:line="240" w:lineRule="auto"/>
                </w:pPr>
                <w:fldSimple w:instr=" PAGE \* MERGEFORMAT ">
                  <w:r w:rsidR="00D97028">
                    <w:rPr>
                      <w:noProof/>
                    </w:rPr>
                    <w:t>2</w:t>
                  </w:r>
                </w:fldSimple>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40" type="#_x0000_t202" style="position:absolute;margin-left:434.9pt;margin-top:550.5pt;width:7.9pt;height:6.7pt;z-index:-188744051;mso-wrap-style:none;mso-wrap-distance-left:5pt;mso-wrap-distance-right:5pt;mso-position-horizontal-relative:page;mso-position-vertical-relative:page" wrapcoords="0 0" filled="f" stroked="f">
          <v:textbox style="mso-next-textbox:#_x0000_s1040;mso-fit-shape-to-text:t" inset="0,0,0,0">
            <w:txbxContent>
              <w:p w:rsidR="00D70494" w:rsidRDefault="00CF7BE5">
                <w:pPr>
                  <w:pStyle w:val="a5"/>
                  <w:shd w:val="clear" w:color="auto" w:fill="auto"/>
                  <w:spacing w:line="240" w:lineRule="auto"/>
                </w:pPr>
                <w:fldSimple w:instr=" PAGE \* MERGEFORMAT ">
                  <w:r w:rsidR="00D97028">
                    <w:rPr>
                      <w:noProof/>
                    </w:rPr>
                    <w:t>10</w:t>
                  </w:r>
                </w:fldSimple>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41" type="#_x0000_t202" style="position:absolute;margin-left:434.9pt;margin-top:550.5pt;width:7.9pt;height:6.7pt;z-index:-188744050;mso-wrap-style:none;mso-wrap-distance-left:5pt;mso-wrap-distance-right:5pt;mso-position-horizontal-relative:page;mso-position-vertical-relative:page" wrapcoords="0 0" filled="f" stroked="f">
          <v:textbox style="mso-next-textbox:#_x0000_s1041;mso-fit-shape-to-text:t" inset="0,0,0,0">
            <w:txbxContent>
              <w:p w:rsidR="00D70494" w:rsidRDefault="00CF7BE5">
                <w:pPr>
                  <w:pStyle w:val="a5"/>
                  <w:shd w:val="clear" w:color="auto" w:fill="auto"/>
                  <w:spacing w:line="240" w:lineRule="auto"/>
                </w:pPr>
                <w:fldSimple w:instr=" PAGE \* MERGEFORMAT ">
                  <w:r w:rsidR="00D70494">
                    <w:rPr>
                      <w:noProof/>
                    </w:rPr>
                    <w:t>11</w:t>
                  </w:r>
                </w:fldSimple>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57" type="#_x0000_t202" style="position:absolute;margin-left:434.9pt;margin-top:550.5pt;width:7.9pt;height:6.7pt;z-index:-188744041;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12</w:t>
                  </w:r>
                </w:fldSimple>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58" type="#_x0000_t202" style="position:absolute;margin-left:434.9pt;margin-top:550.5pt;width:7.9pt;height:6.7pt;z-index:-188744040;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F76934">
                    <w:rPr>
                      <w:noProof/>
                    </w:rPr>
                    <w:t>13</w:t>
                  </w:r>
                </w:fldSimple>
              </w:p>
            </w:txbxContent>
          </v:textbox>
          <w10:wrap anchorx="page" anchory="pag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59" type="#_x0000_t202" style="position:absolute;margin-left:434.9pt;margin-top:550.5pt;width:8.4pt;height:6.7pt;z-index:-188744039;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11</w:t>
                  </w:r>
                </w:fldSimple>
              </w:p>
            </w:txbxContent>
          </v:textbox>
          <w10:wrap anchorx="page" anchory="pag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64" type="#_x0000_t202" style="position:absolute;margin-left:434.9pt;margin-top:550.5pt;width:8.4pt;height:6.7pt;z-index:-188744034;mso-wrap-style:none;mso-wrap-distance-left:5pt;mso-wrap-distance-right:5pt;mso-position-horizontal-relative:page;mso-position-vertical-relative:page" wrapcoords="0 0" filled="f" stroked="f">
          <v:textbox style="mso-next-textbox:#_x0000_s1064;mso-fit-shape-to-text:t" inset="0,0,0,0">
            <w:txbxContent>
              <w:p w:rsidR="00D70494" w:rsidRDefault="00CF7BE5">
                <w:pPr>
                  <w:pStyle w:val="a5"/>
                  <w:shd w:val="clear" w:color="auto" w:fill="auto"/>
                  <w:spacing w:line="240" w:lineRule="auto"/>
                </w:pPr>
                <w:fldSimple w:instr=" PAGE \* MERGEFORMAT ">
                  <w:r w:rsidR="00D97028">
                    <w:rPr>
                      <w:noProof/>
                    </w:rPr>
                    <w:t>14</w:t>
                  </w:r>
                </w:fldSimple>
              </w:p>
            </w:txbxContent>
          </v:textbox>
          <w10:wrap anchorx="page" anchory="pag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65" type="#_x0000_t202" style="position:absolute;margin-left:434.9pt;margin-top:553.1pt;width:8.15pt;height:6.7pt;z-index:-188744033;mso-wrap-style:none;mso-wrap-distance-left:5pt;mso-wrap-distance-right:5pt;mso-position-horizontal-relative:page;mso-position-vertical-relative:page" wrapcoords="0 0" filled="f" stroked="f">
          <v:textbox style="mso-next-textbox:#_x0000_s1065;mso-fit-shape-to-text:t" inset="0,0,0,0">
            <w:txbxContent>
              <w:p w:rsidR="00D70494" w:rsidRDefault="00CF7BE5">
                <w:pPr>
                  <w:pStyle w:val="a5"/>
                  <w:shd w:val="clear" w:color="auto" w:fill="auto"/>
                  <w:spacing w:line="240" w:lineRule="auto"/>
                </w:pPr>
                <w:fldSimple w:instr=" PAGE \* MERGEFORMAT ">
                  <w:r w:rsidR="00D97028">
                    <w:rPr>
                      <w:noProof/>
                    </w:rPr>
                    <w:t>15</w:t>
                  </w:r>
                </w:fldSimple>
              </w:p>
            </w:txbxContent>
          </v:textbox>
          <w10:wrap anchorx="page" anchory="pag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69" type="#_x0000_t202" style="position:absolute;margin-left:434.9pt;margin-top:547.85pt;width:8.4pt;height:6.7pt;z-index:-188744029;mso-wrap-style:none;mso-wrap-distance-left:5pt;mso-wrap-distance-right:5pt;mso-position-horizontal-relative:page;mso-position-vertical-relative:page" wrapcoords="0 0" filled="f" stroked="f">
          <v:textbox style="mso-next-textbox:#_x0000_s1069;mso-fit-shape-to-text:t" inset="0,0,0,0">
            <w:txbxContent>
              <w:p w:rsidR="00D70494" w:rsidRDefault="00CF7BE5">
                <w:pPr>
                  <w:pStyle w:val="a5"/>
                  <w:shd w:val="clear" w:color="auto" w:fill="auto"/>
                  <w:spacing w:line="240" w:lineRule="auto"/>
                </w:pPr>
                <w:fldSimple w:instr=" PAGE \* MERGEFORMAT ">
                  <w:r w:rsidR="00D97028">
                    <w:rPr>
                      <w:noProof/>
                    </w:rPr>
                    <w:t>13</w:t>
                  </w:r>
                </w:fldSimple>
              </w:p>
            </w:txbxContent>
          </v:textbox>
          <w10:wrap anchorx="page" anchory="pag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78" type="#_x0000_t202" style="position:absolute;margin-left:434.9pt;margin-top:550.5pt;width:8.4pt;height:6.7pt;z-index:-188744026;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18</w:t>
                  </w:r>
                </w:fldSimple>
              </w:p>
            </w:txbxContent>
          </v:textbox>
          <w10:wrap anchorx="page" anchory="pag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79" type="#_x0000_t202" style="position:absolute;margin-left:434.9pt;margin-top:550.5pt;width:8.4pt;height:6.7pt;z-index:-188744025;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17</w:t>
                  </w:r>
                </w:fldSimple>
              </w:p>
            </w:txbxContent>
          </v:textbox>
          <w10:wrap anchorx="page" anchory="pag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81" type="#_x0000_t202" style="position:absolute;margin-left:434.9pt;margin-top:550.5pt;width:8.4pt;height:6.7pt;z-index:-188744023;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16</w:t>
                  </w:r>
                </w:fldSimple>
              </w:p>
            </w:txbxContent>
          </v:textbox>
          <w10:wrap anchorx="page" anchory="pag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82" type="#_x0000_t202" style="position:absolute;margin-left:331.7pt;margin-top:797.55pt;width:8.9pt;height:6.7pt;z-index:-188744022;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24</w:t>
                  </w:r>
                </w:fldSimple>
              </w:p>
            </w:txbxContent>
          </v:textbox>
          <w10:wrap anchorx="page" anchory="pag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83" type="#_x0000_t202" style="position:absolute;margin-left:331.7pt;margin-top:797.55pt;width:8.9pt;height:6.7pt;z-index:-188744021;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25</w:t>
                  </w:r>
                </w:fldSimple>
              </w:p>
            </w:txbxContent>
          </v:textbox>
          <w10:wrap anchorx="page" anchory="page"/>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85" type="#_x0000_t202" style="position:absolute;margin-left:331.6pt;margin-top:797.55pt;width:9.35pt;height:6.7pt;z-index:-188744019;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19</w:t>
                  </w:r>
                </w:fldSimple>
              </w:p>
            </w:txbxContent>
          </v:textbox>
          <w10:wrap anchorx="page" anchory="pag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53" type="#_x0000_t202" style="position:absolute;margin-left:434.2pt;margin-top:552.25pt;width:8.9pt;height:6.7pt;z-index:-188744009;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26</w:t>
                  </w:r>
                </w:fldSimple>
              </w:p>
            </w:txbxContent>
          </v:textbox>
          <w10:wrap anchorx="page" anchory="pag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54" type="#_x0000_t202" style="position:absolute;margin-left:434.2pt;margin-top:552.25pt;width:8.9pt;height:6.7pt;z-index:-188744008;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F76934">
                    <w:rPr>
                      <w:noProof/>
                    </w:rPr>
                    <w:t>27</w:t>
                  </w:r>
                </w:fldSimple>
              </w:p>
            </w:txbxContent>
          </v:textbox>
          <w10:wrap anchorx="page" anchory="page"/>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56" type="#_x0000_t202" style="position:absolute;margin-left:331.85pt;margin-top:797.55pt;width:9.1pt;height:6.7pt;z-index:-188744006;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876337">
                    <w:rPr>
                      <w:noProof/>
                    </w:rPr>
                    <w:t>26</w:t>
                  </w:r>
                </w:fldSimple>
              </w:p>
            </w:txbxContent>
          </v:textbox>
          <w10:wrap anchorx="page" anchory="page"/>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76" type="#_x0000_t202" style="position:absolute;margin-left:305.1pt;margin-top:803.8pt;width:9.55pt;height:10.9pt;z-index:-188743998;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28</w:t>
                  </w:r>
                </w:fldSimple>
              </w:p>
            </w:txbxContent>
          </v:textbox>
          <w10:wrap anchorx="page" anchory="page"/>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rPr>
        <w:noProof/>
        <w:lang w:bidi="ar-SA"/>
      </w:rPr>
      <w:pict>
        <v:shapetype id="_x0000_t202" coordsize="21600,21600" o:spt="202" path="m,l,21600r21600,l21600,xe">
          <v:stroke joinstyle="miter"/>
          <v:path gradientshapeok="t" o:connecttype="rect"/>
        </v:shapetype>
        <v:shape id="_x0000_s1238" type="#_x0000_t202" style="position:absolute;margin-left:425.75pt;margin-top:548.65pt;width:9.55pt;height:10.9pt;z-index:-188737851;mso-wrap-style:none;mso-wrap-distance-left:5pt;mso-wrap-distance-right:5pt;mso-position-horizontal-relative:page;mso-position-vertical-relative:page" wrapcoords="0 0" filled="f" stroked="f">
          <v:textbox style="mso-fit-shape-to-text:t" inset="0,0,0,0">
            <w:txbxContent>
              <w:p w:rsidR="006F1D91" w:rsidRDefault="00CF7BE5" w:rsidP="006F1D91">
                <w:pPr>
                  <w:pStyle w:val="a5"/>
                  <w:shd w:val="clear" w:color="auto" w:fill="auto"/>
                  <w:spacing w:line="240" w:lineRule="auto"/>
                </w:pPr>
                <w:fldSimple w:instr=" PAGE \* MERGEFORMAT ">
                  <w:r w:rsidR="00D97028">
                    <w:rPr>
                      <w:noProof/>
                    </w:rPr>
                    <w:t>29</w:t>
                  </w:r>
                </w:fldSimple>
              </w:p>
            </w:txbxContent>
          </v:textbox>
          <w10:wrap anchorx="page" anchory="page"/>
        </v:shape>
      </w:pict>
    </w:r>
    <w:r w:rsidRPr="00CF7BE5">
      <w:pict>
        <v:shape id="_x0000_s1177" type="#_x0000_t202" style="position:absolute;margin-left:331.85pt;margin-top:797.55pt;width:9.1pt;height:6.7pt;z-index:-188743997;mso-wrap-style:none;mso-wrap-distance-left:5pt;mso-wrap-distance-right:5pt;mso-position-horizontal-relative:page;mso-position-vertical-relative:page" wrapcoords="0 0" filled="f" stroked="f">
          <v:textbox style="mso-fit-shape-to-text:t" inset="0,0,0,0">
            <w:txbxContent>
              <w:p w:rsidR="00D70494" w:rsidRDefault="00CF7BE5">
                <w:pPr>
                  <w:pStyle w:val="a5"/>
                  <w:shd w:val="clear" w:color="auto" w:fill="auto"/>
                  <w:spacing w:line="240" w:lineRule="auto"/>
                </w:pPr>
                <w:fldSimple w:instr=" PAGE \* MERGEFORMAT ">
                  <w:r w:rsidR="00D97028">
                    <w:rPr>
                      <w:noProof/>
                    </w:rPr>
                    <w:t>29</w:t>
                  </w:r>
                </w:fldSimple>
              </w:p>
            </w:txbxContent>
          </v:textbox>
          <w10:wrap anchorx="page" anchory="page"/>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79" type="#_x0000_t202" style="position:absolute;margin-left:335.05pt;margin-top:797.55pt;width:2.9pt;height:6.7pt;z-index:-188743995;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0FC5" w:rsidRDefault="00BA0FC5"/>
  </w:footnote>
  <w:footnote w:type="continuationSeparator" w:id="1">
    <w:p w:rsidR="00BA0FC5" w:rsidRDefault="00BA0FC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39" type="#_x0000_t202" style="position:absolute;margin-left:680.7pt;margin-top:87.75pt;width:103.9pt;height:10.8pt;z-index:-188744052;mso-wrap-style:none;mso-wrap-distance-left:5pt;mso-wrap-distance-right:5pt;mso-position-horizontal-relative:page;mso-position-vertical-relative:page" wrapcoords="0 0" filled="f" stroked="f">
          <v:textbox style="mso-next-textbox:#_x0000_s1039;mso-fit-shape-to-text:t" inset="0,0,0,0">
            <w:txbxContent>
              <w:p w:rsidR="00D70494" w:rsidRDefault="00D70494">
                <w:pPr>
                  <w:pStyle w:val="a5"/>
                  <w:shd w:val="clear" w:color="auto" w:fill="auto"/>
                  <w:spacing w:line="240" w:lineRule="auto"/>
                </w:pPr>
                <w:r>
                  <w:rPr>
                    <w:rStyle w:val="12pt"/>
                  </w:rPr>
                  <w:t>Приложение № 1.3.</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51" type="#_x0000_t202" style="position:absolute;margin-left:269.3pt;margin-top:115.6pt;width:301.45pt;height:24.95pt;z-index:-188744047;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должностных лиц эвакуационной группы организации</w:t>
                </w:r>
              </w:p>
              <w:p w:rsidR="00D70494" w:rsidRDefault="00D70494">
                <w:pPr>
                  <w:pStyle w:val="a5"/>
                  <w:shd w:val="clear" w:color="auto" w:fill="auto"/>
                  <w:tabs>
                    <w:tab w:val="right" w:pos="3552"/>
                    <w:tab w:val="right" w:pos="4435"/>
                    <w:tab w:val="right" w:pos="5928"/>
                  </w:tabs>
                  <w:spacing w:line="240" w:lineRule="auto"/>
                </w:pPr>
                <w:r>
                  <w:rPr>
                    <w:rStyle w:val="12pt"/>
                  </w:rPr>
                  <w:tab/>
                  <w:t xml:space="preserve"> </w:t>
                </w:r>
                <w:r>
                  <w:rPr>
                    <w:rStyle w:val="12pt0"/>
                  </w:rPr>
                  <w:t>(вариант)</w:t>
                </w:r>
                <w:r>
                  <w:rPr>
                    <w:rStyle w:val="12pt"/>
                  </w:rPr>
                  <w:tab/>
                </w:r>
                <w:r>
                  <w:rPr>
                    <w:rStyle w:val="12pt"/>
                  </w:rPr>
                  <w:tab/>
                </w:r>
              </w:p>
            </w:txbxContent>
          </v:textbox>
          <w10:wrap anchorx="page" anchory="page"/>
        </v:shape>
      </w:pict>
    </w:r>
    <w:r w:rsidRPr="00CF7BE5">
      <w:pict>
        <v:shape id="_x0000_s1052" type="#_x0000_t202" style="position:absolute;margin-left:394.35pt;margin-top:101.45pt;width:53.3pt;height:8.4pt;z-index:-188744046;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СПИСОК</w:t>
                </w:r>
              </w:p>
            </w:txbxContent>
          </v:textbox>
          <w10:wrap anchorx="page" anchory="page"/>
        </v:shape>
      </w:pict>
    </w:r>
    <w:r w:rsidRPr="00CF7BE5">
      <w:pict>
        <v:shape id="_x0000_s1053" type="#_x0000_t202" style="position:absolute;margin-left:680.7pt;margin-top:87.75pt;width:103.9pt;height:10.8pt;z-index:-188744045;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Приложение № 1.5.</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054" type="#_x0000_t202" style="position:absolute;margin-left:269.3pt;margin-top:115.6pt;width:301.45pt;height:24.95pt;z-index:-188744044;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должностных лиц эвакуационной группы организации</w:t>
                </w:r>
              </w:p>
              <w:p w:rsidR="00D70494" w:rsidRDefault="00D70494">
                <w:pPr>
                  <w:pStyle w:val="a5"/>
                  <w:shd w:val="clear" w:color="auto" w:fill="auto"/>
                  <w:tabs>
                    <w:tab w:val="right" w:pos="3552"/>
                    <w:tab w:val="right" w:pos="4435"/>
                    <w:tab w:val="right" w:pos="5928"/>
                  </w:tabs>
                  <w:spacing w:line="240" w:lineRule="auto"/>
                </w:pPr>
                <w:r>
                  <w:rPr>
                    <w:rStyle w:val="12pt"/>
                  </w:rPr>
                  <w:tab/>
                  <w:t xml:space="preserve"> </w:t>
                </w:r>
                <w:r>
                  <w:rPr>
                    <w:rStyle w:val="12pt0"/>
                  </w:rPr>
                  <w:t>(вариант)</w:t>
                </w:r>
                <w:r>
                  <w:rPr>
                    <w:rStyle w:val="12pt"/>
                  </w:rPr>
                  <w:tab/>
                </w:r>
                <w:r>
                  <w:rPr>
                    <w:rStyle w:val="12pt"/>
                  </w:rPr>
                  <w:tab/>
                </w:r>
              </w:p>
            </w:txbxContent>
          </v:textbox>
          <w10:wrap anchorx="page" anchory="page"/>
        </v:shape>
      </w:pict>
    </w:r>
    <w:r w:rsidRPr="00CF7BE5">
      <w:pict>
        <v:shape id="_x0000_s1055" type="#_x0000_t202" style="position:absolute;margin-left:394.35pt;margin-top:101.45pt;width:53.3pt;height:8.4pt;z-index:-188744043;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СПИСОК</w:t>
                </w:r>
              </w:p>
            </w:txbxContent>
          </v:textbox>
          <w10:wrap anchorx="page" anchory="page"/>
        </v:shape>
      </w:pict>
    </w:r>
    <w:r w:rsidRPr="00CF7BE5">
      <w:pict>
        <v:shape id="_x0000_s1056" type="#_x0000_t202" style="position:absolute;margin-left:680.7pt;margin-top:87.75pt;width:103.9pt;height:10.8pt;z-index:-188744042;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Приложение № 2.4.</w:t>
                </w: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63F" w:rsidRDefault="0012463F">
    <w:pPr>
      <w:pStyle w:val="a9"/>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rPr>
        <w:noProof/>
        <w:lang w:bidi="ar-SA"/>
      </w:rPr>
      <w:pict>
        <v:shapetype id="_x0000_t202" coordsize="21600,21600" o:spt="202" path="m,l,21600r21600,l21600,xe">
          <v:stroke joinstyle="miter"/>
          <v:path gradientshapeok="t" o:connecttype="rect"/>
        </v:shapetype>
        <v:shape id="_x0000_s1232" type="#_x0000_t202" style="position:absolute;margin-left:168.5pt;margin-top:118pt;width:540pt;height:24.5pt;z-index:-188738875;mso-wrap-style:none;mso-wrap-distance-left:5pt;mso-wrap-distance-right:5pt;mso-position-horizontal-relative:page;mso-position-vertical-relative:page" wrapcoords="0 0" filled="f" stroked="f">
          <v:textbox style="mso-next-textbox:#_x0000_s1232;mso-fit-shape-to-text:t" inset="0,0,0,0">
            <w:txbxContent>
              <w:p w:rsidR="0012463F" w:rsidRDefault="0012463F" w:rsidP="0012463F">
                <w:pPr>
                  <w:pStyle w:val="a5"/>
                  <w:shd w:val="clear" w:color="auto" w:fill="auto"/>
                  <w:spacing w:line="240" w:lineRule="auto"/>
                </w:pPr>
                <w:r>
                  <w:rPr>
                    <w:rStyle w:val="12pt0"/>
                  </w:rPr>
                  <w:t>должностных лиц оперативной группы эвакуационной комиссии организации в безопасный район</w:t>
                </w:r>
              </w:p>
              <w:p w:rsidR="0012463F" w:rsidRDefault="0012463F" w:rsidP="0012463F">
                <w:pPr>
                  <w:pStyle w:val="a5"/>
                  <w:shd w:val="clear" w:color="auto" w:fill="auto"/>
                  <w:spacing w:line="240" w:lineRule="auto"/>
                </w:pPr>
                <w:r>
                  <w:rPr>
                    <w:rStyle w:val="12pt0"/>
                  </w:rPr>
                  <w:t>(вариант)</w:t>
                </w:r>
              </w:p>
            </w:txbxContent>
          </v:textbox>
          <w10:wrap anchorx="page" anchory="page"/>
        </v:shape>
      </w:pict>
    </w:r>
    <w:r w:rsidRPr="00CF7BE5">
      <w:pict>
        <v:shape id="_x0000_s1060" type="#_x0000_t202" style="position:absolute;margin-left:680.7pt;margin-top:87.75pt;width:103.9pt;height:10.8pt;z-index:-188744038;mso-wrap-style:none;mso-wrap-distance-left:5pt;mso-wrap-distance-right:5pt;mso-position-horizontal-relative:page;mso-position-vertical-relative:page" wrapcoords="0 0" filled="f" stroked="f">
          <v:textbox style="mso-next-textbox:#_x0000_s1060;mso-fit-shape-to-text:t" inset="0,0,0,0">
            <w:txbxContent>
              <w:p w:rsidR="00D70494" w:rsidRDefault="00D70494">
                <w:pPr>
                  <w:pStyle w:val="a5"/>
                  <w:shd w:val="clear" w:color="auto" w:fill="auto"/>
                  <w:spacing w:line="240" w:lineRule="auto"/>
                </w:pPr>
                <w:r>
                  <w:rPr>
                    <w:rStyle w:val="12pt"/>
                  </w:rPr>
                  <w:t>Приложение № 2.7.</w:t>
                </w:r>
              </w:p>
            </w:txbxContent>
          </v:textbox>
          <w10:wrap anchorx="page" anchory="pag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63F" w:rsidRDefault="0012463F">
    <w:pPr>
      <w:rPr>
        <w:sz w:val="2"/>
        <w:szCs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Pr="00876337" w:rsidRDefault="00D70494" w:rsidP="00876337">
    <w:pPr>
      <w:pStyle w:val="a9"/>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52" type="#_x0000_t202" style="position:absolute;margin-left:674.7pt;margin-top:86pt;width:109.9pt;height:10.8pt;z-index:-188744010;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Приложение № 2.13.</w:t>
                </w:r>
              </w:p>
            </w:txbxContent>
          </v:textbox>
          <w10:wrap anchorx="page" anchory="page"/>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CF7BE5">
    <w:pPr>
      <w:rPr>
        <w:sz w:val="2"/>
        <w:szCs w:val="2"/>
      </w:rPr>
    </w:pPr>
    <w:r w:rsidRPr="00CF7BE5">
      <w:pict>
        <v:shapetype id="_x0000_t202" coordsize="21600,21600" o:spt="202" path="m,l,21600r21600,l21600,xe">
          <v:stroke joinstyle="miter"/>
          <v:path gradientshapeok="t" o:connecttype="rect"/>
        </v:shapetype>
        <v:shape id="_x0000_s1174" type="#_x0000_t202" style="position:absolute;margin-left:674.7pt;margin-top:86pt;width:109.9pt;height:10.8pt;z-index:-188744000;mso-wrap-style:none;mso-wrap-distance-left:5pt;mso-wrap-distance-right:5pt;mso-position-horizontal-relative:page;mso-position-vertical-relative:page" wrapcoords="0 0" filled="f" stroked="f">
          <v:textbox style="mso-fit-shape-to-text:t" inset="0,0,0,0">
            <w:txbxContent>
              <w:p w:rsidR="00D70494" w:rsidRDefault="00D70494">
                <w:pPr>
                  <w:pStyle w:val="a5"/>
                  <w:shd w:val="clear" w:color="auto" w:fill="auto"/>
                  <w:spacing w:line="240" w:lineRule="auto"/>
                </w:pPr>
                <w:r>
                  <w:rPr>
                    <w:rStyle w:val="12pt"/>
                  </w:rPr>
                  <w:t>Приложение № 2.13.</w:t>
                </w:r>
              </w:p>
            </w:txbxContent>
          </v:textbox>
          <w10:wrap anchorx="page" anchory="page"/>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pPr>
      <w:rPr>
        <w:sz w:val="2"/>
        <w:szCs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94" w:rsidRDefault="00D7049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24EFA"/>
    <w:multiLevelType w:val="multilevel"/>
    <w:tmpl w:val="282A22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31531A"/>
    <w:multiLevelType w:val="multilevel"/>
    <w:tmpl w:val="9D0EAC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38650D"/>
    <w:multiLevelType w:val="multilevel"/>
    <w:tmpl w:val="DC9AB70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751938"/>
    <w:multiLevelType w:val="multilevel"/>
    <w:tmpl w:val="4E4E93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671ECB"/>
    <w:multiLevelType w:val="multilevel"/>
    <w:tmpl w:val="1C1A5E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242CF2"/>
    <w:multiLevelType w:val="multilevel"/>
    <w:tmpl w:val="05C22F5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1EF0FE4"/>
    <w:multiLevelType w:val="multilevel"/>
    <w:tmpl w:val="84CE3E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2B8304F"/>
    <w:multiLevelType w:val="multilevel"/>
    <w:tmpl w:val="51F235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EE4BB1"/>
    <w:multiLevelType w:val="multilevel"/>
    <w:tmpl w:val="1CB83AD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64446A3"/>
    <w:multiLevelType w:val="multilevel"/>
    <w:tmpl w:val="2EB4F3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7D70CB6"/>
    <w:multiLevelType w:val="multilevel"/>
    <w:tmpl w:val="9BE63062"/>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D81F35"/>
    <w:multiLevelType w:val="multilevel"/>
    <w:tmpl w:val="DB920A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0CF2C67"/>
    <w:multiLevelType w:val="multilevel"/>
    <w:tmpl w:val="5C1C3A94"/>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246642D"/>
    <w:multiLevelType w:val="multilevel"/>
    <w:tmpl w:val="B4025D6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8D6F74"/>
    <w:multiLevelType w:val="multilevel"/>
    <w:tmpl w:val="FBBE5514"/>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62200F7"/>
    <w:multiLevelType w:val="multilevel"/>
    <w:tmpl w:val="5B60E90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65E0204"/>
    <w:multiLevelType w:val="multilevel"/>
    <w:tmpl w:val="F7DAF558"/>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276CE1"/>
    <w:multiLevelType w:val="multilevel"/>
    <w:tmpl w:val="A29821A6"/>
    <w:lvl w:ilvl="0">
      <w:start w:val="5"/>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314079A"/>
    <w:multiLevelType w:val="multilevel"/>
    <w:tmpl w:val="97200E26"/>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C301F42"/>
    <w:multiLevelType w:val="multilevel"/>
    <w:tmpl w:val="AE6E2002"/>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8EC2E06"/>
    <w:multiLevelType w:val="multilevel"/>
    <w:tmpl w:val="AC247AA8"/>
    <w:lvl w:ilvl="0">
      <w:start w:val="9"/>
      <w:numFmt w:val="decimal"/>
      <w:lvlText w:val="%1."/>
      <w:lvlJc w:val="left"/>
      <w:rPr>
        <w:rFonts w:ascii="Arial" w:eastAsia="Arial" w:hAnsi="Arial" w:cs="Arial"/>
        <w:b w:val="0"/>
        <w:bCs w:val="0"/>
        <w:i w:val="0"/>
        <w:iCs w:val="0"/>
        <w:smallCaps w:val="0"/>
        <w:strike w:val="0"/>
        <w:color w:val="000000"/>
        <w:spacing w:val="0"/>
        <w:w w:val="100"/>
        <w:position w:val="0"/>
        <w:sz w:val="13"/>
        <w:szCs w:val="1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92D6906"/>
    <w:multiLevelType w:val="multilevel"/>
    <w:tmpl w:val="CE94BC20"/>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98A516D"/>
    <w:multiLevelType w:val="multilevel"/>
    <w:tmpl w:val="1E0AEB2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1D6309"/>
    <w:multiLevelType w:val="multilevel"/>
    <w:tmpl w:val="55F406FC"/>
    <w:lvl w:ilvl="0">
      <w:start w:val="4"/>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310271E"/>
    <w:multiLevelType w:val="multilevel"/>
    <w:tmpl w:val="E62CAC6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734A5C"/>
    <w:multiLevelType w:val="multilevel"/>
    <w:tmpl w:val="EEE8DDB0"/>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6F17A83"/>
    <w:multiLevelType w:val="multilevel"/>
    <w:tmpl w:val="9B7EDB9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92161F2"/>
    <w:multiLevelType w:val="multilevel"/>
    <w:tmpl w:val="9C32904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BEB70FF"/>
    <w:multiLevelType w:val="multilevel"/>
    <w:tmpl w:val="92DED6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1104AB0"/>
    <w:multiLevelType w:val="multilevel"/>
    <w:tmpl w:val="0C4035EE"/>
    <w:lvl w:ilvl="0">
      <w:start w:val="4"/>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3210E01"/>
    <w:multiLevelType w:val="multilevel"/>
    <w:tmpl w:val="D0BA3038"/>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7350EB1"/>
    <w:multiLevelType w:val="multilevel"/>
    <w:tmpl w:val="8B84C22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FC50DD"/>
    <w:multiLevelType w:val="multilevel"/>
    <w:tmpl w:val="0818E4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D71955"/>
    <w:multiLevelType w:val="multilevel"/>
    <w:tmpl w:val="0E44C53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1A792D"/>
    <w:multiLevelType w:val="multilevel"/>
    <w:tmpl w:val="24645A2A"/>
    <w:lvl w:ilvl="0">
      <w:start w:val="2"/>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DA85BAA"/>
    <w:multiLevelType w:val="multilevel"/>
    <w:tmpl w:val="B9F2EF8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FF069A4"/>
    <w:multiLevelType w:val="multilevel"/>
    <w:tmpl w:val="157EFE62"/>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7"/>
  </w:num>
  <w:num w:numId="3">
    <w:abstractNumId w:val="0"/>
  </w:num>
  <w:num w:numId="4">
    <w:abstractNumId w:val="29"/>
  </w:num>
  <w:num w:numId="5">
    <w:abstractNumId w:val="13"/>
  </w:num>
  <w:num w:numId="6">
    <w:abstractNumId w:val="24"/>
  </w:num>
  <w:num w:numId="7">
    <w:abstractNumId w:val="23"/>
  </w:num>
  <w:num w:numId="8">
    <w:abstractNumId w:val="16"/>
  </w:num>
  <w:num w:numId="9">
    <w:abstractNumId w:val="34"/>
  </w:num>
  <w:num w:numId="10">
    <w:abstractNumId w:val="17"/>
  </w:num>
  <w:num w:numId="11">
    <w:abstractNumId w:val="12"/>
  </w:num>
  <w:num w:numId="12">
    <w:abstractNumId w:val="19"/>
  </w:num>
  <w:num w:numId="13">
    <w:abstractNumId w:val="6"/>
  </w:num>
  <w:num w:numId="14">
    <w:abstractNumId w:val="4"/>
  </w:num>
  <w:num w:numId="15">
    <w:abstractNumId w:val="9"/>
  </w:num>
  <w:num w:numId="16">
    <w:abstractNumId w:val="36"/>
  </w:num>
  <w:num w:numId="17">
    <w:abstractNumId w:val="21"/>
  </w:num>
  <w:num w:numId="18">
    <w:abstractNumId w:val="25"/>
  </w:num>
  <w:num w:numId="19">
    <w:abstractNumId w:val="14"/>
  </w:num>
  <w:num w:numId="20">
    <w:abstractNumId w:val="11"/>
  </w:num>
  <w:num w:numId="21">
    <w:abstractNumId w:val="1"/>
  </w:num>
  <w:num w:numId="22">
    <w:abstractNumId w:val="18"/>
  </w:num>
  <w:num w:numId="23">
    <w:abstractNumId w:val="2"/>
  </w:num>
  <w:num w:numId="24">
    <w:abstractNumId w:val="15"/>
  </w:num>
  <w:num w:numId="25">
    <w:abstractNumId w:val="26"/>
  </w:num>
  <w:num w:numId="26">
    <w:abstractNumId w:val="33"/>
  </w:num>
  <w:num w:numId="27">
    <w:abstractNumId w:val="8"/>
  </w:num>
  <w:num w:numId="28">
    <w:abstractNumId w:val="35"/>
  </w:num>
  <w:num w:numId="29">
    <w:abstractNumId w:val="22"/>
  </w:num>
  <w:num w:numId="30">
    <w:abstractNumId w:val="31"/>
  </w:num>
  <w:num w:numId="31">
    <w:abstractNumId w:val="5"/>
  </w:num>
  <w:num w:numId="32">
    <w:abstractNumId w:val="20"/>
  </w:num>
  <w:num w:numId="33">
    <w:abstractNumId w:val="32"/>
  </w:num>
  <w:num w:numId="34">
    <w:abstractNumId w:val="3"/>
  </w:num>
  <w:num w:numId="35">
    <w:abstractNumId w:val="28"/>
  </w:num>
  <w:num w:numId="36">
    <w:abstractNumId w:val="30"/>
  </w:num>
  <w:num w:numId="3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08"/>
  <w:evenAndOddHeaders/>
  <w:drawingGridHorizontalSpacing w:val="120"/>
  <w:drawingGridVerticalSpacing w:val="181"/>
  <w:displayHorizontalDrawingGridEvery w:val="2"/>
  <w:characterSpacingControl w:val="compressPunctuation"/>
  <w:hdrShapeDefaults>
    <o:shapedefaults v:ext="edit" spidmax="31746">
      <o:colormenu v:ext="edit" strokecolor="none [3213]"/>
    </o:shapedefaults>
    <o:shapelayout v:ext="edit">
      <o:idmap v:ext="edit" data="1"/>
    </o:shapelayout>
  </w:hdrShapeDefaults>
  <w:footnotePr>
    <w:footnote w:id="0"/>
    <w:footnote w:id="1"/>
  </w:footnotePr>
  <w:endnotePr>
    <w:endnote w:id="0"/>
    <w:endnote w:id="1"/>
  </w:endnotePr>
  <w:compat>
    <w:doNotExpandShiftReturn/>
  </w:compat>
  <w:rsids>
    <w:rsidRoot w:val="00D74A24"/>
    <w:rsid w:val="000663E7"/>
    <w:rsid w:val="000D16C6"/>
    <w:rsid w:val="000E31CD"/>
    <w:rsid w:val="00100E2A"/>
    <w:rsid w:val="0012463F"/>
    <w:rsid w:val="001649D3"/>
    <w:rsid w:val="00167DE7"/>
    <w:rsid w:val="0017715F"/>
    <w:rsid w:val="00191C0A"/>
    <w:rsid w:val="001D699B"/>
    <w:rsid w:val="00226896"/>
    <w:rsid w:val="00276A63"/>
    <w:rsid w:val="00276D4E"/>
    <w:rsid w:val="00283003"/>
    <w:rsid w:val="002916F2"/>
    <w:rsid w:val="002B205C"/>
    <w:rsid w:val="002E1881"/>
    <w:rsid w:val="00340028"/>
    <w:rsid w:val="0037123B"/>
    <w:rsid w:val="003B04EA"/>
    <w:rsid w:val="003B5FCA"/>
    <w:rsid w:val="00425169"/>
    <w:rsid w:val="004330D0"/>
    <w:rsid w:val="0047285A"/>
    <w:rsid w:val="004B0CD6"/>
    <w:rsid w:val="00582C12"/>
    <w:rsid w:val="00591427"/>
    <w:rsid w:val="005D0C73"/>
    <w:rsid w:val="005E14D2"/>
    <w:rsid w:val="00613D5E"/>
    <w:rsid w:val="00674B07"/>
    <w:rsid w:val="00682CDB"/>
    <w:rsid w:val="006A285F"/>
    <w:rsid w:val="006F1D91"/>
    <w:rsid w:val="00733849"/>
    <w:rsid w:val="00751C46"/>
    <w:rsid w:val="00783538"/>
    <w:rsid w:val="007851F9"/>
    <w:rsid w:val="007F165E"/>
    <w:rsid w:val="00803EA8"/>
    <w:rsid w:val="008330E8"/>
    <w:rsid w:val="00876337"/>
    <w:rsid w:val="0094567A"/>
    <w:rsid w:val="00953DD0"/>
    <w:rsid w:val="009925DA"/>
    <w:rsid w:val="00994BCF"/>
    <w:rsid w:val="009A3851"/>
    <w:rsid w:val="009A5027"/>
    <w:rsid w:val="009E4F1B"/>
    <w:rsid w:val="009F1F23"/>
    <w:rsid w:val="00A102BF"/>
    <w:rsid w:val="00A41576"/>
    <w:rsid w:val="00A77042"/>
    <w:rsid w:val="00A77BEF"/>
    <w:rsid w:val="00A84AB2"/>
    <w:rsid w:val="00A9307C"/>
    <w:rsid w:val="00AD1E91"/>
    <w:rsid w:val="00B17587"/>
    <w:rsid w:val="00B17D2C"/>
    <w:rsid w:val="00B21140"/>
    <w:rsid w:val="00B215D1"/>
    <w:rsid w:val="00BA0FC5"/>
    <w:rsid w:val="00BD3C2C"/>
    <w:rsid w:val="00C06C2B"/>
    <w:rsid w:val="00C25D31"/>
    <w:rsid w:val="00C51FFA"/>
    <w:rsid w:val="00C7699D"/>
    <w:rsid w:val="00CD70F0"/>
    <w:rsid w:val="00CF7BE5"/>
    <w:rsid w:val="00D21F32"/>
    <w:rsid w:val="00D70494"/>
    <w:rsid w:val="00D74A24"/>
    <w:rsid w:val="00D815D8"/>
    <w:rsid w:val="00D97028"/>
    <w:rsid w:val="00D9763D"/>
    <w:rsid w:val="00DA4964"/>
    <w:rsid w:val="00E00B2D"/>
    <w:rsid w:val="00E123FE"/>
    <w:rsid w:val="00E16AC1"/>
    <w:rsid w:val="00E444DE"/>
    <w:rsid w:val="00E67C9C"/>
    <w:rsid w:val="00E7591B"/>
    <w:rsid w:val="00EC0103"/>
    <w:rsid w:val="00ED1A94"/>
    <w:rsid w:val="00EF00DE"/>
    <w:rsid w:val="00F41B1C"/>
    <w:rsid w:val="00F44264"/>
    <w:rsid w:val="00F76934"/>
    <w:rsid w:val="00FA1CE4"/>
    <w:rsid w:val="00FA23DC"/>
    <w:rsid w:val="00FA6FFB"/>
    <w:rsid w:val="00FE3D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1746">
      <o:colormenu v:ext="edit" strokecolor="none [3213]"/>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ahoma" w:hAnsi="Tahoma" w:cs="Tahoma"/>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74A24"/>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D74A24"/>
    <w:rPr>
      <w:color w:val="0066CC"/>
      <w:u w:val="single"/>
    </w:rPr>
  </w:style>
  <w:style w:type="character" w:customStyle="1" w:styleId="3">
    <w:name w:val="Основной текст (3)_"/>
    <w:basedOn w:val="a0"/>
    <w:link w:val="30"/>
    <w:rsid w:val="00D74A24"/>
    <w:rPr>
      <w:rFonts w:ascii="Times New Roman" w:eastAsia="Times New Roman" w:hAnsi="Times New Roman" w:cs="Times New Roman"/>
      <w:b/>
      <w:bCs/>
      <w:i w:val="0"/>
      <w:iCs w:val="0"/>
      <w:smallCaps w:val="0"/>
      <w:strike w:val="0"/>
      <w:u w:val="none"/>
    </w:rPr>
  </w:style>
  <w:style w:type="character" w:customStyle="1" w:styleId="31">
    <w:name w:val="Основной текст (3) + Малые прописные"/>
    <w:basedOn w:val="3"/>
    <w:rsid w:val="00D74A24"/>
    <w:rPr>
      <w:smallCaps/>
      <w:color w:val="000000"/>
      <w:spacing w:val="0"/>
      <w:w w:val="100"/>
      <w:position w:val="0"/>
      <w:sz w:val="24"/>
      <w:szCs w:val="24"/>
      <w:u w:val="single"/>
      <w:lang w:val="ru-RU" w:eastAsia="ru-RU" w:bidi="ru-RU"/>
    </w:rPr>
  </w:style>
  <w:style w:type="character" w:customStyle="1" w:styleId="32">
    <w:name w:val="Основной текст (3) + Малые прописные"/>
    <w:basedOn w:val="3"/>
    <w:rsid w:val="00D74A24"/>
    <w:rPr>
      <w:smallCaps/>
      <w:color w:val="000000"/>
      <w:spacing w:val="0"/>
      <w:w w:val="100"/>
      <w:position w:val="0"/>
      <w:sz w:val="24"/>
      <w:szCs w:val="24"/>
      <w:lang w:val="ru-RU" w:eastAsia="ru-RU" w:bidi="ru-RU"/>
    </w:rPr>
  </w:style>
  <w:style w:type="character" w:customStyle="1" w:styleId="2">
    <w:name w:val="Основной текст (2)_"/>
    <w:basedOn w:val="a0"/>
    <w:link w:val="20"/>
    <w:rsid w:val="00D74A24"/>
    <w:rPr>
      <w:rFonts w:ascii="Times New Roman" w:eastAsia="Times New Roman" w:hAnsi="Times New Roman" w:cs="Times New Roman"/>
      <w:b w:val="0"/>
      <w:bCs w:val="0"/>
      <w:i w:val="0"/>
      <w:iCs w:val="0"/>
      <w:smallCaps w:val="0"/>
      <w:strike w:val="0"/>
      <w:u w:val="none"/>
    </w:rPr>
  </w:style>
  <w:style w:type="character" w:customStyle="1" w:styleId="a4">
    <w:name w:val="Колонтитул_"/>
    <w:basedOn w:val="a0"/>
    <w:link w:val="a5"/>
    <w:rsid w:val="00D74A24"/>
    <w:rPr>
      <w:rFonts w:ascii="Times New Roman" w:eastAsia="Times New Roman" w:hAnsi="Times New Roman" w:cs="Times New Roman"/>
      <w:b w:val="0"/>
      <w:bCs w:val="0"/>
      <w:i w:val="0"/>
      <w:iCs w:val="0"/>
      <w:smallCaps w:val="0"/>
      <w:strike w:val="0"/>
      <w:sz w:val="19"/>
      <w:szCs w:val="19"/>
      <w:u w:val="none"/>
    </w:rPr>
  </w:style>
  <w:style w:type="character" w:customStyle="1" w:styleId="a6">
    <w:name w:val="Колонтитул"/>
    <w:basedOn w:val="a4"/>
    <w:rsid w:val="00D74A24"/>
    <w:rPr>
      <w:color w:val="000000"/>
      <w:spacing w:val="0"/>
      <w:w w:val="100"/>
      <w:position w:val="0"/>
      <w:lang w:val="ru-RU" w:eastAsia="ru-RU" w:bidi="ru-RU"/>
    </w:rPr>
  </w:style>
  <w:style w:type="character" w:customStyle="1" w:styleId="1">
    <w:name w:val="Заголовок №1_"/>
    <w:basedOn w:val="a0"/>
    <w:link w:val="10"/>
    <w:rsid w:val="00D74A24"/>
    <w:rPr>
      <w:rFonts w:ascii="Times New Roman" w:eastAsia="Times New Roman" w:hAnsi="Times New Roman" w:cs="Times New Roman"/>
      <w:b/>
      <w:bCs/>
      <w:i w:val="0"/>
      <w:iCs w:val="0"/>
      <w:smallCaps w:val="0"/>
      <w:strike w:val="0"/>
      <w:u w:val="none"/>
    </w:rPr>
  </w:style>
  <w:style w:type="character" w:customStyle="1" w:styleId="11">
    <w:name w:val="Оглавление 1 Знак"/>
    <w:basedOn w:val="a0"/>
    <w:link w:val="12"/>
    <w:rsid w:val="00FA1CE4"/>
    <w:rPr>
      <w:rFonts w:ascii="Times New Roman" w:eastAsia="Times New Roman" w:hAnsi="Times New Roman" w:cs="Times New Roman"/>
      <w:color w:val="000000"/>
    </w:rPr>
  </w:style>
  <w:style w:type="character" w:customStyle="1" w:styleId="21">
    <w:name w:val="Основной текст (2) + Полужирный"/>
    <w:basedOn w:val="2"/>
    <w:rsid w:val="00D74A24"/>
    <w:rPr>
      <w:b/>
      <w:bCs/>
      <w:color w:val="000000"/>
      <w:spacing w:val="0"/>
      <w:w w:val="100"/>
      <w:position w:val="0"/>
      <w:sz w:val="24"/>
      <w:szCs w:val="24"/>
      <w:lang w:val="ru-RU" w:eastAsia="ru-RU" w:bidi="ru-RU"/>
    </w:rPr>
  </w:style>
  <w:style w:type="character" w:customStyle="1" w:styleId="2105pt1pt60">
    <w:name w:val="Основной текст (2) + 10;5 pt;Полужирный;Интервал 1 pt;Масштаб 60%"/>
    <w:basedOn w:val="2"/>
    <w:rsid w:val="00D74A24"/>
    <w:rPr>
      <w:b/>
      <w:bCs/>
      <w:color w:val="000000"/>
      <w:spacing w:val="30"/>
      <w:w w:val="60"/>
      <w:position w:val="0"/>
      <w:sz w:val="21"/>
      <w:szCs w:val="21"/>
      <w:lang w:val="ru-RU" w:eastAsia="ru-RU" w:bidi="ru-RU"/>
    </w:rPr>
  </w:style>
  <w:style w:type="character" w:customStyle="1" w:styleId="13">
    <w:name w:val="Заголовок №1 + Не полужирный"/>
    <w:basedOn w:val="1"/>
    <w:rsid w:val="00D74A24"/>
    <w:rPr>
      <w:b/>
      <w:bCs/>
      <w:color w:val="000000"/>
      <w:spacing w:val="0"/>
      <w:w w:val="100"/>
      <w:position w:val="0"/>
      <w:sz w:val="24"/>
      <w:szCs w:val="24"/>
      <w:lang w:val="ru-RU" w:eastAsia="ru-RU" w:bidi="ru-RU"/>
    </w:rPr>
  </w:style>
  <w:style w:type="character" w:customStyle="1" w:styleId="2Arial8pt">
    <w:name w:val="Основной текст (2) + Arial;8 pt"/>
    <w:basedOn w:val="2"/>
    <w:rsid w:val="00D74A24"/>
    <w:rPr>
      <w:rFonts w:ascii="Arial" w:eastAsia="Arial" w:hAnsi="Arial" w:cs="Arial"/>
      <w:color w:val="000000"/>
      <w:spacing w:val="0"/>
      <w:w w:val="100"/>
      <w:position w:val="0"/>
      <w:sz w:val="16"/>
      <w:szCs w:val="16"/>
      <w:lang w:val="ru-RU" w:eastAsia="ru-RU" w:bidi="ru-RU"/>
    </w:rPr>
  </w:style>
  <w:style w:type="character" w:customStyle="1" w:styleId="Exact">
    <w:name w:val="Подпись к таблице Exact"/>
    <w:basedOn w:val="a0"/>
    <w:link w:val="a7"/>
    <w:rsid w:val="00D74A24"/>
    <w:rPr>
      <w:rFonts w:ascii="Arial" w:eastAsia="Arial" w:hAnsi="Arial" w:cs="Arial"/>
      <w:b w:val="0"/>
      <w:bCs w:val="0"/>
      <w:i w:val="0"/>
      <w:iCs w:val="0"/>
      <w:smallCaps w:val="0"/>
      <w:strike w:val="0"/>
      <w:sz w:val="16"/>
      <w:szCs w:val="16"/>
      <w:u w:val="none"/>
    </w:rPr>
  </w:style>
  <w:style w:type="character" w:customStyle="1" w:styleId="4Exact">
    <w:name w:val="Основной текст (4) Exact"/>
    <w:basedOn w:val="a0"/>
    <w:rsid w:val="00D74A24"/>
    <w:rPr>
      <w:rFonts w:ascii="Arial" w:eastAsia="Arial" w:hAnsi="Arial" w:cs="Arial"/>
      <w:b w:val="0"/>
      <w:bCs w:val="0"/>
      <w:i w:val="0"/>
      <w:iCs w:val="0"/>
      <w:smallCaps w:val="0"/>
      <w:strike w:val="0"/>
      <w:sz w:val="16"/>
      <w:szCs w:val="16"/>
      <w:u w:val="none"/>
    </w:rPr>
  </w:style>
  <w:style w:type="character" w:customStyle="1" w:styleId="4Exact0">
    <w:name w:val="Основной текст (4) Exact"/>
    <w:basedOn w:val="4"/>
    <w:rsid w:val="00D74A24"/>
    <w:rPr>
      <w:u w:val="single"/>
    </w:rPr>
  </w:style>
  <w:style w:type="character" w:customStyle="1" w:styleId="12pt">
    <w:name w:val="Колонтитул + 12 pt;Полужирный"/>
    <w:basedOn w:val="a4"/>
    <w:rsid w:val="00D74A24"/>
    <w:rPr>
      <w:b/>
      <w:bCs/>
      <w:color w:val="000000"/>
      <w:spacing w:val="0"/>
      <w:w w:val="100"/>
      <w:position w:val="0"/>
      <w:sz w:val="24"/>
      <w:szCs w:val="24"/>
      <w:lang w:val="ru-RU" w:eastAsia="ru-RU" w:bidi="ru-RU"/>
    </w:rPr>
  </w:style>
  <w:style w:type="character" w:customStyle="1" w:styleId="4">
    <w:name w:val="Основной текст (4)_"/>
    <w:basedOn w:val="a0"/>
    <w:link w:val="40"/>
    <w:rsid w:val="00D74A24"/>
    <w:rPr>
      <w:rFonts w:ascii="Arial" w:eastAsia="Arial" w:hAnsi="Arial" w:cs="Arial"/>
      <w:b w:val="0"/>
      <w:bCs w:val="0"/>
      <w:i w:val="0"/>
      <w:iCs w:val="0"/>
      <w:smallCaps w:val="0"/>
      <w:strike w:val="0"/>
      <w:sz w:val="16"/>
      <w:szCs w:val="16"/>
      <w:u w:val="none"/>
    </w:rPr>
  </w:style>
  <w:style w:type="character" w:customStyle="1" w:styleId="5Exact">
    <w:name w:val="Основной текст (5) Exact"/>
    <w:basedOn w:val="a0"/>
    <w:link w:val="5"/>
    <w:rsid w:val="00D74A24"/>
    <w:rPr>
      <w:rFonts w:ascii="Arial" w:eastAsia="Arial" w:hAnsi="Arial" w:cs="Arial"/>
      <w:b w:val="0"/>
      <w:bCs w:val="0"/>
      <w:i w:val="0"/>
      <w:iCs w:val="0"/>
      <w:smallCaps w:val="0"/>
      <w:strike w:val="0"/>
      <w:sz w:val="12"/>
      <w:szCs w:val="12"/>
      <w:u w:val="none"/>
    </w:rPr>
  </w:style>
  <w:style w:type="character" w:customStyle="1" w:styleId="295pt">
    <w:name w:val="Основной текст (2) + 9;5 pt;Полужирный"/>
    <w:basedOn w:val="2"/>
    <w:rsid w:val="00D74A24"/>
    <w:rPr>
      <w:b/>
      <w:bCs/>
      <w:color w:val="000000"/>
      <w:spacing w:val="0"/>
      <w:w w:val="100"/>
      <w:position w:val="0"/>
      <w:sz w:val="19"/>
      <w:szCs w:val="19"/>
      <w:lang w:val="ru-RU" w:eastAsia="ru-RU" w:bidi="ru-RU"/>
    </w:rPr>
  </w:style>
  <w:style w:type="character" w:customStyle="1" w:styleId="12pt0">
    <w:name w:val="Колонтитул + 12 pt;Полужирный"/>
    <w:basedOn w:val="a4"/>
    <w:rsid w:val="00D74A24"/>
    <w:rPr>
      <w:b/>
      <w:bCs/>
      <w:color w:val="000000"/>
      <w:spacing w:val="0"/>
      <w:w w:val="100"/>
      <w:position w:val="0"/>
      <w:sz w:val="24"/>
      <w:szCs w:val="24"/>
      <w:u w:val="single"/>
      <w:lang w:val="ru-RU" w:eastAsia="ru-RU" w:bidi="ru-RU"/>
    </w:rPr>
  </w:style>
  <w:style w:type="character" w:customStyle="1" w:styleId="210pt">
    <w:name w:val="Основной текст (2) + 10 pt;Полужирный"/>
    <w:basedOn w:val="2"/>
    <w:rsid w:val="00D74A24"/>
    <w:rPr>
      <w:b/>
      <w:bCs/>
      <w:color w:val="000000"/>
      <w:spacing w:val="0"/>
      <w:w w:val="100"/>
      <w:position w:val="0"/>
      <w:sz w:val="20"/>
      <w:szCs w:val="20"/>
      <w:lang w:val="ru-RU" w:eastAsia="ru-RU" w:bidi="ru-RU"/>
    </w:rPr>
  </w:style>
  <w:style w:type="character" w:customStyle="1" w:styleId="210pt1pt">
    <w:name w:val="Основной текст (2) + 10 pt;Полужирный;Интервал 1 pt"/>
    <w:basedOn w:val="2"/>
    <w:rsid w:val="00D74A24"/>
    <w:rPr>
      <w:b/>
      <w:bCs/>
      <w:color w:val="000000"/>
      <w:spacing w:val="20"/>
      <w:w w:val="100"/>
      <w:position w:val="0"/>
      <w:sz w:val="20"/>
      <w:szCs w:val="20"/>
      <w:lang w:val="ru-RU" w:eastAsia="ru-RU" w:bidi="ru-RU"/>
    </w:rPr>
  </w:style>
  <w:style w:type="character" w:customStyle="1" w:styleId="1Exact">
    <w:name w:val="Заголовок №1 Exact"/>
    <w:basedOn w:val="a0"/>
    <w:rsid w:val="00D74A24"/>
    <w:rPr>
      <w:rFonts w:ascii="Times New Roman" w:eastAsia="Times New Roman" w:hAnsi="Times New Roman" w:cs="Times New Roman"/>
      <w:b/>
      <w:bCs/>
      <w:i w:val="0"/>
      <w:iCs w:val="0"/>
      <w:smallCaps w:val="0"/>
      <w:strike w:val="0"/>
      <w:u w:val="none"/>
    </w:rPr>
  </w:style>
  <w:style w:type="character" w:customStyle="1" w:styleId="12Exact">
    <w:name w:val="Заголовок №1 (2) Exact"/>
    <w:basedOn w:val="a0"/>
    <w:link w:val="120"/>
    <w:rsid w:val="00D74A24"/>
    <w:rPr>
      <w:rFonts w:ascii="Arial" w:eastAsia="Arial" w:hAnsi="Arial" w:cs="Arial"/>
      <w:b/>
      <w:bCs/>
      <w:i w:val="0"/>
      <w:iCs w:val="0"/>
      <w:smallCaps w:val="0"/>
      <w:strike w:val="0"/>
      <w:sz w:val="20"/>
      <w:szCs w:val="20"/>
      <w:u w:val="none"/>
    </w:rPr>
  </w:style>
  <w:style w:type="character" w:customStyle="1" w:styleId="2Arial10pt">
    <w:name w:val="Основной текст (2) + Arial;10 pt;Полужирный"/>
    <w:basedOn w:val="2"/>
    <w:rsid w:val="00D74A24"/>
    <w:rPr>
      <w:rFonts w:ascii="Arial" w:eastAsia="Arial" w:hAnsi="Arial" w:cs="Arial"/>
      <w:b/>
      <w:bCs/>
      <w:color w:val="000000"/>
      <w:spacing w:val="0"/>
      <w:w w:val="100"/>
      <w:position w:val="0"/>
      <w:sz w:val="20"/>
      <w:szCs w:val="20"/>
      <w:lang w:val="ru-RU" w:eastAsia="ru-RU" w:bidi="ru-RU"/>
    </w:rPr>
  </w:style>
  <w:style w:type="character" w:customStyle="1" w:styleId="2Arial9pt">
    <w:name w:val="Основной текст (2) + Arial;9 pt"/>
    <w:basedOn w:val="2"/>
    <w:rsid w:val="00D74A24"/>
    <w:rPr>
      <w:rFonts w:ascii="Arial" w:eastAsia="Arial" w:hAnsi="Arial" w:cs="Arial"/>
      <w:color w:val="000000"/>
      <w:spacing w:val="0"/>
      <w:w w:val="100"/>
      <w:position w:val="0"/>
      <w:sz w:val="18"/>
      <w:szCs w:val="18"/>
      <w:lang w:val="ru-RU" w:eastAsia="ru-RU" w:bidi="ru-RU"/>
    </w:rPr>
  </w:style>
  <w:style w:type="character" w:customStyle="1" w:styleId="2Arial8pt0">
    <w:name w:val="Основной текст (2) + Arial;8 pt;Полужирный"/>
    <w:basedOn w:val="2"/>
    <w:rsid w:val="00D74A24"/>
    <w:rPr>
      <w:rFonts w:ascii="Arial" w:eastAsia="Arial" w:hAnsi="Arial" w:cs="Arial"/>
      <w:b/>
      <w:bCs/>
      <w:color w:val="000000"/>
      <w:spacing w:val="0"/>
      <w:w w:val="100"/>
      <w:position w:val="0"/>
      <w:sz w:val="16"/>
      <w:szCs w:val="16"/>
      <w:lang w:val="ru-RU" w:eastAsia="ru-RU" w:bidi="ru-RU"/>
    </w:rPr>
  </w:style>
  <w:style w:type="character" w:customStyle="1" w:styleId="3Exact">
    <w:name w:val="Основной текст (3) Exact"/>
    <w:basedOn w:val="a0"/>
    <w:rsid w:val="00D74A24"/>
    <w:rPr>
      <w:rFonts w:ascii="Times New Roman" w:eastAsia="Times New Roman" w:hAnsi="Times New Roman" w:cs="Times New Roman"/>
      <w:b/>
      <w:bCs/>
      <w:i w:val="0"/>
      <w:iCs w:val="0"/>
      <w:smallCaps w:val="0"/>
      <w:strike w:val="0"/>
      <w:u w:val="none"/>
    </w:rPr>
  </w:style>
  <w:style w:type="character" w:customStyle="1" w:styleId="6Exact">
    <w:name w:val="Основной текст (6) Exact"/>
    <w:basedOn w:val="a0"/>
    <w:link w:val="6"/>
    <w:rsid w:val="00D74A24"/>
    <w:rPr>
      <w:rFonts w:ascii="Times New Roman" w:eastAsia="Times New Roman" w:hAnsi="Times New Roman" w:cs="Times New Roman"/>
      <w:b/>
      <w:bCs/>
      <w:i w:val="0"/>
      <w:iCs w:val="0"/>
      <w:smallCaps w:val="0"/>
      <w:strike w:val="0"/>
      <w:sz w:val="19"/>
      <w:szCs w:val="19"/>
      <w:u w:val="none"/>
    </w:rPr>
  </w:style>
  <w:style w:type="character" w:customStyle="1" w:styleId="7Exact">
    <w:name w:val="Основной текст (7) Exact"/>
    <w:basedOn w:val="a0"/>
    <w:link w:val="7"/>
    <w:rsid w:val="00D74A24"/>
    <w:rPr>
      <w:rFonts w:ascii="Arial Narrow" w:eastAsia="Arial Narrow" w:hAnsi="Arial Narrow" w:cs="Arial Narrow"/>
      <w:b w:val="0"/>
      <w:bCs w:val="0"/>
      <w:i/>
      <w:iCs/>
      <w:smallCaps w:val="0"/>
      <w:strike w:val="0"/>
      <w:w w:val="100"/>
      <w:sz w:val="10"/>
      <w:szCs w:val="10"/>
      <w:u w:val="none"/>
    </w:rPr>
  </w:style>
  <w:style w:type="character" w:customStyle="1" w:styleId="22">
    <w:name w:val="Подпись к таблице (2)_"/>
    <w:basedOn w:val="a0"/>
    <w:link w:val="23"/>
    <w:rsid w:val="00D74A24"/>
    <w:rPr>
      <w:rFonts w:ascii="Times New Roman" w:eastAsia="Times New Roman" w:hAnsi="Times New Roman" w:cs="Times New Roman"/>
      <w:b/>
      <w:bCs/>
      <w:i w:val="0"/>
      <w:iCs w:val="0"/>
      <w:smallCaps w:val="0"/>
      <w:strike w:val="0"/>
      <w:sz w:val="19"/>
      <w:szCs w:val="19"/>
      <w:u w:val="none"/>
    </w:rPr>
  </w:style>
  <w:style w:type="character" w:customStyle="1" w:styleId="212pt">
    <w:name w:val="Подпись к таблице (2) + 12 pt"/>
    <w:basedOn w:val="22"/>
    <w:rsid w:val="00D74A24"/>
    <w:rPr>
      <w:color w:val="000000"/>
      <w:spacing w:val="0"/>
      <w:w w:val="100"/>
      <w:position w:val="0"/>
      <w:sz w:val="24"/>
      <w:szCs w:val="24"/>
      <w:lang w:val="ru-RU" w:eastAsia="ru-RU" w:bidi="ru-RU"/>
    </w:rPr>
  </w:style>
  <w:style w:type="character" w:customStyle="1" w:styleId="2Verdana65pt">
    <w:name w:val="Основной текст (2) + Verdana;6;5 pt;Полужирный"/>
    <w:basedOn w:val="2"/>
    <w:rsid w:val="00D74A24"/>
    <w:rPr>
      <w:rFonts w:ascii="Verdana" w:eastAsia="Verdana" w:hAnsi="Verdana" w:cs="Verdana"/>
      <w:b/>
      <w:bCs/>
      <w:color w:val="000000"/>
      <w:spacing w:val="0"/>
      <w:w w:val="100"/>
      <w:position w:val="0"/>
      <w:sz w:val="13"/>
      <w:szCs w:val="13"/>
      <w:lang w:val="en-US" w:eastAsia="en-US" w:bidi="en-US"/>
    </w:rPr>
  </w:style>
  <w:style w:type="character" w:customStyle="1" w:styleId="295pt0">
    <w:name w:val="Основной текст (2) + 9;5 pt;Полужирный"/>
    <w:basedOn w:val="2"/>
    <w:rsid w:val="00D74A24"/>
    <w:rPr>
      <w:b/>
      <w:bCs/>
      <w:color w:val="000000"/>
      <w:spacing w:val="0"/>
      <w:w w:val="100"/>
      <w:position w:val="0"/>
      <w:sz w:val="19"/>
      <w:szCs w:val="19"/>
      <w:lang w:val="ru-RU" w:eastAsia="ru-RU" w:bidi="ru-RU"/>
    </w:rPr>
  </w:style>
  <w:style w:type="character" w:customStyle="1" w:styleId="33">
    <w:name w:val="Основной текст (3) + Не полужирный"/>
    <w:basedOn w:val="3"/>
    <w:rsid w:val="00D74A24"/>
    <w:rPr>
      <w:b/>
      <w:bCs/>
      <w:color w:val="000000"/>
      <w:spacing w:val="0"/>
      <w:w w:val="100"/>
      <w:position w:val="0"/>
      <w:sz w:val="24"/>
      <w:szCs w:val="24"/>
      <w:lang w:val="ru-RU" w:eastAsia="ru-RU" w:bidi="ru-RU"/>
    </w:rPr>
  </w:style>
  <w:style w:type="character" w:customStyle="1" w:styleId="3Exact0">
    <w:name w:val="Подпись к таблице (3) Exact"/>
    <w:basedOn w:val="a0"/>
    <w:link w:val="34"/>
    <w:rsid w:val="00D74A24"/>
    <w:rPr>
      <w:rFonts w:ascii="Arial" w:eastAsia="Arial" w:hAnsi="Arial" w:cs="Arial"/>
      <w:b w:val="0"/>
      <w:bCs w:val="0"/>
      <w:i w:val="0"/>
      <w:iCs w:val="0"/>
      <w:smallCaps w:val="0"/>
      <w:strike w:val="0"/>
      <w:sz w:val="13"/>
      <w:szCs w:val="13"/>
      <w:u w:val="none"/>
    </w:rPr>
  </w:style>
  <w:style w:type="character" w:customStyle="1" w:styleId="3Exact1">
    <w:name w:val="Подпись к таблице (3) Exact"/>
    <w:basedOn w:val="3Exact0"/>
    <w:rsid w:val="00D74A24"/>
    <w:rPr>
      <w:color w:val="000000"/>
      <w:spacing w:val="0"/>
      <w:w w:val="100"/>
      <w:position w:val="0"/>
      <w:lang w:val="ru-RU" w:eastAsia="ru-RU" w:bidi="ru-RU"/>
    </w:rPr>
  </w:style>
  <w:style w:type="character" w:customStyle="1" w:styleId="2Arial65pt">
    <w:name w:val="Основной текст (2) + Arial;6;5 pt"/>
    <w:basedOn w:val="2"/>
    <w:rsid w:val="00D74A24"/>
    <w:rPr>
      <w:rFonts w:ascii="Arial" w:eastAsia="Arial" w:hAnsi="Arial" w:cs="Arial"/>
      <w:color w:val="000000"/>
      <w:spacing w:val="0"/>
      <w:w w:val="100"/>
      <w:position w:val="0"/>
      <w:sz w:val="13"/>
      <w:szCs w:val="13"/>
      <w:lang w:val="ru-RU" w:eastAsia="ru-RU" w:bidi="ru-RU"/>
    </w:rPr>
  </w:style>
  <w:style w:type="character" w:customStyle="1" w:styleId="Exact0">
    <w:name w:val="Подпись к картинке Exact"/>
    <w:basedOn w:val="a0"/>
    <w:link w:val="a8"/>
    <w:rsid w:val="00D74A24"/>
    <w:rPr>
      <w:rFonts w:ascii="Arial" w:eastAsia="Arial" w:hAnsi="Arial" w:cs="Arial"/>
      <w:b w:val="0"/>
      <w:bCs w:val="0"/>
      <w:i w:val="0"/>
      <w:iCs w:val="0"/>
      <w:smallCaps w:val="0"/>
      <w:strike w:val="0"/>
      <w:sz w:val="13"/>
      <w:szCs w:val="13"/>
      <w:u w:val="none"/>
    </w:rPr>
  </w:style>
  <w:style w:type="character" w:customStyle="1" w:styleId="Exact1">
    <w:name w:val="Подпись к картинке Exact"/>
    <w:basedOn w:val="Exact0"/>
    <w:rsid w:val="00D74A24"/>
    <w:rPr>
      <w:color w:val="000000"/>
      <w:spacing w:val="0"/>
      <w:w w:val="100"/>
      <w:position w:val="0"/>
      <w:lang w:val="ru-RU" w:eastAsia="ru-RU" w:bidi="ru-RU"/>
    </w:rPr>
  </w:style>
  <w:style w:type="character" w:customStyle="1" w:styleId="8Exact">
    <w:name w:val="Основной текст (8) Exact"/>
    <w:basedOn w:val="a0"/>
    <w:link w:val="8"/>
    <w:rsid w:val="00D74A24"/>
    <w:rPr>
      <w:rFonts w:ascii="Arial" w:eastAsia="Arial" w:hAnsi="Arial" w:cs="Arial"/>
      <w:b w:val="0"/>
      <w:bCs w:val="0"/>
      <w:i w:val="0"/>
      <w:iCs w:val="0"/>
      <w:smallCaps w:val="0"/>
      <w:strike w:val="0"/>
      <w:sz w:val="13"/>
      <w:szCs w:val="13"/>
      <w:u w:val="none"/>
    </w:rPr>
  </w:style>
  <w:style w:type="character" w:customStyle="1" w:styleId="8Exact0">
    <w:name w:val="Основной текст (8) Exact"/>
    <w:basedOn w:val="8Exact"/>
    <w:rsid w:val="00D74A24"/>
    <w:rPr>
      <w:color w:val="000000"/>
      <w:spacing w:val="0"/>
      <w:w w:val="100"/>
      <w:position w:val="0"/>
      <w:lang w:val="ru-RU" w:eastAsia="ru-RU" w:bidi="ru-RU"/>
    </w:rPr>
  </w:style>
  <w:style w:type="character" w:customStyle="1" w:styleId="9Exact">
    <w:name w:val="Основной текст (9) Exact"/>
    <w:basedOn w:val="a0"/>
    <w:link w:val="9"/>
    <w:rsid w:val="00D74A24"/>
    <w:rPr>
      <w:rFonts w:ascii="Times New Roman" w:eastAsia="Times New Roman" w:hAnsi="Times New Roman" w:cs="Times New Roman"/>
      <w:b w:val="0"/>
      <w:bCs w:val="0"/>
      <w:i w:val="0"/>
      <w:iCs w:val="0"/>
      <w:smallCaps w:val="0"/>
      <w:strike w:val="0"/>
      <w:sz w:val="20"/>
      <w:szCs w:val="20"/>
      <w:u w:val="none"/>
    </w:rPr>
  </w:style>
  <w:style w:type="character" w:customStyle="1" w:styleId="24">
    <w:name w:val="Подпись к картинке (2)_"/>
    <w:basedOn w:val="a0"/>
    <w:link w:val="25"/>
    <w:rsid w:val="00D74A24"/>
    <w:rPr>
      <w:rFonts w:ascii="Arial" w:eastAsia="Arial" w:hAnsi="Arial" w:cs="Arial"/>
      <w:b w:val="0"/>
      <w:bCs w:val="0"/>
      <w:i w:val="0"/>
      <w:iCs w:val="0"/>
      <w:smallCaps w:val="0"/>
      <w:strike w:val="0"/>
      <w:sz w:val="16"/>
      <w:szCs w:val="16"/>
      <w:u w:val="none"/>
    </w:rPr>
  </w:style>
  <w:style w:type="character" w:customStyle="1" w:styleId="2Exact">
    <w:name w:val="Подпись к картинке (2) Exact"/>
    <w:basedOn w:val="a0"/>
    <w:rsid w:val="00D74A24"/>
    <w:rPr>
      <w:rFonts w:ascii="Arial" w:eastAsia="Arial" w:hAnsi="Arial" w:cs="Arial"/>
      <w:b w:val="0"/>
      <w:bCs w:val="0"/>
      <w:i w:val="0"/>
      <w:iCs w:val="0"/>
      <w:smallCaps w:val="0"/>
      <w:strike w:val="0"/>
      <w:sz w:val="16"/>
      <w:szCs w:val="16"/>
      <w:u w:val="none"/>
    </w:rPr>
  </w:style>
  <w:style w:type="character" w:customStyle="1" w:styleId="41">
    <w:name w:val="Подпись к таблице (4)_"/>
    <w:basedOn w:val="a0"/>
    <w:link w:val="42"/>
    <w:rsid w:val="00D74A24"/>
    <w:rPr>
      <w:rFonts w:ascii="Times New Roman" w:eastAsia="Times New Roman" w:hAnsi="Times New Roman" w:cs="Times New Roman"/>
      <w:b/>
      <w:bCs/>
      <w:i w:val="0"/>
      <w:iCs w:val="0"/>
      <w:smallCaps w:val="0"/>
      <w:strike w:val="0"/>
      <w:sz w:val="20"/>
      <w:szCs w:val="20"/>
      <w:u w:val="none"/>
    </w:rPr>
  </w:style>
  <w:style w:type="character" w:customStyle="1" w:styleId="2Arial10pt0">
    <w:name w:val="Основной текст (2) + Arial;10 pt;Полужирный"/>
    <w:basedOn w:val="2"/>
    <w:rsid w:val="00D74A24"/>
    <w:rPr>
      <w:rFonts w:ascii="Arial" w:eastAsia="Arial" w:hAnsi="Arial" w:cs="Arial"/>
      <w:b/>
      <w:bCs/>
      <w:color w:val="000000"/>
      <w:spacing w:val="0"/>
      <w:w w:val="100"/>
      <w:position w:val="0"/>
      <w:sz w:val="20"/>
      <w:szCs w:val="20"/>
      <w:lang w:val="ru-RU" w:eastAsia="ru-RU" w:bidi="ru-RU"/>
    </w:rPr>
  </w:style>
  <w:style w:type="character" w:customStyle="1" w:styleId="26pt">
    <w:name w:val="Основной текст (2) + 6 pt"/>
    <w:basedOn w:val="2"/>
    <w:rsid w:val="00D74A24"/>
    <w:rPr>
      <w:b/>
      <w:bCs/>
      <w:color w:val="000000"/>
      <w:spacing w:val="0"/>
      <w:w w:val="100"/>
      <w:position w:val="0"/>
      <w:sz w:val="12"/>
      <w:szCs w:val="12"/>
      <w:lang w:val="ru-RU" w:eastAsia="ru-RU" w:bidi="ru-RU"/>
    </w:rPr>
  </w:style>
  <w:style w:type="character" w:customStyle="1" w:styleId="2Verdana7pt">
    <w:name w:val="Основной текст (2) + Verdana;7 pt;Полужирный"/>
    <w:basedOn w:val="2"/>
    <w:rsid w:val="00D74A24"/>
    <w:rPr>
      <w:rFonts w:ascii="Verdana" w:eastAsia="Verdana" w:hAnsi="Verdana" w:cs="Verdana"/>
      <w:b/>
      <w:bCs/>
      <w:color w:val="000000"/>
      <w:spacing w:val="0"/>
      <w:w w:val="100"/>
      <w:position w:val="0"/>
      <w:sz w:val="14"/>
      <w:szCs w:val="14"/>
      <w:lang w:val="ru-RU" w:eastAsia="ru-RU" w:bidi="ru-RU"/>
    </w:rPr>
  </w:style>
  <w:style w:type="character" w:customStyle="1" w:styleId="2Arial10pt1">
    <w:name w:val="Основной текст (2) + Arial;10 pt;Полужирный"/>
    <w:basedOn w:val="2"/>
    <w:rsid w:val="00D74A24"/>
    <w:rPr>
      <w:rFonts w:ascii="Arial" w:eastAsia="Arial" w:hAnsi="Arial" w:cs="Arial"/>
      <w:b/>
      <w:bCs/>
      <w:color w:val="000000"/>
      <w:spacing w:val="0"/>
      <w:w w:val="100"/>
      <w:position w:val="0"/>
      <w:sz w:val="20"/>
      <w:szCs w:val="20"/>
      <w:lang w:val="ru-RU" w:eastAsia="ru-RU" w:bidi="ru-RU"/>
    </w:rPr>
  </w:style>
  <w:style w:type="character" w:customStyle="1" w:styleId="255pt">
    <w:name w:val="Основной текст (2) + 5;5 pt;Курсив"/>
    <w:basedOn w:val="2"/>
    <w:rsid w:val="00D74A24"/>
    <w:rPr>
      <w:i/>
      <w:iCs/>
      <w:color w:val="000000"/>
      <w:spacing w:val="0"/>
      <w:w w:val="100"/>
      <w:position w:val="0"/>
      <w:sz w:val="11"/>
      <w:szCs w:val="11"/>
      <w:lang w:val="en-US" w:eastAsia="en-US" w:bidi="en-US"/>
    </w:rPr>
  </w:style>
  <w:style w:type="character" w:customStyle="1" w:styleId="2ArialNarrow13pt">
    <w:name w:val="Основной текст (2) + Arial Narrow;13 pt;Полужирный;Курсив"/>
    <w:basedOn w:val="2"/>
    <w:rsid w:val="00D74A24"/>
    <w:rPr>
      <w:rFonts w:ascii="Arial Narrow" w:eastAsia="Arial Narrow" w:hAnsi="Arial Narrow" w:cs="Arial Narrow"/>
      <w:b/>
      <w:bCs/>
      <w:i/>
      <w:iCs/>
      <w:color w:val="000000"/>
      <w:spacing w:val="0"/>
      <w:w w:val="100"/>
      <w:position w:val="0"/>
      <w:sz w:val="26"/>
      <w:szCs w:val="26"/>
      <w:lang w:val="ru-RU" w:eastAsia="ru-RU" w:bidi="ru-RU"/>
    </w:rPr>
  </w:style>
  <w:style w:type="character" w:customStyle="1" w:styleId="130">
    <w:name w:val="Заголовок №1 (3)_"/>
    <w:basedOn w:val="a0"/>
    <w:link w:val="131"/>
    <w:rsid w:val="00D74A24"/>
    <w:rPr>
      <w:rFonts w:ascii="Times New Roman" w:eastAsia="Times New Roman" w:hAnsi="Times New Roman" w:cs="Times New Roman"/>
      <w:b/>
      <w:bCs/>
      <w:i w:val="0"/>
      <w:iCs w:val="0"/>
      <w:smallCaps w:val="0"/>
      <w:strike w:val="0"/>
      <w:sz w:val="19"/>
      <w:szCs w:val="19"/>
      <w:u w:val="none"/>
    </w:rPr>
  </w:style>
  <w:style w:type="paragraph" w:customStyle="1" w:styleId="30">
    <w:name w:val="Основной текст (3)"/>
    <w:basedOn w:val="a"/>
    <w:link w:val="3"/>
    <w:rsid w:val="00D74A24"/>
    <w:pPr>
      <w:shd w:val="clear" w:color="auto" w:fill="FFFFFF"/>
      <w:spacing w:after="3540" w:line="274" w:lineRule="exact"/>
    </w:pPr>
    <w:rPr>
      <w:rFonts w:ascii="Times New Roman" w:eastAsia="Times New Roman" w:hAnsi="Times New Roman" w:cs="Times New Roman"/>
      <w:b/>
      <w:bCs/>
    </w:rPr>
  </w:style>
  <w:style w:type="paragraph" w:customStyle="1" w:styleId="20">
    <w:name w:val="Основной текст (2)"/>
    <w:basedOn w:val="a"/>
    <w:link w:val="2"/>
    <w:rsid w:val="00D74A24"/>
    <w:pPr>
      <w:shd w:val="clear" w:color="auto" w:fill="FFFFFF"/>
      <w:spacing w:before="8520" w:line="0" w:lineRule="atLeast"/>
      <w:jc w:val="center"/>
    </w:pPr>
    <w:rPr>
      <w:rFonts w:ascii="Times New Roman" w:eastAsia="Times New Roman" w:hAnsi="Times New Roman" w:cs="Times New Roman"/>
    </w:rPr>
  </w:style>
  <w:style w:type="paragraph" w:customStyle="1" w:styleId="a5">
    <w:name w:val="Колонтитул"/>
    <w:basedOn w:val="a"/>
    <w:link w:val="a4"/>
    <w:rsid w:val="00D74A24"/>
    <w:pPr>
      <w:shd w:val="clear" w:color="auto" w:fill="FFFFFF"/>
      <w:spacing w:line="0" w:lineRule="atLeast"/>
    </w:pPr>
    <w:rPr>
      <w:rFonts w:ascii="Times New Roman" w:eastAsia="Times New Roman" w:hAnsi="Times New Roman" w:cs="Times New Roman"/>
      <w:sz w:val="19"/>
      <w:szCs w:val="19"/>
    </w:rPr>
  </w:style>
  <w:style w:type="paragraph" w:customStyle="1" w:styleId="10">
    <w:name w:val="Заголовок №1"/>
    <w:basedOn w:val="a"/>
    <w:link w:val="1"/>
    <w:rsid w:val="00D74A24"/>
    <w:pPr>
      <w:shd w:val="clear" w:color="auto" w:fill="FFFFFF"/>
      <w:spacing w:after="720" w:line="0" w:lineRule="atLeast"/>
      <w:outlineLvl w:val="0"/>
    </w:pPr>
    <w:rPr>
      <w:rFonts w:ascii="Times New Roman" w:eastAsia="Times New Roman" w:hAnsi="Times New Roman" w:cs="Times New Roman"/>
      <w:b/>
      <w:bCs/>
    </w:rPr>
  </w:style>
  <w:style w:type="paragraph" w:styleId="12">
    <w:name w:val="toc 1"/>
    <w:basedOn w:val="a"/>
    <w:link w:val="11"/>
    <w:autoRedefine/>
    <w:rsid w:val="00FA1CE4"/>
    <w:pPr>
      <w:tabs>
        <w:tab w:val="right" w:leader="dot" w:pos="9320"/>
      </w:tabs>
      <w:spacing w:line="413" w:lineRule="exact"/>
    </w:pPr>
    <w:rPr>
      <w:rFonts w:ascii="Times New Roman" w:eastAsia="Times New Roman" w:hAnsi="Times New Roman" w:cs="Times New Roman"/>
    </w:rPr>
  </w:style>
  <w:style w:type="paragraph" w:customStyle="1" w:styleId="a7">
    <w:name w:val="Подпись к таблице"/>
    <w:basedOn w:val="a"/>
    <w:link w:val="Exact"/>
    <w:rsid w:val="00D74A24"/>
    <w:pPr>
      <w:shd w:val="clear" w:color="auto" w:fill="FFFFFF"/>
      <w:spacing w:after="60" w:line="0" w:lineRule="atLeast"/>
    </w:pPr>
    <w:rPr>
      <w:rFonts w:ascii="Arial" w:eastAsia="Arial" w:hAnsi="Arial" w:cs="Arial"/>
      <w:sz w:val="16"/>
      <w:szCs w:val="16"/>
    </w:rPr>
  </w:style>
  <w:style w:type="paragraph" w:customStyle="1" w:styleId="40">
    <w:name w:val="Основной текст (4)"/>
    <w:basedOn w:val="a"/>
    <w:link w:val="4"/>
    <w:rsid w:val="00D74A24"/>
    <w:pPr>
      <w:shd w:val="clear" w:color="auto" w:fill="FFFFFF"/>
      <w:spacing w:line="187" w:lineRule="exact"/>
    </w:pPr>
    <w:rPr>
      <w:rFonts w:ascii="Arial" w:eastAsia="Arial" w:hAnsi="Arial" w:cs="Arial"/>
      <w:sz w:val="16"/>
      <w:szCs w:val="16"/>
    </w:rPr>
  </w:style>
  <w:style w:type="paragraph" w:customStyle="1" w:styleId="5">
    <w:name w:val="Основной текст (5)"/>
    <w:basedOn w:val="a"/>
    <w:link w:val="5Exact"/>
    <w:rsid w:val="00D74A24"/>
    <w:pPr>
      <w:shd w:val="clear" w:color="auto" w:fill="FFFFFF"/>
      <w:spacing w:line="0" w:lineRule="atLeast"/>
    </w:pPr>
    <w:rPr>
      <w:rFonts w:ascii="Arial" w:eastAsia="Arial" w:hAnsi="Arial" w:cs="Arial"/>
      <w:sz w:val="12"/>
      <w:szCs w:val="12"/>
    </w:rPr>
  </w:style>
  <w:style w:type="paragraph" w:customStyle="1" w:styleId="120">
    <w:name w:val="Заголовок №1 (2)"/>
    <w:basedOn w:val="a"/>
    <w:link w:val="12Exact"/>
    <w:rsid w:val="00D74A24"/>
    <w:pPr>
      <w:shd w:val="clear" w:color="auto" w:fill="FFFFFF"/>
      <w:spacing w:line="0" w:lineRule="atLeast"/>
      <w:outlineLvl w:val="0"/>
    </w:pPr>
    <w:rPr>
      <w:rFonts w:ascii="Arial" w:eastAsia="Arial" w:hAnsi="Arial" w:cs="Arial"/>
      <w:b/>
      <w:bCs/>
      <w:sz w:val="20"/>
      <w:szCs w:val="20"/>
    </w:rPr>
  </w:style>
  <w:style w:type="paragraph" w:customStyle="1" w:styleId="6">
    <w:name w:val="Основной текст (6)"/>
    <w:basedOn w:val="a"/>
    <w:link w:val="6Exact"/>
    <w:rsid w:val="00D74A24"/>
    <w:pPr>
      <w:shd w:val="clear" w:color="auto" w:fill="FFFFFF"/>
      <w:spacing w:line="269" w:lineRule="exact"/>
      <w:ind w:hanging="1020"/>
    </w:pPr>
    <w:rPr>
      <w:rFonts w:ascii="Times New Roman" w:eastAsia="Times New Roman" w:hAnsi="Times New Roman" w:cs="Times New Roman"/>
      <w:b/>
      <w:bCs/>
      <w:sz w:val="19"/>
      <w:szCs w:val="19"/>
    </w:rPr>
  </w:style>
  <w:style w:type="paragraph" w:customStyle="1" w:styleId="7">
    <w:name w:val="Основной текст (7)"/>
    <w:basedOn w:val="a"/>
    <w:link w:val="7Exact"/>
    <w:rsid w:val="00D74A24"/>
    <w:pPr>
      <w:shd w:val="clear" w:color="auto" w:fill="FFFFFF"/>
      <w:spacing w:line="0" w:lineRule="atLeast"/>
    </w:pPr>
    <w:rPr>
      <w:rFonts w:ascii="Arial Narrow" w:eastAsia="Arial Narrow" w:hAnsi="Arial Narrow" w:cs="Arial Narrow"/>
      <w:i/>
      <w:iCs/>
      <w:sz w:val="10"/>
      <w:szCs w:val="10"/>
    </w:rPr>
  </w:style>
  <w:style w:type="paragraph" w:customStyle="1" w:styleId="23">
    <w:name w:val="Подпись к таблице (2)"/>
    <w:basedOn w:val="a"/>
    <w:link w:val="22"/>
    <w:rsid w:val="00D74A24"/>
    <w:pPr>
      <w:shd w:val="clear" w:color="auto" w:fill="FFFFFF"/>
      <w:spacing w:line="264" w:lineRule="exact"/>
      <w:ind w:hanging="940"/>
    </w:pPr>
    <w:rPr>
      <w:rFonts w:ascii="Times New Roman" w:eastAsia="Times New Roman" w:hAnsi="Times New Roman" w:cs="Times New Roman"/>
      <w:b/>
      <w:bCs/>
      <w:sz w:val="19"/>
      <w:szCs w:val="19"/>
    </w:rPr>
  </w:style>
  <w:style w:type="paragraph" w:customStyle="1" w:styleId="34">
    <w:name w:val="Подпись к таблице (3)"/>
    <w:basedOn w:val="a"/>
    <w:link w:val="3Exact0"/>
    <w:rsid w:val="00D74A24"/>
    <w:pPr>
      <w:shd w:val="clear" w:color="auto" w:fill="FFFFFF"/>
      <w:spacing w:line="163" w:lineRule="exact"/>
      <w:jc w:val="center"/>
    </w:pPr>
    <w:rPr>
      <w:rFonts w:ascii="Arial" w:eastAsia="Arial" w:hAnsi="Arial" w:cs="Arial"/>
      <w:sz w:val="13"/>
      <w:szCs w:val="13"/>
    </w:rPr>
  </w:style>
  <w:style w:type="paragraph" w:customStyle="1" w:styleId="a8">
    <w:name w:val="Подпись к картинке"/>
    <w:basedOn w:val="a"/>
    <w:link w:val="Exact0"/>
    <w:rsid w:val="00D74A24"/>
    <w:pPr>
      <w:shd w:val="clear" w:color="auto" w:fill="FFFFFF"/>
      <w:spacing w:line="163" w:lineRule="exact"/>
      <w:jc w:val="center"/>
    </w:pPr>
    <w:rPr>
      <w:rFonts w:ascii="Arial" w:eastAsia="Arial" w:hAnsi="Arial" w:cs="Arial"/>
      <w:sz w:val="13"/>
      <w:szCs w:val="13"/>
    </w:rPr>
  </w:style>
  <w:style w:type="paragraph" w:customStyle="1" w:styleId="8">
    <w:name w:val="Основной текст (8)"/>
    <w:basedOn w:val="a"/>
    <w:link w:val="8Exact"/>
    <w:rsid w:val="00D74A24"/>
    <w:pPr>
      <w:shd w:val="clear" w:color="auto" w:fill="FFFFFF"/>
      <w:spacing w:after="120" w:line="168" w:lineRule="exact"/>
      <w:ind w:hanging="560"/>
    </w:pPr>
    <w:rPr>
      <w:rFonts w:ascii="Arial" w:eastAsia="Arial" w:hAnsi="Arial" w:cs="Arial"/>
      <w:sz w:val="13"/>
      <w:szCs w:val="13"/>
    </w:rPr>
  </w:style>
  <w:style w:type="paragraph" w:customStyle="1" w:styleId="9">
    <w:name w:val="Основной текст (9)"/>
    <w:basedOn w:val="a"/>
    <w:link w:val="9Exact"/>
    <w:rsid w:val="00D74A24"/>
    <w:pPr>
      <w:shd w:val="clear" w:color="auto" w:fill="FFFFFF"/>
      <w:spacing w:line="0" w:lineRule="atLeast"/>
    </w:pPr>
    <w:rPr>
      <w:rFonts w:ascii="Times New Roman" w:eastAsia="Times New Roman" w:hAnsi="Times New Roman" w:cs="Times New Roman"/>
      <w:sz w:val="20"/>
      <w:szCs w:val="20"/>
    </w:rPr>
  </w:style>
  <w:style w:type="paragraph" w:customStyle="1" w:styleId="25">
    <w:name w:val="Подпись к картинке (2)"/>
    <w:basedOn w:val="a"/>
    <w:link w:val="24"/>
    <w:rsid w:val="00D74A24"/>
    <w:pPr>
      <w:shd w:val="clear" w:color="auto" w:fill="FFFFFF"/>
      <w:spacing w:line="0" w:lineRule="atLeast"/>
    </w:pPr>
    <w:rPr>
      <w:rFonts w:ascii="Arial" w:eastAsia="Arial" w:hAnsi="Arial" w:cs="Arial"/>
      <w:sz w:val="16"/>
      <w:szCs w:val="16"/>
    </w:rPr>
  </w:style>
  <w:style w:type="paragraph" w:customStyle="1" w:styleId="42">
    <w:name w:val="Подпись к таблице (4)"/>
    <w:basedOn w:val="a"/>
    <w:link w:val="41"/>
    <w:rsid w:val="00D74A24"/>
    <w:pPr>
      <w:shd w:val="clear" w:color="auto" w:fill="FFFFFF"/>
      <w:spacing w:line="0" w:lineRule="atLeast"/>
    </w:pPr>
    <w:rPr>
      <w:rFonts w:ascii="Times New Roman" w:eastAsia="Times New Roman" w:hAnsi="Times New Roman" w:cs="Times New Roman"/>
      <w:b/>
      <w:bCs/>
      <w:sz w:val="20"/>
      <w:szCs w:val="20"/>
    </w:rPr>
  </w:style>
  <w:style w:type="paragraph" w:customStyle="1" w:styleId="131">
    <w:name w:val="Заголовок №1 (3)"/>
    <w:basedOn w:val="a"/>
    <w:link w:val="130"/>
    <w:rsid w:val="00D74A24"/>
    <w:pPr>
      <w:shd w:val="clear" w:color="auto" w:fill="FFFFFF"/>
      <w:spacing w:before="360" w:line="274" w:lineRule="exact"/>
      <w:ind w:firstLine="740"/>
      <w:jc w:val="both"/>
      <w:outlineLvl w:val="0"/>
    </w:pPr>
    <w:rPr>
      <w:rFonts w:ascii="Times New Roman" w:eastAsia="Times New Roman" w:hAnsi="Times New Roman" w:cs="Times New Roman"/>
      <w:b/>
      <w:bCs/>
      <w:sz w:val="19"/>
      <w:szCs w:val="19"/>
    </w:rPr>
  </w:style>
  <w:style w:type="paragraph" w:styleId="a9">
    <w:name w:val="header"/>
    <w:basedOn w:val="a"/>
    <w:link w:val="aa"/>
    <w:uiPriority w:val="99"/>
    <w:semiHidden/>
    <w:unhideWhenUsed/>
    <w:rsid w:val="009A5027"/>
    <w:pPr>
      <w:tabs>
        <w:tab w:val="center" w:pos="4677"/>
        <w:tab w:val="right" w:pos="9355"/>
      </w:tabs>
    </w:pPr>
  </w:style>
  <w:style w:type="character" w:customStyle="1" w:styleId="aa">
    <w:name w:val="Верхний колонтитул Знак"/>
    <w:basedOn w:val="a0"/>
    <w:link w:val="a9"/>
    <w:uiPriority w:val="99"/>
    <w:semiHidden/>
    <w:rsid w:val="009A5027"/>
    <w:rPr>
      <w:color w:val="000000"/>
    </w:rPr>
  </w:style>
  <w:style w:type="paragraph" w:styleId="ab">
    <w:name w:val="footer"/>
    <w:basedOn w:val="a"/>
    <w:link w:val="ac"/>
    <w:uiPriority w:val="99"/>
    <w:semiHidden/>
    <w:unhideWhenUsed/>
    <w:rsid w:val="009A5027"/>
    <w:pPr>
      <w:tabs>
        <w:tab w:val="center" w:pos="4677"/>
        <w:tab w:val="right" w:pos="9355"/>
      </w:tabs>
    </w:pPr>
  </w:style>
  <w:style w:type="character" w:customStyle="1" w:styleId="ac">
    <w:name w:val="Нижний колонтитул Знак"/>
    <w:basedOn w:val="a0"/>
    <w:link w:val="ab"/>
    <w:uiPriority w:val="99"/>
    <w:semiHidden/>
    <w:rsid w:val="009A5027"/>
    <w:rPr>
      <w:color w:val="00000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6.xml"/><Relationship Id="rId18" Type="http://schemas.openxmlformats.org/officeDocument/2006/relationships/footer" Target="footer9.xml"/><Relationship Id="rId26" Type="http://schemas.openxmlformats.org/officeDocument/2006/relationships/footer" Target="footer14.xml"/><Relationship Id="rId39" Type="http://schemas.openxmlformats.org/officeDocument/2006/relationships/header" Target="header13.xml"/><Relationship Id="rId21" Type="http://schemas.openxmlformats.org/officeDocument/2006/relationships/header" Target="header3.xml"/><Relationship Id="rId34" Type="http://schemas.openxmlformats.org/officeDocument/2006/relationships/header" Target="header10.xml"/><Relationship Id="rId42" Type="http://schemas.openxmlformats.org/officeDocument/2006/relationships/footer" Target="footer21.xml"/><Relationship Id="rId47" Type="http://schemas.openxmlformats.org/officeDocument/2006/relationships/header" Target="header17.xml"/><Relationship Id="rId50" Type="http://schemas.openxmlformats.org/officeDocument/2006/relationships/header" Target="header18.xml"/><Relationship Id="rId55" Type="http://schemas.openxmlformats.org/officeDocument/2006/relationships/footer" Target="footer28.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1.xml"/><Relationship Id="rId29" Type="http://schemas.openxmlformats.org/officeDocument/2006/relationships/header" Target="header8.xml"/><Relationship Id="rId41" Type="http://schemas.openxmlformats.org/officeDocument/2006/relationships/header" Target="header14.xml"/><Relationship Id="rId54" Type="http://schemas.openxmlformats.org/officeDocument/2006/relationships/footer" Target="footer27.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3.xml"/><Relationship Id="rId32" Type="http://schemas.openxmlformats.org/officeDocument/2006/relationships/header" Target="header9.xml"/><Relationship Id="rId37" Type="http://schemas.openxmlformats.org/officeDocument/2006/relationships/footer" Target="footer18.xml"/><Relationship Id="rId40" Type="http://schemas.openxmlformats.org/officeDocument/2006/relationships/footer" Target="footer20.xml"/><Relationship Id="rId45" Type="http://schemas.openxmlformats.org/officeDocument/2006/relationships/footer" Target="footer23.xml"/><Relationship Id="rId53" Type="http://schemas.openxmlformats.org/officeDocument/2006/relationships/header" Target="header20.xml"/><Relationship Id="rId58" Type="http://schemas.openxmlformats.org/officeDocument/2006/relationships/header" Target="header22.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2.xml"/><Relationship Id="rId28" Type="http://schemas.openxmlformats.org/officeDocument/2006/relationships/header" Target="header7.xml"/><Relationship Id="rId36" Type="http://schemas.openxmlformats.org/officeDocument/2006/relationships/header" Target="header12.xml"/><Relationship Id="rId49" Type="http://schemas.openxmlformats.org/officeDocument/2006/relationships/footer" Target="footer25.xml"/><Relationship Id="rId57" Type="http://schemas.openxmlformats.org/officeDocument/2006/relationships/footer" Target="footer29.xml"/><Relationship Id="rId61" Type="http://schemas.openxmlformats.org/officeDocument/2006/relationships/footer" Target="footer31.xml"/><Relationship Id="rId10" Type="http://schemas.openxmlformats.org/officeDocument/2006/relationships/footer" Target="footer3.xml"/><Relationship Id="rId19" Type="http://schemas.openxmlformats.org/officeDocument/2006/relationships/footer" Target="footer10.xml"/><Relationship Id="rId31" Type="http://schemas.openxmlformats.org/officeDocument/2006/relationships/footer" Target="footer16.xml"/><Relationship Id="rId44" Type="http://schemas.openxmlformats.org/officeDocument/2006/relationships/header" Target="header15.xml"/><Relationship Id="rId52" Type="http://schemas.openxmlformats.org/officeDocument/2006/relationships/header" Target="header19.xml"/><Relationship Id="rId60"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footer" Target="footer15.xml"/><Relationship Id="rId35" Type="http://schemas.openxmlformats.org/officeDocument/2006/relationships/header" Target="header11.xml"/><Relationship Id="rId43" Type="http://schemas.openxmlformats.org/officeDocument/2006/relationships/footer" Target="footer22.xml"/><Relationship Id="rId48" Type="http://schemas.openxmlformats.org/officeDocument/2006/relationships/footer" Target="footer24.xml"/><Relationship Id="rId56" Type="http://schemas.openxmlformats.org/officeDocument/2006/relationships/header" Target="header21.xml"/><Relationship Id="rId8" Type="http://schemas.openxmlformats.org/officeDocument/2006/relationships/footer" Target="footer1.xml"/><Relationship Id="rId51" Type="http://schemas.openxmlformats.org/officeDocument/2006/relationships/footer" Target="footer26.xml"/><Relationship Id="rId3" Type="http://schemas.openxmlformats.org/officeDocument/2006/relationships/styles" Target="styles.xml"/><Relationship Id="rId12" Type="http://schemas.openxmlformats.org/officeDocument/2006/relationships/footer" Target="footer5.xml"/><Relationship Id="rId17" Type="http://schemas.openxmlformats.org/officeDocument/2006/relationships/header" Target="header2.xml"/><Relationship Id="rId25" Type="http://schemas.openxmlformats.org/officeDocument/2006/relationships/header" Target="header5.xml"/><Relationship Id="rId33" Type="http://schemas.openxmlformats.org/officeDocument/2006/relationships/footer" Target="footer17.xml"/><Relationship Id="rId38" Type="http://schemas.openxmlformats.org/officeDocument/2006/relationships/footer" Target="footer19.xml"/><Relationship Id="rId46" Type="http://schemas.openxmlformats.org/officeDocument/2006/relationships/header" Target="header16.xml"/><Relationship Id="rId59" Type="http://schemas.openxmlformats.org/officeDocument/2006/relationships/header" Target="header2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D1DCCA-CCD6-43C3-943E-B75D4541D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53</Pages>
  <Words>17066</Words>
  <Characters>97277</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cp:lastModifiedBy> </cp:lastModifiedBy>
  <cp:revision>33</cp:revision>
  <cp:lastPrinted>2019-07-23T05:05:00Z</cp:lastPrinted>
  <dcterms:created xsi:type="dcterms:W3CDTF">2017-02-15T13:41:00Z</dcterms:created>
  <dcterms:modified xsi:type="dcterms:W3CDTF">2019-07-23T05:06:00Z</dcterms:modified>
</cp:coreProperties>
</file>