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1F2" w:rsidRDefault="00E811F2" w:rsidP="00903FCA">
      <w:pPr>
        <w:widowControl w:val="0"/>
        <w:autoSpaceDE w:val="0"/>
        <w:autoSpaceDN w:val="0"/>
        <w:adjustRightInd w:val="0"/>
        <w:ind w:left="5664"/>
        <w:outlineLvl w:val="0"/>
      </w:pPr>
      <w:r>
        <w:t>Приложение</w:t>
      </w:r>
    </w:p>
    <w:p w:rsidR="00E811F2" w:rsidRDefault="00E811F2" w:rsidP="00903FCA">
      <w:pPr>
        <w:widowControl w:val="0"/>
        <w:autoSpaceDE w:val="0"/>
        <w:autoSpaceDN w:val="0"/>
        <w:adjustRightInd w:val="0"/>
        <w:ind w:left="5664"/>
        <w:outlineLvl w:val="0"/>
      </w:pPr>
      <w:r>
        <w:t>к постановлению администрации</w:t>
      </w:r>
    </w:p>
    <w:p w:rsidR="00E811F2" w:rsidRDefault="00E811F2" w:rsidP="00903FCA">
      <w:pPr>
        <w:widowControl w:val="0"/>
        <w:autoSpaceDE w:val="0"/>
        <w:autoSpaceDN w:val="0"/>
        <w:adjustRightInd w:val="0"/>
        <w:ind w:left="5664"/>
        <w:outlineLvl w:val="0"/>
      </w:pPr>
      <w:r>
        <w:t>муниципального образования «Город Астрахань»</w:t>
      </w:r>
    </w:p>
    <w:p w:rsidR="00903FCA" w:rsidRDefault="00903FCA" w:rsidP="00903FCA">
      <w:pPr>
        <w:widowControl w:val="0"/>
        <w:autoSpaceDE w:val="0"/>
        <w:autoSpaceDN w:val="0"/>
        <w:adjustRightInd w:val="0"/>
        <w:ind w:left="5664"/>
      </w:pPr>
      <w:r>
        <w:t>от</w:t>
      </w:r>
      <w:r w:rsidRPr="00F32893">
        <w:rPr>
          <w:u w:val="single"/>
        </w:rPr>
        <w:t xml:space="preserve">                    </w:t>
      </w:r>
      <w:r>
        <w:t>№</w:t>
      </w:r>
      <w:proofErr w:type="gramStart"/>
      <w:r>
        <w:t xml:space="preserve"> </w:t>
      </w:r>
      <w:r w:rsidRPr="00F32893">
        <w:rPr>
          <w:u w:val="single"/>
        </w:rPr>
        <w:t xml:space="preserve">                </w:t>
      </w:r>
      <w:r>
        <w:rPr>
          <w:u w:val="single"/>
        </w:rPr>
        <w:t xml:space="preserve">     </w:t>
      </w:r>
      <w:r>
        <w:t>.</w:t>
      </w:r>
      <w:proofErr w:type="gramEnd"/>
      <w:r>
        <w:t xml:space="preserve">   </w:t>
      </w:r>
    </w:p>
    <w:p w:rsidR="00903FCA" w:rsidRDefault="00903FCA" w:rsidP="00903FCA">
      <w:pPr>
        <w:widowControl w:val="0"/>
        <w:autoSpaceDE w:val="0"/>
        <w:autoSpaceDN w:val="0"/>
        <w:adjustRightInd w:val="0"/>
        <w:ind w:left="5664"/>
        <w:outlineLvl w:val="0"/>
      </w:pP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00903FCA">
        <w:t xml:space="preserve"> 11.09.2018 </w:t>
      </w:r>
      <w:r w:rsidR="00CB728B">
        <w:t>№</w:t>
      </w:r>
      <w:r>
        <w:t xml:space="preserve"> </w:t>
      </w:r>
      <w:r w:rsidR="00903FCA">
        <w:t>541</w:t>
      </w:r>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 xml:space="preserve">МУНИЦИПАЛЬНОГО ОБРАЗОВАНИЯ </w:t>
      </w:r>
      <w:r w:rsidR="00884506">
        <w:rPr>
          <w:b/>
          <w:bCs/>
        </w:rPr>
        <w:t>«</w:t>
      </w:r>
      <w:r>
        <w:rPr>
          <w:b/>
          <w:bCs/>
        </w:rPr>
        <w:t>ГОРОД АСТРАХАНЬ</w:t>
      </w:r>
      <w:r w:rsidR="00884506">
        <w:rPr>
          <w:b/>
          <w:bCs/>
        </w:rPr>
        <w:t>»</w:t>
      </w:r>
    </w:p>
    <w:p w:rsidR="00CD5DBB" w:rsidRDefault="00884506" w:rsidP="00CD5DBB">
      <w:pPr>
        <w:widowControl w:val="0"/>
        <w:autoSpaceDE w:val="0"/>
        <w:autoSpaceDN w:val="0"/>
        <w:adjustRightInd w:val="0"/>
        <w:jc w:val="center"/>
        <w:rPr>
          <w:b/>
          <w:bCs/>
        </w:rPr>
      </w:pPr>
      <w:r>
        <w:rPr>
          <w:b/>
          <w:bCs/>
        </w:rPr>
        <w:t>«</w:t>
      </w:r>
      <w:r w:rsidR="00CD5DBB" w:rsidRPr="00FD202A">
        <w:rPr>
          <w:b/>
          <w:bCs/>
        </w:rPr>
        <w:t>УПРАВЛЕНИЕ МУНИЦИПАЛЬНЫМИ ФИНАНСАМИ</w:t>
      </w:r>
      <w:r>
        <w:rPr>
          <w:b/>
          <w:bCs/>
        </w:rPr>
        <w:t>»</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345"/>
        <w:gridCol w:w="5726"/>
      </w:tblGrid>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Муниципальная программа муниципального образования </w:t>
            </w:r>
            <w:r w:rsidR="00884506">
              <w:rPr>
                <w:sz w:val="28"/>
                <w:szCs w:val="28"/>
              </w:rPr>
              <w:t>«</w:t>
            </w:r>
            <w:r w:rsidRPr="00CD5DBB">
              <w:rPr>
                <w:sz w:val="28"/>
                <w:szCs w:val="28"/>
              </w:rPr>
              <w:t>Город Астрахань</w:t>
            </w:r>
            <w:r w:rsidR="00884506">
              <w:rPr>
                <w:sz w:val="28"/>
                <w:szCs w:val="28"/>
              </w:rPr>
              <w:t>»</w:t>
            </w:r>
          </w:p>
          <w:p w:rsidR="00CD5DBB" w:rsidRPr="00CD5DBB" w:rsidRDefault="00884506" w:rsidP="00884506">
            <w:pPr>
              <w:autoSpaceDE w:val="0"/>
              <w:autoSpaceDN w:val="0"/>
              <w:adjustRightInd w:val="0"/>
              <w:jc w:val="both"/>
              <w:rPr>
                <w:sz w:val="28"/>
                <w:szCs w:val="28"/>
              </w:rPr>
            </w:pPr>
            <w:r>
              <w:rPr>
                <w:sz w:val="28"/>
                <w:szCs w:val="28"/>
              </w:rPr>
              <w:t>«</w:t>
            </w:r>
            <w:r w:rsidR="00CD5DBB" w:rsidRPr="00CD5DBB">
              <w:rPr>
                <w:sz w:val="28"/>
                <w:szCs w:val="28"/>
              </w:rPr>
              <w:t>Управление муниципальными финансами</w:t>
            </w:r>
            <w:r>
              <w:rPr>
                <w:sz w:val="28"/>
                <w:szCs w:val="28"/>
              </w:rPr>
              <w:t>»</w:t>
            </w:r>
            <w:r w:rsidR="00CD5DBB" w:rsidRPr="00CD5DBB">
              <w:rPr>
                <w:sz w:val="28"/>
                <w:szCs w:val="28"/>
              </w:rPr>
              <w:t xml:space="preserve"> (далее - 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884506">
            <w:pPr>
              <w:autoSpaceDE w:val="0"/>
              <w:autoSpaceDN w:val="0"/>
              <w:adjustRightInd w:val="0"/>
              <w:jc w:val="both"/>
              <w:rPr>
                <w:sz w:val="28"/>
                <w:szCs w:val="28"/>
              </w:rPr>
            </w:pPr>
            <w:r w:rsidRPr="00CD5DBB">
              <w:rPr>
                <w:sz w:val="28"/>
                <w:szCs w:val="28"/>
              </w:rPr>
              <w:t xml:space="preserve">Перечень муниципальных программ муниципального образования </w:t>
            </w:r>
            <w:r w:rsidR="00884506">
              <w:rPr>
                <w:sz w:val="28"/>
                <w:szCs w:val="28"/>
              </w:rPr>
              <w:t>«</w:t>
            </w:r>
            <w:r w:rsidRPr="00CD5DBB">
              <w:rPr>
                <w:sz w:val="28"/>
                <w:szCs w:val="28"/>
              </w:rPr>
              <w:t>Город Астрахань</w:t>
            </w:r>
            <w:r w:rsidR="00884506">
              <w:rPr>
                <w:sz w:val="28"/>
                <w:szCs w:val="28"/>
              </w:rPr>
              <w:t>»</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884506">
            <w:pPr>
              <w:autoSpaceDE w:val="0"/>
              <w:autoSpaceDN w:val="0"/>
              <w:adjustRightInd w:val="0"/>
              <w:jc w:val="both"/>
              <w:rPr>
                <w:sz w:val="28"/>
                <w:szCs w:val="28"/>
              </w:rPr>
            </w:pPr>
            <w:r w:rsidRPr="00CD5DBB">
              <w:rPr>
                <w:sz w:val="28"/>
                <w:szCs w:val="28"/>
              </w:rPr>
              <w:t xml:space="preserve">Финансово-казначейское управление администрации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 xml:space="preserve"> (далее - финансово-казначейское управление)</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884506">
            <w:pPr>
              <w:autoSpaceDE w:val="0"/>
              <w:autoSpaceDN w:val="0"/>
              <w:adjustRightInd w:val="0"/>
              <w:jc w:val="both"/>
              <w:rPr>
                <w:sz w:val="28"/>
                <w:szCs w:val="28"/>
              </w:rPr>
            </w:pPr>
            <w:r w:rsidRPr="00CD5DBB">
              <w:rPr>
                <w:sz w:val="28"/>
                <w:szCs w:val="28"/>
              </w:rPr>
              <w:t xml:space="preserve">Участник МБУ г. Астрахани </w:t>
            </w:r>
            <w:r w:rsidR="00884506">
              <w:rPr>
                <w:sz w:val="28"/>
                <w:szCs w:val="28"/>
              </w:rPr>
              <w:t>«</w:t>
            </w:r>
            <w:r w:rsidRPr="00CD5DBB">
              <w:rPr>
                <w:sz w:val="28"/>
                <w:szCs w:val="28"/>
              </w:rPr>
              <w:t>Центр бухгалтерского обслуживания муниципальных учреждений</w:t>
            </w:r>
            <w:r w:rsidR="00884506">
              <w:rPr>
                <w:sz w:val="28"/>
                <w:szCs w:val="28"/>
              </w:rPr>
              <w:t>»</w:t>
            </w:r>
            <w:r w:rsidRPr="00CD5DBB">
              <w:rPr>
                <w:sz w:val="28"/>
                <w:szCs w:val="28"/>
              </w:rPr>
              <w:t xml:space="preserve"> (далее - МБУ </w:t>
            </w:r>
            <w:r w:rsidR="00884506">
              <w:rPr>
                <w:sz w:val="28"/>
                <w:szCs w:val="28"/>
              </w:rPr>
              <w:t>«</w:t>
            </w:r>
            <w:r w:rsidRPr="00CD5DBB">
              <w:rPr>
                <w:sz w:val="28"/>
                <w:szCs w:val="28"/>
              </w:rPr>
              <w:t>ЦБОМУ</w:t>
            </w:r>
            <w:r w:rsidR="00884506">
              <w:rPr>
                <w:sz w:val="28"/>
                <w:szCs w:val="28"/>
              </w:rPr>
              <w:t>»</w:t>
            </w:r>
            <w:r w:rsidRPr="00CD5DBB">
              <w:rPr>
                <w:sz w:val="28"/>
                <w:szCs w:val="28"/>
              </w:rPr>
              <w:t>)</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t>Подпрограмма 1.</w:t>
            </w:r>
            <w:r w:rsidRPr="00CD5DBB">
              <w:rPr>
                <w:sz w:val="28"/>
                <w:szCs w:val="28"/>
              </w:rPr>
              <w:t xml:space="preserve"> </w:t>
            </w:r>
            <w:r w:rsidR="00884506">
              <w:rPr>
                <w:sz w:val="28"/>
                <w:szCs w:val="28"/>
              </w:rPr>
              <w:t>«</w:t>
            </w:r>
            <w:r w:rsidRPr="00CD5DBB">
              <w:rPr>
                <w:sz w:val="28"/>
                <w:szCs w:val="28"/>
              </w:rPr>
              <w:t xml:space="preserve">Обеспечение эффективного управления системой финансов муниципального образования </w:t>
            </w:r>
            <w:r w:rsidR="00B93300">
              <w:rPr>
                <w:sz w:val="28"/>
                <w:szCs w:val="28"/>
              </w:rPr>
              <w:t>«</w:t>
            </w:r>
            <w:r w:rsidRPr="00CD5DBB">
              <w:rPr>
                <w:sz w:val="28"/>
                <w:szCs w:val="28"/>
              </w:rPr>
              <w:t>Город Астрахань</w:t>
            </w:r>
            <w:r w:rsidR="00884506">
              <w:rPr>
                <w:sz w:val="28"/>
                <w:szCs w:val="28"/>
              </w:rPr>
              <w:t>»</w:t>
            </w:r>
            <w:r w:rsidRPr="00CD5DBB">
              <w:rPr>
                <w:sz w:val="28"/>
                <w:szCs w:val="28"/>
              </w:rPr>
              <w:t>.</w:t>
            </w:r>
          </w:p>
          <w:p w:rsidR="00CD5DBB" w:rsidRPr="00CD5DBB" w:rsidRDefault="00CD5DBB" w:rsidP="00884506">
            <w:pPr>
              <w:autoSpaceDE w:val="0"/>
              <w:autoSpaceDN w:val="0"/>
              <w:adjustRightInd w:val="0"/>
              <w:jc w:val="both"/>
              <w:rPr>
                <w:sz w:val="28"/>
                <w:szCs w:val="28"/>
              </w:rPr>
            </w:pPr>
            <w:r>
              <w:rPr>
                <w:sz w:val="28"/>
                <w:szCs w:val="28"/>
              </w:rPr>
              <w:t xml:space="preserve">Подпрограмма 2. </w:t>
            </w:r>
            <w:r w:rsidR="00884506">
              <w:rPr>
                <w:sz w:val="28"/>
                <w:szCs w:val="28"/>
              </w:rPr>
              <w:t>«</w:t>
            </w:r>
            <w:r w:rsidRPr="00CD5DBB">
              <w:rPr>
                <w:sz w:val="28"/>
                <w:szCs w:val="28"/>
              </w:rPr>
              <w:t>Ведение бухгалтерского и налогового учета в муниципальных учреждениях</w:t>
            </w:r>
            <w:r w:rsidR="00884506">
              <w:rPr>
                <w:sz w:val="28"/>
                <w:szCs w:val="28"/>
              </w:rPr>
              <w:t>»</w:t>
            </w:r>
            <w:r w:rsidRPr="00CD5DBB">
              <w:rPr>
                <w:sz w:val="28"/>
                <w:szCs w:val="28"/>
              </w:rPr>
              <w:t>.</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Цели муниципальной </w:t>
            </w:r>
            <w:r w:rsidRPr="00CD5DBB">
              <w:rPr>
                <w:sz w:val="28"/>
                <w:szCs w:val="28"/>
              </w:rPr>
              <w:lastRenderedPageBreak/>
              <w:t>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B93300">
            <w:pPr>
              <w:autoSpaceDE w:val="0"/>
              <w:autoSpaceDN w:val="0"/>
              <w:adjustRightInd w:val="0"/>
              <w:jc w:val="both"/>
              <w:rPr>
                <w:sz w:val="28"/>
                <w:szCs w:val="28"/>
              </w:rPr>
            </w:pPr>
            <w:r w:rsidRPr="00CD5DBB">
              <w:rPr>
                <w:sz w:val="28"/>
                <w:szCs w:val="28"/>
              </w:rPr>
              <w:lastRenderedPageBreak/>
              <w:t xml:space="preserve">Обеспечение долгосрочной </w:t>
            </w:r>
            <w:r w:rsidRPr="00CD5DBB">
              <w:rPr>
                <w:sz w:val="28"/>
                <w:szCs w:val="28"/>
              </w:rPr>
              <w:lastRenderedPageBreak/>
              <w:t xml:space="preserve">сбалансированности и финансовой устойчивости бюджета муниципального образования </w:t>
            </w:r>
            <w:r w:rsidR="00B93300">
              <w:rPr>
                <w:sz w:val="28"/>
                <w:szCs w:val="28"/>
              </w:rPr>
              <w:t>«</w:t>
            </w:r>
            <w:r w:rsidRPr="00CD5DBB">
              <w:rPr>
                <w:sz w:val="28"/>
                <w:szCs w:val="28"/>
              </w:rPr>
              <w:t>Город Астрахань</w:t>
            </w:r>
            <w:r w:rsidR="00B93300">
              <w:rPr>
                <w:sz w:val="28"/>
                <w:szCs w:val="28"/>
              </w:rPr>
              <w:t>»</w:t>
            </w:r>
            <w:r w:rsidRPr="00CD5DBB">
              <w:rPr>
                <w:sz w:val="28"/>
                <w:szCs w:val="28"/>
              </w:rPr>
              <w:t>, эффективное, ответственное и прозрачное управление муниципальными финансами</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Задачи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B93300">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w:t>
            </w:r>
            <w:r w:rsidR="00B93300">
              <w:rPr>
                <w:sz w:val="28"/>
                <w:szCs w:val="28"/>
              </w:rPr>
              <w:t>–</w:t>
            </w:r>
            <w:r w:rsidRPr="00CD5DBB">
              <w:rPr>
                <w:sz w:val="28"/>
                <w:szCs w:val="28"/>
              </w:rPr>
              <w:t xml:space="preserve"> 202</w:t>
            </w:r>
            <w:r w:rsidR="00164C59">
              <w:rPr>
                <w:sz w:val="28"/>
                <w:szCs w:val="28"/>
              </w:rPr>
              <w:t>5</w:t>
            </w:r>
            <w:r w:rsidRPr="00CD5DBB">
              <w:rPr>
                <w:sz w:val="28"/>
                <w:szCs w:val="28"/>
              </w:rPr>
              <w:t xml:space="preserve"> годы.</w:t>
            </w:r>
          </w:p>
        </w:tc>
      </w:tr>
      <w:tr w:rsidR="00CD5DBB" w:rsidRPr="00CD5DBB" w:rsidTr="00D63E37">
        <w:trPr>
          <w:trHeight w:val="2308"/>
        </w:trPr>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муниципальной программы (в том числе по подпрограммам)</w:t>
            </w:r>
          </w:p>
        </w:tc>
        <w:tc>
          <w:tcPr>
            <w:tcW w:w="5726" w:type="dxa"/>
            <w:tcBorders>
              <w:top w:val="single" w:sz="4" w:space="0" w:color="auto"/>
              <w:left w:val="single" w:sz="4" w:space="0" w:color="auto"/>
              <w:right w:val="single" w:sz="4" w:space="0" w:color="auto"/>
            </w:tcBorders>
          </w:tcPr>
          <w:p w:rsidR="00D63E37" w:rsidRDefault="00D63E37" w:rsidP="00D63E37">
            <w:pPr>
              <w:autoSpaceDE w:val="0"/>
              <w:autoSpaceDN w:val="0"/>
              <w:adjustRightInd w:val="0"/>
              <w:jc w:val="both"/>
              <w:rPr>
                <w:sz w:val="28"/>
                <w:szCs w:val="28"/>
              </w:rPr>
            </w:pPr>
            <w:r w:rsidRPr="00CD5DBB">
              <w:rPr>
                <w:sz w:val="28"/>
                <w:szCs w:val="28"/>
              </w:rPr>
              <w:t xml:space="preserve">Объем финансирования муниципальной программы составляет </w:t>
            </w:r>
            <w:r>
              <w:rPr>
                <w:sz w:val="28"/>
                <w:szCs w:val="28"/>
              </w:rPr>
              <w:t>285 721 345</w:t>
            </w:r>
            <w:r w:rsidRPr="00CD5DBB">
              <w:rPr>
                <w:sz w:val="28"/>
                <w:szCs w:val="28"/>
              </w:rPr>
              <w:t xml:space="preserve"> рубл</w:t>
            </w:r>
            <w:r>
              <w:rPr>
                <w:sz w:val="28"/>
                <w:szCs w:val="28"/>
              </w:rPr>
              <w:t>ей 69 копеек</w:t>
            </w:r>
            <w:r w:rsidRPr="00CD5DBB">
              <w:rPr>
                <w:sz w:val="28"/>
                <w:szCs w:val="28"/>
              </w:rPr>
              <w:t>, из них</w:t>
            </w:r>
            <w:r>
              <w:rPr>
                <w:sz w:val="28"/>
                <w:szCs w:val="28"/>
              </w:rPr>
              <w:t>:</w:t>
            </w:r>
          </w:p>
          <w:p w:rsidR="00D63E37" w:rsidRPr="001666D3" w:rsidRDefault="00D63E37" w:rsidP="00D63E37">
            <w:pPr>
              <w:autoSpaceDE w:val="0"/>
              <w:autoSpaceDN w:val="0"/>
              <w:adjustRightInd w:val="0"/>
              <w:jc w:val="both"/>
              <w:rPr>
                <w:sz w:val="28"/>
                <w:szCs w:val="28"/>
              </w:rPr>
            </w:pPr>
            <w:r w:rsidRPr="001666D3">
              <w:rPr>
                <w:sz w:val="28"/>
                <w:szCs w:val="28"/>
              </w:rPr>
              <w:t>- за счет средств бюджета муниципального образования «Город</w:t>
            </w:r>
            <w:r>
              <w:rPr>
                <w:sz w:val="28"/>
                <w:szCs w:val="28"/>
              </w:rPr>
              <w:t xml:space="preserve"> </w:t>
            </w:r>
            <w:r w:rsidRPr="001666D3">
              <w:rPr>
                <w:sz w:val="28"/>
                <w:szCs w:val="28"/>
              </w:rPr>
              <w:t xml:space="preserve">Астрахань» </w:t>
            </w:r>
            <w:r>
              <w:rPr>
                <w:sz w:val="28"/>
                <w:szCs w:val="28"/>
              </w:rPr>
              <w:t>247 733 845</w:t>
            </w:r>
            <w:r w:rsidRPr="00CD5DBB">
              <w:rPr>
                <w:sz w:val="28"/>
                <w:szCs w:val="28"/>
              </w:rPr>
              <w:t xml:space="preserve"> рубл</w:t>
            </w:r>
            <w:r>
              <w:rPr>
                <w:sz w:val="28"/>
                <w:szCs w:val="28"/>
              </w:rPr>
              <w:t xml:space="preserve">ей 69 копеек, </w:t>
            </w:r>
            <w:r w:rsidRPr="001666D3">
              <w:rPr>
                <w:sz w:val="28"/>
                <w:szCs w:val="28"/>
              </w:rPr>
              <w:t>в том числе по годам:</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 55 815 408</w:t>
            </w:r>
            <w:r w:rsidRPr="00CD5DBB">
              <w:rPr>
                <w:sz w:val="28"/>
                <w:szCs w:val="28"/>
              </w:rPr>
              <w:t xml:space="preserve"> рублей;</w:t>
            </w:r>
          </w:p>
          <w:p w:rsidR="00D63E37" w:rsidRDefault="00D63E37" w:rsidP="00D63E37">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xml:space="preserve">– 24 472 213 </w:t>
            </w:r>
            <w:r w:rsidRPr="00CD5DBB">
              <w:rPr>
                <w:sz w:val="28"/>
                <w:szCs w:val="28"/>
              </w:rPr>
              <w:t>рублей</w:t>
            </w:r>
            <w:r>
              <w:rPr>
                <w:sz w:val="28"/>
                <w:szCs w:val="28"/>
              </w:rPr>
              <w:t xml:space="preserve"> 69 копеек;</w:t>
            </w:r>
          </w:p>
          <w:p w:rsidR="00D63E37" w:rsidRDefault="00D63E37" w:rsidP="00D63E37">
            <w:pPr>
              <w:autoSpaceDE w:val="0"/>
              <w:autoSpaceDN w:val="0"/>
              <w:adjustRightInd w:val="0"/>
              <w:jc w:val="both"/>
              <w:rPr>
                <w:sz w:val="28"/>
                <w:szCs w:val="28"/>
              </w:rPr>
            </w:pPr>
            <w:r>
              <w:rPr>
                <w:sz w:val="28"/>
                <w:szCs w:val="28"/>
              </w:rPr>
              <w:t>2024 год – 55 815 408 рублей;</w:t>
            </w:r>
          </w:p>
          <w:p w:rsidR="00D63E37" w:rsidRDefault="00D63E37" w:rsidP="00D63E37">
            <w:pPr>
              <w:autoSpaceDE w:val="0"/>
              <w:autoSpaceDN w:val="0"/>
              <w:adjustRightInd w:val="0"/>
              <w:jc w:val="both"/>
              <w:rPr>
                <w:sz w:val="28"/>
                <w:szCs w:val="28"/>
              </w:rPr>
            </w:pPr>
            <w:r>
              <w:rPr>
                <w:sz w:val="28"/>
                <w:szCs w:val="28"/>
              </w:rPr>
              <w:t>2025 год – 55 815 408 рублей.</w:t>
            </w:r>
          </w:p>
          <w:p w:rsidR="00D63E37" w:rsidRPr="001666D3" w:rsidRDefault="00D63E37" w:rsidP="00D63E37">
            <w:pPr>
              <w:autoSpaceDE w:val="0"/>
              <w:autoSpaceDN w:val="0"/>
              <w:adjustRightInd w:val="0"/>
              <w:jc w:val="both"/>
              <w:rPr>
                <w:sz w:val="28"/>
                <w:szCs w:val="28"/>
              </w:rPr>
            </w:pPr>
            <w:r w:rsidRPr="001666D3">
              <w:rPr>
                <w:sz w:val="28"/>
                <w:szCs w:val="28"/>
              </w:rPr>
              <w:t xml:space="preserve">средства бюджета Астраханской области </w:t>
            </w:r>
            <w:r>
              <w:rPr>
                <w:sz w:val="28"/>
                <w:szCs w:val="28"/>
              </w:rPr>
              <w:t>39 987 500</w:t>
            </w:r>
            <w:r w:rsidRPr="001666D3">
              <w:rPr>
                <w:sz w:val="28"/>
                <w:szCs w:val="28"/>
              </w:rPr>
              <w:t xml:space="preserve"> рублей </w:t>
            </w:r>
            <w:r>
              <w:rPr>
                <w:sz w:val="28"/>
                <w:szCs w:val="28"/>
              </w:rPr>
              <w:t>00</w:t>
            </w:r>
            <w:r w:rsidRPr="001666D3">
              <w:rPr>
                <w:sz w:val="28"/>
                <w:szCs w:val="28"/>
              </w:rPr>
              <w:t xml:space="preserve"> копеек,</w:t>
            </w:r>
            <w:r>
              <w:rPr>
                <w:sz w:val="28"/>
                <w:szCs w:val="28"/>
              </w:rPr>
              <w:t xml:space="preserve"> </w:t>
            </w:r>
            <w:r w:rsidRPr="001666D3">
              <w:rPr>
                <w:sz w:val="28"/>
                <w:szCs w:val="28"/>
              </w:rPr>
              <w:t xml:space="preserve">в том числе по </w:t>
            </w:r>
            <w:r w:rsidRPr="001666D3">
              <w:rPr>
                <w:sz w:val="28"/>
                <w:szCs w:val="28"/>
              </w:rPr>
              <w:lastRenderedPageBreak/>
              <w:t>годам:</w:t>
            </w:r>
          </w:p>
          <w:p w:rsidR="00D63E37" w:rsidRPr="001666D3" w:rsidRDefault="00D63E37" w:rsidP="00D63E37">
            <w:pPr>
              <w:autoSpaceDE w:val="0"/>
              <w:autoSpaceDN w:val="0"/>
              <w:adjustRightInd w:val="0"/>
              <w:jc w:val="both"/>
              <w:rPr>
                <w:sz w:val="28"/>
                <w:szCs w:val="28"/>
              </w:rPr>
            </w:pPr>
            <w:r w:rsidRPr="001666D3">
              <w:rPr>
                <w:sz w:val="28"/>
                <w:szCs w:val="28"/>
              </w:rPr>
              <w:t>2021 год – 0,00 руб.;</w:t>
            </w:r>
          </w:p>
          <w:p w:rsidR="00D63E37" w:rsidRPr="001666D3" w:rsidRDefault="00D63E37" w:rsidP="00D63E37">
            <w:pPr>
              <w:autoSpaceDE w:val="0"/>
              <w:autoSpaceDN w:val="0"/>
              <w:adjustRightInd w:val="0"/>
              <w:jc w:val="both"/>
              <w:rPr>
                <w:sz w:val="28"/>
                <w:szCs w:val="28"/>
              </w:rPr>
            </w:pPr>
            <w:r w:rsidRPr="001666D3">
              <w:rPr>
                <w:sz w:val="28"/>
                <w:szCs w:val="28"/>
              </w:rPr>
              <w:t>2022 год – 0,00 руб.;</w:t>
            </w:r>
          </w:p>
          <w:p w:rsidR="00D63E37" w:rsidRPr="001666D3" w:rsidRDefault="00D63E37" w:rsidP="00D63E37">
            <w:pPr>
              <w:autoSpaceDE w:val="0"/>
              <w:autoSpaceDN w:val="0"/>
              <w:adjustRightInd w:val="0"/>
              <w:jc w:val="both"/>
              <w:rPr>
                <w:sz w:val="28"/>
                <w:szCs w:val="28"/>
              </w:rPr>
            </w:pPr>
            <w:r w:rsidRPr="001666D3">
              <w:rPr>
                <w:sz w:val="28"/>
                <w:szCs w:val="28"/>
              </w:rPr>
              <w:t xml:space="preserve">2023 год – </w:t>
            </w:r>
            <w:r>
              <w:rPr>
                <w:sz w:val="28"/>
                <w:szCs w:val="28"/>
              </w:rPr>
              <w:t>39 987 500,0</w:t>
            </w:r>
            <w:r w:rsidRPr="001666D3">
              <w:rPr>
                <w:sz w:val="28"/>
                <w:szCs w:val="28"/>
              </w:rPr>
              <w:t xml:space="preserve"> руб.;</w:t>
            </w:r>
          </w:p>
          <w:p w:rsidR="00D63E37" w:rsidRPr="001666D3" w:rsidRDefault="00D63E37" w:rsidP="00D63E37">
            <w:pPr>
              <w:autoSpaceDE w:val="0"/>
              <w:autoSpaceDN w:val="0"/>
              <w:adjustRightInd w:val="0"/>
              <w:jc w:val="both"/>
              <w:rPr>
                <w:sz w:val="28"/>
                <w:szCs w:val="28"/>
              </w:rPr>
            </w:pPr>
            <w:r w:rsidRPr="001666D3">
              <w:rPr>
                <w:sz w:val="28"/>
                <w:szCs w:val="28"/>
              </w:rPr>
              <w:t>2024 год – 0,00 руб.;</w:t>
            </w:r>
          </w:p>
          <w:p w:rsidR="00B1443E" w:rsidRPr="00CD5DBB" w:rsidRDefault="00D63E37" w:rsidP="00D63E37">
            <w:pPr>
              <w:autoSpaceDE w:val="0"/>
              <w:autoSpaceDN w:val="0"/>
              <w:adjustRightInd w:val="0"/>
              <w:jc w:val="both"/>
              <w:rPr>
                <w:sz w:val="28"/>
                <w:szCs w:val="28"/>
              </w:rPr>
            </w:pPr>
            <w:r w:rsidRPr="001666D3">
              <w:rPr>
                <w:sz w:val="28"/>
                <w:szCs w:val="28"/>
              </w:rPr>
              <w:t>2025 год – 0,00 руб.</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Ожидаемые конечные результаты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B93300">
              <w:rPr>
                <w:sz w:val="28"/>
                <w:szCs w:val="28"/>
              </w:rPr>
              <w:t>–</w:t>
            </w:r>
            <w:r w:rsidRPr="00CD5DBB">
              <w:rPr>
                <w:sz w:val="28"/>
                <w:szCs w:val="28"/>
              </w:rPr>
              <w:t xml:space="preserve"> 80,0</w:t>
            </w:r>
            <w:r w:rsidR="00884506">
              <w:rPr>
                <w:sz w:val="28"/>
                <w:szCs w:val="28"/>
              </w:rPr>
              <w:t xml:space="preserve"> </w:t>
            </w:r>
            <w:r w:rsidRPr="00CD5DBB">
              <w:rPr>
                <w:sz w:val="28"/>
                <w:szCs w:val="28"/>
              </w:rPr>
              <w:t xml:space="preserve">%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 </w:t>
            </w:r>
            <w:r w:rsidR="00B93300">
              <w:rPr>
                <w:sz w:val="28"/>
                <w:szCs w:val="28"/>
              </w:rPr>
              <w:t>–</w:t>
            </w:r>
            <w:r w:rsidR="009850D3">
              <w:rPr>
                <w:sz w:val="28"/>
                <w:szCs w:val="28"/>
              </w:rPr>
              <w:t xml:space="preserve"> менее</w:t>
            </w:r>
            <w:r w:rsidRPr="00CD5DBB">
              <w:rPr>
                <w:sz w:val="28"/>
                <w:szCs w:val="28"/>
              </w:rPr>
              <w:t xml:space="preserve"> 10</w:t>
            </w:r>
            <w:r w:rsidR="00884506">
              <w:rPr>
                <w:sz w:val="28"/>
                <w:szCs w:val="28"/>
              </w:rPr>
              <w:t xml:space="preserve"> </w:t>
            </w:r>
            <w:r w:rsidRPr="00CD5DBB">
              <w:rPr>
                <w:sz w:val="28"/>
                <w:szCs w:val="28"/>
              </w:rPr>
              <w:t>%</w:t>
            </w:r>
            <w:r w:rsidR="009850D3">
              <w:rPr>
                <w:sz w:val="28"/>
                <w:szCs w:val="28"/>
              </w:rPr>
              <w:t xml:space="preserve"> (ежегодно)</w:t>
            </w:r>
            <w:r w:rsidRPr="00CD5DBB">
              <w:rPr>
                <w:sz w:val="28"/>
                <w:szCs w:val="28"/>
              </w:rPr>
              <w:t>;</w:t>
            </w:r>
          </w:p>
          <w:p w:rsidR="00CD5DBB" w:rsidRPr="00CD5DBB" w:rsidRDefault="00CD5DBB" w:rsidP="009850D3">
            <w:pPr>
              <w:autoSpaceDE w:val="0"/>
              <w:autoSpaceDN w:val="0"/>
              <w:adjustRightInd w:val="0"/>
              <w:jc w:val="both"/>
              <w:rPr>
                <w:sz w:val="28"/>
                <w:szCs w:val="28"/>
              </w:rPr>
            </w:pPr>
            <w:r w:rsidRPr="00CD5DBB">
              <w:rPr>
                <w:sz w:val="28"/>
                <w:szCs w:val="28"/>
              </w:rPr>
              <w:t xml:space="preserve">- </w:t>
            </w:r>
            <w:r w:rsidR="009850D3">
              <w:rPr>
                <w:sz w:val="28"/>
                <w:szCs w:val="28"/>
              </w:rPr>
              <w:t>доля</w:t>
            </w:r>
            <w:r w:rsidRPr="00CD5DBB">
              <w:rPr>
                <w:sz w:val="28"/>
                <w:szCs w:val="28"/>
              </w:rPr>
              <w:t xml:space="preserve"> 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w:t>
            </w:r>
            <w:r w:rsidR="00B93300">
              <w:rPr>
                <w:sz w:val="28"/>
                <w:szCs w:val="28"/>
              </w:rPr>
              <w:t xml:space="preserve"> </w:t>
            </w:r>
            <w:r w:rsidR="009850D3">
              <w:rPr>
                <w:sz w:val="28"/>
                <w:szCs w:val="28"/>
              </w:rPr>
              <w:t xml:space="preserve">% </w:t>
            </w:r>
            <w:r w:rsidRPr="00CD5DBB">
              <w:rPr>
                <w:sz w:val="28"/>
                <w:szCs w:val="28"/>
              </w:rPr>
              <w:t>(ежегодно).</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Программы осуществляет финансово-казначейское управление</w:t>
            </w:r>
          </w:p>
        </w:tc>
      </w:tr>
    </w:tbl>
    <w:p w:rsidR="00B1443E" w:rsidRDefault="00B1443E"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развития ситуации с учетом реализации муниципальной</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программы. Обоснование включения в состав </w:t>
      </w:r>
      <w:proofErr w:type="gramStart"/>
      <w:r w:rsidRPr="00CD5DBB">
        <w:rPr>
          <w:b/>
          <w:sz w:val="28"/>
          <w:szCs w:val="28"/>
        </w:rPr>
        <w:t>муниципальной</w:t>
      </w:r>
      <w:proofErr w:type="gramEnd"/>
    </w:p>
    <w:p w:rsidR="00CD5DBB" w:rsidRPr="00CD5DBB" w:rsidRDefault="00CD5DBB" w:rsidP="00CD5DBB">
      <w:pPr>
        <w:autoSpaceDE w:val="0"/>
        <w:autoSpaceDN w:val="0"/>
        <w:adjustRightInd w:val="0"/>
        <w:jc w:val="center"/>
        <w:rPr>
          <w:b/>
          <w:sz w:val="28"/>
          <w:szCs w:val="28"/>
        </w:rPr>
      </w:pPr>
      <w:r w:rsidRPr="00CD5DBB">
        <w:rPr>
          <w:b/>
          <w:sz w:val="28"/>
          <w:szCs w:val="28"/>
        </w:rPr>
        <w:t>программы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lastRenderedPageBreak/>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 xml:space="preserve">Внедрение </w:t>
      </w:r>
      <w:r w:rsidR="00884506">
        <w:rPr>
          <w:sz w:val="28"/>
          <w:szCs w:val="28"/>
        </w:rPr>
        <w:t>«</w:t>
      </w:r>
      <w:r w:rsidRPr="00CD5DBB">
        <w:rPr>
          <w:sz w:val="28"/>
          <w:szCs w:val="28"/>
        </w:rPr>
        <w:t>программного</w:t>
      </w:r>
      <w:r w:rsidR="00884506">
        <w:rPr>
          <w:sz w:val="28"/>
          <w:szCs w:val="28"/>
        </w:rPr>
        <w:t>»</w:t>
      </w:r>
      <w:r w:rsidRPr="00CD5DBB">
        <w:rPr>
          <w:sz w:val="28"/>
          <w:szCs w:val="28"/>
        </w:rPr>
        <w:t xml:space="preserve">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0D1ADF" w:rsidRDefault="000D1ADF" w:rsidP="000D1ADF">
      <w:pPr>
        <w:autoSpaceDE w:val="0"/>
        <w:autoSpaceDN w:val="0"/>
        <w:adjustRightInd w:val="0"/>
        <w:ind w:firstLine="540"/>
        <w:jc w:val="both"/>
        <w:rPr>
          <w:sz w:val="28"/>
          <w:szCs w:val="28"/>
        </w:rPr>
      </w:pPr>
      <w:r>
        <w:rPr>
          <w:sz w:val="28"/>
          <w:szCs w:val="28"/>
        </w:rPr>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0D1ADF" w:rsidRDefault="00CD5DBB" w:rsidP="000D1ADF">
      <w:pPr>
        <w:autoSpaceDE w:val="0"/>
        <w:autoSpaceDN w:val="0"/>
        <w:adjustRightInd w:val="0"/>
        <w:ind w:firstLine="540"/>
        <w:jc w:val="both"/>
        <w:rPr>
          <w:sz w:val="28"/>
          <w:szCs w:val="28"/>
        </w:rPr>
      </w:pPr>
      <w:r w:rsidRPr="00CD5DBB">
        <w:rPr>
          <w:sz w:val="28"/>
          <w:szCs w:val="28"/>
        </w:rPr>
        <w:t xml:space="preserve">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w:t>
      </w:r>
      <w:r w:rsidRPr="00CD5DBB">
        <w:rPr>
          <w:sz w:val="28"/>
          <w:szCs w:val="28"/>
        </w:rPr>
        <w:lastRenderedPageBreak/>
        <w:t>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 xml:space="preserve">Решение изложенных задач и снятие ограничений будет способствовать внедрению в практику муниципальных программ и переходу на их основе к </w:t>
      </w:r>
      <w:r w:rsidR="00884506">
        <w:rPr>
          <w:sz w:val="28"/>
          <w:szCs w:val="28"/>
        </w:rPr>
        <w:t>«</w:t>
      </w:r>
      <w:r w:rsidRPr="00CD5DBB">
        <w:rPr>
          <w:sz w:val="28"/>
          <w:szCs w:val="28"/>
        </w:rPr>
        <w:t>программному</w:t>
      </w:r>
      <w:r w:rsidR="00884506">
        <w:rPr>
          <w:sz w:val="28"/>
          <w:szCs w:val="28"/>
        </w:rPr>
        <w:t>»</w:t>
      </w:r>
      <w:r w:rsidRPr="00CD5DBB">
        <w:rPr>
          <w:sz w:val="28"/>
          <w:szCs w:val="28"/>
        </w:rPr>
        <w:t xml:space="preserve">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t xml:space="preserve">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w:t>
      </w:r>
      <w:r w:rsidR="00884506">
        <w:rPr>
          <w:sz w:val="28"/>
          <w:szCs w:val="28"/>
        </w:rPr>
        <w:t>«</w:t>
      </w:r>
      <w:r w:rsidRPr="00CD5DBB">
        <w:rPr>
          <w:sz w:val="28"/>
          <w:szCs w:val="28"/>
        </w:rPr>
        <w:t>потолка</w:t>
      </w:r>
      <w:r w:rsidR="00884506">
        <w:rPr>
          <w:sz w:val="28"/>
          <w:szCs w:val="28"/>
        </w:rPr>
        <w:t>»</w:t>
      </w:r>
      <w:r w:rsidRPr="00CD5DBB">
        <w:rPr>
          <w:sz w:val="28"/>
          <w:szCs w:val="28"/>
        </w:rPr>
        <w:t xml:space="preserve"> расходов для программы,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t xml:space="preserve">Переход к программно-целевым методам управления, в том числе </w:t>
      </w:r>
      <w:r w:rsidR="00884506">
        <w:rPr>
          <w:sz w:val="28"/>
          <w:szCs w:val="28"/>
        </w:rPr>
        <w:t>–</w:t>
      </w:r>
      <w:r w:rsidRPr="00CD5DBB">
        <w:rPr>
          <w:sz w:val="28"/>
          <w:szCs w:val="28"/>
        </w:rPr>
        <w:t xml:space="preserve"> </w:t>
      </w:r>
      <w:r w:rsidR="00884506">
        <w:rPr>
          <w:sz w:val="28"/>
          <w:szCs w:val="28"/>
        </w:rPr>
        <w:t>«</w:t>
      </w:r>
      <w:r w:rsidRPr="00CD5DBB">
        <w:rPr>
          <w:sz w:val="28"/>
          <w:szCs w:val="28"/>
        </w:rPr>
        <w:t>программному</w:t>
      </w:r>
      <w:r w:rsidR="00884506">
        <w:rPr>
          <w:sz w:val="28"/>
          <w:szCs w:val="28"/>
        </w:rPr>
        <w:t>»</w:t>
      </w:r>
      <w:r w:rsidRPr="00CD5DBB">
        <w:rPr>
          <w:sz w:val="28"/>
          <w:szCs w:val="28"/>
        </w:rPr>
        <w:t xml:space="preserve">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Система анализа эффективности бюджетных расходов должна основываться на следующих базовых подходах: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системы оценки рисков реализации 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Открытость бюджета </w:t>
      </w:r>
      <w:r w:rsidR="00884506">
        <w:rPr>
          <w:sz w:val="28"/>
          <w:szCs w:val="28"/>
        </w:rPr>
        <w:t>–</w:t>
      </w:r>
      <w:r w:rsidRPr="00CD5DBB">
        <w:rPr>
          <w:sz w:val="28"/>
          <w:szCs w:val="28"/>
        </w:rPr>
        <w:t xml:space="preserve">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публикация утвержденного бюджета на официальном сайте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Default="00CD5DBB" w:rsidP="00164C59">
      <w:pPr>
        <w:autoSpaceDE w:val="0"/>
        <w:autoSpaceDN w:val="0"/>
        <w:adjustRightInd w:val="0"/>
        <w:spacing w:before="12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164C59" w:rsidRPr="00CD5DBB" w:rsidRDefault="00164C59" w:rsidP="00164C59">
      <w:pPr>
        <w:autoSpaceDE w:val="0"/>
        <w:autoSpaceDN w:val="0"/>
        <w:adjustRightInd w:val="0"/>
        <w:spacing w:before="120"/>
        <w:ind w:firstLine="540"/>
        <w:jc w:val="both"/>
        <w:rPr>
          <w:sz w:val="28"/>
          <w:szCs w:val="28"/>
        </w:rPr>
      </w:pPr>
    </w:p>
    <w:p w:rsidR="00CD5DBB" w:rsidRPr="00CD5DBB" w:rsidRDefault="00CD5DBB" w:rsidP="00164C59">
      <w:pPr>
        <w:autoSpaceDE w:val="0"/>
        <w:autoSpaceDN w:val="0"/>
        <w:adjustRightInd w:val="0"/>
        <w:spacing w:before="120"/>
        <w:ind w:firstLine="539"/>
        <w:jc w:val="both"/>
        <w:rPr>
          <w:sz w:val="28"/>
          <w:szCs w:val="28"/>
        </w:rPr>
      </w:pPr>
      <w:r w:rsidRPr="00CD5DBB">
        <w:rPr>
          <w:sz w:val="28"/>
          <w:szCs w:val="28"/>
        </w:rPr>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 xml:space="preserve">, их полного и своевременного исполнения и обеспечение прозрачности, надежности и безопасности финансовой системы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CD5DBB">
        <w:rPr>
          <w:sz w:val="28"/>
          <w:szCs w:val="28"/>
        </w:rPr>
        <w:t xml:space="preserve">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3. Цели, задачи, целевые индикаторы и показатели</w:t>
      </w:r>
    </w:p>
    <w:p w:rsidR="00CD5DBB" w:rsidRPr="00CD5DBB" w:rsidRDefault="00CD5DBB" w:rsidP="00CD5DBB">
      <w:pPr>
        <w:autoSpaceDE w:val="0"/>
        <w:autoSpaceDN w:val="0"/>
        <w:adjustRightInd w:val="0"/>
        <w:jc w:val="center"/>
        <w:rPr>
          <w:b/>
          <w:sz w:val="28"/>
          <w:szCs w:val="28"/>
        </w:rPr>
      </w:pPr>
      <w:r w:rsidRPr="00CD5DBB">
        <w:rPr>
          <w:b/>
          <w:sz w:val="28"/>
          <w:szCs w:val="28"/>
        </w:rPr>
        <w:t>муниципальной программы,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w:t>
      </w:r>
      <w:r w:rsidR="00AB4CC8">
        <w:rPr>
          <w:sz w:val="28"/>
          <w:szCs w:val="28"/>
        </w:rPr>
        <w:t>«</w:t>
      </w:r>
      <w:r w:rsidRPr="00CD5DBB">
        <w:rPr>
          <w:sz w:val="28"/>
          <w:szCs w:val="28"/>
        </w:rPr>
        <w:t>Город Астрахань</w:t>
      </w:r>
      <w:r w:rsidR="00AB4CC8">
        <w:rPr>
          <w:sz w:val="28"/>
          <w:szCs w:val="28"/>
        </w:rPr>
        <w:t>»</w:t>
      </w:r>
      <w:bookmarkStart w:id="1" w:name="_GoBack"/>
      <w:bookmarkEnd w:id="1"/>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w:t>
      </w:r>
      <w:r w:rsidR="009850D3">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EF77C5">
        <w:rPr>
          <w:sz w:val="28"/>
          <w:szCs w:val="28"/>
        </w:rPr>
        <w:t>–</w:t>
      </w:r>
      <w:r w:rsidRPr="00CD5DBB">
        <w:rPr>
          <w:sz w:val="28"/>
          <w:szCs w:val="28"/>
        </w:rPr>
        <w:t xml:space="preserve"> 80,0</w:t>
      </w:r>
      <w:r w:rsidR="00884506">
        <w:rPr>
          <w:sz w:val="28"/>
          <w:szCs w:val="28"/>
        </w:rPr>
        <w:t xml:space="preserve"> </w:t>
      </w:r>
      <w:r w:rsidRPr="00CD5DBB">
        <w:rPr>
          <w:sz w:val="28"/>
          <w:szCs w:val="28"/>
        </w:rPr>
        <w:t xml:space="preserve">% </w:t>
      </w:r>
      <w:r w:rsidR="009850D3">
        <w:rPr>
          <w:sz w:val="28"/>
          <w:szCs w:val="28"/>
        </w:rPr>
        <w:t>(ежегодно)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процент </w:t>
      </w:r>
      <w:r w:rsidRPr="00CD5DBB">
        <w:rPr>
          <w:sz w:val="28"/>
          <w:szCs w:val="28"/>
        </w:rPr>
        <w:t>дефицит</w:t>
      </w:r>
      <w:r w:rsidR="009850D3">
        <w:rPr>
          <w:sz w:val="28"/>
          <w:szCs w:val="28"/>
        </w:rPr>
        <w:t>а</w:t>
      </w:r>
      <w:r w:rsidRPr="00CD5DBB">
        <w:rPr>
          <w:sz w:val="28"/>
          <w:szCs w:val="28"/>
        </w:rPr>
        <w:t xml:space="preserve"> местного бюджета</w:t>
      </w:r>
      <w:r w:rsidR="009850D3">
        <w:rPr>
          <w:sz w:val="28"/>
          <w:szCs w:val="28"/>
        </w:rPr>
        <w:t xml:space="preserve"> </w:t>
      </w:r>
      <w:r w:rsidR="00884506">
        <w:rPr>
          <w:sz w:val="28"/>
          <w:szCs w:val="28"/>
        </w:rPr>
        <w:t>–</w:t>
      </w:r>
      <w:r w:rsidRPr="00CD5DBB">
        <w:rPr>
          <w:sz w:val="28"/>
          <w:szCs w:val="28"/>
        </w:rPr>
        <w:t xml:space="preserve"> </w:t>
      </w:r>
      <w:r w:rsidR="009850D3">
        <w:rPr>
          <w:sz w:val="28"/>
          <w:szCs w:val="28"/>
        </w:rPr>
        <w:t>менее</w:t>
      </w:r>
      <w:r w:rsidRPr="00CD5DBB">
        <w:rPr>
          <w:sz w:val="28"/>
          <w:szCs w:val="28"/>
        </w:rPr>
        <w:t xml:space="preserve"> 10</w:t>
      </w:r>
      <w:r w:rsidR="00884506">
        <w:rPr>
          <w:sz w:val="28"/>
          <w:szCs w:val="28"/>
        </w:rPr>
        <w:t xml:space="preserve"> </w:t>
      </w:r>
      <w:r w:rsidRPr="00CD5DBB">
        <w:rPr>
          <w:sz w:val="28"/>
          <w:szCs w:val="28"/>
        </w:rPr>
        <w:t>%</w:t>
      </w:r>
      <w:r w:rsidR="009850D3">
        <w:rPr>
          <w:sz w:val="28"/>
          <w:szCs w:val="28"/>
        </w:rPr>
        <w:t xml:space="preserve">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w:t>
      </w:r>
      <w:r w:rsidR="009850D3">
        <w:rPr>
          <w:sz w:val="28"/>
          <w:szCs w:val="28"/>
        </w:rPr>
        <w:t xml:space="preserve">доля </w:t>
      </w:r>
      <w:r w:rsidRPr="00CD5DBB">
        <w:rPr>
          <w:sz w:val="28"/>
          <w:szCs w:val="28"/>
        </w:rPr>
        <w:t>обслуживае</w:t>
      </w:r>
      <w:r w:rsidR="009850D3">
        <w:rPr>
          <w:sz w:val="28"/>
          <w:szCs w:val="28"/>
        </w:rPr>
        <w:t>мых</w:t>
      </w:r>
      <w:r w:rsidRPr="00CD5DBB">
        <w:rPr>
          <w:sz w:val="28"/>
          <w:szCs w:val="28"/>
        </w:rPr>
        <w:t xml:space="preserve"> лицевых счетов муниципальных учреждений переданных на обслуживание </w:t>
      </w:r>
      <w:r w:rsidR="009850D3">
        <w:rPr>
          <w:sz w:val="28"/>
          <w:szCs w:val="28"/>
        </w:rPr>
        <w:t>– 100</w:t>
      </w:r>
      <w:r w:rsidR="00884506">
        <w:rPr>
          <w:sz w:val="28"/>
          <w:szCs w:val="28"/>
        </w:rPr>
        <w:t xml:space="preserve"> </w:t>
      </w:r>
      <w:r w:rsidR="009850D3">
        <w:rPr>
          <w:sz w:val="28"/>
          <w:szCs w:val="28"/>
        </w:rPr>
        <w:t>% (ежегодно)</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подпрограмма 1 </w:t>
      </w:r>
      <w:r w:rsidR="00884506">
        <w:rPr>
          <w:sz w:val="28"/>
          <w:szCs w:val="28"/>
        </w:rPr>
        <w:t>«</w:t>
      </w:r>
      <w:r w:rsidRPr="00CD5DBB">
        <w:rPr>
          <w:sz w:val="28"/>
          <w:szCs w:val="28"/>
        </w:rPr>
        <w:t xml:space="preserve">Обеспечение эффективного управления системой финансов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подпрограмма 2 </w:t>
      </w:r>
      <w:r w:rsidR="00884506">
        <w:rPr>
          <w:sz w:val="28"/>
          <w:szCs w:val="28"/>
        </w:rPr>
        <w:t>«</w:t>
      </w:r>
      <w:r w:rsidRPr="00CD5DBB">
        <w:rPr>
          <w:sz w:val="28"/>
          <w:szCs w:val="28"/>
        </w:rPr>
        <w:t>Ведение бухгалтерского и налогового учета в муниципальных учреждениях</w:t>
      </w:r>
      <w:r w:rsidR="00884506">
        <w:rPr>
          <w:sz w:val="28"/>
          <w:szCs w:val="28"/>
        </w:rPr>
        <w:t>»</w:t>
      </w:r>
      <w:r w:rsidR="000552D4">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Расчеты индикаторов муниципальной программы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Срок реализации Программы </w:t>
      </w:r>
      <w:r w:rsidR="00884506">
        <w:rPr>
          <w:sz w:val="28"/>
          <w:szCs w:val="28"/>
        </w:rPr>
        <w:t>–</w:t>
      </w:r>
      <w:r w:rsidRPr="00CD5DBB">
        <w:rPr>
          <w:sz w:val="28"/>
          <w:szCs w:val="28"/>
        </w:rPr>
        <w:t xml:space="preserve"> 20</w:t>
      </w:r>
      <w:r>
        <w:rPr>
          <w:sz w:val="28"/>
          <w:szCs w:val="28"/>
        </w:rPr>
        <w:t>2</w:t>
      </w:r>
      <w:r w:rsidRPr="00CD5DBB">
        <w:rPr>
          <w:sz w:val="28"/>
          <w:szCs w:val="28"/>
        </w:rPr>
        <w:t>1</w:t>
      </w:r>
      <w:r w:rsidR="00884506">
        <w:rPr>
          <w:sz w:val="28"/>
          <w:szCs w:val="28"/>
        </w:rPr>
        <w:t>–</w:t>
      </w:r>
      <w:r w:rsidRPr="00CD5DBB">
        <w:rPr>
          <w:sz w:val="28"/>
          <w:szCs w:val="28"/>
        </w:rPr>
        <w:t>202</w:t>
      </w:r>
      <w:r w:rsidR="00B1443E">
        <w:rPr>
          <w:sz w:val="28"/>
          <w:szCs w:val="28"/>
        </w:rPr>
        <w:t>5</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в муниципальную программу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Муниципальная программа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1. </w:t>
      </w:r>
      <w:r w:rsidR="00884506">
        <w:rPr>
          <w:sz w:val="28"/>
          <w:szCs w:val="28"/>
        </w:rPr>
        <w:t>«</w:t>
      </w:r>
      <w:r w:rsidRPr="00CD5DBB">
        <w:rPr>
          <w:sz w:val="28"/>
          <w:szCs w:val="28"/>
        </w:rPr>
        <w:t xml:space="preserve">Обеспечение эффективного управления системой финансов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2. </w:t>
      </w:r>
      <w:r w:rsidR="00884506">
        <w:rPr>
          <w:sz w:val="28"/>
          <w:szCs w:val="28"/>
        </w:rPr>
        <w:t>«</w:t>
      </w:r>
      <w:r w:rsidRPr="00CD5DBB">
        <w:rPr>
          <w:sz w:val="28"/>
          <w:szCs w:val="28"/>
        </w:rPr>
        <w:t>Ведение бухгалтерского и налогового учета в муниципальных учреждениях</w:t>
      </w:r>
      <w:r w:rsidR="00884506">
        <w:rPr>
          <w:sz w:val="28"/>
          <w:szCs w:val="28"/>
        </w:rPr>
        <w:t>»</w:t>
      </w:r>
      <w:r w:rsidRPr="00CD5DBB">
        <w:rPr>
          <w:sz w:val="28"/>
          <w:szCs w:val="28"/>
        </w:rPr>
        <w:t>.</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6. Ресурсное обеспечение муниципальной программы</w:t>
      </w:r>
    </w:p>
    <w:p w:rsidR="00CD5DBB" w:rsidRPr="00CD5DBB" w:rsidRDefault="00CD5DBB" w:rsidP="00CD5DBB">
      <w:pPr>
        <w:autoSpaceDE w:val="0"/>
        <w:autoSpaceDN w:val="0"/>
        <w:adjustRightInd w:val="0"/>
        <w:jc w:val="center"/>
        <w:rPr>
          <w:sz w:val="28"/>
          <w:szCs w:val="28"/>
        </w:rPr>
      </w:pPr>
    </w:p>
    <w:p w:rsidR="00D63E37" w:rsidRDefault="00D63E37" w:rsidP="00D63E37">
      <w:pPr>
        <w:autoSpaceDE w:val="0"/>
        <w:autoSpaceDN w:val="0"/>
        <w:adjustRightInd w:val="0"/>
        <w:spacing w:before="240"/>
        <w:ind w:firstLine="540"/>
        <w:jc w:val="both"/>
        <w:rPr>
          <w:sz w:val="28"/>
          <w:szCs w:val="28"/>
        </w:rPr>
      </w:pPr>
      <w:r>
        <w:rPr>
          <w:sz w:val="28"/>
          <w:szCs w:val="28"/>
        </w:rPr>
        <w:t xml:space="preserve">Финансовые ресурсы на реализацию мероприятий предусмотрены в объеме </w:t>
      </w:r>
      <w:r w:rsidRPr="00CD5DBB">
        <w:rPr>
          <w:sz w:val="28"/>
          <w:szCs w:val="28"/>
        </w:rPr>
        <w:t xml:space="preserve"> </w:t>
      </w:r>
      <w:r>
        <w:rPr>
          <w:sz w:val="28"/>
          <w:szCs w:val="28"/>
        </w:rPr>
        <w:t>285 721 345</w:t>
      </w:r>
      <w:r w:rsidRPr="00CD5DBB">
        <w:rPr>
          <w:sz w:val="28"/>
          <w:szCs w:val="28"/>
        </w:rPr>
        <w:t xml:space="preserve"> рубл</w:t>
      </w:r>
      <w:r>
        <w:rPr>
          <w:sz w:val="28"/>
          <w:szCs w:val="28"/>
        </w:rPr>
        <w:t>ей 69 копеек</w:t>
      </w:r>
      <w:r w:rsidRPr="00CD5DBB">
        <w:rPr>
          <w:sz w:val="28"/>
          <w:szCs w:val="28"/>
        </w:rPr>
        <w:t>, из них</w:t>
      </w:r>
      <w:r>
        <w:rPr>
          <w:sz w:val="28"/>
          <w:szCs w:val="28"/>
        </w:rPr>
        <w:t>:</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за счет средств бюджета муниципального образования «Город</w:t>
      </w:r>
      <w:r>
        <w:rPr>
          <w:sz w:val="28"/>
          <w:szCs w:val="28"/>
        </w:rPr>
        <w:t xml:space="preserve"> </w:t>
      </w:r>
      <w:r w:rsidRPr="001666D3">
        <w:rPr>
          <w:sz w:val="28"/>
          <w:szCs w:val="28"/>
        </w:rPr>
        <w:t xml:space="preserve">Астрахань» </w:t>
      </w:r>
      <w:r>
        <w:rPr>
          <w:sz w:val="28"/>
          <w:szCs w:val="28"/>
        </w:rPr>
        <w:t>247 733 845</w:t>
      </w:r>
      <w:r w:rsidRPr="00CD5DBB">
        <w:rPr>
          <w:sz w:val="28"/>
          <w:szCs w:val="28"/>
        </w:rPr>
        <w:t xml:space="preserve"> рубл</w:t>
      </w:r>
      <w:r>
        <w:rPr>
          <w:sz w:val="28"/>
          <w:szCs w:val="28"/>
        </w:rPr>
        <w:t xml:space="preserve">ей 69 копеек, </w:t>
      </w:r>
      <w:r w:rsidRPr="001666D3">
        <w:rPr>
          <w:sz w:val="28"/>
          <w:szCs w:val="28"/>
        </w:rPr>
        <w:t>в том числе по годам:</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w:t>
      </w:r>
      <w:r>
        <w:rPr>
          <w:sz w:val="28"/>
          <w:szCs w:val="28"/>
        </w:rPr>
        <w:t>5 815 408</w:t>
      </w:r>
      <w:r w:rsidRPr="00CD5DBB">
        <w:rPr>
          <w:sz w:val="28"/>
          <w:szCs w:val="28"/>
        </w:rPr>
        <w:t xml:space="preserve"> рублей;</w:t>
      </w:r>
    </w:p>
    <w:p w:rsidR="00D63E37" w:rsidRPr="00CD5DBB" w:rsidRDefault="00D63E37" w:rsidP="00D63E37">
      <w:pPr>
        <w:autoSpaceDE w:val="0"/>
        <w:autoSpaceDN w:val="0"/>
        <w:adjustRightInd w:val="0"/>
        <w:spacing w:before="240"/>
        <w:ind w:firstLine="540"/>
        <w:jc w:val="both"/>
        <w:rPr>
          <w:sz w:val="28"/>
          <w:szCs w:val="28"/>
        </w:rPr>
      </w:pPr>
      <w:r w:rsidRPr="00CD5DBB">
        <w:rPr>
          <w:sz w:val="28"/>
          <w:szCs w:val="28"/>
        </w:rPr>
        <w:lastRenderedPageBreak/>
        <w:t>20</w:t>
      </w:r>
      <w:r>
        <w:rPr>
          <w:sz w:val="28"/>
          <w:szCs w:val="28"/>
        </w:rPr>
        <w:t>22</w:t>
      </w:r>
      <w:r w:rsidRPr="00CD5DBB">
        <w:rPr>
          <w:sz w:val="28"/>
          <w:szCs w:val="28"/>
        </w:rPr>
        <w:t xml:space="preserve"> год </w:t>
      </w:r>
      <w:r>
        <w:rPr>
          <w:sz w:val="28"/>
          <w:szCs w:val="28"/>
        </w:rPr>
        <w:t>– 55 815 408</w:t>
      </w:r>
      <w:r w:rsidRPr="00CD5DBB">
        <w:rPr>
          <w:sz w:val="28"/>
          <w:szCs w:val="28"/>
        </w:rPr>
        <w:t xml:space="preserve"> рублей;</w:t>
      </w:r>
    </w:p>
    <w:p w:rsidR="00D63E37" w:rsidRDefault="00D63E37" w:rsidP="00D63E37">
      <w:pPr>
        <w:autoSpaceDE w:val="0"/>
        <w:autoSpaceDN w:val="0"/>
        <w:adjustRightInd w:val="0"/>
        <w:spacing w:before="240"/>
        <w:ind w:firstLine="54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 xml:space="preserve">– 24 472 213 </w:t>
      </w:r>
      <w:r w:rsidRPr="00CD5DBB">
        <w:rPr>
          <w:sz w:val="28"/>
          <w:szCs w:val="28"/>
        </w:rPr>
        <w:t>рублей</w:t>
      </w:r>
      <w:r>
        <w:rPr>
          <w:sz w:val="28"/>
          <w:szCs w:val="28"/>
        </w:rPr>
        <w:t xml:space="preserve"> 69 копеек;</w:t>
      </w:r>
    </w:p>
    <w:p w:rsidR="00D63E37" w:rsidRDefault="00D63E37" w:rsidP="00D63E37">
      <w:pPr>
        <w:autoSpaceDE w:val="0"/>
        <w:autoSpaceDN w:val="0"/>
        <w:adjustRightInd w:val="0"/>
        <w:spacing w:before="240"/>
        <w:ind w:firstLine="540"/>
        <w:jc w:val="both"/>
        <w:rPr>
          <w:sz w:val="28"/>
          <w:szCs w:val="28"/>
        </w:rPr>
      </w:pPr>
      <w:r>
        <w:rPr>
          <w:sz w:val="28"/>
          <w:szCs w:val="28"/>
        </w:rPr>
        <w:t>2024 год – 55 815 408 рублей;</w:t>
      </w:r>
    </w:p>
    <w:p w:rsidR="00D63E37" w:rsidRDefault="00D63E37" w:rsidP="00D63E37">
      <w:pPr>
        <w:autoSpaceDE w:val="0"/>
        <w:autoSpaceDN w:val="0"/>
        <w:adjustRightInd w:val="0"/>
        <w:spacing w:before="240"/>
        <w:ind w:firstLine="540"/>
        <w:jc w:val="both"/>
        <w:rPr>
          <w:sz w:val="28"/>
          <w:szCs w:val="28"/>
        </w:rPr>
      </w:pPr>
      <w:r>
        <w:rPr>
          <w:sz w:val="28"/>
          <w:szCs w:val="28"/>
        </w:rPr>
        <w:t>2025 год – 55 815 408 рублей.</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средства бюджета Астраханской области </w:t>
      </w:r>
      <w:r>
        <w:rPr>
          <w:sz w:val="28"/>
          <w:szCs w:val="28"/>
        </w:rPr>
        <w:t>39 987 500</w:t>
      </w:r>
      <w:r w:rsidRPr="001666D3">
        <w:rPr>
          <w:sz w:val="28"/>
          <w:szCs w:val="28"/>
        </w:rPr>
        <w:t xml:space="preserve"> рублей </w:t>
      </w:r>
      <w:r>
        <w:rPr>
          <w:sz w:val="28"/>
          <w:szCs w:val="28"/>
        </w:rPr>
        <w:t>00</w:t>
      </w:r>
      <w:r w:rsidRPr="001666D3">
        <w:rPr>
          <w:sz w:val="28"/>
          <w:szCs w:val="28"/>
        </w:rPr>
        <w:t xml:space="preserve"> копеек,</w:t>
      </w:r>
      <w:r>
        <w:rPr>
          <w:sz w:val="28"/>
          <w:szCs w:val="28"/>
        </w:rPr>
        <w:t xml:space="preserve"> </w:t>
      </w:r>
      <w:r w:rsidRPr="001666D3">
        <w:rPr>
          <w:sz w:val="28"/>
          <w:szCs w:val="28"/>
        </w:rPr>
        <w:t>в том числе по годам:</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2021 год – 0,00 руб.;</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2022 год – 0,00 руб.;</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 xml:space="preserve">2023 год – </w:t>
      </w:r>
      <w:r>
        <w:rPr>
          <w:sz w:val="28"/>
          <w:szCs w:val="28"/>
        </w:rPr>
        <w:t>39 987 500,0</w:t>
      </w:r>
      <w:r w:rsidRPr="001666D3">
        <w:rPr>
          <w:sz w:val="28"/>
          <w:szCs w:val="28"/>
        </w:rPr>
        <w:t xml:space="preserve"> руб.;</w:t>
      </w:r>
    </w:p>
    <w:p w:rsidR="00D63E37" w:rsidRPr="001666D3" w:rsidRDefault="00D63E37" w:rsidP="00D63E37">
      <w:pPr>
        <w:autoSpaceDE w:val="0"/>
        <w:autoSpaceDN w:val="0"/>
        <w:adjustRightInd w:val="0"/>
        <w:spacing w:before="240"/>
        <w:ind w:firstLine="540"/>
        <w:jc w:val="both"/>
        <w:rPr>
          <w:sz w:val="28"/>
          <w:szCs w:val="28"/>
        </w:rPr>
      </w:pPr>
      <w:r w:rsidRPr="001666D3">
        <w:rPr>
          <w:sz w:val="28"/>
          <w:szCs w:val="28"/>
        </w:rPr>
        <w:t>2024 год – 0,00 руб.;</w:t>
      </w:r>
    </w:p>
    <w:p w:rsidR="00B1443E" w:rsidRPr="00CD5DBB" w:rsidRDefault="00D63E37" w:rsidP="00D63E37">
      <w:pPr>
        <w:autoSpaceDE w:val="0"/>
        <w:autoSpaceDN w:val="0"/>
        <w:adjustRightInd w:val="0"/>
        <w:spacing w:before="240"/>
        <w:ind w:firstLine="540"/>
        <w:jc w:val="both"/>
        <w:rPr>
          <w:sz w:val="28"/>
          <w:szCs w:val="28"/>
        </w:rPr>
      </w:pPr>
      <w:r w:rsidRPr="001666D3">
        <w:rPr>
          <w:sz w:val="28"/>
          <w:szCs w:val="28"/>
        </w:rPr>
        <w:t>2025 год – 0,00 руб.</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0552D4" w:rsidRDefault="00CD5DBB" w:rsidP="00CD5DBB">
      <w:pPr>
        <w:autoSpaceDE w:val="0"/>
        <w:autoSpaceDN w:val="0"/>
        <w:adjustRightInd w:val="0"/>
        <w:jc w:val="center"/>
        <w:outlineLvl w:val="0"/>
        <w:rPr>
          <w:b/>
          <w:sz w:val="28"/>
          <w:szCs w:val="28"/>
        </w:rPr>
      </w:pPr>
      <w:r w:rsidRPr="000552D4">
        <w:rPr>
          <w:b/>
          <w:sz w:val="28"/>
          <w:szCs w:val="28"/>
        </w:rPr>
        <w:t>7. Механизм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разработку проектов нормативных правовых актов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 xml:space="preserve">, внесение изменений в действующие нормативные правовые акты муниципального образования </w:t>
      </w:r>
      <w:r w:rsidR="00884506">
        <w:rPr>
          <w:sz w:val="28"/>
          <w:szCs w:val="28"/>
        </w:rPr>
        <w:t>«</w:t>
      </w:r>
      <w:r w:rsidRPr="00CD5DBB">
        <w:rPr>
          <w:sz w:val="28"/>
          <w:szCs w:val="28"/>
        </w:rPr>
        <w:t>Город Астрахань</w:t>
      </w:r>
      <w:r w:rsidR="00884506">
        <w:rPr>
          <w:sz w:val="28"/>
          <w:szCs w:val="28"/>
        </w:rPr>
        <w:t>»</w:t>
      </w:r>
      <w:r w:rsidRPr="00CD5DBB">
        <w:rPr>
          <w:sz w:val="28"/>
          <w:szCs w:val="28"/>
        </w:rPr>
        <w:t>,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AC6F1D" w:rsidRDefault="00AC6F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муниципальной программы и подпрограмм, организация</w:t>
      </w:r>
    </w:p>
    <w:p w:rsidR="00CD5DBB" w:rsidRPr="00CD5DBB" w:rsidRDefault="00CD5DBB" w:rsidP="00CD5DBB">
      <w:pPr>
        <w:autoSpaceDE w:val="0"/>
        <w:autoSpaceDN w:val="0"/>
        <w:adjustRightInd w:val="0"/>
        <w:jc w:val="center"/>
        <w:rPr>
          <w:sz w:val="28"/>
          <w:szCs w:val="28"/>
        </w:rPr>
      </w:pPr>
      <w:r w:rsidRPr="006B5CD5">
        <w:rPr>
          <w:b/>
          <w:sz w:val="28"/>
          <w:szCs w:val="28"/>
        </w:rPr>
        <w:t xml:space="preserve">управления муниципальной программой и </w:t>
      </w:r>
      <w:proofErr w:type="gramStart"/>
      <w:r w:rsidRPr="006B5CD5">
        <w:rPr>
          <w:b/>
          <w:sz w:val="28"/>
          <w:szCs w:val="28"/>
        </w:rPr>
        <w:t xml:space="preserve">контроль </w:t>
      </w:r>
      <w:r w:rsidR="00884506">
        <w:rPr>
          <w:b/>
          <w:sz w:val="28"/>
          <w:szCs w:val="28"/>
        </w:rPr>
        <w:br/>
      </w:r>
      <w:r w:rsidRPr="006B5CD5">
        <w:rPr>
          <w:b/>
          <w:sz w:val="28"/>
          <w:szCs w:val="28"/>
        </w:rPr>
        <w:t>за</w:t>
      </w:r>
      <w:proofErr w:type="gramEnd"/>
      <w:r w:rsidRPr="006B5CD5">
        <w:rPr>
          <w:b/>
          <w:sz w:val="28"/>
          <w:szCs w:val="28"/>
        </w:rPr>
        <w:t xml:space="preserve"> ходом ее</w:t>
      </w:r>
      <w:r w:rsidR="00884506">
        <w:rPr>
          <w:b/>
          <w:sz w:val="28"/>
          <w:szCs w:val="28"/>
        </w:rPr>
        <w:t xml:space="preserve"> </w:t>
      </w:r>
      <w:r w:rsidRPr="006B5CD5">
        <w:rPr>
          <w:b/>
          <w:sz w:val="28"/>
          <w:szCs w:val="28"/>
        </w:rPr>
        <w:t>реализации</w:t>
      </w:r>
      <w:r w:rsidR="00884506">
        <w:rPr>
          <w:b/>
          <w:sz w:val="28"/>
          <w:szCs w:val="28"/>
        </w:rPr>
        <w:t xml:space="preserve"> </w:t>
      </w: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w:t>
      </w:r>
      <w:r w:rsidR="000552D4">
        <w:rPr>
          <w:sz w:val="28"/>
          <w:szCs w:val="28"/>
        </w:rPr>
        <w:t>телем Программы, Подпрограммы 1</w:t>
      </w:r>
      <w:r w:rsidRPr="00CD5DBB">
        <w:rPr>
          <w:sz w:val="28"/>
          <w:szCs w:val="28"/>
        </w:rPr>
        <w:t xml:space="preserve">, является финансово-казначейское управление. По Подпрограмме 2 ответственным исполнителем является МБУ </w:t>
      </w:r>
      <w:r w:rsidR="00884506">
        <w:rPr>
          <w:sz w:val="28"/>
          <w:szCs w:val="28"/>
        </w:rPr>
        <w:t>«</w:t>
      </w:r>
      <w:r w:rsidRPr="00CD5DBB">
        <w:rPr>
          <w:sz w:val="28"/>
          <w:szCs w:val="28"/>
        </w:rPr>
        <w:t>ЦБОМУ</w:t>
      </w:r>
      <w:r w:rsidR="00884506">
        <w:rPr>
          <w:sz w:val="28"/>
          <w:szCs w:val="28"/>
        </w:rPr>
        <w:t>»</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готовит полугодовые и годовые отчеты о реализации муниципальной программы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ежегодно осуществляет оценку достигнутых целей 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 готовит отчеты о ходе реализации муниципальной программы по итогам: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года, и по итогам реализации муниципальной программы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муниципальной программы осуществляет финансово-казначейское управление.</w:t>
      </w:r>
      <w:r w:rsidR="00AC6F1D">
        <w:rPr>
          <w:sz w:val="28"/>
          <w:szCs w:val="28"/>
        </w:rPr>
        <w:t xml:space="preserve"> </w:t>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9. Оценка эффективности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Методика оценки эффективности муниципальной программы будет проводиться по следующим критериям:</w:t>
      </w:r>
    </w:p>
    <w:p w:rsidR="003431BF" w:rsidRDefault="003431BF" w:rsidP="003431BF">
      <w:pPr>
        <w:autoSpaceDE w:val="0"/>
        <w:autoSpaceDN w:val="0"/>
        <w:adjustRightInd w:val="0"/>
        <w:ind w:firstLine="54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Критерии оценки эффективности реализации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1) уровень освоения финансовых средств на реализацию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2) уровень выполнения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3) уровень достижения запланированных значений показателей (индикаторов) целей и задач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3431BF" w:rsidRDefault="003431BF" w:rsidP="003431BF">
      <w:pPr>
        <w:autoSpaceDE w:val="0"/>
        <w:autoSpaceDN w:val="0"/>
        <w:adjustRightInd w:val="0"/>
        <w:jc w:val="both"/>
        <w:outlineLvl w:val="0"/>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704975" cy="609600"/>
            <wp:effectExtent l="1905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7049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У</w:t>
      </w:r>
      <w:r>
        <w:rPr>
          <w:sz w:val="28"/>
          <w:szCs w:val="28"/>
          <w:vertAlign w:val="subscript"/>
        </w:rPr>
        <w:t>ф</w:t>
      </w:r>
      <w:r>
        <w:rPr>
          <w:sz w:val="28"/>
          <w:szCs w:val="28"/>
        </w:rPr>
        <w:t xml:space="preserve"> </w:t>
      </w:r>
      <w:r w:rsidR="00B93300">
        <w:rPr>
          <w:sz w:val="28"/>
          <w:szCs w:val="28"/>
        </w:rPr>
        <w:t>–</w:t>
      </w:r>
      <w:r>
        <w:rPr>
          <w:sz w:val="28"/>
          <w:szCs w:val="28"/>
        </w:rPr>
        <w:t xml:space="preserve"> уровень финансирования реализации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ф</w:t>
      </w:r>
      <w:proofErr w:type="spellEnd"/>
      <w:r>
        <w:rPr>
          <w:sz w:val="28"/>
          <w:szCs w:val="28"/>
        </w:rPr>
        <w:t xml:space="preserve"> </w:t>
      </w:r>
      <w:r w:rsidR="00B93300">
        <w:rPr>
          <w:sz w:val="28"/>
          <w:szCs w:val="28"/>
        </w:rPr>
        <w:t>–</w:t>
      </w:r>
      <w:r>
        <w:rPr>
          <w:sz w:val="28"/>
          <w:szCs w:val="28"/>
        </w:rPr>
        <w:t xml:space="preserve"> фактический объем финансовых ресурсов, направленный на реализацию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Ф</w:t>
      </w:r>
      <w:r>
        <w:rPr>
          <w:sz w:val="28"/>
          <w:szCs w:val="28"/>
          <w:vertAlign w:val="subscript"/>
        </w:rPr>
        <w:t>пл</w:t>
      </w:r>
      <w:proofErr w:type="spellEnd"/>
      <w:r>
        <w:rPr>
          <w:sz w:val="28"/>
          <w:szCs w:val="28"/>
        </w:rPr>
        <w:t xml:space="preserve"> </w:t>
      </w:r>
      <w:r w:rsidR="00B93300">
        <w:rPr>
          <w:sz w:val="28"/>
          <w:szCs w:val="28"/>
        </w:rPr>
        <w:t xml:space="preserve">– </w:t>
      </w:r>
      <w:r>
        <w:rPr>
          <w:sz w:val="28"/>
          <w:szCs w:val="28"/>
        </w:rPr>
        <w:t>плановый объем финансовых ресурсов на реализацию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2. Степень выполнения мероприятий муниципальной программы определяется по следующей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704975" cy="552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1704975"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р</w:t>
      </w:r>
      <w:proofErr w:type="spellEnd"/>
      <w:r>
        <w:rPr>
          <w:sz w:val="28"/>
          <w:szCs w:val="28"/>
        </w:rPr>
        <w:t xml:space="preserve"> </w:t>
      </w:r>
      <w:r w:rsidR="00B93300">
        <w:rPr>
          <w:sz w:val="28"/>
          <w:szCs w:val="28"/>
        </w:rPr>
        <w:t>–</w:t>
      </w:r>
      <w:r>
        <w:rPr>
          <w:sz w:val="28"/>
          <w:szCs w:val="28"/>
        </w:rPr>
        <w:t xml:space="preserve"> уровень реализации мероприятий муниципальной программы;</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М</w:t>
      </w:r>
      <w:r>
        <w:rPr>
          <w:sz w:val="28"/>
          <w:szCs w:val="28"/>
          <w:vertAlign w:val="subscript"/>
        </w:rPr>
        <w:t>в</w:t>
      </w:r>
      <w:proofErr w:type="spellEnd"/>
      <w:r>
        <w:rPr>
          <w:sz w:val="28"/>
          <w:szCs w:val="28"/>
        </w:rPr>
        <w:t xml:space="preserve"> </w:t>
      </w:r>
      <w:r w:rsidR="00B93300">
        <w:rPr>
          <w:sz w:val="28"/>
          <w:szCs w:val="28"/>
        </w:rPr>
        <w:t>–</w:t>
      </w:r>
      <w:r>
        <w:rPr>
          <w:sz w:val="28"/>
          <w:szCs w:val="28"/>
        </w:rPr>
        <w:t xml:space="preserve"> количество мероприятий с достигнутым непосредственным результатом в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М </w:t>
      </w:r>
      <w:r w:rsidR="00B93300">
        <w:rPr>
          <w:sz w:val="28"/>
          <w:szCs w:val="28"/>
        </w:rPr>
        <w:t>–</w:t>
      </w:r>
      <w:r>
        <w:rPr>
          <w:sz w:val="28"/>
          <w:szCs w:val="28"/>
        </w:rPr>
        <w:t xml:space="preserve"> количество мероприятий, реализуемых в соответствующем отчетном периоде.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Расчет </w:t>
      </w:r>
      <w:proofErr w:type="gramStart"/>
      <w:r>
        <w:rPr>
          <w:sz w:val="28"/>
          <w:szCs w:val="28"/>
        </w:rPr>
        <w:t>показателя достижения результата мероприятия муниципальной программы</w:t>
      </w:r>
      <w:proofErr w:type="gramEnd"/>
      <w:r>
        <w:rPr>
          <w:sz w:val="28"/>
          <w:szCs w:val="28"/>
        </w:rPr>
        <w:t xml:space="preserve"> производится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Р</w:t>
      </w:r>
      <w:proofErr w:type="gramEnd"/>
      <w:r>
        <w:rPr>
          <w:sz w:val="28"/>
          <w:szCs w:val="28"/>
        </w:rPr>
        <w:t xml:space="preserve"> </w:t>
      </w:r>
      <w:r w:rsidR="00B93300">
        <w:rPr>
          <w:sz w:val="28"/>
          <w:szCs w:val="28"/>
        </w:rPr>
        <w:t>–</w:t>
      </w:r>
      <w:r>
        <w:rPr>
          <w:sz w:val="28"/>
          <w:szCs w:val="28"/>
        </w:rPr>
        <w:t xml:space="preserve"> показатель достижения результата мероприятия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 xml:space="preserve">Ф </w:t>
      </w:r>
      <w:r w:rsidR="00B93300">
        <w:rPr>
          <w:sz w:val="28"/>
          <w:szCs w:val="28"/>
        </w:rPr>
        <w:t>–</w:t>
      </w:r>
      <w:r>
        <w:rPr>
          <w:sz w:val="28"/>
          <w:szCs w:val="28"/>
        </w:rPr>
        <w:t xml:space="preserve"> фактическое значение индикатора (показателя) мероприятия муниципальной программы (основного мероприятия, подпрограммы, ВЦП);</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П</w:t>
      </w:r>
      <w:proofErr w:type="gramEnd"/>
      <w:r>
        <w:rPr>
          <w:sz w:val="28"/>
          <w:szCs w:val="28"/>
        </w:rPr>
        <w:t xml:space="preserve"> </w:t>
      </w:r>
      <w:r w:rsidR="00B93300">
        <w:rPr>
          <w:sz w:val="28"/>
          <w:szCs w:val="28"/>
        </w:rPr>
        <w:t>–</w:t>
      </w:r>
      <w:r>
        <w:rPr>
          <w:sz w:val="28"/>
          <w:szCs w:val="28"/>
        </w:rPr>
        <w:t xml:space="preserve">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390650" cy="5524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1390650" cy="55245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(для показателей, желаемой тенденцией развития которых является снижение значений).</w:t>
      </w:r>
    </w:p>
    <w:p w:rsidR="003431BF" w:rsidRDefault="003431BF" w:rsidP="003431BF">
      <w:pPr>
        <w:autoSpaceDE w:val="0"/>
        <w:autoSpaceDN w:val="0"/>
        <w:adjustRightInd w:val="0"/>
        <w:spacing w:before="280"/>
        <w:ind w:firstLine="540"/>
        <w:jc w:val="both"/>
        <w:rPr>
          <w:sz w:val="28"/>
          <w:szCs w:val="28"/>
        </w:rPr>
      </w:pPr>
      <w:r>
        <w:rPr>
          <w:sz w:val="28"/>
          <w:szCs w:val="28"/>
        </w:rPr>
        <w:lastRenderedPageBreak/>
        <w:t>Мероприятие может считаться выполненным в полном объеме при достижении следующих результатов:</w:t>
      </w:r>
    </w:p>
    <w:p w:rsidR="003431BF" w:rsidRDefault="003431BF" w:rsidP="003431BF">
      <w:pPr>
        <w:autoSpaceDE w:val="0"/>
        <w:autoSpaceDN w:val="0"/>
        <w:adjustRightInd w:val="0"/>
        <w:spacing w:before="280"/>
        <w:ind w:firstLine="540"/>
        <w:jc w:val="both"/>
        <w:rPr>
          <w:sz w:val="28"/>
          <w:szCs w:val="28"/>
        </w:rPr>
      </w:pPr>
      <w:r>
        <w:rPr>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w:t>
      </w:r>
      <w:r w:rsidR="00B93300">
        <w:rPr>
          <w:sz w:val="28"/>
          <w:szCs w:val="28"/>
        </w:rPr>
        <w:t xml:space="preserve"> </w:t>
      </w:r>
      <w:r>
        <w:rPr>
          <w:sz w:val="28"/>
          <w:szCs w:val="28"/>
        </w:rPr>
        <w:t xml:space="preserve">% </w:t>
      </w:r>
      <w:proofErr w:type="gramStart"/>
      <w:r>
        <w:rPr>
          <w:sz w:val="28"/>
          <w:szCs w:val="28"/>
        </w:rPr>
        <w:t>от</w:t>
      </w:r>
      <w:proofErr w:type="gramEnd"/>
      <w:r>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3431BF" w:rsidRDefault="003431BF" w:rsidP="003431BF">
      <w:pPr>
        <w:autoSpaceDE w:val="0"/>
        <w:autoSpaceDN w:val="0"/>
        <w:adjustRightInd w:val="0"/>
        <w:spacing w:before="280"/>
        <w:ind w:firstLine="540"/>
        <w:jc w:val="both"/>
        <w:rPr>
          <w:sz w:val="28"/>
          <w:szCs w:val="28"/>
        </w:rPr>
      </w:pPr>
      <w:proofErr w:type="gramStart"/>
      <w:r>
        <w:rPr>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B93300">
        <w:rPr>
          <w:sz w:val="28"/>
          <w:szCs w:val="28"/>
        </w:rPr>
        <w:t>«</w:t>
      </w:r>
      <w:r>
        <w:rPr>
          <w:sz w:val="28"/>
          <w:szCs w:val="28"/>
        </w:rPr>
        <w:t>Город Астрахань</w:t>
      </w:r>
      <w:r w:rsidR="00B93300">
        <w:rPr>
          <w:sz w:val="28"/>
          <w:szCs w:val="28"/>
        </w:rPr>
        <w:t>»</w:t>
      </w:r>
      <w:r>
        <w:rPr>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w:t>
      </w:r>
      <w:r w:rsidR="00B93300">
        <w:rPr>
          <w:sz w:val="28"/>
          <w:szCs w:val="28"/>
        </w:rPr>
        <w:t xml:space="preserve"> </w:t>
      </w:r>
      <w:r>
        <w:rPr>
          <w:sz w:val="28"/>
          <w:szCs w:val="28"/>
        </w:rPr>
        <w:t>% от установленных значений на отчетный год;</w:t>
      </w:r>
      <w:proofErr w:type="gramEnd"/>
    </w:p>
    <w:p w:rsidR="003431BF" w:rsidRDefault="003431BF" w:rsidP="003431BF">
      <w:pPr>
        <w:autoSpaceDE w:val="0"/>
        <w:autoSpaceDN w:val="0"/>
        <w:adjustRightInd w:val="0"/>
        <w:spacing w:before="280"/>
        <w:ind w:firstLine="540"/>
        <w:jc w:val="both"/>
        <w:rPr>
          <w:sz w:val="28"/>
          <w:szCs w:val="28"/>
        </w:rPr>
      </w:pPr>
      <w:r>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6"/>
          <w:sz w:val="28"/>
          <w:szCs w:val="28"/>
        </w:rPr>
        <w:drawing>
          <wp:inline distT="0" distB="0" distL="0" distR="0">
            <wp:extent cx="1581150" cy="638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1581150" cy="638175"/>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Степень реализации мероприятий рассчитывается по мероприятиям, реализуемым за счет средств бюджетов всех уровней и внебюджетных источников.</w:t>
      </w:r>
    </w:p>
    <w:p w:rsidR="003431BF" w:rsidRDefault="003431BF" w:rsidP="003431BF">
      <w:pPr>
        <w:autoSpaceDE w:val="0"/>
        <w:autoSpaceDN w:val="0"/>
        <w:adjustRightInd w:val="0"/>
        <w:spacing w:before="280"/>
        <w:ind w:firstLine="540"/>
        <w:jc w:val="both"/>
        <w:rPr>
          <w:sz w:val="28"/>
          <w:szCs w:val="28"/>
        </w:rPr>
      </w:pPr>
      <w:r>
        <w:rPr>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4"/>
          <w:sz w:val="28"/>
          <w:szCs w:val="28"/>
        </w:rPr>
        <w:lastRenderedPageBreak/>
        <w:drawing>
          <wp:inline distT="0" distB="0" distL="0" distR="0">
            <wp:extent cx="1457325" cy="6191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1457325" cy="619125"/>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proofErr w:type="gramStart"/>
      <w:r>
        <w:rPr>
          <w:sz w:val="28"/>
          <w:szCs w:val="28"/>
          <w:vertAlign w:val="subscript"/>
        </w:rPr>
        <w:t>i</w:t>
      </w:r>
      <w:proofErr w:type="spellEnd"/>
      <w:proofErr w:type="gramEnd"/>
      <w:r>
        <w:rPr>
          <w:sz w:val="28"/>
          <w:szCs w:val="28"/>
        </w:rPr>
        <w:t xml:space="preserve"> </w:t>
      </w:r>
      <w:r w:rsidR="00B93300">
        <w:rPr>
          <w:sz w:val="28"/>
          <w:szCs w:val="28"/>
        </w:rPr>
        <w:t>–</w:t>
      </w:r>
      <w:r>
        <w:rPr>
          <w:sz w:val="28"/>
          <w:szCs w:val="28"/>
        </w:rPr>
        <w:t xml:space="preserve"> уровень достижения i-го показателя (индикатора) муниципальной программы в процентах;</w:t>
      </w:r>
    </w:p>
    <w:p w:rsidR="003431BF" w:rsidRDefault="003431BF" w:rsidP="003431BF">
      <w:pPr>
        <w:autoSpaceDE w:val="0"/>
        <w:autoSpaceDN w:val="0"/>
        <w:adjustRightInd w:val="0"/>
        <w:spacing w:before="280"/>
        <w:ind w:firstLine="540"/>
        <w:jc w:val="both"/>
        <w:rPr>
          <w:sz w:val="28"/>
          <w:szCs w:val="28"/>
        </w:rPr>
      </w:pPr>
      <w:proofErr w:type="spellStart"/>
      <w:r>
        <w:rPr>
          <w:sz w:val="28"/>
          <w:szCs w:val="28"/>
        </w:rPr>
        <w:t>И</w:t>
      </w:r>
      <w:r>
        <w:rPr>
          <w:sz w:val="28"/>
          <w:szCs w:val="28"/>
          <w:vertAlign w:val="subscript"/>
        </w:rPr>
        <w:t>ф</w:t>
      </w:r>
      <w:proofErr w:type="gramStart"/>
      <w:r>
        <w:rPr>
          <w:sz w:val="28"/>
          <w:szCs w:val="28"/>
          <w:vertAlign w:val="subscript"/>
        </w:rPr>
        <w:t>i</w:t>
      </w:r>
      <w:proofErr w:type="spellEnd"/>
      <w:proofErr w:type="gramEnd"/>
      <w:r>
        <w:rPr>
          <w:sz w:val="28"/>
          <w:szCs w:val="28"/>
        </w:rPr>
        <w:t xml:space="preserve"> </w:t>
      </w:r>
      <w:r w:rsidR="00B93300">
        <w:rPr>
          <w:sz w:val="28"/>
          <w:szCs w:val="28"/>
        </w:rPr>
        <w:t>–</w:t>
      </w:r>
      <w:r>
        <w:rPr>
          <w:sz w:val="28"/>
          <w:szCs w:val="28"/>
        </w:rPr>
        <w:t xml:space="preserve"> фактическое значение i-</w:t>
      </w:r>
      <w:proofErr w:type="spellStart"/>
      <w:r>
        <w:rPr>
          <w:sz w:val="28"/>
          <w:szCs w:val="28"/>
        </w:rPr>
        <w:t>го</w:t>
      </w:r>
      <w:proofErr w:type="spellEnd"/>
      <w:r>
        <w:rPr>
          <w:sz w:val="28"/>
          <w:szCs w:val="28"/>
        </w:rPr>
        <w:t xml:space="preserve"> показателя (индикатора), достигнутое в ходе реализации муниципальной программы в отчетном периоде;</w:t>
      </w:r>
    </w:p>
    <w:p w:rsidR="003431BF" w:rsidRDefault="003431BF" w:rsidP="003431BF">
      <w:pPr>
        <w:autoSpaceDE w:val="0"/>
        <w:autoSpaceDN w:val="0"/>
        <w:adjustRightInd w:val="0"/>
        <w:spacing w:before="280"/>
        <w:ind w:firstLine="540"/>
        <w:jc w:val="both"/>
        <w:rPr>
          <w:sz w:val="28"/>
          <w:szCs w:val="28"/>
        </w:rPr>
      </w:pPr>
      <w:proofErr w:type="spellStart"/>
      <w:proofErr w:type="gramStart"/>
      <w:r>
        <w:rPr>
          <w:sz w:val="28"/>
          <w:szCs w:val="28"/>
        </w:rPr>
        <w:t>И</w:t>
      </w:r>
      <w:proofErr w:type="gramEnd"/>
      <w:r>
        <w:rPr>
          <w:sz w:val="28"/>
          <w:szCs w:val="28"/>
          <w:vertAlign w:val="subscript"/>
        </w:rPr>
        <w:t>ni</w:t>
      </w:r>
      <w:proofErr w:type="spellEnd"/>
      <w:r>
        <w:rPr>
          <w:sz w:val="28"/>
          <w:szCs w:val="28"/>
        </w:rPr>
        <w:t xml:space="preserve"> </w:t>
      </w:r>
      <w:r w:rsidR="00B93300">
        <w:rPr>
          <w:sz w:val="28"/>
          <w:szCs w:val="28"/>
        </w:rPr>
        <w:t>–</w:t>
      </w:r>
      <w:r>
        <w:rPr>
          <w:sz w:val="28"/>
          <w:szCs w:val="28"/>
        </w:rPr>
        <w:t xml:space="preserve"> плановое значение i-</w:t>
      </w:r>
      <w:proofErr w:type="spellStart"/>
      <w:r>
        <w:rPr>
          <w:sz w:val="28"/>
          <w:szCs w:val="28"/>
        </w:rPr>
        <w:t>го</w:t>
      </w:r>
      <w:proofErr w:type="spellEnd"/>
      <w:r>
        <w:rPr>
          <w:sz w:val="28"/>
          <w:szCs w:val="28"/>
        </w:rPr>
        <w:t xml:space="preserve"> показателя (индикатора), утвержденное в муниципальной программе на отчетный период;</w:t>
      </w:r>
    </w:p>
    <w:p w:rsidR="003431BF" w:rsidRDefault="003431BF" w:rsidP="003431BF">
      <w:pPr>
        <w:autoSpaceDE w:val="0"/>
        <w:autoSpaceDN w:val="0"/>
        <w:adjustRightInd w:val="0"/>
        <w:spacing w:before="280"/>
        <w:ind w:firstLine="540"/>
        <w:jc w:val="both"/>
        <w:rPr>
          <w:sz w:val="28"/>
          <w:szCs w:val="28"/>
        </w:rPr>
      </w:pPr>
      <w:r>
        <w:rPr>
          <w:sz w:val="28"/>
          <w:szCs w:val="28"/>
        </w:rPr>
        <w:t xml:space="preserve">i </w:t>
      </w:r>
      <w:r w:rsidR="00B93300">
        <w:rPr>
          <w:sz w:val="28"/>
          <w:szCs w:val="28"/>
        </w:rPr>
        <w:t>–</w:t>
      </w:r>
      <w:r>
        <w:rPr>
          <w:sz w:val="28"/>
          <w:szCs w:val="28"/>
        </w:rPr>
        <w:t xml:space="preserve"> номер показателя (индикатора)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33"/>
          <w:sz w:val="28"/>
          <w:szCs w:val="28"/>
        </w:rPr>
        <w:drawing>
          <wp:inline distT="0" distB="0" distL="0" distR="0">
            <wp:extent cx="1095375" cy="609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1095375" cy="609600"/>
                    </a:xfrm>
                    <a:prstGeom prst="rect">
                      <a:avLst/>
                    </a:prstGeom>
                    <a:noFill/>
                    <a:ln w="9525">
                      <a:noFill/>
                      <a:miter lim="800000"/>
                      <a:headEnd/>
                      <a:tailEnd/>
                    </a:ln>
                  </pic:spPr>
                </pic:pic>
              </a:graphicData>
            </a:graphic>
          </wp:inline>
        </w:drawing>
      </w:r>
      <w:r>
        <w:rPr>
          <w:sz w:val="28"/>
          <w:szCs w:val="28"/>
        </w:rPr>
        <w:t>,</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где:</w:t>
      </w:r>
    </w:p>
    <w:p w:rsidR="003431BF" w:rsidRDefault="003431BF" w:rsidP="003431BF">
      <w:pPr>
        <w:autoSpaceDE w:val="0"/>
        <w:autoSpaceDN w:val="0"/>
        <w:adjustRightInd w:val="0"/>
        <w:spacing w:before="280"/>
        <w:ind w:firstLine="540"/>
        <w:jc w:val="both"/>
        <w:rPr>
          <w:sz w:val="28"/>
          <w:szCs w:val="28"/>
        </w:rPr>
      </w:pPr>
      <w:r>
        <w:rPr>
          <w:sz w:val="28"/>
          <w:szCs w:val="28"/>
        </w:rPr>
        <w:t xml:space="preserve">n </w:t>
      </w:r>
      <w:r w:rsidR="00B93300">
        <w:rPr>
          <w:sz w:val="28"/>
          <w:szCs w:val="28"/>
        </w:rPr>
        <w:t>–</w:t>
      </w:r>
      <w:r>
        <w:rPr>
          <w:sz w:val="28"/>
          <w:szCs w:val="28"/>
        </w:rPr>
        <w:t xml:space="preserve"> количество показателей (индикаторов) целей и задач муниципальной программы.</w:t>
      </w:r>
    </w:p>
    <w:p w:rsidR="003431BF" w:rsidRDefault="003431BF" w:rsidP="003431BF">
      <w:pPr>
        <w:autoSpaceDE w:val="0"/>
        <w:autoSpaceDN w:val="0"/>
        <w:adjustRightInd w:val="0"/>
        <w:spacing w:before="280"/>
        <w:ind w:firstLine="540"/>
        <w:jc w:val="both"/>
        <w:rPr>
          <w:sz w:val="28"/>
          <w:szCs w:val="28"/>
        </w:rPr>
      </w:pPr>
      <w:r>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431BF" w:rsidRDefault="003431BF" w:rsidP="003431BF">
      <w:pPr>
        <w:autoSpaceDE w:val="0"/>
        <w:autoSpaceDN w:val="0"/>
        <w:adjustRightInd w:val="0"/>
        <w:spacing w:before="280"/>
        <w:ind w:firstLine="540"/>
        <w:jc w:val="both"/>
        <w:rPr>
          <w:sz w:val="28"/>
          <w:szCs w:val="28"/>
        </w:rPr>
      </w:pPr>
      <w:r>
        <w:rPr>
          <w:sz w:val="28"/>
          <w:szCs w:val="28"/>
        </w:rPr>
        <w:t>4. Общая эффективность реализации муниципальной программы в целом рассчитывается по формуле:</w:t>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jc w:val="center"/>
        <w:rPr>
          <w:sz w:val="28"/>
          <w:szCs w:val="28"/>
        </w:rPr>
      </w:pPr>
      <w:r>
        <w:rPr>
          <w:noProof/>
          <w:position w:val="-29"/>
          <w:sz w:val="28"/>
          <w:szCs w:val="28"/>
        </w:rPr>
        <w:drawing>
          <wp:inline distT="0" distB="0" distL="0" distR="0">
            <wp:extent cx="1438275"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1438275" cy="552450"/>
                    </a:xfrm>
                    <a:prstGeom prst="rect">
                      <a:avLst/>
                    </a:prstGeom>
                    <a:noFill/>
                    <a:ln w="9525">
                      <a:noFill/>
                      <a:miter lim="800000"/>
                      <a:headEnd/>
                      <a:tailEnd/>
                    </a:ln>
                  </pic:spPr>
                </pic:pic>
              </a:graphicData>
            </a:graphic>
          </wp:inline>
        </w:drawing>
      </w:r>
    </w:p>
    <w:p w:rsidR="003431BF" w:rsidRDefault="003431BF" w:rsidP="003431BF">
      <w:pPr>
        <w:autoSpaceDE w:val="0"/>
        <w:autoSpaceDN w:val="0"/>
        <w:adjustRightInd w:val="0"/>
        <w:jc w:val="both"/>
        <w:rPr>
          <w:sz w:val="28"/>
          <w:szCs w:val="28"/>
        </w:rPr>
      </w:pPr>
    </w:p>
    <w:p w:rsidR="003431BF" w:rsidRDefault="003431BF" w:rsidP="003431BF">
      <w:pPr>
        <w:autoSpaceDE w:val="0"/>
        <w:autoSpaceDN w:val="0"/>
        <w:adjustRightInd w:val="0"/>
        <w:ind w:firstLine="540"/>
        <w:jc w:val="both"/>
        <w:rPr>
          <w:sz w:val="28"/>
          <w:szCs w:val="28"/>
        </w:rPr>
      </w:pPr>
      <w:r>
        <w:rPr>
          <w:sz w:val="28"/>
          <w:szCs w:val="28"/>
        </w:rPr>
        <w:t>По результатам оценки эффективности реализации муниципальной программы могут быть сделаны следующие выводы:</w:t>
      </w:r>
    </w:p>
    <w:p w:rsidR="003431BF" w:rsidRDefault="003431BF" w:rsidP="00EF77C5">
      <w:pPr>
        <w:autoSpaceDE w:val="0"/>
        <w:autoSpaceDN w:val="0"/>
        <w:adjustRightInd w:val="0"/>
        <w:spacing w:before="280" w:line="230" w:lineRule="auto"/>
        <w:ind w:firstLine="539"/>
        <w:jc w:val="both"/>
        <w:rPr>
          <w:sz w:val="28"/>
          <w:szCs w:val="28"/>
        </w:rPr>
      </w:pPr>
      <w:r>
        <w:rPr>
          <w:sz w:val="28"/>
          <w:szCs w:val="28"/>
        </w:rPr>
        <w:lastRenderedPageBreak/>
        <w:t xml:space="preserve">1. Муниципальная программа реализуется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90</w:t>
      </w:r>
      <w:r w:rsidR="00B93300">
        <w:rPr>
          <w:sz w:val="28"/>
          <w:szCs w:val="28"/>
        </w:rPr>
        <w:t xml:space="preserve"> </w:t>
      </w:r>
      <w:r>
        <w:rPr>
          <w:sz w:val="28"/>
          <w:szCs w:val="28"/>
        </w:rPr>
        <w:t>% и более;</w:t>
      </w:r>
    </w:p>
    <w:p w:rsidR="003431BF" w:rsidRDefault="003431BF" w:rsidP="00EF77C5">
      <w:pPr>
        <w:autoSpaceDE w:val="0"/>
        <w:autoSpaceDN w:val="0"/>
        <w:adjustRightInd w:val="0"/>
        <w:spacing w:before="280" w:line="230" w:lineRule="auto"/>
        <w:ind w:firstLine="539"/>
        <w:jc w:val="both"/>
        <w:rPr>
          <w:sz w:val="28"/>
          <w:szCs w:val="28"/>
        </w:rPr>
      </w:pPr>
      <w:r>
        <w:rPr>
          <w:sz w:val="28"/>
          <w:szCs w:val="28"/>
        </w:rPr>
        <w:t xml:space="preserve">2. Муниципальная программа реализуется умеренно эффективно,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от 80</w:t>
      </w:r>
      <w:r w:rsidR="00B93300">
        <w:rPr>
          <w:sz w:val="28"/>
          <w:szCs w:val="28"/>
        </w:rPr>
        <w:t xml:space="preserve"> </w:t>
      </w:r>
      <w:r>
        <w:rPr>
          <w:sz w:val="28"/>
          <w:szCs w:val="28"/>
        </w:rPr>
        <w:t>% до 90</w:t>
      </w:r>
      <w:r w:rsidR="00B93300">
        <w:rPr>
          <w:sz w:val="28"/>
          <w:szCs w:val="28"/>
        </w:rPr>
        <w:t xml:space="preserve"> </w:t>
      </w:r>
      <w:r>
        <w:rPr>
          <w:sz w:val="28"/>
          <w:szCs w:val="28"/>
        </w:rPr>
        <w:t>%;</w:t>
      </w:r>
    </w:p>
    <w:p w:rsidR="003431BF" w:rsidRDefault="003431BF" w:rsidP="00EF77C5">
      <w:pPr>
        <w:autoSpaceDE w:val="0"/>
        <w:autoSpaceDN w:val="0"/>
        <w:adjustRightInd w:val="0"/>
        <w:spacing w:before="280" w:line="230" w:lineRule="auto"/>
        <w:ind w:firstLine="539"/>
        <w:jc w:val="both"/>
        <w:rPr>
          <w:sz w:val="28"/>
          <w:szCs w:val="28"/>
        </w:rPr>
      </w:pPr>
      <w:r>
        <w:rPr>
          <w:sz w:val="28"/>
          <w:szCs w:val="28"/>
        </w:rPr>
        <w:t xml:space="preserve">3. Муниципальная программа реализуется </w:t>
      </w:r>
      <w:proofErr w:type="gramStart"/>
      <w:r>
        <w:rPr>
          <w:sz w:val="28"/>
          <w:szCs w:val="28"/>
        </w:rPr>
        <w:t>неэффективно</w:t>
      </w:r>
      <w:proofErr w:type="gramEnd"/>
      <w:r>
        <w:rPr>
          <w:sz w:val="28"/>
          <w:szCs w:val="28"/>
        </w:rPr>
        <w:t xml:space="preserve"> если значение показателя </w:t>
      </w:r>
      <w:proofErr w:type="spellStart"/>
      <w:r>
        <w:rPr>
          <w:sz w:val="28"/>
          <w:szCs w:val="28"/>
        </w:rPr>
        <w:t>Э</w:t>
      </w:r>
      <w:r>
        <w:rPr>
          <w:sz w:val="28"/>
          <w:szCs w:val="28"/>
          <w:vertAlign w:val="subscript"/>
        </w:rPr>
        <w:t>Пр</w:t>
      </w:r>
      <w:proofErr w:type="spellEnd"/>
      <w:r>
        <w:rPr>
          <w:sz w:val="28"/>
          <w:szCs w:val="28"/>
        </w:rPr>
        <w:t xml:space="preserve"> составляет менее 80</w:t>
      </w:r>
      <w:r w:rsidR="00B93300">
        <w:rPr>
          <w:sz w:val="28"/>
          <w:szCs w:val="28"/>
        </w:rPr>
        <w:t xml:space="preserve"> </w:t>
      </w:r>
      <w:r>
        <w:rPr>
          <w:sz w:val="28"/>
          <w:szCs w:val="28"/>
        </w:rPr>
        <w:t>%.</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Основные ожидаемые результаты реализации Программы:</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xml:space="preserve">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муниципального образования </w:t>
      </w:r>
      <w:r w:rsidR="00B93300">
        <w:rPr>
          <w:sz w:val="28"/>
          <w:szCs w:val="28"/>
        </w:rPr>
        <w:t>«</w:t>
      </w:r>
      <w:r w:rsidRPr="00CD5DBB">
        <w:rPr>
          <w:sz w:val="28"/>
          <w:szCs w:val="28"/>
        </w:rPr>
        <w:t>Город Астрахань</w:t>
      </w:r>
      <w:r w:rsidR="00B93300">
        <w:rPr>
          <w:sz w:val="28"/>
          <w:szCs w:val="28"/>
        </w:rPr>
        <w:t>»</w:t>
      </w:r>
      <w:r w:rsidRPr="00CD5DBB">
        <w:rPr>
          <w:sz w:val="28"/>
          <w:szCs w:val="28"/>
        </w:rPr>
        <w:t xml:space="preserve">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w:t>
      </w:r>
      <w:r w:rsidR="00B93300">
        <w:rPr>
          <w:sz w:val="28"/>
          <w:szCs w:val="28"/>
        </w:rPr>
        <w:t>«</w:t>
      </w:r>
      <w:r w:rsidRPr="00CD5DBB">
        <w:rPr>
          <w:sz w:val="28"/>
          <w:szCs w:val="28"/>
        </w:rPr>
        <w:t>Город Астрахань</w:t>
      </w:r>
      <w:r w:rsidR="00B93300">
        <w:rPr>
          <w:sz w:val="28"/>
          <w:szCs w:val="28"/>
        </w:rPr>
        <w:t>»</w:t>
      </w:r>
      <w:r w:rsidRPr="00CD5DBB">
        <w:rPr>
          <w:sz w:val="28"/>
          <w:szCs w:val="28"/>
        </w:rPr>
        <w:t>.</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Реализация Программы позволит:</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xml:space="preserve">- создать условия для сбалансированности и устойчивости бюджетной системы муниципального образования </w:t>
      </w:r>
      <w:r w:rsidR="00B93300">
        <w:rPr>
          <w:sz w:val="28"/>
          <w:szCs w:val="28"/>
        </w:rPr>
        <w:t>«</w:t>
      </w:r>
      <w:r w:rsidRPr="00CD5DBB">
        <w:rPr>
          <w:sz w:val="28"/>
          <w:szCs w:val="28"/>
        </w:rPr>
        <w:t>Город Астрахань</w:t>
      </w:r>
      <w:r w:rsidR="00B93300">
        <w:rPr>
          <w:sz w:val="28"/>
          <w:szCs w:val="28"/>
        </w:rPr>
        <w:t>»</w:t>
      </w:r>
      <w:r w:rsidRPr="00CD5DBB">
        <w:rPr>
          <w:sz w:val="28"/>
          <w:szCs w:val="28"/>
        </w:rPr>
        <w:t xml:space="preserve">,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развития муниципального образования </w:t>
      </w:r>
      <w:r w:rsidR="00B93300">
        <w:rPr>
          <w:sz w:val="28"/>
          <w:szCs w:val="28"/>
        </w:rPr>
        <w:t>«</w:t>
      </w:r>
      <w:r w:rsidRPr="00CD5DBB">
        <w:rPr>
          <w:sz w:val="28"/>
          <w:szCs w:val="28"/>
        </w:rPr>
        <w:t>Город Астрахань</w:t>
      </w:r>
      <w:r w:rsidR="00B93300">
        <w:rPr>
          <w:sz w:val="28"/>
          <w:szCs w:val="28"/>
        </w:rPr>
        <w:t>»</w:t>
      </w:r>
      <w:r w:rsidRPr="00CD5DBB">
        <w:rPr>
          <w:sz w:val="28"/>
          <w:szCs w:val="28"/>
        </w:rPr>
        <w:t>, своевременно и в полном объеме;</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xml:space="preserve">-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муниципального образования </w:t>
      </w:r>
      <w:r w:rsidR="00B93300">
        <w:rPr>
          <w:sz w:val="28"/>
          <w:szCs w:val="28"/>
        </w:rPr>
        <w:t>«</w:t>
      </w:r>
      <w:r w:rsidRPr="00CD5DBB">
        <w:rPr>
          <w:sz w:val="28"/>
          <w:szCs w:val="28"/>
        </w:rPr>
        <w:t>Город Астрахань</w:t>
      </w:r>
      <w:r w:rsidR="00B93300">
        <w:rPr>
          <w:sz w:val="28"/>
          <w:szCs w:val="28"/>
        </w:rPr>
        <w:t>»</w:t>
      </w:r>
      <w:r w:rsidRPr="00CD5DBB">
        <w:rPr>
          <w:sz w:val="28"/>
          <w:szCs w:val="28"/>
        </w:rPr>
        <w:t>, в том числе в виде обеспечения планирования и исполнения местного бюджета на основе муниципальных программ;</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повысить открытость местного бюджета;</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повысить финансовую грамотность населения города.</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00B93300">
        <w:rPr>
          <w:sz w:val="28"/>
          <w:szCs w:val="28"/>
        </w:rPr>
        <w:t>–</w:t>
      </w:r>
      <w:r w:rsidRPr="00CD5DBB">
        <w:rPr>
          <w:sz w:val="28"/>
          <w:szCs w:val="28"/>
        </w:rPr>
        <w:t>202</w:t>
      </w:r>
      <w:r w:rsidR="00B1443E">
        <w:rPr>
          <w:sz w:val="28"/>
          <w:szCs w:val="28"/>
        </w:rPr>
        <w:t>5</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дол</w:t>
      </w:r>
      <w:r w:rsidR="003431BF">
        <w:rPr>
          <w:sz w:val="28"/>
          <w:szCs w:val="28"/>
        </w:rPr>
        <w:t>я</w:t>
      </w:r>
      <w:r w:rsidRPr="00CD5DBB">
        <w:rPr>
          <w:sz w:val="28"/>
          <w:szCs w:val="28"/>
        </w:rPr>
        <w:t xml:space="preserve"> расходов бюджета, формируемых в рамках программ в общем объеме расходов бюджета </w:t>
      </w:r>
      <w:r w:rsidR="00B93300">
        <w:rPr>
          <w:sz w:val="28"/>
          <w:szCs w:val="28"/>
        </w:rPr>
        <w:t>–</w:t>
      </w:r>
      <w:r w:rsidRPr="00CD5DBB">
        <w:rPr>
          <w:sz w:val="28"/>
          <w:szCs w:val="28"/>
        </w:rPr>
        <w:t xml:space="preserve"> 80</w:t>
      </w:r>
      <w:r w:rsidR="00B93300">
        <w:rPr>
          <w:sz w:val="28"/>
          <w:szCs w:val="28"/>
        </w:rPr>
        <w:t xml:space="preserve"> </w:t>
      </w:r>
      <w:r w:rsidRPr="00CD5DBB">
        <w:rPr>
          <w:sz w:val="28"/>
          <w:szCs w:val="28"/>
        </w:rPr>
        <w:t xml:space="preserve">% </w:t>
      </w:r>
      <w:r w:rsidR="003431BF">
        <w:rPr>
          <w:sz w:val="28"/>
          <w:szCs w:val="28"/>
        </w:rPr>
        <w:t>(ежегодно)</w:t>
      </w:r>
      <w:r w:rsidRPr="00CD5DBB">
        <w:rPr>
          <w:sz w:val="28"/>
          <w:szCs w:val="28"/>
        </w:rPr>
        <w:t>;</w:t>
      </w:r>
    </w:p>
    <w:p w:rsidR="00CD5DBB" w:rsidRPr="00CD5DBB" w:rsidRDefault="00CD5DBB" w:rsidP="00EF77C5">
      <w:pPr>
        <w:autoSpaceDE w:val="0"/>
        <w:autoSpaceDN w:val="0"/>
        <w:adjustRightInd w:val="0"/>
        <w:spacing w:before="240" w:line="230" w:lineRule="auto"/>
        <w:ind w:firstLine="539"/>
        <w:jc w:val="both"/>
        <w:rPr>
          <w:sz w:val="28"/>
          <w:szCs w:val="28"/>
        </w:rPr>
      </w:pPr>
      <w:r w:rsidRPr="00CD5DBB">
        <w:rPr>
          <w:sz w:val="28"/>
          <w:szCs w:val="28"/>
        </w:rPr>
        <w:t xml:space="preserve">- </w:t>
      </w:r>
      <w:r w:rsidR="003431BF">
        <w:rPr>
          <w:sz w:val="28"/>
          <w:szCs w:val="28"/>
        </w:rPr>
        <w:t xml:space="preserve">процент </w:t>
      </w:r>
      <w:r w:rsidRPr="00CD5DBB">
        <w:rPr>
          <w:sz w:val="28"/>
          <w:szCs w:val="28"/>
        </w:rPr>
        <w:t>дефицит</w:t>
      </w:r>
      <w:r w:rsidR="003431BF">
        <w:rPr>
          <w:sz w:val="28"/>
          <w:szCs w:val="28"/>
        </w:rPr>
        <w:t>а</w:t>
      </w:r>
      <w:r w:rsidRPr="00CD5DBB">
        <w:rPr>
          <w:sz w:val="28"/>
          <w:szCs w:val="28"/>
        </w:rPr>
        <w:t xml:space="preserve"> местного бюджета </w:t>
      </w:r>
      <w:r w:rsidR="00B93300">
        <w:rPr>
          <w:sz w:val="28"/>
          <w:szCs w:val="28"/>
        </w:rPr>
        <w:t>–</w:t>
      </w:r>
      <w:r w:rsidR="003431BF">
        <w:rPr>
          <w:sz w:val="28"/>
          <w:szCs w:val="28"/>
        </w:rPr>
        <w:t xml:space="preserve"> менее</w:t>
      </w:r>
      <w:r w:rsidRPr="00CD5DBB">
        <w:rPr>
          <w:sz w:val="28"/>
          <w:szCs w:val="28"/>
        </w:rPr>
        <w:t xml:space="preserve"> 10</w:t>
      </w:r>
      <w:r w:rsidR="00B93300">
        <w:rPr>
          <w:sz w:val="28"/>
          <w:szCs w:val="28"/>
        </w:rPr>
        <w:t xml:space="preserve"> </w:t>
      </w:r>
      <w:r w:rsidRPr="00CD5DBB">
        <w:rPr>
          <w:sz w:val="28"/>
          <w:szCs w:val="28"/>
        </w:rPr>
        <w:t>%</w:t>
      </w:r>
      <w:r w:rsidR="003431BF">
        <w:rPr>
          <w:sz w:val="28"/>
          <w:szCs w:val="28"/>
        </w:rPr>
        <w:t xml:space="preserve"> (ежегодно)</w:t>
      </w:r>
      <w:r w:rsidRPr="00CD5DBB">
        <w:rPr>
          <w:sz w:val="28"/>
          <w:szCs w:val="28"/>
        </w:rPr>
        <w:t>;</w:t>
      </w:r>
    </w:p>
    <w:p w:rsidR="002D34BB" w:rsidRDefault="00CD5DBB" w:rsidP="00EF77C5">
      <w:pPr>
        <w:autoSpaceDE w:val="0"/>
        <w:autoSpaceDN w:val="0"/>
        <w:adjustRightInd w:val="0"/>
        <w:spacing w:before="240" w:line="230" w:lineRule="auto"/>
        <w:ind w:firstLine="539"/>
        <w:jc w:val="both"/>
        <w:rPr>
          <w:sz w:val="28"/>
          <w:szCs w:val="28"/>
        </w:rPr>
      </w:pPr>
      <w:r w:rsidRPr="00CD5DBB">
        <w:rPr>
          <w:sz w:val="28"/>
          <w:szCs w:val="28"/>
        </w:rPr>
        <w:t xml:space="preserve">- </w:t>
      </w:r>
      <w:r w:rsidR="003431BF">
        <w:rPr>
          <w:sz w:val="28"/>
          <w:szCs w:val="28"/>
        </w:rPr>
        <w:t xml:space="preserve">доля </w:t>
      </w:r>
      <w:r w:rsidRPr="00CD5DBB">
        <w:rPr>
          <w:sz w:val="28"/>
          <w:szCs w:val="28"/>
        </w:rPr>
        <w:t>обслуживае</w:t>
      </w:r>
      <w:r w:rsidR="003431BF">
        <w:rPr>
          <w:sz w:val="28"/>
          <w:szCs w:val="28"/>
        </w:rPr>
        <w:t>мых</w:t>
      </w:r>
      <w:r w:rsidRPr="00CD5DBB">
        <w:rPr>
          <w:sz w:val="28"/>
          <w:szCs w:val="28"/>
        </w:rPr>
        <w:t xml:space="preserve"> лицевых счетов муниципальных учреждений переданных на обслуживание</w:t>
      </w:r>
      <w:r w:rsidR="003431BF">
        <w:rPr>
          <w:sz w:val="28"/>
          <w:szCs w:val="28"/>
        </w:rPr>
        <w:t xml:space="preserve"> – 100</w:t>
      </w:r>
      <w:r w:rsidR="00B93300">
        <w:rPr>
          <w:sz w:val="28"/>
          <w:szCs w:val="28"/>
        </w:rPr>
        <w:t xml:space="preserve"> </w:t>
      </w:r>
      <w:r w:rsidR="003431BF">
        <w:rPr>
          <w:sz w:val="28"/>
          <w:szCs w:val="28"/>
        </w:rPr>
        <w:t>%</w:t>
      </w:r>
      <w:r w:rsidRPr="00CD5DBB">
        <w:rPr>
          <w:sz w:val="28"/>
          <w:szCs w:val="28"/>
        </w:rPr>
        <w:t xml:space="preserve"> (ежегодно).</w:t>
      </w:r>
    </w:p>
    <w:sectPr w:rsidR="002D34BB" w:rsidSect="001A72BB">
      <w:pgSz w:w="11906" w:h="16838"/>
      <w:pgMar w:top="2268"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7EE6" w:rsidRDefault="00C77EE6" w:rsidP="00B8517E">
      <w:r>
        <w:separator/>
      </w:r>
    </w:p>
  </w:endnote>
  <w:endnote w:type="continuationSeparator" w:id="0">
    <w:p w:rsidR="00C77EE6" w:rsidRDefault="00C77EE6" w:rsidP="00B85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7EE6" w:rsidRDefault="00C77EE6" w:rsidP="00B8517E">
      <w:r>
        <w:separator/>
      </w:r>
    </w:p>
  </w:footnote>
  <w:footnote w:type="continuationSeparator" w:id="0">
    <w:p w:rsidR="00C77EE6" w:rsidRDefault="00C77EE6" w:rsidP="00B851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552D4"/>
    <w:rsid w:val="00060091"/>
    <w:rsid w:val="00061B3B"/>
    <w:rsid w:val="000675AE"/>
    <w:rsid w:val="00081ABF"/>
    <w:rsid w:val="000A291A"/>
    <w:rsid w:val="000A425E"/>
    <w:rsid w:val="000B1463"/>
    <w:rsid w:val="000B195D"/>
    <w:rsid w:val="000B2C99"/>
    <w:rsid w:val="000B3025"/>
    <w:rsid w:val="000B345C"/>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44292"/>
    <w:rsid w:val="00146D59"/>
    <w:rsid w:val="0014743D"/>
    <w:rsid w:val="00147846"/>
    <w:rsid w:val="001603EC"/>
    <w:rsid w:val="00164C59"/>
    <w:rsid w:val="00166547"/>
    <w:rsid w:val="00181FCE"/>
    <w:rsid w:val="00186016"/>
    <w:rsid w:val="00187D28"/>
    <w:rsid w:val="00194A66"/>
    <w:rsid w:val="00197EB8"/>
    <w:rsid w:val="001A03CF"/>
    <w:rsid w:val="001A1C7B"/>
    <w:rsid w:val="001A72B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A5AF4"/>
    <w:rsid w:val="002A6D5A"/>
    <w:rsid w:val="002B5907"/>
    <w:rsid w:val="002B6D38"/>
    <w:rsid w:val="002C2B26"/>
    <w:rsid w:val="002C6914"/>
    <w:rsid w:val="002D32B7"/>
    <w:rsid w:val="002D34BB"/>
    <w:rsid w:val="002D3D6F"/>
    <w:rsid w:val="002D62D5"/>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258B2"/>
    <w:rsid w:val="003431BF"/>
    <w:rsid w:val="00356BD7"/>
    <w:rsid w:val="00361904"/>
    <w:rsid w:val="00362E28"/>
    <w:rsid w:val="00364732"/>
    <w:rsid w:val="00365B3F"/>
    <w:rsid w:val="0036606B"/>
    <w:rsid w:val="00366244"/>
    <w:rsid w:val="00366370"/>
    <w:rsid w:val="00371AC2"/>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6786"/>
    <w:rsid w:val="003D72F4"/>
    <w:rsid w:val="003E6BFC"/>
    <w:rsid w:val="003F2B00"/>
    <w:rsid w:val="00401457"/>
    <w:rsid w:val="004059C2"/>
    <w:rsid w:val="00407C05"/>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55E3"/>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3B5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47EB"/>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4FFE"/>
    <w:rsid w:val="006C5797"/>
    <w:rsid w:val="006C65CB"/>
    <w:rsid w:val="006C6D44"/>
    <w:rsid w:val="006D2D9F"/>
    <w:rsid w:val="006D3983"/>
    <w:rsid w:val="006D469A"/>
    <w:rsid w:val="006D4BA0"/>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0BC"/>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39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4506"/>
    <w:rsid w:val="0088661F"/>
    <w:rsid w:val="008903F1"/>
    <w:rsid w:val="008921C2"/>
    <w:rsid w:val="00895731"/>
    <w:rsid w:val="008963F1"/>
    <w:rsid w:val="008A37C3"/>
    <w:rsid w:val="008A5039"/>
    <w:rsid w:val="008A641C"/>
    <w:rsid w:val="008A656E"/>
    <w:rsid w:val="008A6A59"/>
    <w:rsid w:val="008A7915"/>
    <w:rsid w:val="008B3537"/>
    <w:rsid w:val="008C3BCB"/>
    <w:rsid w:val="008C79DA"/>
    <w:rsid w:val="008D15EC"/>
    <w:rsid w:val="008E35CE"/>
    <w:rsid w:val="008E620E"/>
    <w:rsid w:val="008E71E9"/>
    <w:rsid w:val="008F2EF5"/>
    <w:rsid w:val="008F4A18"/>
    <w:rsid w:val="008F6AFF"/>
    <w:rsid w:val="008F7249"/>
    <w:rsid w:val="00901198"/>
    <w:rsid w:val="00903520"/>
    <w:rsid w:val="00903FCA"/>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442A"/>
    <w:rsid w:val="00967DDB"/>
    <w:rsid w:val="00970FF3"/>
    <w:rsid w:val="00971954"/>
    <w:rsid w:val="009756DE"/>
    <w:rsid w:val="009837CA"/>
    <w:rsid w:val="009847A3"/>
    <w:rsid w:val="009850D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0A7D"/>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74DD"/>
    <w:rsid w:val="00AA13FE"/>
    <w:rsid w:val="00AA244B"/>
    <w:rsid w:val="00AA25AC"/>
    <w:rsid w:val="00AB4CC8"/>
    <w:rsid w:val="00AC6466"/>
    <w:rsid w:val="00AC6DBE"/>
    <w:rsid w:val="00AC6F1D"/>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443E"/>
    <w:rsid w:val="00B1505B"/>
    <w:rsid w:val="00B17320"/>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3300"/>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BF753F"/>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36E4"/>
    <w:rsid w:val="00C65E8F"/>
    <w:rsid w:val="00C75D65"/>
    <w:rsid w:val="00C76553"/>
    <w:rsid w:val="00C7690E"/>
    <w:rsid w:val="00C77EE6"/>
    <w:rsid w:val="00C85BE6"/>
    <w:rsid w:val="00C9623D"/>
    <w:rsid w:val="00CA1A8E"/>
    <w:rsid w:val="00CA3360"/>
    <w:rsid w:val="00CA586F"/>
    <w:rsid w:val="00CA7015"/>
    <w:rsid w:val="00CB229B"/>
    <w:rsid w:val="00CB312E"/>
    <w:rsid w:val="00CB7098"/>
    <w:rsid w:val="00CB728B"/>
    <w:rsid w:val="00CC1743"/>
    <w:rsid w:val="00CC33BE"/>
    <w:rsid w:val="00CC3995"/>
    <w:rsid w:val="00CD5DBB"/>
    <w:rsid w:val="00CE6711"/>
    <w:rsid w:val="00CE7CE3"/>
    <w:rsid w:val="00D1365A"/>
    <w:rsid w:val="00D14331"/>
    <w:rsid w:val="00D14E4C"/>
    <w:rsid w:val="00D22F8F"/>
    <w:rsid w:val="00D23109"/>
    <w:rsid w:val="00D30EA5"/>
    <w:rsid w:val="00D32E99"/>
    <w:rsid w:val="00D34CDC"/>
    <w:rsid w:val="00D3787E"/>
    <w:rsid w:val="00D54F10"/>
    <w:rsid w:val="00D57860"/>
    <w:rsid w:val="00D60F32"/>
    <w:rsid w:val="00D636E9"/>
    <w:rsid w:val="00D63E37"/>
    <w:rsid w:val="00D65868"/>
    <w:rsid w:val="00D707F1"/>
    <w:rsid w:val="00D72E56"/>
    <w:rsid w:val="00D735B1"/>
    <w:rsid w:val="00D75D89"/>
    <w:rsid w:val="00D80E35"/>
    <w:rsid w:val="00D85219"/>
    <w:rsid w:val="00D864B3"/>
    <w:rsid w:val="00D90AD9"/>
    <w:rsid w:val="00D911F0"/>
    <w:rsid w:val="00D92AD7"/>
    <w:rsid w:val="00D945A5"/>
    <w:rsid w:val="00D95672"/>
    <w:rsid w:val="00DB4242"/>
    <w:rsid w:val="00DC3BBD"/>
    <w:rsid w:val="00DC3FAE"/>
    <w:rsid w:val="00DC48AF"/>
    <w:rsid w:val="00DC74E0"/>
    <w:rsid w:val="00DD567B"/>
    <w:rsid w:val="00DE1294"/>
    <w:rsid w:val="00DE3B79"/>
    <w:rsid w:val="00DE590F"/>
    <w:rsid w:val="00DE66C1"/>
    <w:rsid w:val="00DF1AAF"/>
    <w:rsid w:val="00DF28DA"/>
    <w:rsid w:val="00E030B9"/>
    <w:rsid w:val="00E0706D"/>
    <w:rsid w:val="00E21066"/>
    <w:rsid w:val="00E25EF0"/>
    <w:rsid w:val="00E261AC"/>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6649"/>
    <w:rsid w:val="00E8761E"/>
    <w:rsid w:val="00E90360"/>
    <w:rsid w:val="00E924D0"/>
    <w:rsid w:val="00E948D5"/>
    <w:rsid w:val="00E97006"/>
    <w:rsid w:val="00EA05DF"/>
    <w:rsid w:val="00EB0EB3"/>
    <w:rsid w:val="00EB65B2"/>
    <w:rsid w:val="00EB6E23"/>
    <w:rsid w:val="00EC502C"/>
    <w:rsid w:val="00EC51A0"/>
    <w:rsid w:val="00EC665F"/>
    <w:rsid w:val="00ED191B"/>
    <w:rsid w:val="00ED19D4"/>
    <w:rsid w:val="00ED1C47"/>
    <w:rsid w:val="00ED5B30"/>
    <w:rsid w:val="00EE0B29"/>
    <w:rsid w:val="00EE2CEA"/>
    <w:rsid w:val="00EE3917"/>
    <w:rsid w:val="00EE45D9"/>
    <w:rsid w:val="00EE712E"/>
    <w:rsid w:val="00EE742C"/>
    <w:rsid w:val="00EF771C"/>
    <w:rsid w:val="00EF77C5"/>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5281"/>
    <w:rsid w:val="00FF5CA7"/>
    <w:rsid w:val="00FF7E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7.wmf"/><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0CAB2-FF27-4C68-A45B-1D6F55222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4000</Words>
  <Characters>22803</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26750</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creator>LLukovnikova</dc:creator>
  <cp:lastModifiedBy>User</cp:lastModifiedBy>
  <cp:revision>3</cp:revision>
  <cp:lastPrinted>2022-08-31T06:51:00Z</cp:lastPrinted>
  <dcterms:created xsi:type="dcterms:W3CDTF">2022-12-20T07:41:00Z</dcterms:created>
  <dcterms:modified xsi:type="dcterms:W3CDTF">2022-12-20T07:49:00Z</dcterms:modified>
</cp:coreProperties>
</file>