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5787" w:rsidRPr="00F66CAB" w:rsidRDefault="00255787" w:rsidP="00F66CAB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10 октября 2018 года </w:t>
      </w:r>
      <w:r w:rsidR="00F21683">
        <w:rPr>
          <w:rFonts w:ascii="Times New Roman" w:eastAsia="Times New Roman" w:hAnsi="Times New Roman"/>
          <w:sz w:val="28"/>
          <w:szCs w:val="28"/>
          <w:lang w:eastAsia="ru-RU"/>
        </w:rPr>
        <w:t xml:space="preserve">в малом зале администрации муниципального образования «Город Астрахань»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состо</w:t>
      </w:r>
      <w:r w:rsidR="0057278E">
        <w:rPr>
          <w:rFonts w:ascii="Times New Roman" w:eastAsia="Times New Roman" w:hAnsi="Times New Roman"/>
          <w:sz w:val="28"/>
          <w:szCs w:val="28"/>
          <w:lang w:eastAsia="ru-RU"/>
        </w:rPr>
        <w:t>ялось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заседание </w:t>
      </w:r>
      <w:r>
        <w:rPr>
          <w:rFonts w:ascii="Times New Roman" w:hAnsi="Times New Roman"/>
          <w:sz w:val="28"/>
          <w:szCs w:val="28"/>
        </w:rPr>
        <w:t xml:space="preserve">комиссии по соблюдению требований к служебному поведению муниципальных служащих администрации муниципального образования «Город Астрахань» и её </w:t>
      </w:r>
      <w:r w:rsidRPr="00F66CAB">
        <w:rPr>
          <w:rFonts w:ascii="Times New Roman" w:hAnsi="Times New Roman"/>
          <w:sz w:val="28"/>
          <w:szCs w:val="28"/>
        </w:rPr>
        <w:t>структурных подразделений и урегулированию конфликта интересов</w:t>
      </w:r>
      <w:r w:rsidR="00F66CAB" w:rsidRPr="00F66CAB">
        <w:rPr>
          <w:rFonts w:ascii="Times New Roman" w:hAnsi="Times New Roman"/>
          <w:sz w:val="28"/>
          <w:szCs w:val="28"/>
        </w:rPr>
        <w:t>, в котором приняли участие помощник прокурора города Астрахани Карпова Э.Д. и старший помощник прокурора Кировского района города Астрахани Калинкова О.С.</w:t>
      </w:r>
      <w:proofErr w:type="gramEnd"/>
    </w:p>
    <w:p w:rsidR="00255787" w:rsidRPr="00F66CAB" w:rsidRDefault="00785708" w:rsidP="00F66CAB">
      <w:pPr>
        <w:spacing w:after="0"/>
        <w:ind w:firstLine="708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</w:rPr>
        <w:t>Комиссией</w:t>
      </w:r>
      <w:r w:rsidR="0057278E" w:rsidRPr="00F66CAB">
        <w:rPr>
          <w:rFonts w:ascii="Times New Roman" w:hAnsi="Times New Roman"/>
          <w:sz w:val="28"/>
          <w:szCs w:val="28"/>
        </w:rPr>
        <w:t xml:space="preserve"> рассмотрены </w:t>
      </w:r>
      <w:r>
        <w:rPr>
          <w:rFonts w:ascii="Times New Roman" w:hAnsi="Times New Roman"/>
          <w:sz w:val="28"/>
          <w:szCs w:val="28"/>
        </w:rPr>
        <w:t xml:space="preserve">все </w:t>
      </w:r>
      <w:r w:rsidR="00255787" w:rsidRPr="00F66CAB">
        <w:rPr>
          <w:rFonts w:ascii="Times New Roman" w:hAnsi="Times New Roman"/>
          <w:sz w:val="28"/>
          <w:szCs w:val="28"/>
        </w:rPr>
        <w:t>вопросы</w:t>
      </w:r>
      <w:r w:rsidR="0057278E" w:rsidRPr="00F66CAB">
        <w:rPr>
          <w:rFonts w:ascii="Times New Roman" w:hAnsi="Times New Roman"/>
          <w:sz w:val="28"/>
          <w:szCs w:val="28"/>
        </w:rPr>
        <w:t xml:space="preserve"> повестки</w:t>
      </w:r>
      <w:r>
        <w:rPr>
          <w:rFonts w:ascii="Times New Roman" w:hAnsi="Times New Roman"/>
          <w:sz w:val="28"/>
          <w:szCs w:val="28"/>
        </w:rPr>
        <w:t xml:space="preserve"> и приняты решения в рамках действующего законодательства.</w:t>
      </w:r>
      <w:bookmarkStart w:id="0" w:name="_GoBack"/>
      <w:bookmarkEnd w:id="0"/>
    </w:p>
    <w:sectPr w:rsidR="00255787" w:rsidRPr="00F66C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4A05"/>
    <w:rsid w:val="000A4A05"/>
    <w:rsid w:val="002468E6"/>
    <w:rsid w:val="00255787"/>
    <w:rsid w:val="0057278E"/>
    <w:rsid w:val="00785708"/>
    <w:rsid w:val="00F21683"/>
    <w:rsid w:val="00F66C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578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5578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578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5578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4868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86</Words>
  <Characters>491</Characters>
  <Application>Microsoft Office Word</Application>
  <DocSecurity>0</DocSecurity>
  <Lines>4</Lines>
  <Paragraphs>1</Paragraphs>
  <ScaleCrop>false</ScaleCrop>
  <Company/>
  <LinksUpToDate>false</LinksUpToDate>
  <CharactersWithSpaces>576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БЛИНКОВ Владимир Вячеславович</cp:lastModifiedBy>
  <cp:revision>6</cp:revision>
  <dcterms:created xsi:type="dcterms:W3CDTF">2018-10-04T06:24:00Z</dcterms:created>
  <dcterms:modified xsi:type="dcterms:W3CDTF">2018-10-11T06:29:00Z</dcterms:modified>
</cp:coreProperties>
</file>