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B57" w:rsidRDefault="007C0B57" w:rsidP="007C0B57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09 октября 2017 года состоялось запланированное заседание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7C0B57" w:rsidRDefault="007C0B57" w:rsidP="007C0B57">
      <w:pPr>
        <w:pStyle w:val="a3"/>
        <w:ind w:left="0" w:firstLine="709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Все вопроса повестки заседания рассмотрены с участием представителей прокуратуры города Астрахани, Кировского и </w:t>
      </w:r>
      <w:proofErr w:type="spellStart"/>
      <w:r>
        <w:rPr>
          <w:sz w:val="28"/>
          <w:szCs w:val="28"/>
        </w:rPr>
        <w:t>Трусовского</w:t>
      </w:r>
      <w:proofErr w:type="spellEnd"/>
      <w:r>
        <w:rPr>
          <w:sz w:val="28"/>
          <w:szCs w:val="28"/>
        </w:rPr>
        <w:t xml:space="preserve"> районов города Астрахани.</w:t>
      </w:r>
    </w:p>
    <w:p w:rsidR="007C0B57" w:rsidRDefault="007C0B57" w:rsidP="007C0B57">
      <w:pPr>
        <w:pStyle w:val="a3"/>
        <w:ind w:left="0"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По всем вопросам повестки приняты решения в соответстви</w:t>
      </w:r>
      <w:r w:rsidR="002024AB">
        <w:rPr>
          <w:sz w:val="28"/>
          <w:szCs w:val="28"/>
        </w:rPr>
        <w:t>и</w:t>
      </w:r>
      <w:r>
        <w:rPr>
          <w:sz w:val="28"/>
          <w:szCs w:val="28"/>
        </w:rPr>
        <w:t xml:space="preserve"> с требованием</w:t>
      </w:r>
      <w:r w:rsidR="002024AB">
        <w:rPr>
          <w:sz w:val="28"/>
          <w:szCs w:val="28"/>
        </w:rPr>
        <w:t xml:space="preserve"> законодательства.</w:t>
      </w:r>
    </w:p>
    <w:sectPr w:rsidR="007C0B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54"/>
    <w:rsid w:val="002024AB"/>
    <w:rsid w:val="007B1AAB"/>
    <w:rsid w:val="007C0B57"/>
    <w:rsid w:val="00C8530A"/>
    <w:rsid w:val="00E2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B5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B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B5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B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2017-10-10T04:21:00Z</dcterms:created>
  <dcterms:modified xsi:type="dcterms:W3CDTF">2017-10-10T05:16:00Z</dcterms:modified>
</cp:coreProperties>
</file>