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9D2" w:rsidRDefault="008479D2" w:rsidP="008479D2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03.11.2017 </w:t>
      </w:r>
      <w:r>
        <w:rPr>
          <w:rFonts w:ascii="Times New Roman" w:hAnsi="Times New Roman"/>
          <w:sz w:val="28"/>
          <w:szCs w:val="28"/>
        </w:rPr>
        <w:t>состо</w:t>
      </w:r>
      <w:r w:rsidR="009F039E">
        <w:rPr>
          <w:rFonts w:ascii="Times New Roman" w:hAnsi="Times New Roman"/>
          <w:sz w:val="28"/>
          <w:szCs w:val="28"/>
        </w:rPr>
        <w:t>ялось</w:t>
      </w:r>
      <w:r>
        <w:rPr>
          <w:rFonts w:ascii="Times New Roman" w:hAnsi="Times New Roman"/>
          <w:sz w:val="28"/>
          <w:szCs w:val="28"/>
        </w:rPr>
        <w:t xml:space="preserve"> заседание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9F039E" w:rsidRPr="009F039E" w:rsidRDefault="008479D2" w:rsidP="009F039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9F039E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работе комиссии приняли участие 9 членов комиссии, а также </w:t>
      </w:r>
      <w:r w:rsidR="009F039E" w:rsidRPr="009F039E">
        <w:rPr>
          <w:rFonts w:ascii="Times New Roman" w:hAnsi="Times New Roman"/>
          <w:sz w:val="28"/>
          <w:szCs w:val="28"/>
        </w:rPr>
        <w:t>помощник прокурора города Астрахани</w:t>
      </w:r>
      <w:r w:rsidR="009F039E" w:rsidRPr="009F039E">
        <w:rPr>
          <w:rFonts w:ascii="Times New Roman" w:hAnsi="Times New Roman"/>
          <w:sz w:val="28"/>
          <w:szCs w:val="28"/>
        </w:rPr>
        <w:t xml:space="preserve"> </w:t>
      </w:r>
      <w:r w:rsidR="009F039E" w:rsidRPr="009F039E">
        <w:rPr>
          <w:rFonts w:ascii="Times New Roman" w:hAnsi="Times New Roman"/>
          <w:sz w:val="28"/>
          <w:szCs w:val="28"/>
        </w:rPr>
        <w:t>Карпова Э</w:t>
      </w:r>
      <w:r w:rsidR="009F039E">
        <w:rPr>
          <w:rFonts w:ascii="Times New Roman" w:hAnsi="Times New Roman"/>
          <w:sz w:val="28"/>
          <w:szCs w:val="28"/>
        </w:rPr>
        <w:t>.</w:t>
      </w:r>
      <w:r w:rsidR="009F039E" w:rsidRPr="009F039E">
        <w:rPr>
          <w:rFonts w:ascii="Times New Roman" w:hAnsi="Times New Roman"/>
          <w:sz w:val="28"/>
          <w:szCs w:val="28"/>
        </w:rPr>
        <w:t>Д</w:t>
      </w:r>
      <w:r w:rsidR="009F039E">
        <w:rPr>
          <w:rFonts w:ascii="Times New Roman" w:hAnsi="Times New Roman"/>
          <w:sz w:val="28"/>
          <w:szCs w:val="28"/>
        </w:rPr>
        <w:t xml:space="preserve">., </w:t>
      </w:r>
      <w:r w:rsidR="009F039E" w:rsidRPr="009F039E">
        <w:rPr>
          <w:rFonts w:ascii="Times New Roman" w:hAnsi="Times New Roman"/>
          <w:sz w:val="28"/>
          <w:szCs w:val="28"/>
        </w:rPr>
        <w:t>старший помощник прокурора Советского района города Астрахани</w:t>
      </w:r>
      <w:r w:rsidR="009F039E" w:rsidRPr="009F03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F039E" w:rsidRPr="009F039E">
        <w:rPr>
          <w:rFonts w:ascii="Times New Roman" w:hAnsi="Times New Roman"/>
          <w:sz w:val="28"/>
          <w:szCs w:val="28"/>
        </w:rPr>
        <w:t>Дюйсембаева</w:t>
      </w:r>
      <w:proofErr w:type="spellEnd"/>
      <w:r w:rsidR="009F039E" w:rsidRPr="009F039E">
        <w:rPr>
          <w:rFonts w:ascii="Times New Roman" w:hAnsi="Times New Roman"/>
          <w:sz w:val="28"/>
          <w:szCs w:val="28"/>
        </w:rPr>
        <w:t xml:space="preserve"> А</w:t>
      </w:r>
      <w:r w:rsidR="009F039E">
        <w:rPr>
          <w:rFonts w:ascii="Times New Roman" w:hAnsi="Times New Roman"/>
          <w:sz w:val="28"/>
          <w:szCs w:val="28"/>
        </w:rPr>
        <w:t>.</w:t>
      </w:r>
      <w:r w:rsidR="009F039E" w:rsidRPr="009F039E">
        <w:rPr>
          <w:rFonts w:ascii="Times New Roman" w:hAnsi="Times New Roman"/>
          <w:sz w:val="28"/>
          <w:szCs w:val="28"/>
        </w:rPr>
        <w:t>М</w:t>
      </w:r>
      <w:r w:rsidR="009F039E">
        <w:rPr>
          <w:rFonts w:ascii="Times New Roman" w:hAnsi="Times New Roman"/>
          <w:sz w:val="28"/>
          <w:szCs w:val="28"/>
        </w:rPr>
        <w:t xml:space="preserve">., </w:t>
      </w:r>
      <w:r w:rsidR="009F039E" w:rsidRPr="009F039E">
        <w:rPr>
          <w:rFonts w:ascii="Times New Roman" w:hAnsi="Times New Roman"/>
          <w:sz w:val="28"/>
          <w:szCs w:val="28"/>
        </w:rPr>
        <w:t xml:space="preserve">помощник прокурора </w:t>
      </w:r>
      <w:proofErr w:type="spellStart"/>
      <w:r w:rsidR="009F039E" w:rsidRPr="009F039E">
        <w:rPr>
          <w:rFonts w:ascii="Times New Roman" w:hAnsi="Times New Roman"/>
          <w:sz w:val="28"/>
          <w:szCs w:val="28"/>
        </w:rPr>
        <w:t>Трусовского</w:t>
      </w:r>
      <w:proofErr w:type="spellEnd"/>
      <w:r w:rsidR="009F039E" w:rsidRPr="009F039E">
        <w:rPr>
          <w:rFonts w:ascii="Times New Roman" w:hAnsi="Times New Roman"/>
          <w:sz w:val="28"/>
          <w:szCs w:val="28"/>
        </w:rPr>
        <w:t xml:space="preserve"> района города Астрахани</w:t>
      </w:r>
      <w:r w:rsidR="009F039E" w:rsidRPr="009F03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F039E" w:rsidRPr="009F039E">
        <w:rPr>
          <w:rFonts w:ascii="Times New Roman" w:hAnsi="Times New Roman"/>
          <w:sz w:val="28"/>
          <w:szCs w:val="28"/>
        </w:rPr>
        <w:t>Губашева</w:t>
      </w:r>
      <w:proofErr w:type="spellEnd"/>
      <w:r w:rsidR="009F039E" w:rsidRPr="009F039E">
        <w:rPr>
          <w:rFonts w:ascii="Times New Roman" w:hAnsi="Times New Roman"/>
          <w:sz w:val="28"/>
          <w:szCs w:val="28"/>
        </w:rPr>
        <w:t xml:space="preserve"> Г</w:t>
      </w:r>
      <w:r w:rsidR="009F039E">
        <w:rPr>
          <w:rFonts w:ascii="Times New Roman" w:hAnsi="Times New Roman"/>
          <w:sz w:val="28"/>
          <w:szCs w:val="28"/>
        </w:rPr>
        <w:t>.</w:t>
      </w:r>
      <w:r w:rsidR="009F039E" w:rsidRPr="009F039E">
        <w:rPr>
          <w:rFonts w:ascii="Times New Roman" w:hAnsi="Times New Roman"/>
          <w:sz w:val="28"/>
          <w:szCs w:val="28"/>
        </w:rPr>
        <w:t>С</w:t>
      </w:r>
      <w:r w:rsidR="009F039E">
        <w:rPr>
          <w:rFonts w:ascii="Times New Roman" w:hAnsi="Times New Roman"/>
          <w:sz w:val="28"/>
          <w:szCs w:val="28"/>
        </w:rPr>
        <w:t>.</w:t>
      </w:r>
    </w:p>
    <w:p w:rsidR="008479D2" w:rsidRDefault="009F039E" w:rsidP="009F039E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Все шесть вопросов повестки дня были рассмотрены и по ним членами комиссии были приняты решения в соответствии с требованием законодательства Российской Федерации.</w:t>
      </w:r>
      <w:bookmarkStart w:id="0" w:name="_GoBack"/>
      <w:bookmarkEnd w:id="0"/>
    </w:p>
    <w:p w:rsidR="00650749" w:rsidRDefault="00650749" w:rsidP="009F039E">
      <w:pPr>
        <w:spacing w:after="0"/>
      </w:pPr>
    </w:p>
    <w:sectPr w:rsidR="0065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E6"/>
    <w:rsid w:val="00650749"/>
    <w:rsid w:val="008479D2"/>
    <w:rsid w:val="009F039E"/>
    <w:rsid w:val="00BF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9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9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9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2017-10-31T10:23:00Z</dcterms:created>
  <dcterms:modified xsi:type="dcterms:W3CDTF">2017-11-07T05:57:00Z</dcterms:modified>
</cp:coreProperties>
</file>