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1269EE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Перечень вопросов по нормативному</w:t>
      </w:r>
      <w:r w:rsidR="00F30E98">
        <w:rPr>
          <w:rFonts w:ascii="Times New Roman" w:hAnsi="Times New Roman" w:cs="Times New Roman"/>
          <w:sz w:val="28"/>
          <w:szCs w:val="28"/>
        </w:rPr>
        <w:t xml:space="preserve"> правовому</w:t>
      </w:r>
      <w:r>
        <w:rPr>
          <w:rFonts w:ascii="Times New Roman" w:hAnsi="Times New Roman" w:cs="Times New Roman"/>
          <w:sz w:val="28"/>
          <w:szCs w:val="28"/>
        </w:rPr>
        <w:t xml:space="preserve"> акту</w:t>
      </w:r>
      <w:r w:rsidR="00EF4739">
        <w:rPr>
          <w:rFonts w:ascii="Times New Roman" w:hAnsi="Times New Roman" w:cs="Times New Roman"/>
          <w:sz w:val="28"/>
          <w:szCs w:val="28"/>
        </w:rPr>
        <w:t>, обсуждаем</w:t>
      </w:r>
      <w:r>
        <w:rPr>
          <w:rFonts w:ascii="Times New Roman" w:hAnsi="Times New Roman" w:cs="Times New Roman"/>
          <w:sz w:val="28"/>
          <w:szCs w:val="28"/>
        </w:rPr>
        <w:t>ых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0149DC" w:rsidRPr="000149DC" w:rsidRDefault="00740747" w:rsidP="000149DC">
      <w:pPr>
        <w:pStyle w:val="ConsPlusNonformat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Постановление</w:t>
      </w:r>
      <w:r w:rsidR="00301584" w:rsidRPr="00301584">
        <w:rPr>
          <w:rFonts w:ascii="Times New Roman" w:hAnsi="Times New Roman"/>
          <w:sz w:val="28"/>
          <w:szCs w:val="28"/>
        </w:rPr>
        <w:t xml:space="preserve"> администрации муниципального образования «Город Астрахань» </w:t>
      </w:r>
      <w:r w:rsidR="00C21A6D">
        <w:rPr>
          <w:rFonts w:ascii="Times New Roman" w:hAnsi="Times New Roman"/>
          <w:sz w:val="28"/>
          <w:szCs w:val="28"/>
        </w:rPr>
        <w:t xml:space="preserve"> «</w:t>
      </w:r>
      <w:r w:rsidR="000149DC" w:rsidRPr="000149DC">
        <w:rPr>
          <w:rFonts w:ascii="Times New Roman" w:hAnsi="Times New Roman"/>
          <w:sz w:val="28"/>
          <w:szCs w:val="28"/>
        </w:rPr>
        <w:t>О внесении изменений в постановление администрации</w:t>
      </w:r>
    </w:p>
    <w:p w:rsidR="00C21A6D" w:rsidRPr="004005EA" w:rsidRDefault="000149DC" w:rsidP="000149DC">
      <w:pPr>
        <w:pStyle w:val="ConsPlusNonformat"/>
        <w:contextualSpacing/>
        <w:jc w:val="center"/>
        <w:rPr>
          <w:rFonts w:ascii="Times New Roman" w:hAnsi="Times New Roman"/>
          <w:sz w:val="28"/>
          <w:szCs w:val="28"/>
        </w:rPr>
      </w:pPr>
      <w:r w:rsidRPr="000149DC">
        <w:rPr>
          <w:rFonts w:ascii="Times New Roman" w:hAnsi="Times New Roman"/>
          <w:sz w:val="28"/>
          <w:szCs w:val="28"/>
        </w:rPr>
        <w:t>города Астрахани от 30.05.2014 № 3414</w:t>
      </w:r>
      <w:r w:rsidR="00C21A6D" w:rsidRPr="003759F1">
        <w:rPr>
          <w:rFonts w:ascii="Times New Roman" w:hAnsi="Times New Roman"/>
          <w:sz w:val="28"/>
          <w:szCs w:val="28"/>
        </w:rPr>
        <w:t>»</w:t>
      </w:r>
      <w:r w:rsidR="00740747" w:rsidRPr="003759F1">
        <w:rPr>
          <w:rFonts w:ascii="Times New Roman" w:hAnsi="Times New Roman"/>
          <w:sz w:val="28"/>
          <w:szCs w:val="28"/>
        </w:rPr>
        <w:t xml:space="preserve"> </w:t>
      </w:r>
    </w:p>
    <w:p w:rsidR="00B14BA5" w:rsidRDefault="00C21A6D" w:rsidP="00C21A6D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</w:t>
      </w:r>
      <w:r w:rsidR="00B14BA5">
        <w:rPr>
          <w:rFonts w:ascii="Times New Roman" w:hAnsi="Times New Roman" w:cs="Times New Roman"/>
          <w:sz w:val="28"/>
          <w:szCs w:val="28"/>
        </w:rPr>
        <w:t>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</w:t>
      </w:r>
      <w:r w:rsidR="004005EA">
        <w:rPr>
          <w:rFonts w:ascii="Times New Roman" w:hAnsi="Times New Roman" w:cs="Times New Roman"/>
          <w:sz w:val="28"/>
          <w:szCs w:val="28"/>
          <w:lang w:val="en-US"/>
        </w:rPr>
        <w:t>op</w:t>
      </w:r>
      <w:r w:rsidR="004005EA" w:rsidRPr="004005EA">
        <w:rPr>
          <w:rFonts w:ascii="Times New Roman" w:hAnsi="Times New Roman" w:cs="Times New Roman"/>
          <w:sz w:val="28"/>
          <w:szCs w:val="28"/>
        </w:rPr>
        <w:t>_</w:t>
      </w:r>
      <w:r w:rsidR="004005EA">
        <w:rPr>
          <w:rFonts w:ascii="Times New Roman" w:hAnsi="Times New Roman" w:cs="Times New Roman"/>
          <w:sz w:val="28"/>
          <w:szCs w:val="28"/>
          <w:lang w:val="en-US"/>
        </w:rPr>
        <w:t>msp</w:t>
      </w:r>
      <w:r w:rsidR="00445C2F" w:rsidRPr="00D7743F">
        <w:rPr>
          <w:rFonts w:ascii="Times New Roman" w:hAnsi="Times New Roman" w:cs="Times New Roman"/>
          <w:sz w:val="28"/>
          <w:szCs w:val="28"/>
        </w:rPr>
        <w:t>@</w:t>
      </w:r>
      <w:r w:rsidR="004005EA" w:rsidRPr="004005EA">
        <w:rPr>
          <w:rFonts w:ascii="Times New Roman" w:hAnsi="Times New Roman" w:cs="Times New Roman"/>
          <w:sz w:val="28"/>
          <w:szCs w:val="28"/>
        </w:rPr>
        <w:t>30</w:t>
      </w:r>
      <w:r w:rsidR="004005EA">
        <w:rPr>
          <w:rFonts w:ascii="Times New Roman" w:hAnsi="Times New Roman" w:cs="Times New Roman"/>
          <w:sz w:val="28"/>
          <w:szCs w:val="28"/>
          <w:lang w:val="en-US"/>
        </w:rPr>
        <w:t>gorod</w:t>
      </w:r>
      <w:r w:rsidR="00445C2F" w:rsidRPr="00D7743F">
        <w:rPr>
          <w:rFonts w:ascii="Times New Roman" w:hAnsi="Times New Roman" w:cs="Times New Roman"/>
          <w:sz w:val="28"/>
          <w:szCs w:val="28"/>
        </w:rPr>
        <w:t>.</w:t>
      </w:r>
      <w:r w:rsidR="00445C2F" w:rsidRPr="00D7743F">
        <w:rPr>
          <w:rFonts w:ascii="Times New Roman" w:hAnsi="Times New Roman" w:cs="Times New Roman"/>
          <w:sz w:val="28"/>
          <w:szCs w:val="28"/>
          <w:lang w:val="en-US"/>
        </w:rPr>
        <w:t>ru</w:t>
      </w:r>
      <w:r w:rsidRPr="00D7743F">
        <w:rPr>
          <w:rFonts w:ascii="Times New Roman" w:hAnsi="Times New Roman" w:cs="Times New Roman"/>
          <w:sz w:val="28"/>
          <w:szCs w:val="28"/>
        </w:rPr>
        <w:t xml:space="preserve"> </w:t>
      </w:r>
      <w:r w:rsidR="00445C2F" w:rsidRPr="00D7743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242F17">
        <w:rPr>
          <w:rFonts w:ascii="Times New Roman" w:hAnsi="Times New Roman" w:cs="Times New Roman"/>
          <w:sz w:val="28"/>
          <w:szCs w:val="28"/>
        </w:rPr>
        <w:t>27</w:t>
      </w:r>
      <w:r w:rsidR="008A0EFF">
        <w:rPr>
          <w:rFonts w:ascii="Times New Roman" w:hAnsi="Times New Roman" w:cs="Times New Roman"/>
          <w:sz w:val="28"/>
          <w:szCs w:val="28"/>
        </w:rPr>
        <w:t>.10</w:t>
      </w:r>
      <w:r w:rsidR="00964D68" w:rsidRPr="003759F1">
        <w:rPr>
          <w:rFonts w:ascii="Times New Roman" w:hAnsi="Times New Roman" w:cs="Times New Roman"/>
          <w:sz w:val="28"/>
          <w:szCs w:val="28"/>
        </w:rPr>
        <w:t>.2017</w:t>
      </w:r>
      <w:r w:rsidRPr="003759F1">
        <w:rPr>
          <w:rFonts w:ascii="Times New Roman" w:hAnsi="Times New Roman" w:cs="Times New Roman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 xml:space="preserve">еречень вопросов по </w:t>
      </w:r>
      <w:r w:rsidR="00F30E98">
        <w:rPr>
          <w:rFonts w:ascii="Times New Roman" w:hAnsi="Times New Roman" w:cs="Times New Roman"/>
          <w:sz w:val="28"/>
          <w:szCs w:val="28"/>
        </w:rPr>
        <w:t>нормативному правовому акту</w:t>
      </w:r>
      <w:r w:rsidRPr="00B14BA5">
        <w:rPr>
          <w:rFonts w:ascii="Times New Roman" w:hAnsi="Times New Roman" w:cs="Times New Roman"/>
          <w:sz w:val="28"/>
          <w:szCs w:val="28"/>
        </w:rPr>
        <w:t>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</w:t>
      </w:r>
      <w:r w:rsidR="002E65B0">
        <w:rPr>
          <w:rFonts w:ascii="Times New Roman" w:hAnsi="Times New Roman" w:cs="Times New Roman"/>
          <w:sz w:val="28"/>
          <w:szCs w:val="28"/>
        </w:rPr>
        <w:t xml:space="preserve">ы, на Ваш  взгляд,  направлено </w:t>
      </w:r>
      <w:r w:rsidRPr="00EF4739">
        <w:rPr>
          <w:rFonts w:ascii="Times New Roman" w:hAnsi="Times New Roman" w:cs="Times New Roman"/>
          <w:sz w:val="28"/>
          <w:szCs w:val="28"/>
        </w:rPr>
        <w:t>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</w:t>
      </w:r>
      <w:r w:rsidR="002E65B0">
        <w:rPr>
          <w:rFonts w:ascii="Times New Roman" w:hAnsi="Times New Roman" w:cs="Times New Roman"/>
          <w:sz w:val="28"/>
          <w:szCs w:val="28"/>
        </w:rPr>
        <w:t>обоснована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необходимость правового вмешательства? Насколько цель правового регулирования соотносится с проблемой, на решение которой оно направлено?  Достигн</w:t>
      </w:r>
      <w:r w:rsidR="002E65B0">
        <w:rPr>
          <w:rFonts w:ascii="Times New Roman" w:hAnsi="Times New Roman" w:cs="Times New Roman"/>
          <w:sz w:val="28"/>
          <w:szCs w:val="28"/>
        </w:rPr>
        <w:t>уто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ли, на Ваш взгляд,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затратны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затронуты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5. </w:t>
      </w:r>
      <w:r w:rsidR="00AD2CB7">
        <w:rPr>
          <w:rFonts w:ascii="Times New Roman" w:hAnsi="Times New Roman" w:cs="Times New Roman"/>
          <w:sz w:val="28"/>
          <w:szCs w:val="28"/>
        </w:rPr>
        <w:t>Влияет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правово</w:t>
      </w:r>
      <w:r w:rsidR="00AD2CB7">
        <w:rPr>
          <w:rFonts w:ascii="Times New Roman" w:hAnsi="Times New Roman" w:cs="Times New Roman"/>
          <w:sz w:val="28"/>
          <w:szCs w:val="28"/>
        </w:rPr>
        <w:t>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регулировани</w:t>
      </w:r>
      <w:r w:rsidR="00AD2CB7">
        <w:rPr>
          <w:rFonts w:ascii="Times New Roman" w:hAnsi="Times New Roman" w:cs="Times New Roman"/>
          <w:sz w:val="28"/>
          <w:szCs w:val="28"/>
        </w:rPr>
        <w:t>е на конкурентную среду в отрасли,</w:t>
      </w:r>
      <w:r w:rsidRPr="00EF4739">
        <w:rPr>
          <w:rFonts w:ascii="Times New Roman" w:hAnsi="Times New Roman" w:cs="Times New Roman"/>
          <w:sz w:val="28"/>
          <w:szCs w:val="28"/>
        </w:rPr>
        <w:t xml:space="preserve"> способств</w:t>
      </w:r>
      <w:r w:rsidR="00AD2CB7">
        <w:rPr>
          <w:rFonts w:ascii="Times New Roman" w:hAnsi="Times New Roman" w:cs="Times New Roman"/>
          <w:sz w:val="28"/>
          <w:szCs w:val="28"/>
        </w:rPr>
        <w:t>ует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необос</w:t>
      </w:r>
      <w:r w:rsidR="00AD2CB7">
        <w:rPr>
          <w:rFonts w:ascii="Times New Roman" w:hAnsi="Times New Roman" w:cs="Times New Roman"/>
          <w:sz w:val="28"/>
          <w:szCs w:val="28"/>
        </w:rPr>
        <w:t>нованному изменению расстановки сил в отрасли? Если да, то как? Приведите,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</w:t>
      </w:r>
      <w:r w:rsidR="00AD2CB7">
        <w:rPr>
          <w:rFonts w:ascii="Times New Roman" w:hAnsi="Times New Roman" w:cs="Times New Roman"/>
          <w:sz w:val="28"/>
          <w:szCs w:val="28"/>
        </w:rPr>
        <w:t>ны административные  процедуры, реализуемые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ответственными органами исполнительной власти, насколько точно и недвусмысленно  прописаны властные функции и по</w:t>
      </w:r>
      <w:r w:rsidR="00AD2CB7">
        <w:rPr>
          <w:rFonts w:ascii="Times New Roman" w:hAnsi="Times New Roman" w:cs="Times New Roman"/>
          <w:sz w:val="28"/>
          <w:szCs w:val="28"/>
        </w:rPr>
        <w:t xml:space="preserve">лномочия? Считаете ли Вы, что </w:t>
      </w:r>
      <w:r w:rsidRPr="00EF4739">
        <w:rPr>
          <w:rFonts w:ascii="Times New Roman" w:hAnsi="Times New Roman" w:cs="Times New Roman"/>
          <w:sz w:val="28"/>
          <w:szCs w:val="28"/>
        </w:rPr>
        <w:t>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AD2CB7">
        <w:rPr>
          <w:rFonts w:ascii="Times New Roman" w:hAnsi="Times New Roman" w:cs="Times New Roman"/>
          <w:sz w:val="28"/>
          <w:szCs w:val="28"/>
        </w:rPr>
        <w:t>. К каким последствиям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приве</w:t>
      </w:r>
      <w:r w:rsidR="00AD2CB7">
        <w:rPr>
          <w:rFonts w:ascii="Times New Roman" w:hAnsi="Times New Roman" w:cs="Times New Roman"/>
          <w:sz w:val="28"/>
          <w:szCs w:val="28"/>
        </w:rPr>
        <w:t>ло правового регулирования в части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</w:t>
      </w:r>
      <w:r w:rsidR="00AD2CB7">
        <w:rPr>
          <w:rFonts w:ascii="Times New Roman" w:hAnsi="Times New Roman" w:cs="Times New Roman"/>
          <w:sz w:val="28"/>
          <w:szCs w:val="28"/>
        </w:rPr>
        <w:t>субъектов предпринимательской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</w:t>
      </w:r>
      <w:r w:rsidR="00AD2CB7">
        <w:rPr>
          <w:rFonts w:ascii="Times New Roman" w:hAnsi="Times New Roman" w:cs="Times New Roman"/>
          <w:sz w:val="28"/>
          <w:szCs w:val="28"/>
        </w:rPr>
        <w:t xml:space="preserve">еденных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t>данным нормативным правовым актом? Является ли правовое регулирование недискриминационным по отношению  ко всем его адресатам, то есть  все ли потенциальные адресаты правового регулирования  ока</w:t>
      </w:r>
      <w:r w:rsidR="00AD2CB7">
        <w:rPr>
          <w:rFonts w:ascii="Times New Roman" w:hAnsi="Times New Roman" w:cs="Times New Roman"/>
          <w:sz w:val="28"/>
          <w:szCs w:val="28"/>
        </w:rPr>
        <w:t>зались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 xml:space="preserve">Иные предложения и замечания, которые, по Вашему мнению,  целесообразно учесть в рамках </w:t>
      </w:r>
      <w:r w:rsidR="00F30E98">
        <w:rPr>
          <w:rFonts w:ascii="Times New Roman" w:hAnsi="Times New Roman" w:cs="Times New Roman"/>
          <w:sz w:val="28"/>
          <w:szCs w:val="28"/>
        </w:rPr>
        <w:t>экспертизы нормативного правового акта</w:t>
      </w:r>
      <w:r w:rsidRPr="00EF4739">
        <w:rPr>
          <w:rFonts w:ascii="Times New Roman" w:hAnsi="Times New Roman" w:cs="Times New Roman"/>
          <w:sz w:val="28"/>
          <w:szCs w:val="28"/>
        </w:rPr>
        <w:t>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1269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9DC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9EE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2F1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BD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5B0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584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247"/>
    <w:rsid w:val="003325B1"/>
    <w:rsid w:val="00332638"/>
    <w:rsid w:val="00332913"/>
    <w:rsid w:val="003329D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9F1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5E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2F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5D1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1FC9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4E7F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747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6BE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275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EFF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4F9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1A6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1F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47D0B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4D68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3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2CB7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24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6D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1FFF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64D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43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763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2FEE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0E98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619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968</Words>
  <Characters>5522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АРСТАНГАЛИЕВА Юлия Сергеевна</cp:lastModifiedBy>
  <cp:revision>2</cp:revision>
  <cp:lastPrinted>2015-10-12T09:51:00Z</cp:lastPrinted>
  <dcterms:created xsi:type="dcterms:W3CDTF">2017-11-30T12:31:00Z</dcterms:created>
  <dcterms:modified xsi:type="dcterms:W3CDTF">2017-11-30T12:31:00Z</dcterms:modified>
</cp:coreProperties>
</file>