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EF4739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Опросный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 </w:t>
      </w:r>
      <w:r w:rsidR="00B14B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оекту акта, обсуждаемого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EF4739" w:rsidRPr="00ED1214" w:rsidRDefault="00B14BA5" w:rsidP="00ED1214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F4739"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</w:t>
      </w:r>
      <w:r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F4739"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4E66E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«Г</w:t>
      </w:r>
      <w:r w:rsidR="00EF4739"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>ород Астрахан</w:t>
      </w:r>
      <w:r w:rsidR="004E66E3">
        <w:rPr>
          <w:rFonts w:ascii="Times New Roman" w:eastAsia="Times New Roman" w:hAnsi="Times New Roman" w:cs="Times New Roman"/>
          <w:color w:val="000000"/>
          <w:sz w:val="28"/>
          <w:szCs w:val="28"/>
        </w:rPr>
        <w:t>ь»</w:t>
      </w:r>
      <w:r w:rsidR="00EF4739"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4739" w:rsidRPr="00B14BA5">
        <w:rPr>
          <w:rFonts w:ascii="Times New Roman" w:hAnsi="Times New Roman" w:cs="Times New Roman"/>
          <w:sz w:val="28"/>
          <w:szCs w:val="28"/>
        </w:rPr>
        <w:t>«</w:t>
      </w:r>
      <w:r w:rsidR="00ED1214">
        <w:rPr>
          <w:rFonts w:ascii="Times New Roman" w:hAnsi="Times New Roman" w:cs="Times New Roman"/>
          <w:sz w:val="28"/>
          <w:szCs w:val="28"/>
        </w:rPr>
        <w:t>О  внесении изменений</w:t>
      </w:r>
      <w:r w:rsidR="00ED4456">
        <w:rPr>
          <w:rFonts w:ascii="Times New Roman" w:hAnsi="Times New Roman" w:cs="Times New Roman"/>
          <w:sz w:val="28"/>
          <w:szCs w:val="28"/>
        </w:rPr>
        <w:t xml:space="preserve"> в</w:t>
      </w:r>
      <w:r w:rsidR="00ED1214">
        <w:rPr>
          <w:rFonts w:ascii="Times New Roman" w:hAnsi="Times New Roman" w:cs="Times New Roman"/>
          <w:sz w:val="28"/>
          <w:szCs w:val="28"/>
        </w:rPr>
        <w:t xml:space="preserve"> постановление  администрации города Астрахани от 29.04.2015</w:t>
      </w:r>
      <w:r w:rsidR="00ED4456" w:rsidRPr="00ED4456">
        <w:rPr>
          <w:rFonts w:ascii="Times New Roman" w:hAnsi="Times New Roman" w:cs="Times New Roman"/>
          <w:sz w:val="28"/>
          <w:szCs w:val="28"/>
        </w:rPr>
        <w:t xml:space="preserve"> № 2</w:t>
      </w:r>
      <w:r w:rsidR="00ED1214">
        <w:rPr>
          <w:rFonts w:ascii="Times New Roman" w:hAnsi="Times New Roman" w:cs="Times New Roman"/>
          <w:sz w:val="28"/>
          <w:szCs w:val="28"/>
        </w:rPr>
        <w:t>560</w:t>
      </w:r>
      <w:r w:rsidR="00444E21" w:rsidRPr="00444E21">
        <w:rPr>
          <w:rFonts w:ascii="Times New Roman" w:hAnsi="Times New Roman" w:cs="Times New Roman"/>
          <w:sz w:val="28"/>
          <w:szCs w:val="28"/>
        </w:rPr>
        <w:t>»</w:t>
      </w:r>
    </w:p>
    <w:p w:rsidR="00B14BA5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proofErr w:type="spellStart"/>
      <w:r w:rsidR="00781EDD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spellEnd"/>
      <w:r w:rsidR="00781EDD" w:rsidRPr="00781E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81EDD">
        <w:rPr>
          <w:rFonts w:ascii="Times New Roman" w:hAnsi="Times New Roman" w:cs="Times New Roman"/>
          <w:sz w:val="28"/>
          <w:szCs w:val="28"/>
          <w:lang w:val="en-US"/>
        </w:rPr>
        <w:t>torgovli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81EDD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53CDB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Pr="00E35906">
        <w:rPr>
          <w:rFonts w:ascii="Times New Roman" w:hAnsi="Times New Roman" w:cs="Times New Roman"/>
          <w:sz w:val="28"/>
          <w:szCs w:val="28"/>
        </w:rPr>
        <w:t>.0</w:t>
      </w:r>
      <w:r w:rsidR="00F226CB" w:rsidRPr="00F226CB">
        <w:rPr>
          <w:rFonts w:ascii="Times New Roman" w:hAnsi="Times New Roman" w:cs="Times New Roman"/>
          <w:sz w:val="28"/>
          <w:szCs w:val="28"/>
        </w:rPr>
        <w:t>4</w:t>
      </w:r>
      <w:r w:rsidR="00F226CB">
        <w:rPr>
          <w:rFonts w:ascii="Times New Roman" w:hAnsi="Times New Roman" w:cs="Times New Roman"/>
          <w:sz w:val="28"/>
          <w:szCs w:val="28"/>
        </w:rPr>
        <w:t>.201</w:t>
      </w:r>
      <w:r w:rsidR="00F226CB" w:rsidRPr="00F226CB">
        <w:rPr>
          <w:rFonts w:ascii="Times New Roman" w:hAnsi="Times New Roman" w:cs="Times New Roman"/>
          <w:sz w:val="28"/>
          <w:szCs w:val="28"/>
        </w:rPr>
        <w:t>8</w:t>
      </w:r>
      <w:r w:rsidRPr="00E35906">
        <w:rPr>
          <w:rFonts w:ascii="Times New Roman" w:hAnsi="Times New Roman" w:cs="Times New Roman"/>
          <w:sz w:val="28"/>
          <w:szCs w:val="28"/>
        </w:rPr>
        <w:t>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>еречень вопросов по проекту акта,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. К каким последствиям  может  привести принятие нового правового 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 </w:t>
      </w:r>
      <w:r w:rsidR="00EF4739" w:rsidRPr="00EF4739">
        <w:rPr>
          <w:rFonts w:ascii="Times New Roman" w:hAnsi="Times New Roman" w:cs="Times New Roman"/>
          <w:sz w:val="28"/>
          <w:szCs w:val="28"/>
        </w:rPr>
        <w:lastRenderedPageBreak/>
        <w:t>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 целесообразно учесть в рамках оценки регулирующего воздействия.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AB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6E2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25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5B1"/>
    <w:rsid w:val="00332638"/>
    <w:rsid w:val="0033291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1EDD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3CDB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50746"/>
    <w:rsid w:val="0095087C"/>
    <w:rsid w:val="00950974"/>
    <w:rsid w:val="00950CE6"/>
    <w:rsid w:val="00950CE7"/>
    <w:rsid w:val="0095102F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405A"/>
    <w:rsid w:val="009641B3"/>
    <w:rsid w:val="00964365"/>
    <w:rsid w:val="00964510"/>
    <w:rsid w:val="009647DB"/>
    <w:rsid w:val="009649B6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694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214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456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6CB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922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pracheva_myu</dc:creator>
  <cp:keywords/>
  <dc:description/>
  <cp:lastModifiedBy>Кандаурова </cp:lastModifiedBy>
  <cp:revision>20</cp:revision>
  <cp:lastPrinted>2015-09-08T13:43:00Z</cp:lastPrinted>
  <dcterms:created xsi:type="dcterms:W3CDTF">2015-04-23T07:22:00Z</dcterms:created>
  <dcterms:modified xsi:type="dcterms:W3CDTF">2018-04-16T06:45:00Z</dcterms:modified>
</cp:coreProperties>
</file>