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476562221"/>
      <w:bookmarkStart w:id="1" w:name="_Toc508959973"/>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p>
    <w:p w:rsidR="00E34E13" w:rsidRPr="003334CF" w:rsidRDefault="00E34E13" w:rsidP="00E34E13">
      <w:pPr>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3334CF">
        <w:rPr>
          <w:noProof/>
          <w:lang w:eastAsia="ru-RU"/>
        </w:rPr>
        <w:drawing>
          <wp:inline distT="0" distB="0" distL="0" distR="0" wp14:anchorId="3D846317" wp14:editId="1ADA3F60">
            <wp:extent cx="1015393" cy="1206062"/>
            <wp:effectExtent l="0" t="0" r="0" b="0"/>
            <wp:docPr id="3" name="Рисунок 3"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E34E13" w:rsidRPr="003334CF" w:rsidRDefault="00E34E13" w:rsidP="00E34E13">
      <w:pPr>
        <w:jc w:val="center"/>
        <w:textAlignment w:val="baseline"/>
        <w:rPr>
          <w:rFonts w:eastAsia="Times New Roman" w:cs="Times New Roman"/>
          <w:color w:val="002060"/>
          <w:szCs w:val="24"/>
          <w:lang w:eastAsia="ru-RU"/>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120A73" w:rsidRDefault="00E34E13"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w:t>
      </w:r>
      <w:r w:rsidR="00655936"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муниципального образования </w:t>
      </w:r>
    </w:p>
    <w:p w:rsidR="00E34E13" w:rsidRPr="003334CF" w:rsidRDefault="00655936" w:rsidP="00655936">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750987">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w:t>
      </w: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ород Астрахань» и </w:t>
      </w:r>
      <w:proofErr w:type="gramStart"/>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результатах</w:t>
      </w:r>
      <w:proofErr w:type="gramEnd"/>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деятельности</w:t>
      </w:r>
      <w:r w:rsidR="00E34E13"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администрации</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E34E13" w:rsidRPr="003334CF" w:rsidRDefault="00E34E13"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w:t>
      </w:r>
      <w:r w:rsidR="00750987">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w:t>
      </w:r>
      <w:r w:rsidR="00750987"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ород Астрахань</w:t>
      </w:r>
      <w:r w:rsidRPr="003334CF">
        <w:rPr>
          <w:rFonts w:eastAsia="+mn-ea" w:cs="Times New Roman"/>
          <w:b/>
          <w:bCs/>
          <w:color w:val="002060"/>
          <w:kern w:val="24"/>
          <w:sz w:val="52"/>
          <w:szCs w:val="50"/>
          <w:lang w:eastAsia="ru-RU"/>
          <w14:shadow w14:blurRad="38100" w14:dist="38100" w14:dir="2700000" w14:sx="100000" w14:sy="100000" w14:kx="0" w14:ky="0" w14:algn="tl">
            <w14:srgbClr w14:val="C0C0C0"/>
          </w14:shadow>
        </w:rPr>
        <w:t>»</w:t>
      </w:r>
    </w:p>
    <w:p w:rsidR="00E34E13" w:rsidRPr="003334CF" w:rsidRDefault="00EC5025" w:rsidP="00E34E13">
      <w:pPr>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1F5EC9">
        <w:rPr>
          <w:rFonts w:eastAsia="+mn-ea" w:cs="Times New Roman"/>
          <w:b/>
          <w:bCs/>
          <w:color w:val="002060"/>
          <w:kern w:val="24"/>
          <w:sz w:val="72"/>
          <w:szCs w:val="60"/>
          <w:lang w:eastAsia="ru-RU"/>
          <w14:shadow w14:blurRad="38100" w14:dist="38100" w14:dir="2700000" w14:sx="100000" w14:sy="100000" w14:kx="0" w14:ky="0" w14:algn="tl">
            <w14:srgbClr w14:val="C0C0C0"/>
          </w14:shadow>
        </w:rPr>
        <w:t>за 20</w:t>
      </w:r>
      <w:r w:rsidR="00120A73" w:rsidRPr="001F5EC9">
        <w:rPr>
          <w:rFonts w:eastAsia="+mn-ea" w:cs="Times New Roman"/>
          <w:b/>
          <w:bCs/>
          <w:color w:val="002060"/>
          <w:kern w:val="24"/>
          <w:sz w:val="72"/>
          <w:szCs w:val="60"/>
          <w:lang w:eastAsia="ru-RU"/>
          <w14:shadow w14:blurRad="38100" w14:dist="38100" w14:dir="2700000" w14:sx="100000" w14:sy="100000" w14:kx="0" w14:ky="0" w14:algn="tl">
            <w14:srgbClr w14:val="C0C0C0"/>
          </w14:shadow>
        </w:rPr>
        <w:t>2</w:t>
      </w:r>
      <w:r w:rsidR="00712986" w:rsidRPr="001F5EC9">
        <w:rPr>
          <w:rFonts w:eastAsia="+mn-ea" w:cs="Times New Roman"/>
          <w:b/>
          <w:bCs/>
          <w:color w:val="002060"/>
          <w:kern w:val="24"/>
          <w:sz w:val="72"/>
          <w:szCs w:val="60"/>
          <w:lang w:eastAsia="ru-RU"/>
          <w14:shadow w14:blurRad="38100" w14:dist="38100" w14:dir="2700000" w14:sx="100000" w14:sy="100000" w14:kx="0" w14:ky="0" w14:algn="tl">
            <w14:srgbClr w14:val="C0C0C0"/>
          </w14:shadow>
        </w:rPr>
        <w:t>3</w:t>
      </w:r>
      <w:r w:rsidR="00E34E13" w:rsidRPr="001F5EC9">
        <w:rPr>
          <w:rFonts w:eastAsia="+mn-ea" w:cs="Times New Roman"/>
          <w:b/>
          <w:bCs/>
          <w:color w:val="002060"/>
          <w:kern w:val="24"/>
          <w:sz w:val="72"/>
          <w:szCs w:val="60"/>
          <w:lang w:eastAsia="ru-RU"/>
          <w14:shadow w14:blurRad="38100" w14:dist="38100" w14:dir="2700000" w14:sx="100000" w14:sy="100000" w14:kx="0" w14:ky="0" w14:algn="tl">
            <w14:srgbClr w14:val="C0C0C0"/>
          </w14:shadow>
        </w:rPr>
        <w:t xml:space="preserve"> год</w:t>
      </w:r>
    </w:p>
    <w:bookmarkEnd w:id="0"/>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E34E13">
      <w:pPr>
        <w:spacing w:before="120"/>
        <w:ind w:firstLine="567"/>
        <w:jc w:val="both"/>
        <w:rPr>
          <w:rFonts w:eastAsia="Times New Roman" w:cs="Times New Roman"/>
          <w:szCs w:val="28"/>
          <w:lang w:eastAsia="ru-RU"/>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pPr>
      <w:r w:rsidRPr="003334CF">
        <w:rPr>
          <w:rFonts w:eastAsia="Times New Roman" w:cs="Times New Roman"/>
          <w:noProof/>
        </w:rPr>
        <mc:AlternateContent>
          <mc:Choice Requires="wpg">
            <w:drawing>
              <wp:anchor distT="0" distB="0" distL="114300" distR="114300" simplePos="0" relativeHeight="251659264" behindDoc="1" locked="0" layoutInCell="1" allowOverlap="1" wp14:anchorId="41BE0D6F" wp14:editId="331620B5">
                <wp:simplePos x="0" y="0"/>
                <wp:positionH relativeFrom="margin">
                  <wp:posOffset>-34925</wp:posOffset>
                </wp:positionH>
                <wp:positionV relativeFrom="paragraph">
                  <wp:posOffset>1895475</wp:posOffset>
                </wp:positionV>
                <wp:extent cx="6702425" cy="422910"/>
                <wp:effectExtent l="0" t="0" r="3175" b="0"/>
                <wp:wrapThrough wrapText="bothSides">
                  <wp:wrapPolygon edited="0">
                    <wp:start x="5464" y="0"/>
                    <wp:lineTo x="1351" y="973"/>
                    <wp:lineTo x="0" y="4865"/>
                    <wp:lineTo x="0" y="20432"/>
                    <wp:lineTo x="21549" y="20432"/>
                    <wp:lineTo x="21549" y="6811"/>
                    <wp:lineTo x="20751" y="0"/>
                    <wp:lineTo x="5464" y="0"/>
                  </wp:wrapPolygon>
                </wp:wrapThrough>
                <wp:docPr id="2" name="Группа 2"/>
                <wp:cNvGraphicFramePr/>
                <a:graphic xmlns:a="http://schemas.openxmlformats.org/drawingml/2006/main">
                  <a:graphicData uri="http://schemas.microsoft.com/office/word/2010/wordprocessingGroup">
                    <wpg:wgp>
                      <wpg:cNvGrpSpPr/>
                      <wpg:grpSpPr>
                        <a:xfrm>
                          <a:off x="0" y="0"/>
                          <a:ext cx="6702425" cy="422910"/>
                          <a:chOff x="0" y="0"/>
                          <a:chExt cx="6605516" cy="423081"/>
                        </a:xfrm>
                      </wpg:grpSpPr>
                      <pic:pic xmlns:pic="http://schemas.openxmlformats.org/drawingml/2006/picture">
                        <pic:nvPicPr>
                          <pic:cNvPr id="54" name="Picture 5" descr="D:\Дизайн ЦСА\ф.с. А.О\ОБЛАКО\2. Город\Город 1.pn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423081"/>
                          </a:xfrm>
                          <a:prstGeom prst="rect">
                            <a:avLst/>
                          </a:prstGeom>
                          <a:noFill/>
                          <a:extLst/>
                        </pic:spPr>
                      </pic:pic>
                      <pic:pic xmlns:pic="http://schemas.openxmlformats.org/drawingml/2006/picture">
                        <pic:nvPicPr>
                          <pic:cNvPr id="55" name="Picture 5" descr="D:\Дизайн ЦСА\ф.с. А.О\ОБЛАКО\2. Город\Город 1.png"/>
                          <pic:cNvPicPr>
                            <a:picLocks noChangeAspect="1"/>
                          </pic:cNvPicPr>
                        </pic:nvPicPr>
                        <pic:blipFill rotWithShape="1">
                          <a:blip r:embed="rId10" cstate="print">
                            <a:extLst>
                              <a:ext uri="{28A0092B-C50C-407E-A947-70E740481C1C}">
                                <a14:useLocalDpi xmlns:a14="http://schemas.microsoft.com/office/drawing/2010/main" val="0"/>
                              </a:ext>
                            </a:extLst>
                          </a:blip>
                          <a:srcRect r="55391"/>
                          <a:stretch/>
                        </pic:blipFill>
                        <pic:spPr bwMode="auto">
                          <a:xfrm>
                            <a:off x="4572000" y="0"/>
                            <a:ext cx="2033516" cy="423081"/>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Группа 2" o:spid="_x0000_s1026" style="position:absolute;margin-left:-2.75pt;margin-top:149.25pt;width:527.75pt;height:33.3pt;z-index:-251657216;mso-position-horizontal-relative:margin;mso-width-relative:margin" coordsize="66055,42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width:45720;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sS3rDAAAA2wAAAA8AAABkcnMvZG93bnJldi54bWxEj1FrwjAUhd8F/0O4wl5kpkqVUY0yB4Kw&#10;B7HzB1yau7SY3HRNVrt/vwiCj4dzznc4m93grOipC41nBfNZBoK48rpho+DydXh9AxEiskbrmRT8&#10;UYDddjzaYKH9jc/Ul9GIBOFQoII6xraQMlQ1OQwz3xIn79t3DmOSnZG6w1uCOysXWbaSDhtOCzW2&#10;9FFTdS1/nQJz3EfTrz6nl1P+kze6Oixya5V6mQzvaxCRhvgMP9pHrWCZw/1L+gFy+w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GxLesMAAADbAAAADwAAAAAAAAAAAAAAAACf&#10;AgAAZHJzL2Rvd25yZXYueG1sUEsFBgAAAAAEAAQA9wAAAI8DAAAAAA==&#10;">
                  <v:imagedata r:id="rId11" o:title="Город 1"/>
                  <v:path arrowok="t"/>
                </v:shape>
                <v:shape id="Picture 5" o:spid="_x0000_s1028" type="#_x0000_t75" style="position:absolute;left:45720;width:20335;height:42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8FUPXFAAAA2wAAAA8AAABkcnMvZG93bnJldi54bWxEj0+LwjAUxO8LfofwBC+Lprq4SDVKFQQ9&#10;ePDPgsdH82yLzUtJYq3f3iws7HGYmd8wi1VnatGS85VlBeNRAoI4t7riQsHlvB3OQPiArLG2TApe&#10;5GG17H0sMNX2yUdqT6EQEcI+RQVlCE0qpc9LMuhHtiGO3s06gyFKV0jt8BnhppaTJPmWBiuOCyU2&#10;tCkpv58eRsHn/mc/vmSzw8Gtv9rjWXf37LpWatDvsjmIQF34D/+1d1rBdAq/X+IPkMs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VD1xQAAANsAAAAPAAAAAAAAAAAAAAAA&#10;AJ8CAABkcnMvZG93bnJldi54bWxQSwUGAAAAAAQABAD3AAAAkQMAAAAA&#10;">
                  <v:imagedata r:id="rId11" o:title="Город 1" cropright="36301f"/>
                  <v:path arrowok="t"/>
                </v:shape>
                <w10:wrap type="through" anchorx="margin"/>
              </v:group>
            </w:pict>
          </mc:Fallback>
        </mc:AlternateContent>
      </w:r>
    </w:p>
    <w:p w:rsidR="00E34E13" w:rsidRPr="003334CF" w:rsidRDefault="00E34E13" w:rsidP="006B2CDE">
      <w:pPr>
        <w:pStyle w:val="ab"/>
        <w:spacing w:before="0" w:line="240" w:lineRule="auto"/>
        <w:rPr>
          <w:rFonts w:ascii="Times New Roman" w:eastAsiaTheme="minorHAnsi" w:hAnsi="Times New Roman" w:cstheme="minorBidi"/>
          <w:b w:val="0"/>
          <w:bCs w:val="0"/>
          <w:color w:val="auto"/>
          <w:sz w:val="24"/>
          <w:szCs w:val="24"/>
          <w:lang w:eastAsia="en-US"/>
        </w:rPr>
        <w:sectPr w:rsidR="00E34E13" w:rsidRPr="003334CF" w:rsidSect="00730367">
          <w:headerReference w:type="default" r:id="rId12"/>
          <w:footerReference w:type="default" r:id="rId13"/>
          <w:pgSz w:w="11906" w:h="16838"/>
          <w:pgMar w:top="720" w:right="720" w:bottom="720" w:left="720" w:header="709" w:footer="595" w:gutter="0"/>
          <w:pgBorders w:display="firstPage" w:offsetFrom="page">
            <w:top w:val="thinThickSmallGap" w:sz="24" w:space="24" w:color="002060"/>
            <w:left w:val="thinThickSmallGap" w:sz="24" w:space="24" w:color="002060"/>
            <w:bottom w:val="thinThickSmallGap" w:sz="24" w:space="24" w:color="002060"/>
            <w:right w:val="thinThickSmallGap" w:sz="24" w:space="24" w:color="002060"/>
          </w:pgBorders>
          <w:pgNumType w:start="1"/>
          <w:cols w:space="708"/>
          <w:titlePg/>
          <w:docGrid w:linePitch="381"/>
        </w:sectPr>
      </w:pPr>
    </w:p>
    <w:sdt>
      <w:sdtPr>
        <w:rPr>
          <w:rFonts w:ascii="Times New Roman" w:eastAsiaTheme="minorHAnsi" w:hAnsi="Times New Roman" w:cstheme="minorBidi"/>
          <w:b w:val="0"/>
          <w:bCs w:val="0"/>
          <w:caps/>
          <w:color w:val="auto"/>
          <w:sz w:val="24"/>
          <w:szCs w:val="24"/>
          <w:lang w:eastAsia="en-US"/>
        </w:rPr>
        <w:id w:val="-1904134230"/>
        <w:docPartObj>
          <w:docPartGallery w:val="Table of Contents"/>
          <w:docPartUnique/>
        </w:docPartObj>
      </w:sdtPr>
      <w:sdtEndPr>
        <w:rPr>
          <w:caps w:val="0"/>
        </w:rPr>
      </w:sdtEndPr>
      <w:sdtContent>
        <w:p w:rsidR="006B2CDE" w:rsidRPr="00D0770C" w:rsidRDefault="006B2CDE" w:rsidP="00AB78C6">
          <w:pPr>
            <w:pStyle w:val="ab"/>
            <w:spacing w:before="0" w:line="240" w:lineRule="auto"/>
            <w:jc w:val="center"/>
            <w:rPr>
              <w:rFonts w:ascii="Times New Roman" w:hAnsi="Times New Roman" w:cs="Times New Roman"/>
              <w:caps/>
              <w:color w:val="auto"/>
              <w:sz w:val="24"/>
              <w:szCs w:val="24"/>
            </w:rPr>
          </w:pPr>
          <w:r w:rsidRPr="00D0770C">
            <w:rPr>
              <w:rFonts w:ascii="Times New Roman" w:hAnsi="Times New Roman" w:cs="Times New Roman"/>
              <w:caps/>
              <w:color w:val="auto"/>
              <w:sz w:val="24"/>
              <w:szCs w:val="24"/>
            </w:rPr>
            <w:t>Оглавление</w:t>
          </w:r>
        </w:p>
        <w:p w:rsidR="00AB78C6" w:rsidRPr="00D0770C" w:rsidRDefault="00AB78C6" w:rsidP="00AB78C6">
          <w:pPr>
            <w:rPr>
              <w:b/>
              <w:sz w:val="24"/>
              <w:szCs w:val="24"/>
              <w:lang w:eastAsia="ru-RU"/>
            </w:rPr>
          </w:pPr>
        </w:p>
        <w:p w:rsidR="000E39AB" w:rsidRPr="000E39AB" w:rsidRDefault="006B2CDE">
          <w:pPr>
            <w:pStyle w:val="12"/>
            <w:tabs>
              <w:tab w:val="right" w:leader="dot" w:pos="9345"/>
            </w:tabs>
            <w:rPr>
              <w:rFonts w:asciiTheme="minorHAnsi" w:eastAsiaTheme="minorEastAsia" w:hAnsiTheme="minorHAnsi"/>
              <w:noProof/>
              <w:sz w:val="22"/>
              <w:lang w:eastAsia="ru-RU"/>
            </w:rPr>
          </w:pPr>
          <w:r w:rsidRPr="00791F5B">
            <w:rPr>
              <w:b/>
              <w:sz w:val="24"/>
              <w:szCs w:val="24"/>
            </w:rPr>
            <w:fldChar w:fldCharType="begin"/>
          </w:r>
          <w:r w:rsidRPr="00791F5B">
            <w:rPr>
              <w:b/>
              <w:sz w:val="24"/>
              <w:szCs w:val="24"/>
            </w:rPr>
            <w:instrText xml:space="preserve"> TOC \o "1-3" \h \z \u </w:instrText>
          </w:r>
          <w:r w:rsidRPr="00791F5B">
            <w:rPr>
              <w:b/>
              <w:sz w:val="24"/>
              <w:szCs w:val="24"/>
            </w:rPr>
            <w:fldChar w:fldCharType="separate"/>
          </w:r>
          <w:hyperlink w:anchor="_Toc162361602" w:history="1">
            <w:r w:rsidR="000E39AB" w:rsidRPr="000E39AB">
              <w:rPr>
                <w:rStyle w:val="a4"/>
                <w:rFonts w:eastAsia="Times New Roman" w:cs="Times New Roman"/>
                <w:noProof/>
                <w:lang w:val="en-US" w:eastAsia="ar-SA"/>
              </w:rPr>
              <w:t>I</w:t>
            </w:r>
            <w:r w:rsidR="000E39AB" w:rsidRPr="000E39AB">
              <w:rPr>
                <w:rStyle w:val="a4"/>
                <w:rFonts w:eastAsia="Times New Roman" w:cs="Times New Roman"/>
                <w:noProof/>
                <w:lang w:eastAsia="ar-SA"/>
              </w:rPr>
              <w:t>.</w:t>
            </w:r>
            <w:r w:rsidR="000E39AB" w:rsidRPr="000E39AB">
              <w:rPr>
                <w:rStyle w:val="a4"/>
                <w:rFonts w:eastAsia="Times New Roman" w:cs="Times New Roman"/>
                <w:noProof/>
                <w:lang w:val="en-US" w:eastAsia="ar-SA"/>
              </w:rPr>
              <w:t> </w:t>
            </w:r>
            <w:r w:rsidR="000E39AB" w:rsidRPr="000E39AB">
              <w:rPr>
                <w:rStyle w:val="a4"/>
                <w:rFonts w:eastAsia="Times New Roman" w:cs="Times New Roman"/>
                <w:noProof/>
                <w:lang w:eastAsia="ar-SA"/>
              </w:rPr>
              <w:t>СОЦИАЛЬНО-ЭКОНОМИЧЕСКОЕ РАЗВИТИЕ Г.АСТРАХАНИ В 2023 ГОДУ</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_Toc162361602 \h </w:instrText>
            </w:r>
            <w:r w:rsidR="000E39AB" w:rsidRPr="000E39AB">
              <w:rPr>
                <w:noProof/>
                <w:webHidden/>
              </w:rPr>
            </w:r>
            <w:r w:rsidR="000E39AB" w:rsidRPr="000E39AB">
              <w:rPr>
                <w:noProof/>
                <w:webHidden/>
              </w:rPr>
              <w:fldChar w:fldCharType="separate"/>
            </w:r>
            <w:r w:rsidR="006D5866">
              <w:rPr>
                <w:noProof/>
                <w:webHidden/>
              </w:rPr>
              <w:t>3</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3" w:history="1">
            <w:r w:rsidR="000E39AB" w:rsidRPr="000E39AB">
              <w:rPr>
                <w:rStyle w:val="a4"/>
                <w:rFonts w:eastAsia="Times New Roman" w:cs="Times New Roman"/>
                <w:noProof/>
                <w:lang w:val="en-US" w:eastAsia="ru-RU"/>
              </w:rPr>
              <w:t>II</w:t>
            </w:r>
            <w:r w:rsidR="000E39AB" w:rsidRPr="000E39AB">
              <w:rPr>
                <w:rStyle w:val="a4"/>
                <w:rFonts w:eastAsia="Times New Roman" w:cs="Times New Roman"/>
                <w:noProof/>
                <w:lang w:eastAsia="ru-RU"/>
              </w:rPr>
              <w:t>.</w:t>
            </w:r>
            <w:r w:rsidR="000E39AB" w:rsidRPr="000E39AB">
              <w:rPr>
                <w:rStyle w:val="a4"/>
                <w:rFonts w:eastAsia="Times New Roman" w:cs="Times New Roman"/>
                <w:noProof/>
                <w:lang w:val="en-US" w:eastAsia="ru-RU"/>
              </w:rPr>
              <w:t> </w:t>
            </w:r>
            <w:r w:rsidR="000E39AB" w:rsidRPr="000E39AB">
              <w:rPr>
                <w:rStyle w:val="a4"/>
                <w:rFonts w:eastAsia="Times New Roman" w:cs="Times New Roman"/>
                <w:noProof/>
                <w:lang w:eastAsia="ru-RU"/>
              </w:rPr>
              <w:t>ОСНОВНЫЕ НАПРАВЛЕНИЯ ДЕЯТЕЛЬНОСТИ АДМИНИСТРАЦИИ МУНИЦИПАЛЬНОГО ОБРАЗОВАНИЯ «ГОРОДСКОЙ ОКРУГ ГОРОД АСТРАХАНЬ»</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_Toc162361603 \h </w:instrText>
            </w:r>
            <w:r w:rsidR="000E39AB" w:rsidRPr="000E39AB">
              <w:rPr>
                <w:noProof/>
                <w:webHidden/>
              </w:rPr>
            </w:r>
            <w:r w:rsidR="000E39AB" w:rsidRPr="000E39AB">
              <w:rPr>
                <w:noProof/>
                <w:webHidden/>
              </w:rPr>
              <w:fldChar w:fldCharType="separate"/>
            </w:r>
            <w:r w:rsidR="006D5866">
              <w:rPr>
                <w:noProof/>
                <w:webHidden/>
              </w:rPr>
              <w:t>4</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4" w:history="1">
            <w:r w:rsidR="000E39AB" w:rsidRPr="000E39AB">
              <w:rPr>
                <w:rStyle w:val="a4"/>
                <w:rFonts w:eastAsia="Times New Roman" w:cs="Times New Roman"/>
                <w:bCs/>
                <w:noProof/>
                <w:lang w:eastAsia="ar-SA"/>
              </w:rPr>
              <w:t>Исполнение местного бюджета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_Toc162361604 \h </w:instrText>
            </w:r>
            <w:r w:rsidR="000E39AB" w:rsidRPr="000E39AB">
              <w:rPr>
                <w:noProof/>
                <w:webHidden/>
              </w:rPr>
            </w:r>
            <w:r w:rsidR="000E39AB" w:rsidRPr="000E39AB">
              <w:rPr>
                <w:noProof/>
                <w:webHidden/>
              </w:rPr>
              <w:fldChar w:fldCharType="separate"/>
            </w:r>
            <w:r w:rsidR="006D5866">
              <w:rPr>
                <w:noProof/>
                <w:webHidden/>
              </w:rPr>
              <w:t>4</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5" w:history="1">
            <w:r w:rsidR="000E39AB" w:rsidRPr="000E39AB">
              <w:rPr>
                <w:rStyle w:val="a4"/>
                <w:rFonts w:eastAsia="Times New Roman" w:cs="Times New Roman"/>
                <w:noProof/>
                <w:lang w:eastAsia="ar-SA"/>
              </w:rPr>
              <w:t>Управление муниципальной собственностью</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_Toc162361605 \h </w:instrText>
            </w:r>
            <w:r w:rsidR="000E39AB" w:rsidRPr="000E39AB">
              <w:rPr>
                <w:noProof/>
                <w:webHidden/>
              </w:rPr>
            </w:r>
            <w:r w:rsidR="000E39AB" w:rsidRPr="000E39AB">
              <w:rPr>
                <w:noProof/>
                <w:webHidden/>
              </w:rPr>
              <w:fldChar w:fldCharType="separate"/>
            </w:r>
            <w:r w:rsidR="006D5866">
              <w:rPr>
                <w:noProof/>
                <w:webHidden/>
              </w:rPr>
              <w:t>5</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6" w:history="1">
            <w:r w:rsidR="000E39AB" w:rsidRPr="000E39AB">
              <w:rPr>
                <w:rStyle w:val="a4"/>
                <w:rFonts w:eastAsia="Times New Roman" w:cs="Times New Roman"/>
                <w:noProof/>
                <w:lang w:eastAsia="ar-SA"/>
              </w:rPr>
              <w:t>Инвестиционная политика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_Toc162361606 \h </w:instrText>
            </w:r>
            <w:r w:rsidR="000E39AB" w:rsidRPr="000E39AB">
              <w:rPr>
                <w:noProof/>
                <w:webHidden/>
              </w:rPr>
            </w:r>
            <w:r w:rsidR="000E39AB" w:rsidRPr="000E39AB">
              <w:rPr>
                <w:noProof/>
                <w:webHidden/>
              </w:rPr>
              <w:fldChar w:fldCharType="separate"/>
            </w:r>
            <w:r w:rsidR="006D5866">
              <w:rPr>
                <w:noProof/>
                <w:webHidden/>
              </w:rPr>
              <w:t>7</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7" w:history="1">
            <w:r w:rsidR="000E39AB" w:rsidRPr="000E39AB">
              <w:rPr>
                <w:rStyle w:val="a4"/>
                <w:rFonts w:cs="Times New Roman"/>
                <w:noProof/>
              </w:rPr>
              <w:t>Содействие развитию малого и среднего предпринимательства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_Toc162361607 \h </w:instrText>
            </w:r>
            <w:r w:rsidR="000E39AB" w:rsidRPr="000E39AB">
              <w:rPr>
                <w:noProof/>
                <w:webHidden/>
              </w:rPr>
            </w:r>
            <w:r w:rsidR="000E39AB" w:rsidRPr="000E39AB">
              <w:rPr>
                <w:noProof/>
                <w:webHidden/>
              </w:rPr>
              <w:fldChar w:fldCharType="separate"/>
            </w:r>
            <w:r w:rsidR="006D5866">
              <w:rPr>
                <w:noProof/>
                <w:webHidden/>
              </w:rPr>
              <w:t>8</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8" w:history="1">
            <w:r w:rsidR="000E39AB" w:rsidRPr="000E39AB">
              <w:rPr>
                <w:rStyle w:val="a4"/>
                <w:rFonts w:eastAsia="Times New Roman" w:cs="Times New Roman"/>
                <w:bCs/>
                <w:noProof/>
                <w:lang w:eastAsia="ar-SA"/>
              </w:rPr>
              <w:t>Планирование застройки территории города. Градостроительное проектирование. Реализация Генерального плана города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_Toc162361608 \h </w:instrText>
            </w:r>
            <w:r w:rsidR="000E39AB" w:rsidRPr="000E39AB">
              <w:rPr>
                <w:noProof/>
                <w:webHidden/>
              </w:rPr>
            </w:r>
            <w:r w:rsidR="000E39AB" w:rsidRPr="000E39AB">
              <w:rPr>
                <w:noProof/>
                <w:webHidden/>
              </w:rPr>
              <w:fldChar w:fldCharType="separate"/>
            </w:r>
            <w:r w:rsidR="006D5866">
              <w:rPr>
                <w:noProof/>
                <w:webHidden/>
              </w:rPr>
              <w:t>10</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09" w:history="1">
            <w:r w:rsidR="000E39AB" w:rsidRPr="000E39AB">
              <w:rPr>
                <w:rStyle w:val="a4"/>
                <w:rFonts w:eastAsia="Times New Roman" w:cs="Times New Roman"/>
                <w:bCs/>
                <w:noProof/>
                <w:lang w:eastAsia="ar-SA"/>
              </w:rPr>
              <w:t>Городское строительство (реконструкция, капитальный ремонт)</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_Toc162361609 \h </w:instrText>
            </w:r>
            <w:r w:rsidR="000E39AB" w:rsidRPr="000E39AB">
              <w:rPr>
                <w:noProof/>
                <w:webHidden/>
              </w:rPr>
            </w:r>
            <w:r w:rsidR="000E39AB" w:rsidRPr="000E39AB">
              <w:rPr>
                <w:noProof/>
                <w:webHidden/>
              </w:rPr>
              <w:fldChar w:fldCharType="separate"/>
            </w:r>
            <w:r w:rsidR="006D5866">
              <w:rPr>
                <w:noProof/>
                <w:webHidden/>
              </w:rPr>
              <w:t>11</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0" w:history="1">
            <w:r w:rsidR="000E39AB" w:rsidRPr="000E39AB">
              <w:rPr>
                <w:rStyle w:val="a4"/>
                <w:rFonts w:eastAsia="Times New Roman" w:cs="Times New Roman"/>
                <w:bCs/>
                <w:noProof/>
                <w:lang w:eastAsia="ar-SA"/>
              </w:rPr>
              <w:t>Жилищная политика. Учет и распределение жилья</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_Toc162361610 \h </w:instrText>
            </w:r>
            <w:r w:rsidR="000E39AB" w:rsidRPr="000E39AB">
              <w:rPr>
                <w:noProof/>
                <w:webHidden/>
              </w:rPr>
            </w:r>
            <w:r w:rsidR="000E39AB" w:rsidRPr="000E39AB">
              <w:rPr>
                <w:noProof/>
                <w:webHidden/>
              </w:rPr>
              <w:fldChar w:fldCharType="separate"/>
            </w:r>
            <w:r w:rsidR="006D5866">
              <w:rPr>
                <w:noProof/>
                <w:webHidden/>
              </w:rPr>
              <w:t>12</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1" w:history="1">
            <w:r w:rsidR="000E39AB" w:rsidRPr="000E39AB">
              <w:rPr>
                <w:rStyle w:val="a4"/>
                <w:rFonts w:eastAsia="Times New Roman" w:cs="Times New Roman"/>
                <w:bCs/>
                <w:noProof/>
                <w:lang w:eastAsia="ar-SA"/>
              </w:rPr>
              <w:t>Обеспечение функционирования городского хозяйства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_Toc162361611 \h </w:instrText>
            </w:r>
            <w:r w:rsidR="000E39AB" w:rsidRPr="000E39AB">
              <w:rPr>
                <w:noProof/>
                <w:webHidden/>
              </w:rPr>
            </w:r>
            <w:r w:rsidR="000E39AB" w:rsidRPr="000E39AB">
              <w:rPr>
                <w:noProof/>
                <w:webHidden/>
              </w:rPr>
              <w:fldChar w:fldCharType="separate"/>
            </w:r>
            <w:r w:rsidR="006D5866">
              <w:rPr>
                <w:noProof/>
                <w:webHidden/>
              </w:rPr>
              <w:t>13</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2" w:history="1">
            <w:r w:rsidR="000E39AB" w:rsidRPr="000E39AB">
              <w:rPr>
                <w:rStyle w:val="a4"/>
                <w:rFonts w:eastAsia="Times New Roman" w:cs="Times New Roman"/>
                <w:bCs/>
                <w:noProof/>
                <w:lang w:eastAsia="ar-SA"/>
              </w:rPr>
              <w:t>Охрана окружающей среды</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_Toc162361612 \h </w:instrText>
            </w:r>
            <w:r w:rsidR="000E39AB" w:rsidRPr="000E39AB">
              <w:rPr>
                <w:noProof/>
                <w:webHidden/>
              </w:rPr>
            </w:r>
            <w:r w:rsidR="000E39AB" w:rsidRPr="000E39AB">
              <w:rPr>
                <w:noProof/>
                <w:webHidden/>
              </w:rPr>
              <w:fldChar w:fldCharType="separate"/>
            </w:r>
            <w:r w:rsidR="006D5866">
              <w:rPr>
                <w:noProof/>
                <w:webHidden/>
              </w:rPr>
              <w:t>16</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3" w:history="1">
            <w:r w:rsidR="000E39AB" w:rsidRPr="000E39AB">
              <w:rPr>
                <w:rStyle w:val="a4"/>
                <w:rFonts w:eastAsia="Times New Roman" w:cs="Times New Roman"/>
                <w:bCs/>
                <w:noProof/>
                <w:lang w:eastAsia="ar-SA"/>
              </w:rPr>
              <w:t>Обеспечение населения услугами торговли и общественного питания</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_Toc162361613 \h </w:instrText>
            </w:r>
            <w:r w:rsidR="000E39AB" w:rsidRPr="000E39AB">
              <w:rPr>
                <w:noProof/>
                <w:webHidden/>
              </w:rPr>
            </w:r>
            <w:r w:rsidR="000E39AB" w:rsidRPr="000E39AB">
              <w:rPr>
                <w:noProof/>
                <w:webHidden/>
              </w:rPr>
              <w:fldChar w:fldCharType="separate"/>
            </w:r>
            <w:r w:rsidR="006D5866">
              <w:rPr>
                <w:noProof/>
                <w:webHidden/>
              </w:rPr>
              <w:t>17</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4" w:history="1">
            <w:r w:rsidR="000E39AB" w:rsidRPr="000E39AB">
              <w:rPr>
                <w:rStyle w:val="a4"/>
                <w:rFonts w:eastAsia="Times New Roman" w:cs="Times New Roman"/>
                <w:bCs/>
                <w:noProof/>
                <w:lang w:eastAsia="ar-SA"/>
              </w:rPr>
              <w:t>Муниципальные закупки</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_Toc162361614 \h </w:instrText>
            </w:r>
            <w:r w:rsidR="000E39AB" w:rsidRPr="000E39AB">
              <w:rPr>
                <w:noProof/>
                <w:webHidden/>
              </w:rPr>
            </w:r>
            <w:r w:rsidR="000E39AB" w:rsidRPr="000E39AB">
              <w:rPr>
                <w:noProof/>
                <w:webHidden/>
              </w:rPr>
              <w:fldChar w:fldCharType="separate"/>
            </w:r>
            <w:r w:rsidR="006D5866">
              <w:rPr>
                <w:noProof/>
                <w:webHidden/>
              </w:rPr>
              <w:t>18</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5" w:history="1">
            <w:r w:rsidR="000E39AB" w:rsidRPr="000E39AB">
              <w:rPr>
                <w:rStyle w:val="a4"/>
                <w:rFonts w:eastAsia="Times New Roman" w:cs="Times New Roman"/>
                <w:bCs/>
                <w:noProof/>
                <w:lang w:eastAsia="ar-SA"/>
              </w:rPr>
              <w:t>Муниципальный контроль</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_Toc162361615 \h </w:instrText>
            </w:r>
            <w:r w:rsidR="000E39AB" w:rsidRPr="000E39AB">
              <w:rPr>
                <w:noProof/>
                <w:webHidden/>
              </w:rPr>
            </w:r>
            <w:r w:rsidR="000E39AB" w:rsidRPr="000E39AB">
              <w:rPr>
                <w:noProof/>
                <w:webHidden/>
              </w:rPr>
              <w:fldChar w:fldCharType="separate"/>
            </w:r>
            <w:r w:rsidR="006D5866">
              <w:rPr>
                <w:noProof/>
                <w:webHidden/>
              </w:rPr>
              <w:t>18</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6" w:history="1">
            <w:r w:rsidR="000E39AB" w:rsidRPr="000E39AB">
              <w:rPr>
                <w:rStyle w:val="a4"/>
                <w:rFonts w:eastAsia="Times New Roman" w:cs="Times New Roman"/>
                <w:bCs/>
                <w:noProof/>
                <w:lang w:eastAsia="ar-SA"/>
              </w:rPr>
              <w:t>Организация образования</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_Toc162361616 \h </w:instrText>
            </w:r>
            <w:r w:rsidR="000E39AB" w:rsidRPr="000E39AB">
              <w:rPr>
                <w:noProof/>
                <w:webHidden/>
              </w:rPr>
            </w:r>
            <w:r w:rsidR="000E39AB" w:rsidRPr="000E39AB">
              <w:rPr>
                <w:noProof/>
                <w:webHidden/>
              </w:rPr>
              <w:fldChar w:fldCharType="separate"/>
            </w:r>
            <w:r w:rsidR="006D5866">
              <w:rPr>
                <w:noProof/>
                <w:webHidden/>
              </w:rPr>
              <w:t>19</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7" w:history="1">
            <w:r w:rsidR="000E39AB" w:rsidRPr="000E39AB">
              <w:rPr>
                <w:rStyle w:val="a4"/>
                <w:rFonts w:eastAsia="Times New Roman" w:cs="Times New Roman"/>
                <w:bCs/>
                <w:noProof/>
                <w:lang w:eastAsia="ar-SA"/>
              </w:rPr>
              <w:t>Развитие физической культуры и спорта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_Toc162361617 \h </w:instrText>
            </w:r>
            <w:r w:rsidR="000E39AB" w:rsidRPr="000E39AB">
              <w:rPr>
                <w:noProof/>
                <w:webHidden/>
              </w:rPr>
            </w:r>
            <w:r w:rsidR="000E39AB" w:rsidRPr="000E39AB">
              <w:rPr>
                <w:noProof/>
                <w:webHidden/>
              </w:rPr>
              <w:fldChar w:fldCharType="separate"/>
            </w:r>
            <w:r w:rsidR="006D5866">
              <w:rPr>
                <w:noProof/>
                <w:webHidden/>
              </w:rPr>
              <w:t>22</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8" w:history="1">
            <w:r w:rsidR="000E39AB" w:rsidRPr="000E39AB">
              <w:rPr>
                <w:rStyle w:val="a4"/>
                <w:rFonts w:eastAsia="Times New Roman" w:cs="Times New Roman"/>
                <w:bCs/>
                <w:noProof/>
                <w:lang w:eastAsia="ar-SA"/>
              </w:rPr>
              <w:t>Развитие культуры</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_Toc162361618 \h </w:instrText>
            </w:r>
            <w:r w:rsidR="000E39AB" w:rsidRPr="000E39AB">
              <w:rPr>
                <w:noProof/>
                <w:webHidden/>
              </w:rPr>
            </w:r>
            <w:r w:rsidR="000E39AB" w:rsidRPr="000E39AB">
              <w:rPr>
                <w:noProof/>
                <w:webHidden/>
              </w:rPr>
              <w:fldChar w:fldCharType="separate"/>
            </w:r>
            <w:r w:rsidR="006D5866">
              <w:rPr>
                <w:noProof/>
                <w:webHidden/>
              </w:rPr>
              <w:t>23</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19" w:history="1">
            <w:r w:rsidR="000E39AB" w:rsidRPr="000E39AB">
              <w:rPr>
                <w:rStyle w:val="a4"/>
                <w:rFonts w:eastAsia="Times New Roman" w:cs="Times New Roman"/>
                <w:bCs/>
                <w:noProof/>
                <w:lang w:eastAsia="ar-SA"/>
              </w:rPr>
              <w:t>Молодежная политика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_Toc162361619 \h </w:instrText>
            </w:r>
            <w:r w:rsidR="000E39AB" w:rsidRPr="000E39AB">
              <w:rPr>
                <w:noProof/>
                <w:webHidden/>
              </w:rPr>
            </w:r>
            <w:r w:rsidR="000E39AB" w:rsidRPr="000E39AB">
              <w:rPr>
                <w:noProof/>
                <w:webHidden/>
              </w:rPr>
              <w:fldChar w:fldCharType="separate"/>
            </w:r>
            <w:r w:rsidR="006D5866">
              <w:rPr>
                <w:noProof/>
                <w:webHidden/>
              </w:rPr>
              <w:t>25</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20" w:history="1">
            <w:r w:rsidR="000E39AB" w:rsidRPr="000E39AB">
              <w:rPr>
                <w:rStyle w:val="a4"/>
                <w:rFonts w:eastAsia="Times New Roman" w:cs="Times New Roman"/>
                <w:bCs/>
                <w:noProof/>
                <w:lang w:eastAsia="ar-SA"/>
              </w:rPr>
              <w:t>Взаимодействие с общественными организациями</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_Toc162361620 \h </w:instrText>
            </w:r>
            <w:r w:rsidR="000E39AB" w:rsidRPr="000E39AB">
              <w:rPr>
                <w:noProof/>
                <w:webHidden/>
              </w:rPr>
            </w:r>
            <w:r w:rsidR="000E39AB" w:rsidRPr="000E39AB">
              <w:rPr>
                <w:noProof/>
                <w:webHidden/>
              </w:rPr>
              <w:fldChar w:fldCharType="separate"/>
            </w:r>
            <w:r w:rsidR="006D5866">
              <w:rPr>
                <w:noProof/>
                <w:webHidden/>
              </w:rPr>
              <w:t>28</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21" w:history="1">
            <w:r w:rsidR="000E39AB" w:rsidRPr="000E39AB">
              <w:rPr>
                <w:rStyle w:val="a4"/>
                <w:rFonts w:eastAsia="Times New Roman" w:cs="Times New Roman"/>
                <w:bCs/>
                <w:noProof/>
                <w:lang w:eastAsia="ar-SA"/>
              </w:rPr>
              <w:t>Работа по обращениям граждан</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_Toc162361621 \h </w:instrText>
            </w:r>
            <w:r w:rsidR="000E39AB" w:rsidRPr="000E39AB">
              <w:rPr>
                <w:noProof/>
                <w:webHidden/>
              </w:rPr>
            </w:r>
            <w:r w:rsidR="000E39AB" w:rsidRPr="000E39AB">
              <w:rPr>
                <w:noProof/>
                <w:webHidden/>
              </w:rPr>
              <w:fldChar w:fldCharType="separate"/>
            </w:r>
            <w:r w:rsidR="006D5866">
              <w:rPr>
                <w:noProof/>
                <w:webHidden/>
              </w:rPr>
              <w:t>30</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22" w:history="1">
            <w:r w:rsidR="000E39AB" w:rsidRPr="000E39AB">
              <w:rPr>
                <w:rStyle w:val="a4"/>
                <w:rFonts w:eastAsia="Times New Roman" w:cs="Times New Roman"/>
                <w:bCs/>
                <w:noProof/>
                <w:lang w:eastAsia="ar-SA"/>
              </w:rPr>
              <w:t>Охрана общественного порядка, профилактика терроризма и экстремизма</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_Toc162361622 \h </w:instrText>
            </w:r>
            <w:r w:rsidR="000E39AB" w:rsidRPr="000E39AB">
              <w:rPr>
                <w:noProof/>
                <w:webHidden/>
              </w:rPr>
            </w:r>
            <w:r w:rsidR="000E39AB" w:rsidRPr="000E39AB">
              <w:rPr>
                <w:noProof/>
                <w:webHidden/>
              </w:rPr>
              <w:fldChar w:fldCharType="separate"/>
            </w:r>
            <w:r w:rsidR="006D5866">
              <w:rPr>
                <w:noProof/>
                <w:webHidden/>
              </w:rPr>
              <w:t>30</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23" w:history="1">
            <w:r w:rsidR="000E39AB" w:rsidRPr="000E39AB">
              <w:rPr>
                <w:rStyle w:val="a4"/>
                <w:rFonts w:eastAsia="Calibri" w:cs="Times New Roman"/>
                <w:noProof/>
              </w:rPr>
              <w:t>Кадровая политика. Профилактика коррупционных правонарушений</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_Toc162361623 \h </w:instrText>
            </w:r>
            <w:r w:rsidR="000E39AB" w:rsidRPr="000E39AB">
              <w:rPr>
                <w:noProof/>
                <w:webHidden/>
              </w:rPr>
            </w:r>
            <w:r w:rsidR="000E39AB" w:rsidRPr="000E39AB">
              <w:rPr>
                <w:noProof/>
                <w:webHidden/>
              </w:rPr>
              <w:fldChar w:fldCharType="separate"/>
            </w:r>
            <w:r w:rsidR="006D5866">
              <w:rPr>
                <w:noProof/>
                <w:webHidden/>
              </w:rPr>
              <w:t>32</w:t>
            </w:r>
            <w:r w:rsidR="000E39AB" w:rsidRPr="000E39AB">
              <w:rPr>
                <w:noProof/>
                <w:webHidden/>
              </w:rPr>
              <w:fldChar w:fldCharType="end"/>
            </w:r>
          </w:hyperlink>
        </w:p>
        <w:p w:rsidR="000E39AB" w:rsidRPr="000E39AB" w:rsidRDefault="000F4BA9">
          <w:pPr>
            <w:pStyle w:val="12"/>
            <w:tabs>
              <w:tab w:val="right" w:leader="dot" w:pos="9345"/>
            </w:tabs>
            <w:rPr>
              <w:rFonts w:asciiTheme="minorHAnsi" w:eastAsiaTheme="minorEastAsia" w:hAnsiTheme="minorHAnsi"/>
              <w:noProof/>
              <w:sz w:val="22"/>
              <w:lang w:eastAsia="ru-RU"/>
            </w:rPr>
          </w:pPr>
          <w:hyperlink w:anchor="_Toc162361624" w:history="1">
            <w:r w:rsidR="000E39AB" w:rsidRPr="000E39AB">
              <w:rPr>
                <w:rStyle w:val="a4"/>
                <w:rFonts w:eastAsia="Times New Roman" w:cs="Times New Roman"/>
                <w:bCs/>
                <w:noProof/>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r w:rsidR="000E39AB" w:rsidRPr="000E39AB">
              <w:rPr>
                <w:noProof/>
                <w:webHidden/>
              </w:rPr>
              <w:tab/>
            </w:r>
            <w:r w:rsidR="000E39AB" w:rsidRPr="000E39AB">
              <w:rPr>
                <w:noProof/>
                <w:webHidden/>
              </w:rPr>
              <w:fldChar w:fldCharType="begin"/>
            </w:r>
            <w:r w:rsidR="000E39AB" w:rsidRPr="000E39AB">
              <w:rPr>
                <w:noProof/>
                <w:webHidden/>
              </w:rPr>
              <w:instrText xml:space="preserve"> PAGEREF _Toc162361624 \h </w:instrText>
            </w:r>
            <w:r w:rsidR="000E39AB" w:rsidRPr="000E39AB">
              <w:rPr>
                <w:noProof/>
                <w:webHidden/>
              </w:rPr>
            </w:r>
            <w:r w:rsidR="000E39AB" w:rsidRPr="000E39AB">
              <w:rPr>
                <w:noProof/>
                <w:webHidden/>
              </w:rPr>
              <w:fldChar w:fldCharType="separate"/>
            </w:r>
            <w:r w:rsidR="006D5866">
              <w:rPr>
                <w:noProof/>
                <w:webHidden/>
              </w:rPr>
              <w:t>33</w:t>
            </w:r>
            <w:r w:rsidR="000E39AB" w:rsidRPr="000E39AB">
              <w:rPr>
                <w:noProof/>
                <w:webHidden/>
              </w:rPr>
              <w:fldChar w:fldCharType="end"/>
            </w:r>
          </w:hyperlink>
        </w:p>
        <w:p w:rsidR="006B2CDE" w:rsidRPr="00791F5B" w:rsidRDefault="006B2CDE">
          <w:pPr>
            <w:rPr>
              <w:b/>
              <w:bCs/>
              <w:sz w:val="24"/>
              <w:szCs w:val="24"/>
            </w:rPr>
          </w:pPr>
          <w:r w:rsidRPr="00791F5B">
            <w:rPr>
              <w:b/>
              <w:bCs/>
              <w:sz w:val="24"/>
              <w:szCs w:val="24"/>
            </w:rPr>
            <w:fldChar w:fldCharType="end"/>
          </w:r>
        </w:p>
        <w:p w:rsidR="006B2CDE" w:rsidRPr="003334CF" w:rsidRDefault="006B2CDE">
          <w:pPr>
            <w:rPr>
              <w:b/>
              <w:bCs/>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B2CDE" w:rsidRPr="003334CF" w:rsidRDefault="006B2CDE">
          <w:pPr>
            <w:rPr>
              <w:sz w:val="24"/>
              <w:szCs w:val="24"/>
            </w:rPr>
          </w:pPr>
        </w:p>
        <w:p w:rsidR="006D2E4C" w:rsidRPr="003334CF" w:rsidRDefault="006D2E4C">
          <w:pPr>
            <w:rPr>
              <w:sz w:val="24"/>
              <w:szCs w:val="24"/>
            </w:rPr>
          </w:pPr>
        </w:p>
        <w:p w:rsidR="003A6179" w:rsidRPr="003A6179" w:rsidRDefault="000F4BA9" w:rsidP="003A6179">
          <w:pPr>
            <w:rPr>
              <w:sz w:val="24"/>
              <w:szCs w:val="24"/>
            </w:rPr>
          </w:pPr>
        </w:p>
      </w:sdtContent>
    </w:sdt>
    <w:p w:rsidR="00FE2610" w:rsidRPr="003A65B2" w:rsidRDefault="003A65B2" w:rsidP="00ED04D0">
      <w:pPr>
        <w:pStyle w:val="1"/>
        <w:spacing w:before="0" w:after="120"/>
        <w:jc w:val="center"/>
        <w:rPr>
          <w:rFonts w:ascii="Times New Roman" w:eastAsia="Times New Roman" w:hAnsi="Times New Roman" w:cs="Times New Roman"/>
          <w:color w:val="auto"/>
          <w:sz w:val="24"/>
          <w:szCs w:val="24"/>
          <w:lang w:eastAsia="ar-SA"/>
        </w:rPr>
      </w:pPr>
      <w:bookmarkStart w:id="2" w:name="_Toc162361602"/>
      <w:r w:rsidRPr="003A65B2">
        <w:rPr>
          <w:rFonts w:ascii="Times New Roman" w:eastAsia="Times New Roman" w:hAnsi="Times New Roman" w:cs="Times New Roman"/>
          <w:color w:val="auto"/>
          <w:sz w:val="24"/>
          <w:szCs w:val="24"/>
          <w:lang w:val="en-US" w:eastAsia="ar-SA"/>
        </w:rPr>
        <w:lastRenderedPageBreak/>
        <w:t>I</w:t>
      </w:r>
      <w:r w:rsidRPr="003A65B2">
        <w:rPr>
          <w:rFonts w:ascii="Times New Roman" w:eastAsia="Times New Roman" w:hAnsi="Times New Roman" w:cs="Times New Roman"/>
          <w:color w:val="auto"/>
          <w:sz w:val="24"/>
          <w:szCs w:val="24"/>
          <w:lang w:eastAsia="ar-SA"/>
        </w:rPr>
        <w:t>.</w:t>
      </w:r>
      <w:r w:rsidRPr="003A65B2">
        <w:rPr>
          <w:rFonts w:ascii="Times New Roman" w:eastAsia="Times New Roman" w:hAnsi="Times New Roman" w:cs="Times New Roman"/>
          <w:color w:val="auto"/>
          <w:sz w:val="24"/>
          <w:szCs w:val="24"/>
          <w:lang w:val="en-US" w:eastAsia="ar-SA"/>
        </w:rPr>
        <w:t> </w:t>
      </w:r>
      <w:r w:rsidR="00FE2610" w:rsidRPr="003A65B2">
        <w:rPr>
          <w:rFonts w:ascii="Times New Roman" w:eastAsia="Times New Roman" w:hAnsi="Times New Roman" w:cs="Times New Roman"/>
          <w:color w:val="auto"/>
          <w:sz w:val="24"/>
          <w:szCs w:val="24"/>
          <w:lang w:eastAsia="ar-SA"/>
        </w:rPr>
        <w:t>СОЦИАЛЬНО-ЭКОНОМИЧ</w:t>
      </w:r>
      <w:r w:rsidR="00F04174">
        <w:rPr>
          <w:rFonts w:ascii="Times New Roman" w:eastAsia="Times New Roman" w:hAnsi="Times New Roman" w:cs="Times New Roman"/>
          <w:color w:val="auto"/>
          <w:sz w:val="24"/>
          <w:szCs w:val="24"/>
          <w:lang w:eastAsia="ar-SA"/>
        </w:rPr>
        <w:t>ЕСКОЕ РАЗВИТИЕ Г.АСТРАХАНИ В 202</w:t>
      </w:r>
      <w:r w:rsidR="002B7E94">
        <w:rPr>
          <w:rFonts w:ascii="Times New Roman" w:eastAsia="Times New Roman" w:hAnsi="Times New Roman" w:cs="Times New Roman"/>
          <w:color w:val="auto"/>
          <w:sz w:val="24"/>
          <w:szCs w:val="24"/>
          <w:lang w:eastAsia="ar-SA"/>
        </w:rPr>
        <w:t>3</w:t>
      </w:r>
      <w:r w:rsidR="00FE2610" w:rsidRPr="003A65B2">
        <w:rPr>
          <w:rFonts w:ascii="Times New Roman" w:eastAsia="Times New Roman" w:hAnsi="Times New Roman" w:cs="Times New Roman"/>
          <w:color w:val="auto"/>
          <w:sz w:val="24"/>
          <w:szCs w:val="24"/>
          <w:lang w:eastAsia="ar-SA"/>
        </w:rPr>
        <w:t xml:space="preserve"> ГОДУ</w:t>
      </w:r>
      <w:bookmarkEnd w:id="2"/>
    </w:p>
    <w:p w:rsidR="00534620" w:rsidRPr="00534620" w:rsidRDefault="00534620" w:rsidP="00534620">
      <w:pPr>
        <w:widowControl w:val="0"/>
        <w:ind w:firstLine="709"/>
        <w:jc w:val="both"/>
        <w:rPr>
          <w:rFonts w:eastAsia="Calibri" w:cs="Times New Roman"/>
          <w:sz w:val="24"/>
          <w:szCs w:val="28"/>
        </w:rPr>
      </w:pPr>
      <w:bookmarkStart w:id="3" w:name="_Toc508959972"/>
      <w:r w:rsidRPr="00534620">
        <w:rPr>
          <w:rFonts w:eastAsia="Calibri" w:cs="Times New Roman"/>
          <w:sz w:val="24"/>
          <w:szCs w:val="28"/>
        </w:rPr>
        <w:t>В течение отчетного периода городская экономика демонстрировала как положительные тенденции, так и отрицательные. По данным официальной статистики 2023 год в г. Астрахани характеризовался следующими показателями социально-экономического развития.</w:t>
      </w:r>
    </w:p>
    <w:p w:rsidR="00534620" w:rsidRPr="00534620" w:rsidRDefault="00534620" w:rsidP="00534620">
      <w:pPr>
        <w:widowControl w:val="0"/>
        <w:ind w:firstLine="709"/>
        <w:jc w:val="both"/>
        <w:rPr>
          <w:rFonts w:eastAsia="Calibri" w:cs="Times New Roman"/>
          <w:sz w:val="24"/>
          <w:szCs w:val="28"/>
        </w:rPr>
      </w:pPr>
      <w:r w:rsidRPr="00534620">
        <w:rPr>
          <w:rFonts w:eastAsia="Calibri" w:cs="Times New Roman"/>
          <w:sz w:val="24"/>
          <w:szCs w:val="28"/>
        </w:rPr>
        <w:t>Так, объем отгруженных товаров, произведенных крупными и средними предприятиями промышленности, составил 480,0 млрд. руб. (95,0% к 2022 году), наибольшую долю в котором занимала добыча полезных ископаемых (86,0%) с объемом отгрузки 412,9 млрд. руб. (92,0% к 2022 году).</w:t>
      </w:r>
    </w:p>
    <w:p w:rsidR="00534620" w:rsidRPr="00534620" w:rsidRDefault="00534620" w:rsidP="00534620">
      <w:pPr>
        <w:widowControl w:val="0"/>
        <w:ind w:firstLine="709"/>
        <w:jc w:val="both"/>
        <w:rPr>
          <w:rFonts w:eastAsia="Calibri" w:cs="Times New Roman"/>
          <w:sz w:val="24"/>
          <w:szCs w:val="28"/>
        </w:rPr>
      </w:pPr>
      <w:r w:rsidRPr="00534620">
        <w:rPr>
          <w:rFonts w:eastAsia="Calibri" w:cs="Times New Roman"/>
          <w:sz w:val="24"/>
          <w:szCs w:val="28"/>
        </w:rPr>
        <w:t>На долю обрабатывающих произво</w:t>
      </w:r>
      <w:proofErr w:type="gramStart"/>
      <w:r w:rsidRPr="00534620">
        <w:rPr>
          <w:rFonts w:eastAsia="Calibri" w:cs="Times New Roman"/>
          <w:sz w:val="24"/>
          <w:szCs w:val="28"/>
        </w:rPr>
        <w:t>дств пр</w:t>
      </w:r>
      <w:proofErr w:type="gramEnd"/>
      <w:r w:rsidRPr="00534620">
        <w:rPr>
          <w:rFonts w:eastAsia="Calibri" w:cs="Times New Roman"/>
          <w:sz w:val="24"/>
          <w:szCs w:val="28"/>
        </w:rPr>
        <w:t>ишлось 8,3% или 39,7 млрд. руб. (132,2% к предыдущему году).</w:t>
      </w:r>
    </w:p>
    <w:p w:rsidR="00534620" w:rsidRPr="00534620" w:rsidRDefault="00534620" w:rsidP="00534620">
      <w:pPr>
        <w:widowControl w:val="0"/>
        <w:ind w:firstLine="709"/>
        <w:jc w:val="both"/>
        <w:rPr>
          <w:rFonts w:eastAsia="Calibri" w:cs="Times New Roman"/>
          <w:sz w:val="24"/>
          <w:szCs w:val="28"/>
        </w:rPr>
      </w:pPr>
      <w:r w:rsidRPr="00534620">
        <w:rPr>
          <w:rFonts w:eastAsia="Calibri" w:cs="Times New Roman"/>
          <w:sz w:val="24"/>
          <w:szCs w:val="28"/>
        </w:rPr>
        <w:t xml:space="preserve">Отраслями, стабильно обеспечивающими потребности города в энергоресурсах, являлись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4,8% и 0,9%, а объем услуг – 23,3 млрд. руб. (103,9% к 2021 году) и 4,2 млрд. руб. (104,5% к 2022 году) соответственно. </w:t>
      </w:r>
    </w:p>
    <w:p w:rsidR="00534620" w:rsidRPr="00F07D93" w:rsidRDefault="00534620" w:rsidP="00534620">
      <w:pPr>
        <w:widowControl w:val="0"/>
        <w:tabs>
          <w:tab w:val="left" w:pos="4253"/>
        </w:tabs>
        <w:ind w:firstLine="709"/>
        <w:jc w:val="both"/>
        <w:rPr>
          <w:rFonts w:eastAsia="Calibri" w:cs="Times New Roman"/>
          <w:sz w:val="24"/>
          <w:szCs w:val="28"/>
        </w:rPr>
      </w:pPr>
      <w:r w:rsidRPr="00F07D93">
        <w:rPr>
          <w:rFonts w:eastAsia="Calibri" w:cs="Times New Roman"/>
          <w:sz w:val="24"/>
          <w:szCs w:val="28"/>
        </w:rPr>
        <w:t>Объем инвестиций в основной капитал по крупным и средним предприятиям</w:t>
      </w:r>
      <w:r w:rsidR="00F07D93" w:rsidRPr="00F07D93">
        <w:rPr>
          <w:rFonts w:eastAsia="Calibri" w:cs="Times New Roman"/>
          <w:sz w:val="24"/>
          <w:szCs w:val="28"/>
        </w:rPr>
        <w:t xml:space="preserve"> г. Астрахани за 2023 год снизился на 12,2% и составил 47,3 млрд. руб., из которых около 58,5</w:t>
      </w:r>
      <w:r w:rsidRPr="00F07D93">
        <w:rPr>
          <w:rFonts w:eastAsia="Calibri" w:cs="Times New Roman"/>
          <w:sz w:val="24"/>
          <w:szCs w:val="28"/>
        </w:rPr>
        <w:t>% приходилось на предприятия по добыче полезных ископаемых.</w:t>
      </w:r>
    </w:p>
    <w:p w:rsidR="00534620" w:rsidRPr="00534620" w:rsidRDefault="00534620" w:rsidP="00534620">
      <w:pPr>
        <w:widowControl w:val="0"/>
        <w:ind w:firstLine="709"/>
        <w:jc w:val="both"/>
        <w:rPr>
          <w:rFonts w:eastAsia="Calibri" w:cs="Times New Roman"/>
          <w:sz w:val="24"/>
          <w:szCs w:val="28"/>
        </w:rPr>
      </w:pPr>
      <w:r w:rsidRPr="00534620">
        <w:rPr>
          <w:rFonts w:eastAsia="Calibri" w:cs="Times New Roman"/>
          <w:sz w:val="24"/>
          <w:szCs w:val="28"/>
        </w:rPr>
        <w:t>Объем работ, выполненных крупными и средними организациями по виду деятельности «Строительство», составил 1,2 млрд. руб., или 27,5% от уровня предыдущего года в с</w:t>
      </w:r>
      <w:r w:rsidR="00C73E34">
        <w:rPr>
          <w:rFonts w:eastAsia="Calibri" w:cs="Times New Roman"/>
          <w:sz w:val="24"/>
          <w:szCs w:val="28"/>
        </w:rPr>
        <w:t xml:space="preserve">вязи с завершением контракта по </w:t>
      </w:r>
      <w:r w:rsidRPr="00534620">
        <w:rPr>
          <w:rFonts w:cs="Times New Roman"/>
          <w:bCs/>
          <w:sz w:val="24"/>
          <w:szCs w:val="28"/>
          <w:shd w:val="clear" w:color="auto" w:fill="FFFFFF"/>
        </w:rPr>
        <w:t>строительству</w:t>
      </w:r>
      <w:r w:rsidR="00402704">
        <w:rPr>
          <w:rFonts w:cs="Times New Roman"/>
          <w:bCs/>
          <w:sz w:val="24"/>
          <w:szCs w:val="28"/>
          <w:shd w:val="clear" w:color="auto" w:fill="FFFFFF"/>
        </w:rPr>
        <w:t xml:space="preserve"> </w:t>
      </w:r>
      <w:r w:rsidRPr="00534620">
        <w:rPr>
          <w:rFonts w:cs="Times New Roman"/>
          <w:bCs/>
          <w:sz w:val="24"/>
          <w:szCs w:val="28"/>
          <w:shd w:val="clear" w:color="auto" w:fill="FFFFFF"/>
        </w:rPr>
        <w:t>подводных</w:t>
      </w:r>
      <w:r w:rsidR="00402704">
        <w:rPr>
          <w:rFonts w:cs="Times New Roman"/>
          <w:sz w:val="24"/>
          <w:szCs w:val="28"/>
          <w:shd w:val="clear" w:color="auto" w:fill="FFFFFF"/>
        </w:rPr>
        <w:t xml:space="preserve"> </w:t>
      </w:r>
      <w:r w:rsidRPr="00534620">
        <w:rPr>
          <w:rFonts w:cs="Times New Roman"/>
          <w:bCs/>
          <w:sz w:val="24"/>
          <w:szCs w:val="28"/>
          <w:shd w:val="clear" w:color="auto" w:fill="FFFFFF"/>
        </w:rPr>
        <w:t>межпромысловых</w:t>
      </w:r>
      <w:r w:rsidR="00402704">
        <w:rPr>
          <w:rFonts w:cs="Times New Roman"/>
          <w:sz w:val="24"/>
          <w:szCs w:val="28"/>
          <w:shd w:val="clear" w:color="auto" w:fill="FFFFFF"/>
        </w:rPr>
        <w:t xml:space="preserve"> </w:t>
      </w:r>
      <w:bookmarkStart w:id="4" w:name="_GoBack"/>
      <w:bookmarkEnd w:id="4"/>
      <w:r w:rsidRPr="00534620">
        <w:rPr>
          <w:rFonts w:cs="Times New Roman"/>
          <w:bCs/>
          <w:sz w:val="24"/>
          <w:szCs w:val="28"/>
          <w:shd w:val="clear" w:color="auto" w:fill="FFFFFF"/>
        </w:rPr>
        <w:t>трубопроводов в акватории Каспийского моря.</w:t>
      </w:r>
      <w:r w:rsidR="00C73E34">
        <w:rPr>
          <w:rFonts w:eastAsia="Calibri" w:cs="Times New Roman"/>
          <w:sz w:val="24"/>
          <w:szCs w:val="28"/>
        </w:rPr>
        <w:t xml:space="preserve"> В </w:t>
      </w:r>
      <w:r w:rsidR="00AD39E2">
        <w:rPr>
          <w:rFonts w:eastAsia="Calibri" w:cs="Times New Roman"/>
          <w:sz w:val="24"/>
          <w:szCs w:val="28"/>
        </w:rPr>
        <w:t xml:space="preserve">2023 году </w:t>
      </w:r>
      <w:r w:rsidR="00C73E34" w:rsidRPr="00534620">
        <w:rPr>
          <w:rFonts w:eastAsia="Calibri" w:cs="Times New Roman"/>
          <w:sz w:val="24"/>
          <w:szCs w:val="28"/>
        </w:rPr>
        <w:t>введено 248,5 тыс. кв. м. общей площади жилых домов</w:t>
      </w:r>
      <w:r w:rsidR="00C73E34">
        <w:rPr>
          <w:rFonts w:eastAsia="Calibri" w:cs="Times New Roman"/>
          <w:sz w:val="24"/>
          <w:szCs w:val="28"/>
        </w:rPr>
        <w:t xml:space="preserve">, что на </w:t>
      </w:r>
      <w:r w:rsidR="00C73E34" w:rsidRPr="00534620">
        <w:rPr>
          <w:rFonts w:eastAsia="Calibri" w:cs="Times New Roman"/>
          <w:sz w:val="24"/>
          <w:szCs w:val="28"/>
        </w:rPr>
        <w:t>5,5%</w:t>
      </w:r>
      <w:r w:rsidR="00C73E34">
        <w:rPr>
          <w:rFonts w:eastAsia="Calibri" w:cs="Times New Roman"/>
          <w:sz w:val="24"/>
          <w:szCs w:val="28"/>
        </w:rPr>
        <w:t xml:space="preserve"> ниже соответствующего периода прошлого года.</w:t>
      </w:r>
    </w:p>
    <w:p w:rsidR="00534620" w:rsidRPr="00534620" w:rsidRDefault="00534620" w:rsidP="00534620">
      <w:pPr>
        <w:widowControl w:val="0"/>
        <w:ind w:firstLine="709"/>
        <w:jc w:val="both"/>
        <w:rPr>
          <w:rFonts w:eastAsia="Calibri" w:cs="Times New Roman"/>
          <w:sz w:val="24"/>
          <w:szCs w:val="28"/>
        </w:rPr>
      </w:pPr>
      <w:r w:rsidRPr="00534620">
        <w:rPr>
          <w:rFonts w:eastAsia="Calibri" w:cs="Times New Roman"/>
          <w:sz w:val="24"/>
          <w:szCs w:val="28"/>
        </w:rPr>
        <w:t>Оборот розничной торговли по крупным и средним организациям сложился в объеме 77,6 млрд. руб., что на 10,3% больше уровня 2022 года, из которого удельный вес пищевых продуктов, включая напитки, и табачные изделия составил 51,2%, непродовольственных товаров – 48,8%. Население города продолжало пользоваться услугами предприятий общественного питания. Их оборот по крупным и средним организациям увеличился на 38,3% и составил 13</w:t>
      </w:r>
      <w:r w:rsidR="00AD39E2">
        <w:rPr>
          <w:rFonts w:eastAsia="Calibri" w:cs="Times New Roman"/>
          <w:sz w:val="24"/>
          <w:szCs w:val="28"/>
        </w:rPr>
        <w:t>,</w:t>
      </w:r>
      <w:r w:rsidRPr="00534620">
        <w:rPr>
          <w:rFonts w:eastAsia="Calibri" w:cs="Times New Roman"/>
          <w:sz w:val="24"/>
          <w:szCs w:val="28"/>
        </w:rPr>
        <w:t>3 мл</w:t>
      </w:r>
      <w:r w:rsidR="00AD39E2">
        <w:rPr>
          <w:rFonts w:eastAsia="Calibri" w:cs="Times New Roman"/>
          <w:sz w:val="24"/>
          <w:szCs w:val="28"/>
        </w:rPr>
        <w:t>рд</w:t>
      </w:r>
      <w:r w:rsidRPr="00534620">
        <w:rPr>
          <w:rFonts w:eastAsia="Calibri" w:cs="Times New Roman"/>
          <w:sz w:val="24"/>
          <w:szCs w:val="28"/>
        </w:rPr>
        <w:t>. руб. Платные услуги населению оказаны крупными и средними организациями в объеме 25,3</w:t>
      </w:r>
      <w:r w:rsidR="00B66937">
        <w:rPr>
          <w:rFonts w:eastAsia="Calibri" w:cs="Times New Roman"/>
          <w:sz w:val="24"/>
          <w:szCs w:val="28"/>
        </w:rPr>
        <w:t xml:space="preserve"> </w:t>
      </w:r>
      <w:r w:rsidRPr="00534620">
        <w:rPr>
          <w:rFonts w:eastAsia="Calibri" w:cs="Times New Roman"/>
          <w:sz w:val="24"/>
          <w:szCs w:val="28"/>
        </w:rPr>
        <w:t xml:space="preserve">млрд. руб. (101,1% к предыдущему году). </w:t>
      </w:r>
    </w:p>
    <w:p w:rsidR="00534620" w:rsidRPr="00F07D93" w:rsidRDefault="00534620" w:rsidP="00534620">
      <w:pPr>
        <w:widowControl w:val="0"/>
        <w:ind w:firstLine="709"/>
        <w:jc w:val="both"/>
        <w:rPr>
          <w:rFonts w:eastAsia="Calibri" w:cs="Times New Roman"/>
          <w:sz w:val="24"/>
          <w:szCs w:val="28"/>
        </w:rPr>
      </w:pPr>
      <w:r w:rsidRPr="00F07D93">
        <w:rPr>
          <w:rFonts w:eastAsia="Calibri" w:cs="Times New Roman"/>
          <w:sz w:val="24"/>
          <w:szCs w:val="28"/>
        </w:rPr>
        <w:t>Среднемесячная заработная плата на крупных и средних предприя</w:t>
      </w:r>
      <w:r w:rsidR="00F07D93" w:rsidRPr="00F07D93">
        <w:rPr>
          <w:rFonts w:eastAsia="Calibri" w:cs="Times New Roman"/>
          <w:sz w:val="24"/>
          <w:szCs w:val="28"/>
        </w:rPr>
        <w:t>тиях выросла по сравнению с 2022 годом на 12,4</w:t>
      </w:r>
      <w:r w:rsidRPr="00F07D93">
        <w:rPr>
          <w:rFonts w:eastAsia="Calibri" w:cs="Times New Roman"/>
          <w:sz w:val="24"/>
          <w:szCs w:val="28"/>
        </w:rPr>
        <w:t xml:space="preserve">% и составила в </w:t>
      </w:r>
      <w:r w:rsidR="00F07D93" w:rsidRPr="00F07D93">
        <w:rPr>
          <w:rFonts w:eastAsia="Calibri" w:cs="Times New Roman"/>
          <w:sz w:val="24"/>
          <w:szCs w:val="28"/>
        </w:rPr>
        <w:t>январе-декабре 2023</w:t>
      </w:r>
      <w:r w:rsidRPr="00F07D93">
        <w:rPr>
          <w:rFonts w:eastAsia="Calibri" w:cs="Times New Roman"/>
          <w:sz w:val="24"/>
          <w:szCs w:val="28"/>
        </w:rPr>
        <w:t xml:space="preserve"> года  </w:t>
      </w:r>
      <w:r w:rsidR="00F07D93" w:rsidRPr="00F07D93">
        <w:rPr>
          <w:rFonts w:eastAsia="Calibri" w:cs="Times New Roman"/>
          <w:sz w:val="24"/>
          <w:szCs w:val="28"/>
        </w:rPr>
        <w:t>56977,9</w:t>
      </w:r>
      <w:r w:rsidRPr="00F07D93">
        <w:rPr>
          <w:rFonts w:eastAsia="Calibri" w:cs="Times New Roman"/>
          <w:sz w:val="24"/>
          <w:szCs w:val="28"/>
        </w:rPr>
        <w:t xml:space="preserve"> руб. Реальная зарплата при этом </w:t>
      </w:r>
      <w:r w:rsidR="00F07D93" w:rsidRPr="00F07D93">
        <w:rPr>
          <w:rFonts w:eastAsia="Calibri" w:cs="Times New Roman"/>
          <w:sz w:val="24"/>
          <w:szCs w:val="28"/>
        </w:rPr>
        <w:t>увеличилась</w:t>
      </w:r>
      <w:r w:rsidRPr="00F07D93">
        <w:rPr>
          <w:rFonts w:eastAsia="Calibri" w:cs="Times New Roman"/>
          <w:sz w:val="24"/>
          <w:szCs w:val="28"/>
        </w:rPr>
        <w:t xml:space="preserve"> на </w:t>
      </w:r>
      <w:r w:rsidR="00F07D93" w:rsidRPr="00F07D93">
        <w:rPr>
          <w:rFonts w:eastAsia="Calibri" w:cs="Times New Roman"/>
          <w:sz w:val="24"/>
          <w:szCs w:val="28"/>
        </w:rPr>
        <w:t>6,2% к уровню 2022</w:t>
      </w:r>
      <w:r w:rsidRPr="00F07D93">
        <w:rPr>
          <w:rFonts w:eastAsia="Calibri" w:cs="Times New Roman"/>
          <w:sz w:val="24"/>
          <w:szCs w:val="28"/>
        </w:rPr>
        <w:t xml:space="preserve"> года</w:t>
      </w:r>
      <w:r w:rsidR="00F07D93" w:rsidRPr="00F07D93">
        <w:rPr>
          <w:rFonts w:eastAsia="Calibri" w:cs="Times New Roman"/>
          <w:sz w:val="24"/>
          <w:szCs w:val="28"/>
        </w:rPr>
        <w:t>.</w:t>
      </w:r>
    </w:p>
    <w:p w:rsidR="00534620" w:rsidRPr="00F07D93" w:rsidRDefault="00534620" w:rsidP="00534620">
      <w:pPr>
        <w:widowControl w:val="0"/>
        <w:ind w:firstLine="709"/>
        <w:jc w:val="both"/>
        <w:rPr>
          <w:rFonts w:eastAsia="Calibri" w:cs="Times New Roman"/>
          <w:sz w:val="24"/>
          <w:szCs w:val="28"/>
        </w:rPr>
      </w:pPr>
      <w:r w:rsidRPr="00F07D93">
        <w:rPr>
          <w:rFonts w:eastAsia="Calibri" w:cs="Times New Roman"/>
          <w:sz w:val="24"/>
          <w:szCs w:val="28"/>
        </w:rPr>
        <w:t xml:space="preserve">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w:t>
      </w:r>
      <w:r w:rsidR="00F07D93" w:rsidRPr="00F07D93">
        <w:rPr>
          <w:rFonts w:eastAsia="Calibri" w:cs="Times New Roman"/>
          <w:sz w:val="24"/>
          <w:szCs w:val="28"/>
        </w:rPr>
        <w:t>добыче полезных ископаемых – 155 576,0</w:t>
      </w:r>
      <w:r w:rsidRPr="00F07D93">
        <w:rPr>
          <w:rFonts w:eastAsia="Calibri" w:cs="Times New Roman"/>
          <w:sz w:val="24"/>
          <w:szCs w:val="28"/>
        </w:rPr>
        <w:t xml:space="preserve"> руб., наименьший - на предприятия водоснабжения; водоотведения, организации сбора и утилизации отходов, по ликвидации загрязнений – </w:t>
      </w:r>
      <w:r w:rsidR="00F07D93" w:rsidRPr="00F07D93">
        <w:rPr>
          <w:rFonts w:eastAsia="Calibri" w:cs="Times New Roman"/>
          <w:sz w:val="24"/>
          <w:szCs w:val="28"/>
        </w:rPr>
        <w:t>33 384,4</w:t>
      </w:r>
      <w:r w:rsidRPr="00F07D93">
        <w:rPr>
          <w:rFonts w:eastAsia="Calibri" w:cs="Times New Roman"/>
          <w:sz w:val="24"/>
          <w:szCs w:val="28"/>
        </w:rPr>
        <w:t xml:space="preserve"> руб. При этом темп роста заработной платы относительно предыдущего года у последних составил </w:t>
      </w:r>
      <w:r w:rsidR="00F07D93" w:rsidRPr="00F07D93">
        <w:rPr>
          <w:rFonts w:eastAsia="Calibri" w:cs="Times New Roman"/>
          <w:sz w:val="24"/>
          <w:szCs w:val="28"/>
        </w:rPr>
        <w:t xml:space="preserve">119,1%, а </w:t>
      </w:r>
      <w:r w:rsidRPr="00F07D93">
        <w:rPr>
          <w:rFonts w:eastAsia="Calibri" w:cs="Times New Roman"/>
          <w:sz w:val="24"/>
          <w:szCs w:val="28"/>
        </w:rPr>
        <w:t xml:space="preserve">на предприятиях добычи полезных ископаемых </w:t>
      </w:r>
      <w:r w:rsidR="00F07D93" w:rsidRPr="00F07D93">
        <w:rPr>
          <w:rFonts w:eastAsia="Calibri" w:cs="Times New Roman"/>
          <w:sz w:val="24"/>
          <w:szCs w:val="28"/>
        </w:rPr>
        <w:t>–</w:t>
      </w:r>
      <w:r w:rsidRPr="00F07D93">
        <w:rPr>
          <w:rFonts w:eastAsia="Calibri" w:cs="Times New Roman"/>
          <w:sz w:val="24"/>
          <w:szCs w:val="28"/>
        </w:rPr>
        <w:t xml:space="preserve"> </w:t>
      </w:r>
      <w:r w:rsidR="00F07D93" w:rsidRPr="00F07D93">
        <w:rPr>
          <w:rFonts w:eastAsia="Calibri" w:cs="Times New Roman"/>
          <w:sz w:val="24"/>
          <w:szCs w:val="28"/>
        </w:rPr>
        <w:t>112,0</w:t>
      </w:r>
      <w:r w:rsidRPr="00F07D93">
        <w:rPr>
          <w:rFonts w:eastAsia="Calibri" w:cs="Times New Roman"/>
          <w:sz w:val="24"/>
          <w:szCs w:val="28"/>
        </w:rPr>
        <w:t>%.</w:t>
      </w:r>
    </w:p>
    <w:p w:rsidR="00534620" w:rsidRPr="00F07D93" w:rsidRDefault="00534620" w:rsidP="00534620">
      <w:pPr>
        <w:widowControl w:val="0"/>
        <w:ind w:firstLine="709"/>
        <w:jc w:val="both"/>
        <w:rPr>
          <w:rFonts w:eastAsia="Calibri" w:cs="Times New Roman"/>
          <w:sz w:val="24"/>
          <w:szCs w:val="28"/>
        </w:rPr>
      </w:pPr>
      <w:r w:rsidRPr="00F07D93">
        <w:rPr>
          <w:rFonts w:eastAsia="Calibri" w:cs="Times New Roman"/>
          <w:sz w:val="24"/>
          <w:szCs w:val="28"/>
        </w:rPr>
        <w:t>По видам экономической деятельности организаций социальной сферы, таких как</w:t>
      </w:r>
      <w:r w:rsidR="00F07D93" w:rsidRPr="00F07D93">
        <w:rPr>
          <w:rFonts w:eastAsia="Calibri" w:cs="Times New Roman"/>
          <w:sz w:val="24"/>
          <w:szCs w:val="28"/>
        </w:rPr>
        <w:t>:</w:t>
      </w:r>
      <w:r w:rsidRPr="00F07D93">
        <w:rPr>
          <w:rFonts w:eastAsia="Calibri" w:cs="Times New Roman"/>
          <w:sz w:val="24"/>
          <w:szCs w:val="28"/>
        </w:rPr>
        <w:t xml:space="preserve"> культура, спорт, организация досуга и развлечений; здравоохранение</w:t>
      </w:r>
      <w:r w:rsidR="00F07D93" w:rsidRPr="00F07D93">
        <w:rPr>
          <w:rFonts w:eastAsia="Calibri" w:cs="Times New Roman"/>
          <w:sz w:val="24"/>
          <w:szCs w:val="28"/>
        </w:rPr>
        <w:t xml:space="preserve">; образование </w:t>
      </w:r>
      <w:r w:rsidRPr="00F07D93">
        <w:rPr>
          <w:rFonts w:eastAsia="Calibri" w:cs="Times New Roman"/>
          <w:sz w:val="24"/>
          <w:szCs w:val="28"/>
        </w:rPr>
        <w:t xml:space="preserve">темп роста среднемесячной заработной платы составил </w:t>
      </w:r>
      <w:r w:rsidR="00F07D93" w:rsidRPr="00F07D93">
        <w:rPr>
          <w:rFonts w:eastAsia="Calibri" w:cs="Times New Roman"/>
          <w:sz w:val="24"/>
          <w:szCs w:val="28"/>
        </w:rPr>
        <w:t>117,3</w:t>
      </w:r>
      <w:r w:rsidRPr="00F07D93">
        <w:rPr>
          <w:rFonts w:eastAsia="Calibri" w:cs="Times New Roman"/>
          <w:sz w:val="24"/>
          <w:szCs w:val="28"/>
        </w:rPr>
        <w:t>% (</w:t>
      </w:r>
      <w:r w:rsidR="00F07D93" w:rsidRPr="00F07D93">
        <w:rPr>
          <w:rFonts w:eastAsia="Calibri" w:cs="Times New Roman"/>
          <w:sz w:val="24"/>
          <w:szCs w:val="28"/>
        </w:rPr>
        <w:t>50 239,8</w:t>
      </w:r>
      <w:r w:rsidRPr="00F07D93">
        <w:rPr>
          <w:rFonts w:eastAsia="Calibri" w:cs="Times New Roman"/>
          <w:sz w:val="24"/>
          <w:szCs w:val="28"/>
        </w:rPr>
        <w:t xml:space="preserve"> руб.), </w:t>
      </w:r>
      <w:r w:rsidR="00F07D93" w:rsidRPr="00F07D93">
        <w:rPr>
          <w:rFonts w:eastAsia="Calibri" w:cs="Times New Roman"/>
          <w:sz w:val="24"/>
          <w:szCs w:val="28"/>
        </w:rPr>
        <w:t>111,0</w:t>
      </w:r>
      <w:r w:rsidRPr="00F07D93">
        <w:rPr>
          <w:rFonts w:eastAsia="Calibri" w:cs="Times New Roman"/>
          <w:sz w:val="24"/>
          <w:szCs w:val="28"/>
        </w:rPr>
        <w:t>% (</w:t>
      </w:r>
      <w:r w:rsidR="00F07D93" w:rsidRPr="00F07D93">
        <w:rPr>
          <w:rFonts w:eastAsia="Calibri" w:cs="Times New Roman"/>
          <w:sz w:val="24"/>
          <w:szCs w:val="28"/>
        </w:rPr>
        <w:t>47 715,6</w:t>
      </w:r>
      <w:r w:rsidRPr="00F07D93">
        <w:rPr>
          <w:rFonts w:eastAsia="Calibri" w:cs="Times New Roman"/>
          <w:sz w:val="24"/>
          <w:szCs w:val="28"/>
        </w:rPr>
        <w:t xml:space="preserve"> руб.) и </w:t>
      </w:r>
      <w:r w:rsidR="00F07D93" w:rsidRPr="00F07D93">
        <w:rPr>
          <w:rFonts w:eastAsia="Calibri" w:cs="Times New Roman"/>
          <w:sz w:val="24"/>
          <w:szCs w:val="28"/>
        </w:rPr>
        <w:t>109,7</w:t>
      </w:r>
      <w:r w:rsidRPr="00F07D93">
        <w:rPr>
          <w:rFonts w:eastAsia="Calibri" w:cs="Times New Roman"/>
          <w:sz w:val="24"/>
          <w:szCs w:val="28"/>
        </w:rPr>
        <w:t>% (</w:t>
      </w:r>
      <w:r w:rsidR="00F07D93" w:rsidRPr="00F07D93">
        <w:rPr>
          <w:rFonts w:eastAsia="Calibri" w:cs="Times New Roman"/>
          <w:sz w:val="24"/>
          <w:szCs w:val="28"/>
        </w:rPr>
        <w:t>44 195,4</w:t>
      </w:r>
      <w:r w:rsidRPr="00F07D93">
        <w:rPr>
          <w:rFonts w:eastAsia="Calibri" w:cs="Times New Roman"/>
          <w:sz w:val="24"/>
          <w:szCs w:val="28"/>
        </w:rPr>
        <w:t xml:space="preserve"> руб.) соответственно.</w:t>
      </w:r>
    </w:p>
    <w:p w:rsidR="00F07D93" w:rsidRPr="00F07D93" w:rsidRDefault="00534620" w:rsidP="00534620">
      <w:pPr>
        <w:widowControl w:val="0"/>
        <w:ind w:firstLine="709"/>
        <w:jc w:val="both"/>
        <w:rPr>
          <w:rFonts w:eastAsia="Calibri" w:cs="Times New Roman"/>
          <w:sz w:val="24"/>
          <w:szCs w:val="28"/>
        </w:rPr>
      </w:pPr>
      <w:r w:rsidRPr="00F07D93">
        <w:rPr>
          <w:rFonts w:eastAsia="Calibri" w:cs="Times New Roman"/>
          <w:sz w:val="24"/>
          <w:szCs w:val="28"/>
        </w:rPr>
        <w:t xml:space="preserve">Покупательная способность среднемесячной заработной платы по </w:t>
      </w:r>
      <w:r w:rsidR="00C73E34">
        <w:rPr>
          <w:rFonts w:eastAsia="Calibri" w:cs="Times New Roman"/>
          <w:sz w:val="24"/>
          <w:szCs w:val="28"/>
        </w:rPr>
        <w:t xml:space="preserve">г. </w:t>
      </w:r>
      <w:r w:rsidRPr="00F07D93">
        <w:rPr>
          <w:rFonts w:eastAsia="Calibri" w:cs="Times New Roman"/>
          <w:sz w:val="24"/>
          <w:szCs w:val="28"/>
        </w:rPr>
        <w:t xml:space="preserve">Астрахани в </w:t>
      </w:r>
      <w:r w:rsidR="00C73E34">
        <w:rPr>
          <w:rFonts w:eastAsia="Calibri" w:cs="Times New Roman"/>
          <w:sz w:val="24"/>
          <w:szCs w:val="28"/>
        </w:rPr>
        <w:t>отчетном периоде составила 4,1</w:t>
      </w:r>
      <w:r w:rsidRPr="00F07D93">
        <w:rPr>
          <w:rFonts w:eastAsia="Calibri" w:cs="Times New Roman"/>
          <w:sz w:val="24"/>
          <w:szCs w:val="28"/>
        </w:rPr>
        <w:t xml:space="preserve"> набора прожиточного минимума (ПМ) против </w:t>
      </w:r>
      <w:r w:rsidR="00F07D93" w:rsidRPr="00F07D93">
        <w:rPr>
          <w:rFonts w:eastAsia="Calibri" w:cs="Times New Roman"/>
          <w:sz w:val="24"/>
          <w:szCs w:val="28"/>
        </w:rPr>
        <w:t>3,63</w:t>
      </w:r>
      <w:r w:rsidRPr="00F07D93">
        <w:rPr>
          <w:rFonts w:eastAsia="Calibri" w:cs="Times New Roman"/>
          <w:sz w:val="24"/>
          <w:szCs w:val="28"/>
        </w:rPr>
        <w:t xml:space="preserve"> наборов ПМ в 202</w:t>
      </w:r>
      <w:r w:rsidR="00F07D93" w:rsidRPr="00F07D93">
        <w:rPr>
          <w:rFonts w:eastAsia="Calibri" w:cs="Times New Roman"/>
          <w:sz w:val="24"/>
          <w:szCs w:val="28"/>
        </w:rPr>
        <w:t>2</w:t>
      </w:r>
      <w:r w:rsidRPr="00F07D93">
        <w:rPr>
          <w:rFonts w:eastAsia="Calibri" w:cs="Times New Roman"/>
          <w:sz w:val="24"/>
          <w:szCs w:val="28"/>
        </w:rPr>
        <w:t xml:space="preserve"> году. </w:t>
      </w:r>
      <w:r w:rsidR="00F07D93" w:rsidRPr="00F07D93">
        <w:rPr>
          <w:rFonts w:eastAsia="Calibri" w:cs="Times New Roman"/>
          <w:sz w:val="24"/>
          <w:szCs w:val="28"/>
        </w:rPr>
        <w:t xml:space="preserve">Увеличению покупательской способности среднемесячной </w:t>
      </w:r>
      <w:r w:rsidR="00F07D93" w:rsidRPr="00F07D93">
        <w:rPr>
          <w:rFonts w:eastAsia="Calibri" w:cs="Times New Roman"/>
          <w:sz w:val="24"/>
          <w:szCs w:val="28"/>
        </w:rPr>
        <w:lastRenderedPageBreak/>
        <w:t>заработной платы способствовало превышение ее темпа роста (112,4%) над ростом цен (105,87%).</w:t>
      </w:r>
    </w:p>
    <w:p w:rsidR="00534620" w:rsidRPr="00534620" w:rsidRDefault="00534620" w:rsidP="00534620">
      <w:pPr>
        <w:widowControl w:val="0"/>
        <w:ind w:firstLine="709"/>
        <w:jc w:val="both"/>
        <w:rPr>
          <w:rFonts w:eastAsia="Calibri" w:cs="Times New Roman"/>
          <w:sz w:val="24"/>
          <w:szCs w:val="28"/>
        </w:rPr>
      </w:pPr>
      <w:r w:rsidRPr="00534620">
        <w:rPr>
          <w:rFonts w:eastAsia="Calibri" w:cs="Times New Roman"/>
          <w:sz w:val="24"/>
          <w:szCs w:val="28"/>
        </w:rPr>
        <w:t xml:space="preserve">Средний размер назначенных месячных пенсий вырос на 7,9% по сравнению с 2022 годом и сложился в размере 19 605,24 руб. </w:t>
      </w:r>
    </w:p>
    <w:p w:rsidR="00534620" w:rsidRPr="0065011F" w:rsidRDefault="00534620" w:rsidP="00534620">
      <w:pPr>
        <w:widowControl w:val="0"/>
        <w:ind w:firstLine="709"/>
        <w:jc w:val="both"/>
        <w:rPr>
          <w:rFonts w:eastAsia="Calibri" w:cs="Times New Roman"/>
          <w:color w:val="FF0000"/>
          <w:sz w:val="24"/>
          <w:szCs w:val="28"/>
        </w:rPr>
      </w:pPr>
      <w:r w:rsidRPr="0065011F">
        <w:rPr>
          <w:rFonts w:eastAsia="Calibri" w:cs="Times New Roman"/>
          <w:sz w:val="24"/>
          <w:szCs w:val="28"/>
        </w:rPr>
        <w:t>Уровень зарегистрированной безработицы в городе сн</w:t>
      </w:r>
      <w:r w:rsidR="0065011F" w:rsidRPr="0065011F">
        <w:rPr>
          <w:rFonts w:eastAsia="Calibri" w:cs="Times New Roman"/>
          <w:sz w:val="24"/>
          <w:szCs w:val="28"/>
        </w:rPr>
        <w:t>изился за отчетный период на 0,2</w:t>
      </w:r>
      <w:r w:rsidRPr="0065011F">
        <w:rPr>
          <w:rFonts w:eastAsia="Calibri" w:cs="Times New Roman"/>
          <w:sz w:val="24"/>
          <w:szCs w:val="28"/>
        </w:rPr>
        <w:t xml:space="preserve"> п.</w:t>
      </w:r>
      <w:r w:rsidR="00ED5CB8">
        <w:rPr>
          <w:rFonts w:eastAsia="Calibri" w:cs="Times New Roman"/>
          <w:sz w:val="24"/>
          <w:szCs w:val="28"/>
        </w:rPr>
        <w:t xml:space="preserve"> </w:t>
      </w:r>
      <w:r w:rsidRPr="0065011F">
        <w:rPr>
          <w:rFonts w:eastAsia="Calibri" w:cs="Times New Roman"/>
          <w:sz w:val="24"/>
          <w:szCs w:val="28"/>
        </w:rPr>
        <w:t>п. до 0,4% к численности рабочей силы.</w:t>
      </w:r>
    </w:p>
    <w:p w:rsidR="00534620" w:rsidRDefault="00534620" w:rsidP="00ED5CB8">
      <w:pPr>
        <w:widowControl w:val="0"/>
        <w:spacing w:after="120"/>
        <w:ind w:firstLine="709"/>
        <w:jc w:val="both"/>
        <w:rPr>
          <w:rFonts w:eastAsia="Calibri" w:cs="Times New Roman"/>
          <w:sz w:val="24"/>
          <w:szCs w:val="28"/>
        </w:rPr>
      </w:pPr>
      <w:r w:rsidRPr="00C73E34">
        <w:rPr>
          <w:rFonts w:eastAsia="Calibri" w:cs="Times New Roman"/>
          <w:sz w:val="24"/>
          <w:szCs w:val="28"/>
        </w:rPr>
        <w:t xml:space="preserve">Уровень рождаемости составил </w:t>
      </w:r>
      <w:r w:rsidR="00C73E34" w:rsidRPr="00C73E34">
        <w:rPr>
          <w:rFonts w:eastAsia="Calibri" w:cs="Times New Roman"/>
          <w:sz w:val="24"/>
          <w:szCs w:val="28"/>
        </w:rPr>
        <w:t>10,3</w:t>
      </w:r>
      <w:r w:rsidRPr="00C73E34">
        <w:rPr>
          <w:rFonts w:eastAsia="Calibri" w:cs="Times New Roman"/>
          <w:sz w:val="24"/>
          <w:szCs w:val="28"/>
        </w:rPr>
        <w:t xml:space="preserve"> (</w:t>
      </w:r>
      <w:r w:rsidR="00C73E34" w:rsidRPr="00C73E34">
        <w:rPr>
          <w:rFonts w:eastAsia="Calibri" w:cs="Times New Roman"/>
          <w:sz w:val="24"/>
          <w:szCs w:val="28"/>
        </w:rPr>
        <w:t>10,4 – в 2022</w:t>
      </w:r>
      <w:r w:rsidRPr="00C73E34">
        <w:rPr>
          <w:rFonts w:eastAsia="Calibri" w:cs="Times New Roman"/>
          <w:sz w:val="24"/>
          <w:szCs w:val="28"/>
        </w:rPr>
        <w:t xml:space="preserve"> году) в  расчете на 1 000 человек населения, а уровень смертности </w:t>
      </w:r>
      <w:r w:rsidR="00C73E34" w:rsidRPr="00C73E34">
        <w:rPr>
          <w:rFonts w:eastAsia="Calibri" w:cs="Times New Roman"/>
          <w:sz w:val="24"/>
          <w:szCs w:val="28"/>
        </w:rPr>
        <w:t>–</w:t>
      </w:r>
      <w:r w:rsidRPr="00C73E34">
        <w:rPr>
          <w:rFonts w:eastAsia="Calibri" w:cs="Times New Roman"/>
          <w:sz w:val="24"/>
          <w:szCs w:val="28"/>
        </w:rPr>
        <w:t xml:space="preserve"> </w:t>
      </w:r>
      <w:r w:rsidR="00C73E34" w:rsidRPr="00C73E34">
        <w:rPr>
          <w:rFonts w:eastAsia="Calibri" w:cs="Times New Roman"/>
          <w:sz w:val="24"/>
          <w:szCs w:val="28"/>
        </w:rPr>
        <w:t>12,2</w:t>
      </w:r>
      <w:r w:rsidRPr="00C73E34">
        <w:rPr>
          <w:rFonts w:eastAsia="Calibri" w:cs="Times New Roman"/>
          <w:sz w:val="24"/>
          <w:szCs w:val="28"/>
        </w:rPr>
        <w:t xml:space="preserve"> (</w:t>
      </w:r>
      <w:r w:rsidR="00C73E34" w:rsidRPr="00C73E34">
        <w:rPr>
          <w:rFonts w:eastAsia="Calibri" w:cs="Times New Roman"/>
          <w:sz w:val="24"/>
          <w:szCs w:val="28"/>
        </w:rPr>
        <w:t>12,9</w:t>
      </w:r>
      <w:r w:rsidRPr="00C73E34">
        <w:rPr>
          <w:rFonts w:eastAsia="Calibri" w:cs="Times New Roman"/>
          <w:sz w:val="24"/>
          <w:szCs w:val="28"/>
        </w:rPr>
        <w:t xml:space="preserve"> – в 202</w:t>
      </w:r>
      <w:r w:rsidR="00C73E34" w:rsidRPr="00C73E34">
        <w:rPr>
          <w:rFonts w:eastAsia="Calibri" w:cs="Times New Roman"/>
          <w:sz w:val="24"/>
          <w:szCs w:val="28"/>
        </w:rPr>
        <w:t>2</w:t>
      </w:r>
      <w:r w:rsidRPr="00C73E34">
        <w:rPr>
          <w:rFonts w:eastAsia="Calibri" w:cs="Times New Roman"/>
          <w:sz w:val="24"/>
          <w:szCs w:val="28"/>
        </w:rPr>
        <w:t xml:space="preserve"> году).</w:t>
      </w:r>
    </w:p>
    <w:p w:rsidR="002A7A61" w:rsidRPr="00C73E34" w:rsidRDefault="002A7A61" w:rsidP="00ED5CB8">
      <w:pPr>
        <w:widowControl w:val="0"/>
        <w:spacing w:after="120"/>
        <w:ind w:firstLine="709"/>
        <w:jc w:val="both"/>
        <w:rPr>
          <w:rFonts w:eastAsia="Calibri" w:cs="Times New Roman"/>
          <w:sz w:val="24"/>
          <w:szCs w:val="28"/>
        </w:rPr>
      </w:pPr>
    </w:p>
    <w:p w:rsidR="0032182E" w:rsidRDefault="003A65B2" w:rsidP="0032182E">
      <w:pPr>
        <w:pStyle w:val="1"/>
        <w:widowControl w:val="0"/>
        <w:spacing w:before="0"/>
        <w:jc w:val="center"/>
        <w:rPr>
          <w:rFonts w:ascii="Times New Roman" w:eastAsia="Times New Roman" w:hAnsi="Times New Roman" w:cs="Times New Roman"/>
          <w:color w:val="auto"/>
          <w:sz w:val="24"/>
          <w:szCs w:val="24"/>
          <w:lang w:eastAsia="ru-RU"/>
        </w:rPr>
      </w:pPr>
      <w:bookmarkStart w:id="5" w:name="_Toc162361603"/>
      <w:r w:rsidRPr="00534620">
        <w:rPr>
          <w:rFonts w:ascii="Times New Roman" w:eastAsia="Times New Roman" w:hAnsi="Times New Roman" w:cs="Times New Roman"/>
          <w:color w:val="auto"/>
          <w:sz w:val="24"/>
          <w:szCs w:val="24"/>
          <w:lang w:val="en-US" w:eastAsia="ru-RU"/>
        </w:rPr>
        <w:t>II</w:t>
      </w:r>
      <w:r w:rsidRPr="00534620">
        <w:rPr>
          <w:rFonts w:ascii="Times New Roman" w:eastAsia="Times New Roman" w:hAnsi="Times New Roman" w:cs="Times New Roman"/>
          <w:color w:val="auto"/>
          <w:sz w:val="24"/>
          <w:szCs w:val="24"/>
          <w:lang w:eastAsia="ru-RU"/>
        </w:rPr>
        <w:t>.</w:t>
      </w:r>
      <w:r w:rsidRPr="00534620">
        <w:rPr>
          <w:rFonts w:ascii="Times New Roman" w:eastAsia="Times New Roman" w:hAnsi="Times New Roman" w:cs="Times New Roman"/>
          <w:color w:val="auto"/>
          <w:sz w:val="24"/>
          <w:szCs w:val="24"/>
          <w:lang w:val="en-US" w:eastAsia="ru-RU"/>
        </w:rPr>
        <w:t> </w:t>
      </w:r>
      <w:r w:rsidR="00FE2610" w:rsidRPr="00534620">
        <w:rPr>
          <w:rFonts w:ascii="Times New Roman" w:eastAsia="Times New Roman" w:hAnsi="Times New Roman" w:cs="Times New Roman"/>
          <w:color w:val="auto"/>
          <w:sz w:val="24"/>
          <w:szCs w:val="24"/>
          <w:lang w:eastAsia="ru-RU"/>
        </w:rPr>
        <w:t>ОСНОВНЫЕ НАПРАВЛЕНИЯ ДЕЯТЕЛЬНОС</w:t>
      </w:r>
      <w:r w:rsidR="00DB6D23" w:rsidRPr="00534620">
        <w:rPr>
          <w:rFonts w:ascii="Times New Roman" w:eastAsia="Times New Roman" w:hAnsi="Times New Roman" w:cs="Times New Roman"/>
          <w:color w:val="auto"/>
          <w:sz w:val="24"/>
          <w:szCs w:val="24"/>
          <w:lang w:eastAsia="ru-RU"/>
        </w:rPr>
        <w:t>ТИ АДМИНИСТРАЦИИ МУНИЦИПАЛЬНОГО</w:t>
      </w:r>
      <w:r w:rsidR="00791F5B" w:rsidRPr="00534620">
        <w:rPr>
          <w:rFonts w:ascii="Times New Roman" w:eastAsia="Times New Roman" w:hAnsi="Times New Roman" w:cs="Times New Roman"/>
          <w:color w:val="auto"/>
          <w:sz w:val="24"/>
          <w:szCs w:val="24"/>
          <w:lang w:eastAsia="ru-RU"/>
        </w:rPr>
        <w:t xml:space="preserve"> </w:t>
      </w:r>
      <w:r w:rsidR="00FE2610" w:rsidRPr="00534620">
        <w:rPr>
          <w:rFonts w:ascii="Times New Roman" w:eastAsia="Times New Roman" w:hAnsi="Times New Roman" w:cs="Times New Roman"/>
          <w:color w:val="auto"/>
          <w:sz w:val="24"/>
          <w:szCs w:val="24"/>
          <w:lang w:eastAsia="ru-RU"/>
        </w:rPr>
        <w:t>ОБРАЗОВАНИЯ</w:t>
      </w:r>
      <w:r w:rsidR="00791F5B" w:rsidRPr="00534620">
        <w:rPr>
          <w:rFonts w:ascii="Times New Roman" w:eastAsia="Times New Roman" w:hAnsi="Times New Roman" w:cs="Times New Roman"/>
          <w:color w:val="auto"/>
          <w:sz w:val="24"/>
          <w:szCs w:val="24"/>
          <w:lang w:eastAsia="ru-RU"/>
        </w:rPr>
        <w:t xml:space="preserve"> </w:t>
      </w:r>
      <w:r w:rsidR="00FE2610" w:rsidRPr="00534620">
        <w:rPr>
          <w:rFonts w:ascii="Times New Roman" w:eastAsia="Times New Roman" w:hAnsi="Times New Roman" w:cs="Times New Roman"/>
          <w:color w:val="auto"/>
          <w:sz w:val="24"/>
          <w:szCs w:val="24"/>
          <w:lang w:eastAsia="ru-RU"/>
        </w:rPr>
        <w:t>«</w:t>
      </w:r>
      <w:r w:rsidR="00DB6D23" w:rsidRPr="00534620">
        <w:rPr>
          <w:rFonts w:ascii="Times New Roman" w:eastAsia="Times New Roman" w:hAnsi="Times New Roman" w:cs="Times New Roman"/>
          <w:color w:val="auto"/>
          <w:sz w:val="24"/>
          <w:szCs w:val="24"/>
          <w:lang w:eastAsia="ru-RU"/>
        </w:rPr>
        <w:t xml:space="preserve">ГОРОДСКОЙ </w:t>
      </w:r>
      <w:r w:rsidR="00791F5B" w:rsidRPr="00534620">
        <w:rPr>
          <w:rFonts w:ascii="Times New Roman" w:eastAsia="Times New Roman" w:hAnsi="Times New Roman" w:cs="Times New Roman"/>
          <w:color w:val="auto"/>
          <w:sz w:val="24"/>
          <w:szCs w:val="24"/>
          <w:lang w:eastAsia="ru-RU"/>
        </w:rPr>
        <w:t>ОКРУГ</w:t>
      </w:r>
    </w:p>
    <w:p w:rsidR="00FE2610" w:rsidRDefault="00791F5B" w:rsidP="0032182E">
      <w:pPr>
        <w:pStyle w:val="1"/>
        <w:widowControl w:val="0"/>
        <w:spacing w:before="0" w:after="120"/>
        <w:jc w:val="center"/>
        <w:rPr>
          <w:rFonts w:ascii="Times New Roman" w:eastAsia="Times New Roman" w:hAnsi="Times New Roman" w:cs="Times New Roman"/>
          <w:color w:val="auto"/>
          <w:sz w:val="24"/>
          <w:szCs w:val="24"/>
          <w:lang w:eastAsia="ru-RU"/>
        </w:rPr>
      </w:pPr>
      <w:r w:rsidRPr="00534620">
        <w:rPr>
          <w:rFonts w:ascii="Times New Roman" w:eastAsia="Times New Roman" w:hAnsi="Times New Roman" w:cs="Times New Roman"/>
          <w:color w:val="auto"/>
          <w:sz w:val="24"/>
          <w:szCs w:val="24"/>
          <w:lang w:eastAsia="ru-RU"/>
        </w:rPr>
        <w:t xml:space="preserve"> Г</w:t>
      </w:r>
      <w:r w:rsidR="00FE2610" w:rsidRPr="00534620">
        <w:rPr>
          <w:rFonts w:ascii="Times New Roman" w:eastAsia="Times New Roman" w:hAnsi="Times New Roman" w:cs="Times New Roman"/>
          <w:color w:val="auto"/>
          <w:sz w:val="24"/>
          <w:szCs w:val="24"/>
          <w:lang w:eastAsia="ru-RU"/>
        </w:rPr>
        <w:t>ОРОД АСТРАХАНЬ»</w:t>
      </w:r>
      <w:bookmarkEnd w:id="3"/>
      <w:bookmarkEnd w:id="5"/>
    </w:p>
    <w:p w:rsidR="008C35D7" w:rsidRPr="00534620" w:rsidRDefault="008C35D7" w:rsidP="00A963E3">
      <w:pPr>
        <w:keepNext/>
        <w:keepLines/>
        <w:widowControl w:val="0"/>
        <w:spacing w:after="120"/>
        <w:jc w:val="center"/>
        <w:outlineLvl w:val="0"/>
        <w:rPr>
          <w:rFonts w:eastAsia="Times New Roman" w:cs="Times New Roman"/>
          <w:b/>
          <w:bCs/>
          <w:sz w:val="24"/>
          <w:szCs w:val="24"/>
          <w:lang w:eastAsia="ar-SA"/>
        </w:rPr>
      </w:pPr>
      <w:bookmarkStart w:id="6" w:name="_Toc130563127"/>
      <w:bookmarkStart w:id="7" w:name="_Toc162361604"/>
      <w:bookmarkStart w:id="8" w:name="_Toc508959974"/>
      <w:bookmarkEnd w:id="1"/>
      <w:r w:rsidRPr="00534620">
        <w:rPr>
          <w:rFonts w:eastAsia="Times New Roman" w:cs="Times New Roman"/>
          <w:b/>
          <w:bCs/>
          <w:sz w:val="24"/>
          <w:szCs w:val="24"/>
          <w:lang w:eastAsia="ar-SA"/>
        </w:rPr>
        <w:t>Исполнение местного бюджета</w:t>
      </w:r>
      <w:bookmarkEnd w:id="6"/>
      <w:bookmarkEnd w:id="7"/>
    </w:p>
    <w:p w:rsidR="008C35D7" w:rsidRPr="00534620" w:rsidRDefault="008C35D7" w:rsidP="00534620">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534620">
        <w:rPr>
          <w:rFonts w:eastAsia="Times New Roman" w:cs="Times New Roman"/>
          <w:kern w:val="3"/>
          <w:sz w:val="24"/>
          <w:szCs w:val="24"/>
          <w:lang w:eastAsia="ru-RU"/>
        </w:rPr>
        <w:t>Бюджет муниципального образования «Городской округ город Астрахань» является одним из важнейших индикаторов социально-экономического положения города и основой его существования. Поэтому первоочередными задачами администрации города в отчетном году были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8C35D7" w:rsidRPr="00534620" w:rsidRDefault="008C35D7" w:rsidP="00534620">
      <w:pPr>
        <w:widowControl w:val="0"/>
        <w:ind w:firstLine="709"/>
        <w:jc w:val="both"/>
        <w:rPr>
          <w:rFonts w:eastAsia="Calibri" w:cs="Times New Roman"/>
          <w:sz w:val="24"/>
          <w:szCs w:val="24"/>
        </w:rPr>
      </w:pPr>
      <w:proofErr w:type="gramStart"/>
      <w:r w:rsidRPr="00534620">
        <w:rPr>
          <w:rFonts w:eastAsia="Times New Roman" w:cs="Times New Roman"/>
          <w:kern w:val="3"/>
          <w:sz w:val="24"/>
          <w:szCs w:val="24"/>
          <w:lang w:eastAsia="ru-RU"/>
        </w:rPr>
        <w:t>Бюджет города на 2023 год был утвержден по основным параметрам: по доходам в сумме 18 603,7 млн. руб., по расходам в сумме 19 167,0 млн. руб., с дефицитом бюджетных средств в объеме 563,3 млн. руб.</w:t>
      </w:r>
      <w:r w:rsidRPr="00534620">
        <w:rPr>
          <w:rFonts w:eastAsia="Calibri" w:cs="Times New Roman"/>
          <w:sz w:val="24"/>
          <w:szCs w:val="24"/>
        </w:rPr>
        <w:t xml:space="preserve"> Без учета объема безвозмездных поступлений и поступлений налоговых доходов по дополнительным нормативам отчислений, без учета остатков прошлых лет, сложившихся на 1 января 2023 года, дефицит</w:t>
      </w:r>
      <w:proofErr w:type="gramEnd"/>
      <w:r w:rsidRPr="00534620">
        <w:rPr>
          <w:rFonts w:eastAsia="Calibri" w:cs="Times New Roman"/>
          <w:sz w:val="24"/>
          <w:szCs w:val="24"/>
        </w:rPr>
        <w:t xml:space="preserve"> составит 279,5 тыс. рублей, или 6,5 процента от общего годового объема доходов бюджета.</w:t>
      </w:r>
    </w:p>
    <w:p w:rsidR="008C35D7" w:rsidRPr="00534620" w:rsidRDefault="008C35D7" w:rsidP="00534620">
      <w:pPr>
        <w:widowControl w:val="0"/>
        <w:ind w:firstLine="709"/>
        <w:jc w:val="both"/>
        <w:rPr>
          <w:rFonts w:eastAsia="Calibri" w:cs="Times New Roman"/>
          <w:sz w:val="24"/>
          <w:szCs w:val="24"/>
        </w:rPr>
      </w:pPr>
      <w:r w:rsidRPr="00534620">
        <w:rPr>
          <w:rFonts w:eastAsia="Times New Roman" w:cs="Times New Roman"/>
          <w:kern w:val="3"/>
          <w:sz w:val="24"/>
          <w:szCs w:val="24"/>
          <w:lang w:eastAsia="ru-RU"/>
        </w:rPr>
        <w:t xml:space="preserve">Местный бюджет за отчетный год исполнен </w:t>
      </w:r>
      <w:r w:rsidRPr="00534620">
        <w:rPr>
          <w:rFonts w:eastAsia="Calibri" w:cs="Times New Roman"/>
          <w:sz w:val="24"/>
          <w:szCs w:val="24"/>
        </w:rPr>
        <w:t xml:space="preserve">по доходам на сумму 14 914,3 млн. рублей или 80,2 % к уточненному бюджету, по расходам на сумму 14 154,3 млн. рублей или 73,8 %, с профицитом бюджетных средств в объеме 760,0 млн. рублей, или 17,6 %. </w:t>
      </w:r>
    </w:p>
    <w:p w:rsidR="008C35D7" w:rsidRPr="00534620" w:rsidRDefault="008C35D7" w:rsidP="00534620">
      <w:pPr>
        <w:widowControl w:val="0"/>
        <w:ind w:firstLine="709"/>
        <w:jc w:val="both"/>
        <w:rPr>
          <w:rFonts w:eastAsia="Calibri" w:cs="Times New Roman"/>
          <w:sz w:val="24"/>
          <w:szCs w:val="24"/>
        </w:rPr>
      </w:pPr>
      <w:r w:rsidRPr="00534620">
        <w:rPr>
          <w:rFonts w:eastAsia="Calibri" w:cs="Times New Roman"/>
          <w:sz w:val="24"/>
          <w:szCs w:val="24"/>
        </w:rPr>
        <w:t>По сравнению с 2022 годом доходы увеличились на 1 294,7 млн. рублей или на 9,5 %, расходы увеличились на 765,2 млн. рублей или на 5,7%.</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Times New Roman" w:cs="Times New Roman"/>
          <w:kern w:val="3"/>
          <w:sz w:val="24"/>
          <w:szCs w:val="24"/>
          <w:lang w:eastAsia="ru-RU"/>
        </w:rPr>
        <w:t xml:space="preserve">Основными </w:t>
      </w:r>
      <w:proofErr w:type="spellStart"/>
      <w:r w:rsidRPr="00534620">
        <w:rPr>
          <w:rFonts w:eastAsia="Times New Roman" w:cs="Times New Roman"/>
          <w:kern w:val="3"/>
          <w:sz w:val="24"/>
          <w:szCs w:val="24"/>
          <w:lang w:eastAsia="ru-RU"/>
        </w:rPr>
        <w:t>бюджетообразующими</w:t>
      </w:r>
      <w:proofErr w:type="spellEnd"/>
      <w:r w:rsidRPr="00534620">
        <w:rPr>
          <w:rFonts w:eastAsia="Times New Roman" w:cs="Times New Roman"/>
          <w:kern w:val="3"/>
          <w:sz w:val="24"/>
          <w:szCs w:val="24"/>
          <w:lang w:eastAsia="ru-RU"/>
        </w:rPr>
        <w:t xml:space="preserve"> налоговыми доходами и сборами городского бюджета остаются налог на доходы физических лиц (59,0%); налог, взимаемый по упрощенной системе налогообложения (17,0%); налог на имущество физических лиц (3,9%); земельный налог (2,6%), налог, взимаемый в связи с применением патентной системы налогообложения (1,4%). </w:t>
      </w:r>
      <w:r w:rsidRPr="00534620">
        <w:rPr>
          <w:rFonts w:eastAsia="Calibri" w:cs="Times New Roman"/>
          <w:kern w:val="3"/>
          <w:sz w:val="24"/>
          <w:szCs w:val="24"/>
          <w:lang w:eastAsia="ru-RU"/>
        </w:rPr>
        <w:t xml:space="preserve">По сравнению с 2022 годом поступления увеличились на 1,9%. </w:t>
      </w:r>
    </w:p>
    <w:p w:rsidR="008C35D7" w:rsidRPr="00534620" w:rsidRDefault="008C35D7" w:rsidP="00534620">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534620">
        <w:rPr>
          <w:rFonts w:eastAsia="Times New Roman" w:cs="Times New Roman"/>
          <w:kern w:val="3"/>
          <w:sz w:val="24"/>
          <w:szCs w:val="24"/>
          <w:lang w:eastAsia="ru-RU"/>
        </w:rPr>
        <w:t>Поступления неналоговых доходов в отчетном году составили 775,2 млн. руб. или 13,0% в общем объеме налоговых и неналоговых доходов.</w:t>
      </w:r>
    </w:p>
    <w:p w:rsidR="008C35D7" w:rsidRPr="00534620" w:rsidRDefault="008C35D7" w:rsidP="00534620">
      <w:pPr>
        <w:widowControl w:val="0"/>
        <w:suppressAutoHyphens/>
        <w:overflowPunct w:val="0"/>
        <w:autoSpaceDE w:val="0"/>
        <w:autoSpaceDN w:val="0"/>
        <w:ind w:firstLine="567"/>
        <w:jc w:val="both"/>
        <w:textAlignment w:val="baseline"/>
        <w:rPr>
          <w:rFonts w:ascii="Calibri" w:eastAsia="Calibri" w:hAnsi="Calibri" w:cs="Calibri"/>
          <w:kern w:val="3"/>
          <w:sz w:val="24"/>
          <w:szCs w:val="24"/>
          <w:lang w:eastAsia="ru-RU"/>
        </w:rPr>
      </w:pPr>
      <w:r w:rsidRPr="00534620">
        <w:rPr>
          <w:rFonts w:eastAsia="Calibri" w:cs="Times New Roman"/>
          <w:kern w:val="3"/>
          <w:sz w:val="24"/>
          <w:szCs w:val="24"/>
          <w:lang w:eastAsia="ru-RU"/>
        </w:rPr>
        <w:t xml:space="preserve"> Наибольший удельный вес в структуре неналоговых доходов имели:</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t>- доходы от аренды земельных участков – 367,6 млн. руб. (47,4%);</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t>- доходы от продажи земельных участков – 101,2 млн. руб. (13,1%);</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t>- доходы от продажи имущества, находящегося в государственной и муниципальной собственности – 91,7 млн. руб. (11,8%);</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t>- штрафы – 41,7 млн. руб. (5,4%);</w:t>
      </w:r>
    </w:p>
    <w:p w:rsidR="008C35D7" w:rsidRPr="00534620" w:rsidRDefault="008C35D7" w:rsidP="00534620">
      <w:pPr>
        <w:widowControl w:val="0"/>
        <w:suppressAutoHyphens/>
        <w:overflowPunct w:val="0"/>
        <w:autoSpaceDE w:val="0"/>
        <w:autoSpaceDN w:val="0"/>
        <w:ind w:firstLine="567"/>
        <w:jc w:val="both"/>
        <w:textAlignment w:val="baseline"/>
        <w:rPr>
          <w:rFonts w:ascii="Calibri" w:eastAsia="Calibri" w:hAnsi="Calibri" w:cs="Calibri"/>
          <w:kern w:val="3"/>
          <w:sz w:val="24"/>
          <w:szCs w:val="24"/>
          <w:lang w:eastAsia="ru-RU"/>
        </w:rPr>
      </w:pPr>
      <w:r w:rsidRPr="00534620">
        <w:rPr>
          <w:rFonts w:eastAsia="Calibri" w:cs="Times New Roman"/>
          <w:kern w:val="3"/>
          <w:sz w:val="24"/>
          <w:szCs w:val="24"/>
          <w:lang w:eastAsia="ru-RU"/>
        </w:rPr>
        <w:t>- доходы от размещения нестационарных торговых объектов и объектов по оказанию бытовых услуг отдыха – 43,2 млн. руб. (5,6%);</w:t>
      </w:r>
    </w:p>
    <w:p w:rsidR="008C35D7" w:rsidRPr="00534620" w:rsidRDefault="008C35D7" w:rsidP="00534620">
      <w:pPr>
        <w:widowControl w:val="0"/>
        <w:suppressAutoHyphens/>
        <w:overflowPunct w:val="0"/>
        <w:autoSpaceDE w:val="0"/>
        <w:autoSpaceDN w:val="0"/>
        <w:ind w:firstLine="567"/>
        <w:jc w:val="both"/>
        <w:textAlignment w:val="baseline"/>
        <w:rPr>
          <w:rFonts w:ascii="Calibri" w:eastAsia="Calibri" w:hAnsi="Calibri" w:cs="Calibri"/>
          <w:kern w:val="3"/>
          <w:sz w:val="24"/>
          <w:szCs w:val="24"/>
          <w:lang w:eastAsia="ru-RU"/>
        </w:rPr>
      </w:pPr>
      <w:r w:rsidRPr="00534620">
        <w:rPr>
          <w:rFonts w:eastAsia="Calibri" w:cs="Times New Roman"/>
          <w:kern w:val="3"/>
          <w:sz w:val="24"/>
          <w:szCs w:val="24"/>
          <w:lang w:eastAsia="ru-RU"/>
        </w:rPr>
        <w:t>- доходы от сдачи в аренду имущества – 39,6 млн. руб. (5,1%);</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t>- доходы от установки и эксплуатации рекламных конструкций – 23,8 млн. руб. (3,1%).</w:t>
      </w:r>
    </w:p>
    <w:p w:rsidR="008C35D7" w:rsidRPr="00534620" w:rsidRDefault="008C35D7" w:rsidP="00534620">
      <w:pPr>
        <w:widowControl w:val="0"/>
        <w:suppressAutoHyphens/>
        <w:overflowPunct w:val="0"/>
        <w:autoSpaceDE w:val="0"/>
        <w:autoSpaceDN w:val="0"/>
        <w:ind w:firstLine="567"/>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t xml:space="preserve">Объем безвозмездных поступлений из других бюджетов бюджетной системы Российской Федерации составил 8 970,2 млн. руб. - 70,1% от плановых назначений. </w:t>
      </w:r>
    </w:p>
    <w:p w:rsidR="008C35D7" w:rsidRPr="00534620" w:rsidRDefault="008C35D7" w:rsidP="00534620">
      <w:pPr>
        <w:widowControl w:val="0"/>
        <w:suppressAutoHyphens/>
        <w:overflowPunct w:val="0"/>
        <w:autoSpaceDE w:val="0"/>
        <w:autoSpaceDN w:val="0"/>
        <w:ind w:firstLine="709"/>
        <w:jc w:val="both"/>
        <w:textAlignment w:val="baseline"/>
        <w:rPr>
          <w:rFonts w:eastAsia="Calibri" w:cs="Times New Roman"/>
          <w:kern w:val="3"/>
          <w:sz w:val="24"/>
          <w:szCs w:val="24"/>
          <w:lang w:eastAsia="ru-RU"/>
        </w:rPr>
      </w:pPr>
      <w:r w:rsidRPr="00534620">
        <w:rPr>
          <w:rFonts w:eastAsia="Calibri" w:cs="Times New Roman"/>
          <w:kern w:val="3"/>
          <w:sz w:val="24"/>
          <w:szCs w:val="24"/>
          <w:lang w:eastAsia="ru-RU"/>
        </w:rPr>
        <w:lastRenderedPageBreak/>
        <w:t xml:space="preserve">Наибольший удельный вес в структуре безвозмездных поступлений </w:t>
      </w:r>
      <w:r w:rsidRPr="00534620">
        <w:rPr>
          <w:rFonts w:eastAsia="Times New Roman" w:cs="Times New Roman"/>
          <w:kern w:val="3"/>
          <w:sz w:val="24"/>
          <w:szCs w:val="24"/>
          <w:lang w:eastAsia="ru-RU"/>
        </w:rPr>
        <w:t xml:space="preserve">составили </w:t>
      </w:r>
      <w:r w:rsidRPr="00534620">
        <w:rPr>
          <w:rFonts w:eastAsia="Calibri" w:cs="Times New Roman"/>
          <w:kern w:val="3"/>
          <w:sz w:val="24"/>
          <w:szCs w:val="24"/>
          <w:lang w:eastAsia="ru-RU"/>
        </w:rPr>
        <w:t>субвенции – 36,0 %, в объеме 4 609,5 млн. руб. Субвенции получены из областного бюджета на 99,0%. Данные средства направлены на расходы по осуществлению отдельных государственных полномочий, в основном по отрасли «Образование».</w:t>
      </w:r>
    </w:p>
    <w:p w:rsidR="008C35D7" w:rsidRPr="00534620" w:rsidRDefault="008C35D7" w:rsidP="00534620">
      <w:pPr>
        <w:widowControl w:val="0"/>
        <w:suppressAutoHyphens/>
        <w:overflowPunct w:val="0"/>
        <w:autoSpaceDE w:val="0"/>
        <w:autoSpaceDN w:val="0"/>
        <w:ind w:firstLine="567"/>
        <w:jc w:val="both"/>
        <w:textAlignment w:val="baseline"/>
        <w:rPr>
          <w:rFonts w:ascii="Calibri" w:eastAsia="Calibri" w:hAnsi="Calibri" w:cs="Calibri"/>
          <w:kern w:val="3"/>
          <w:sz w:val="24"/>
          <w:szCs w:val="24"/>
          <w:lang w:eastAsia="ru-RU"/>
        </w:rPr>
      </w:pPr>
      <w:r w:rsidRPr="00534620">
        <w:rPr>
          <w:rFonts w:eastAsia="Calibri" w:cs="Times New Roman"/>
          <w:kern w:val="3"/>
          <w:sz w:val="24"/>
          <w:szCs w:val="24"/>
          <w:lang w:eastAsia="ru-RU"/>
        </w:rPr>
        <w:t xml:space="preserve">Субсидии поступили в объеме 3 174,7 млн. руб. или 45,9% от предусмотренных средств из вышестоящих бюджетов. </w:t>
      </w:r>
      <w:proofErr w:type="gramStart"/>
      <w:r w:rsidRPr="00534620">
        <w:rPr>
          <w:rFonts w:eastAsia="Calibri" w:cs="Times New Roman"/>
          <w:kern w:val="3"/>
          <w:sz w:val="24"/>
          <w:szCs w:val="24"/>
          <w:lang w:eastAsia="ru-RU"/>
        </w:rPr>
        <w:t xml:space="preserve">Денежные средства </w:t>
      </w:r>
      <w:r w:rsidRPr="00534620">
        <w:rPr>
          <w:rFonts w:eastAsia="Times New Roman" w:cs="Times New Roman"/>
          <w:kern w:val="3"/>
          <w:sz w:val="24"/>
          <w:szCs w:val="24"/>
          <w:lang w:eastAsia="ru-RU"/>
        </w:rPr>
        <w:t>предусмотрены</w:t>
      </w:r>
      <w:r w:rsidRPr="00534620">
        <w:rPr>
          <w:rFonts w:eastAsia="Calibri" w:cs="Times New Roman"/>
          <w:kern w:val="3"/>
          <w:sz w:val="24"/>
          <w:szCs w:val="24"/>
          <w:lang w:eastAsia="ru-RU"/>
        </w:rPr>
        <w:t xml:space="preserve"> на обеспечение мероприятий по переселению граждан из аварийного жилищного фонда, на разработку проектной документации в целях реализации мероприятий по сокращению доли сточных вод на реконструкцию очистных сооружений канализации, на организацию горячего питания, на реализацию программ формирования современной городской среды, а также на создание дополнительных мест для детей в образовательных организациях.</w:t>
      </w:r>
      <w:proofErr w:type="gramEnd"/>
    </w:p>
    <w:p w:rsidR="008C35D7" w:rsidRPr="00534620" w:rsidRDefault="008C35D7" w:rsidP="00534620">
      <w:pPr>
        <w:widowControl w:val="0"/>
        <w:suppressAutoHyphens/>
        <w:overflowPunct w:val="0"/>
        <w:autoSpaceDE w:val="0"/>
        <w:autoSpaceDN w:val="0"/>
        <w:ind w:firstLine="567"/>
        <w:jc w:val="both"/>
        <w:textAlignment w:val="baseline"/>
        <w:rPr>
          <w:rFonts w:eastAsia="Times New Roman" w:cs="Times New Roman"/>
          <w:kern w:val="3"/>
          <w:sz w:val="24"/>
          <w:szCs w:val="24"/>
          <w:lang w:eastAsia="ru-RU"/>
        </w:rPr>
      </w:pPr>
      <w:r w:rsidRPr="00534620">
        <w:rPr>
          <w:rFonts w:eastAsia="Times New Roman" w:cs="Times New Roman"/>
          <w:kern w:val="3"/>
          <w:sz w:val="24"/>
          <w:szCs w:val="24"/>
          <w:lang w:eastAsia="ru-RU"/>
        </w:rPr>
        <w:t>Дотации в местный бюджет поступили в полном объеме и составили 389,9 млн. руб.</w:t>
      </w:r>
    </w:p>
    <w:p w:rsidR="008C35D7" w:rsidRPr="00534620" w:rsidRDefault="008C35D7" w:rsidP="00534620">
      <w:pPr>
        <w:widowControl w:val="0"/>
        <w:suppressAutoHyphens/>
        <w:overflowPunct w:val="0"/>
        <w:autoSpaceDE w:val="0"/>
        <w:autoSpaceDN w:val="0"/>
        <w:ind w:firstLine="567"/>
        <w:jc w:val="both"/>
        <w:textAlignment w:val="baseline"/>
        <w:rPr>
          <w:rFonts w:ascii="Calibri" w:eastAsia="Calibri" w:hAnsi="Calibri" w:cs="Calibri"/>
          <w:kern w:val="3"/>
          <w:sz w:val="24"/>
          <w:szCs w:val="24"/>
          <w:lang w:eastAsia="ru-RU"/>
        </w:rPr>
      </w:pPr>
      <w:proofErr w:type="gramStart"/>
      <w:r w:rsidRPr="00534620">
        <w:rPr>
          <w:rFonts w:eastAsia="Calibri" w:cs="Times New Roman"/>
          <w:kern w:val="3"/>
          <w:sz w:val="24"/>
          <w:szCs w:val="24"/>
          <w:lang w:eastAsia="ru-RU"/>
        </w:rPr>
        <w:t>Иные межбюджетные трансферты исполнены в объеме 821,5 млн. руб. или на 93,3% от плановых назначений и направлены на развитие дорожного хозяйства в рамках приоритетного проекта «Безопасные и качественные автомобильные дороги», на реализацию мероприятий по приобретению коммунальной и (или) специализированной техники, на реализацию Указов Президента Российской Федерации, на увеличение минимального размера оплаты труда, а также на возмещение затрат специализированным службам по</w:t>
      </w:r>
      <w:proofErr w:type="gramEnd"/>
      <w:r w:rsidRPr="00534620">
        <w:rPr>
          <w:rFonts w:eastAsia="Calibri" w:cs="Times New Roman"/>
          <w:kern w:val="3"/>
          <w:sz w:val="24"/>
          <w:szCs w:val="24"/>
          <w:lang w:eastAsia="ru-RU"/>
        </w:rPr>
        <w:t xml:space="preserve"> вопросам похоронного дела, связанных с погребением отдельных категорий умерших.</w:t>
      </w:r>
    </w:p>
    <w:p w:rsidR="008C35D7" w:rsidRPr="00534620" w:rsidRDefault="008C35D7" w:rsidP="00534620">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534620">
        <w:rPr>
          <w:rFonts w:eastAsia="Times New Roman" w:cs="Times New Roman"/>
          <w:kern w:val="3"/>
          <w:sz w:val="24"/>
          <w:szCs w:val="24"/>
          <w:lang w:eastAsia="ru-RU"/>
        </w:rPr>
        <w:t xml:space="preserve">Расходная часть бюджета исполнена в сумме 14 154,3 млн. руб. или 73,8% к плановым назначениям, доля программ в которой составила 87,2%. </w:t>
      </w:r>
    </w:p>
    <w:p w:rsidR="008C35D7" w:rsidRPr="00534620" w:rsidRDefault="008C35D7" w:rsidP="00534620">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534620">
        <w:rPr>
          <w:rFonts w:eastAsia="Calibri" w:cs="Times New Roman"/>
          <w:kern w:val="3"/>
          <w:sz w:val="24"/>
          <w:szCs w:val="24"/>
          <w:lang w:eastAsia="ru-RU"/>
        </w:rPr>
        <w:t xml:space="preserve">С 2016 года бюджет города программно-ориентированный. </w:t>
      </w:r>
      <w:r w:rsidRPr="00534620">
        <w:rPr>
          <w:rFonts w:eastAsia="Calibri" w:cs="Times New Roman"/>
          <w:sz w:val="24"/>
          <w:szCs w:val="24"/>
        </w:rPr>
        <w:t>Доля программ в 2023 году составляет 88,8 % (17 018,9 млн. руб.) в общих планируемых расходах бюджета, в 2022 году эта доля составляла 87,6%.</w:t>
      </w:r>
    </w:p>
    <w:p w:rsidR="008C35D7" w:rsidRPr="00534620" w:rsidRDefault="008C35D7" w:rsidP="00534620">
      <w:pPr>
        <w:widowControl w:val="0"/>
        <w:suppressAutoHyphens/>
        <w:overflowPunct w:val="0"/>
        <w:autoSpaceDE w:val="0"/>
        <w:autoSpaceDN w:val="0"/>
        <w:ind w:firstLine="709"/>
        <w:jc w:val="both"/>
        <w:textAlignment w:val="baseline"/>
        <w:rPr>
          <w:rFonts w:eastAsia="Times New Roman" w:cs="Times New Roman"/>
          <w:color w:val="FF0000"/>
          <w:kern w:val="3"/>
          <w:sz w:val="24"/>
          <w:szCs w:val="24"/>
          <w:lang w:eastAsia="ru-RU"/>
        </w:rPr>
      </w:pPr>
      <w:r w:rsidRPr="00534620">
        <w:rPr>
          <w:rFonts w:eastAsia="Times New Roman" w:cs="Times New Roman"/>
          <w:kern w:val="3"/>
          <w:sz w:val="24"/>
          <w:szCs w:val="24"/>
          <w:lang w:eastAsia="ru-RU"/>
        </w:rPr>
        <w:t xml:space="preserve">На отрасль «Образование» было направлено 7 063,3 млн. руб. (49,9%), на жилищно-коммунальное хозяйство – </w:t>
      </w:r>
      <w:r w:rsidRPr="00534620">
        <w:rPr>
          <w:rFonts w:eastAsia="Times New Roman" w:cs="Times New Roman"/>
          <w:color w:val="000000"/>
          <w:sz w:val="24"/>
          <w:szCs w:val="24"/>
          <w:lang w:eastAsia="ru-RU"/>
        </w:rPr>
        <w:t xml:space="preserve">2 866,3 </w:t>
      </w:r>
      <w:r w:rsidRPr="00534620">
        <w:rPr>
          <w:rFonts w:eastAsia="Times New Roman" w:cs="Times New Roman"/>
          <w:kern w:val="3"/>
          <w:sz w:val="24"/>
          <w:szCs w:val="24"/>
          <w:lang w:eastAsia="ru-RU"/>
        </w:rPr>
        <w:t xml:space="preserve">млн. руб. (20,3%), на национальную экономику – </w:t>
      </w:r>
      <w:r w:rsidRPr="00534620">
        <w:rPr>
          <w:rFonts w:eastAsia="Times New Roman" w:cs="Times New Roman"/>
          <w:color w:val="000000"/>
          <w:sz w:val="24"/>
          <w:szCs w:val="24"/>
          <w:lang w:eastAsia="ru-RU"/>
        </w:rPr>
        <w:t xml:space="preserve">1 644,0 </w:t>
      </w:r>
      <w:r w:rsidRPr="00534620">
        <w:rPr>
          <w:rFonts w:eastAsia="Times New Roman" w:cs="Times New Roman"/>
          <w:kern w:val="3"/>
          <w:sz w:val="24"/>
          <w:szCs w:val="24"/>
          <w:lang w:eastAsia="ru-RU"/>
        </w:rPr>
        <w:t xml:space="preserve">млн. руб. (11,6%), в том числе на развитие дорожного хозяйства, охрану окружающей среды – </w:t>
      </w:r>
      <w:r w:rsidRPr="00534620">
        <w:rPr>
          <w:rFonts w:eastAsia="Times New Roman" w:cs="Times New Roman"/>
          <w:color w:val="000000"/>
          <w:sz w:val="24"/>
          <w:szCs w:val="24"/>
          <w:lang w:eastAsia="ru-RU"/>
        </w:rPr>
        <w:t xml:space="preserve">1 018,9 </w:t>
      </w:r>
      <w:r w:rsidRPr="00534620">
        <w:rPr>
          <w:rFonts w:eastAsia="Times New Roman" w:cs="Times New Roman"/>
          <w:kern w:val="3"/>
          <w:sz w:val="24"/>
          <w:szCs w:val="24"/>
          <w:lang w:eastAsia="ru-RU"/>
        </w:rPr>
        <w:t xml:space="preserve">млн. руб. (7,2%), на культуру, физическую культуру и </w:t>
      </w:r>
      <w:proofErr w:type="gramStart"/>
      <w:r w:rsidRPr="00534620">
        <w:rPr>
          <w:rFonts w:eastAsia="Times New Roman" w:cs="Times New Roman"/>
          <w:kern w:val="3"/>
          <w:sz w:val="24"/>
          <w:szCs w:val="24"/>
          <w:lang w:eastAsia="ru-RU"/>
        </w:rPr>
        <w:t>спорт</w:t>
      </w:r>
      <w:proofErr w:type="gramEnd"/>
      <w:r w:rsidRPr="00534620">
        <w:rPr>
          <w:rFonts w:eastAsia="Times New Roman" w:cs="Times New Roman"/>
          <w:kern w:val="3"/>
          <w:sz w:val="24"/>
          <w:szCs w:val="24"/>
          <w:lang w:eastAsia="ru-RU"/>
        </w:rPr>
        <w:t xml:space="preserve"> и другие вопросы – 1 561,8 млн. руб. (11,0%).</w:t>
      </w:r>
    </w:p>
    <w:p w:rsidR="008C35D7" w:rsidRPr="00534620" w:rsidRDefault="008C35D7" w:rsidP="00534620">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r w:rsidRPr="00534620">
        <w:rPr>
          <w:rFonts w:eastAsia="Times New Roman" w:cs="Times New Roman"/>
          <w:kern w:val="3"/>
          <w:sz w:val="24"/>
          <w:szCs w:val="24"/>
          <w:lang w:eastAsia="ru-RU"/>
        </w:rPr>
        <w:t xml:space="preserve">В 2023 году проводилась взвешенная политика муниципальных заимствований с целью </w:t>
      </w:r>
      <w:proofErr w:type="gramStart"/>
      <w:r w:rsidRPr="00534620">
        <w:rPr>
          <w:rFonts w:eastAsia="Times New Roman" w:cs="Times New Roman"/>
          <w:kern w:val="3"/>
          <w:sz w:val="24"/>
          <w:szCs w:val="24"/>
          <w:lang w:eastAsia="ru-RU"/>
        </w:rPr>
        <w:t>обеспечения сохранения объема внутреннего долга города Астрахани</w:t>
      </w:r>
      <w:proofErr w:type="gramEnd"/>
      <w:r w:rsidRPr="00534620">
        <w:rPr>
          <w:rFonts w:eastAsia="Times New Roman" w:cs="Times New Roman"/>
          <w:kern w:val="3"/>
          <w:sz w:val="24"/>
          <w:szCs w:val="24"/>
          <w:lang w:eastAsia="ru-RU"/>
        </w:rPr>
        <w:t xml:space="preserve"> на безопасном уровне.</w:t>
      </w:r>
    </w:p>
    <w:p w:rsidR="008C35D7" w:rsidRDefault="008C35D7" w:rsidP="00534620">
      <w:pPr>
        <w:widowControl w:val="0"/>
        <w:suppressAutoHyphens/>
        <w:overflowPunct w:val="0"/>
        <w:autoSpaceDE w:val="0"/>
        <w:autoSpaceDN w:val="0"/>
        <w:ind w:firstLine="709"/>
        <w:jc w:val="both"/>
        <w:textAlignment w:val="baseline"/>
        <w:rPr>
          <w:rFonts w:eastAsia="Calibri" w:cs="Times New Roman"/>
          <w:kern w:val="3"/>
          <w:sz w:val="24"/>
          <w:szCs w:val="24"/>
          <w:lang w:eastAsia="ru-RU"/>
        </w:rPr>
      </w:pPr>
      <w:r w:rsidRPr="00534620">
        <w:rPr>
          <w:rFonts w:eastAsia="Times New Roman" w:cs="Times New Roman"/>
          <w:kern w:val="3"/>
          <w:sz w:val="24"/>
          <w:szCs w:val="24"/>
          <w:lang w:eastAsia="ru-RU"/>
        </w:rPr>
        <w:t xml:space="preserve">Муниципальный долг на 01.01.2024 сократился на 524,8 млн. руб. </w:t>
      </w:r>
      <w:r w:rsidRPr="00534620">
        <w:rPr>
          <w:rFonts w:eastAsia="Calibri" w:cs="Times New Roman"/>
          <w:kern w:val="3"/>
          <w:sz w:val="24"/>
          <w:szCs w:val="24"/>
          <w:lang w:eastAsia="ru-RU"/>
        </w:rPr>
        <w:t>и составил 918,9 млн. рублей.</w:t>
      </w:r>
    </w:p>
    <w:p w:rsidR="00A963E3" w:rsidRPr="00534620" w:rsidRDefault="00A963E3" w:rsidP="00534620">
      <w:pPr>
        <w:widowControl w:val="0"/>
        <w:suppressAutoHyphens/>
        <w:overflowPunct w:val="0"/>
        <w:autoSpaceDE w:val="0"/>
        <w:autoSpaceDN w:val="0"/>
        <w:ind w:firstLine="709"/>
        <w:jc w:val="both"/>
        <w:textAlignment w:val="baseline"/>
        <w:rPr>
          <w:rFonts w:eastAsia="Times New Roman" w:cs="Times New Roman"/>
          <w:kern w:val="3"/>
          <w:sz w:val="24"/>
          <w:szCs w:val="24"/>
          <w:lang w:eastAsia="ru-RU"/>
        </w:rPr>
      </w:pPr>
    </w:p>
    <w:p w:rsidR="007777A4" w:rsidRPr="00534620" w:rsidRDefault="007777A4" w:rsidP="002735D2">
      <w:pPr>
        <w:pStyle w:val="1"/>
        <w:widowControl w:val="0"/>
        <w:spacing w:before="0" w:after="120"/>
        <w:jc w:val="center"/>
        <w:rPr>
          <w:rFonts w:ascii="Times New Roman" w:eastAsia="Times New Roman" w:hAnsi="Times New Roman" w:cs="Times New Roman"/>
          <w:color w:val="auto"/>
          <w:sz w:val="24"/>
          <w:szCs w:val="24"/>
          <w:lang w:eastAsia="ar-SA"/>
        </w:rPr>
      </w:pPr>
      <w:bookmarkStart w:id="9" w:name="_Toc130563128"/>
      <w:bookmarkStart w:id="10" w:name="_Toc162361605"/>
      <w:bookmarkEnd w:id="8"/>
      <w:r w:rsidRPr="00534620">
        <w:rPr>
          <w:rFonts w:ascii="Times New Roman" w:eastAsia="Times New Roman" w:hAnsi="Times New Roman" w:cs="Times New Roman"/>
          <w:color w:val="auto"/>
          <w:sz w:val="24"/>
          <w:szCs w:val="24"/>
          <w:lang w:eastAsia="ar-SA"/>
        </w:rPr>
        <w:t>Управление муниципальной собственностью</w:t>
      </w:r>
      <w:bookmarkEnd w:id="9"/>
      <w:bookmarkEnd w:id="10"/>
      <w:r w:rsidRPr="00534620">
        <w:rPr>
          <w:rFonts w:ascii="Times New Roman" w:eastAsia="Times New Roman" w:hAnsi="Times New Roman" w:cs="Times New Roman"/>
          <w:color w:val="auto"/>
          <w:sz w:val="24"/>
          <w:szCs w:val="24"/>
          <w:lang w:eastAsia="ar-SA"/>
        </w:rPr>
        <w:t xml:space="preserve"> </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Эффективное управление муниципальной собственностью способствует стабильной работе муниципальных предприятий и учреждений, поступлению доходов в местный бюджет, качественному оказанию муниципальных услуг.</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В отчетном году в местный бюджет от использования и реализации муниципального имущества поступило 628,8 млн. руб.</w:t>
      </w:r>
    </w:p>
    <w:p w:rsidR="007777A4" w:rsidRPr="00534620" w:rsidRDefault="007777A4" w:rsidP="00534620">
      <w:pPr>
        <w:widowControl w:val="0"/>
        <w:suppressAutoHyphens/>
        <w:ind w:firstLine="567"/>
        <w:jc w:val="both"/>
        <w:rPr>
          <w:rFonts w:eastAsia="Times New Roman" w:cs="Times New Roman"/>
          <w:sz w:val="24"/>
          <w:szCs w:val="24"/>
          <w:lang w:eastAsia="ar-SA"/>
        </w:rPr>
      </w:pPr>
      <w:proofErr w:type="gramStart"/>
      <w:r w:rsidRPr="00534620">
        <w:rPr>
          <w:rFonts w:eastAsia="Times New Roman" w:cs="Times New Roman"/>
          <w:sz w:val="24"/>
          <w:szCs w:val="24"/>
          <w:lang w:eastAsia="ar-SA"/>
        </w:rPr>
        <w:t>По результатам аукционных торгов по продаже имущества, находящегося в собственности муниципального образования «Городской округ город Астрахань», проводимых в электронной форме, было продано 22 объекта на 65,6 млн.</w:t>
      </w:r>
      <w:r w:rsidR="002735D2">
        <w:rPr>
          <w:rFonts w:eastAsia="Times New Roman" w:cs="Times New Roman"/>
          <w:sz w:val="24"/>
          <w:szCs w:val="24"/>
          <w:lang w:eastAsia="ar-SA"/>
        </w:rPr>
        <w:t xml:space="preserve"> </w:t>
      </w:r>
      <w:r w:rsidRPr="00534620">
        <w:rPr>
          <w:rFonts w:eastAsia="Times New Roman" w:cs="Times New Roman"/>
          <w:sz w:val="24"/>
          <w:szCs w:val="24"/>
          <w:lang w:eastAsia="ar-SA"/>
        </w:rPr>
        <w:t>руб. Реализовано преимущественное право арендаторов на приобретение арендуемого имущества по 13 объектам муниципального нежилого фонда общей площадью 1 424,5 кв. м., с продажной ценой 34,8 млн. руб.</w:t>
      </w:r>
      <w:proofErr w:type="gramEnd"/>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 xml:space="preserve">В ходе проведения аукционных торгов по продаже права на заключение договоров аренды нежилых помещений, также проводимых в электронной форме, было продано право заключения договора аренды по 16 объектам, общей площадью 1 936,4 кв.м. с </w:t>
      </w:r>
      <w:r w:rsidRPr="00534620">
        <w:rPr>
          <w:rFonts w:eastAsia="Times New Roman" w:cs="Times New Roman"/>
          <w:sz w:val="24"/>
          <w:szCs w:val="24"/>
          <w:lang w:eastAsia="ar-SA"/>
        </w:rPr>
        <w:lastRenderedPageBreak/>
        <w:t>продажной ценой права 1,4 млн.</w:t>
      </w:r>
      <w:r w:rsidR="002735D2">
        <w:rPr>
          <w:rFonts w:eastAsia="Times New Roman" w:cs="Times New Roman"/>
          <w:sz w:val="24"/>
          <w:szCs w:val="24"/>
          <w:lang w:eastAsia="ar-SA"/>
        </w:rPr>
        <w:t xml:space="preserve"> </w:t>
      </w:r>
      <w:r w:rsidRPr="00534620">
        <w:rPr>
          <w:rFonts w:eastAsia="Times New Roman" w:cs="Times New Roman"/>
          <w:sz w:val="24"/>
          <w:szCs w:val="24"/>
          <w:lang w:eastAsia="ar-SA"/>
        </w:rPr>
        <w:t>руб.</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Заключено 630 договоров купли-продажи земельных участков общей площадью 36,47 га под объектами недвижимости, находящимися в собственности у физических и юридических лиц. Было проведено 11 аукционов, в результате которых реализован 41 земельный участок (по 25 – право заключения договоров аренды, по 16 – продажа).</w:t>
      </w:r>
    </w:p>
    <w:p w:rsidR="007777A4" w:rsidRPr="00534620" w:rsidRDefault="007777A4" w:rsidP="00534620">
      <w:pPr>
        <w:widowControl w:val="0"/>
        <w:suppressAutoHyphens/>
        <w:ind w:firstLine="567"/>
        <w:jc w:val="both"/>
        <w:rPr>
          <w:rFonts w:eastAsia="Times New Roman" w:cs="Times New Roman"/>
          <w:sz w:val="24"/>
          <w:szCs w:val="24"/>
          <w:lang w:eastAsia="ar-SA"/>
        </w:rPr>
      </w:pPr>
      <w:proofErr w:type="gramStart"/>
      <w:r w:rsidRPr="00534620">
        <w:rPr>
          <w:rFonts w:eastAsia="Times New Roman" w:cs="Times New Roman"/>
          <w:sz w:val="24"/>
          <w:szCs w:val="24"/>
          <w:lang w:eastAsia="ar-SA"/>
        </w:rPr>
        <w:t>Продолжалась претензионная работа по сокращению задолженности по арендной плате за земельные участки (направлено 1 126 претензии по оплате задолженности на сумму 112,1 млн. руб., 183 исковых заявлений на сумму 61,3 млн. руб., 134 исполнительных листов на сумму 69,3 млн. руб., в местный бюджет поступило 67,1 млн. руб.), имущество (</w:t>
      </w:r>
      <w:r w:rsidRPr="00534620">
        <w:rPr>
          <w:sz w:val="24"/>
          <w:szCs w:val="24"/>
        </w:rPr>
        <w:t>подано 18 исковых заявлений на сумму 6,4 млн. руб., направлено 72 претензии</w:t>
      </w:r>
      <w:proofErr w:type="gramEnd"/>
      <w:r w:rsidRPr="00534620">
        <w:rPr>
          <w:sz w:val="24"/>
          <w:szCs w:val="24"/>
        </w:rPr>
        <w:t xml:space="preserve"> с требованием оплатить образовавшуюся задолженность в сумме 17,0 млн. руб., в службу судебных приставов направлено 10 исполнительных листов на сумму 2,9 млн. руб., поступило 0,9 млн. руб.</w:t>
      </w:r>
      <w:r w:rsidRPr="00534620">
        <w:rPr>
          <w:rFonts w:eastAsia="Times New Roman" w:cs="Times New Roman"/>
          <w:sz w:val="24"/>
          <w:szCs w:val="24"/>
          <w:lang w:eastAsia="ar-SA"/>
        </w:rPr>
        <w:t>), по оплате договоров на установку и эксплуатацию рекламных конструкций (подано исков на сумму 2,5 млн. руб.).</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 xml:space="preserve">Особое место уделялось социальной рекламе. </w:t>
      </w:r>
      <w:proofErr w:type="gramStart"/>
      <w:r w:rsidRPr="00534620">
        <w:rPr>
          <w:rFonts w:eastAsia="Times New Roman" w:cs="Times New Roman"/>
          <w:sz w:val="24"/>
          <w:szCs w:val="24"/>
          <w:lang w:eastAsia="ar-SA"/>
        </w:rPr>
        <w:t>В отчетном году размещено 166 социальных реклам на различные темы, подготовлены и реализованы адресные программы рекламного оформления города к общегосударственным и городским праздникам (</w:t>
      </w:r>
      <w:r w:rsidRPr="00534620">
        <w:rPr>
          <w:sz w:val="24"/>
          <w:szCs w:val="24"/>
        </w:rPr>
        <w:t xml:space="preserve">Новый год – 11 шт., 23 февраля </w:t>
      </w:r>
      <w:r w:rsidRPr="00534620">
        <w:rPr>
          <w:rFonts w:eastAsia="Times New Roman" w:cs="Times New Roman"/>
          <w:sz w:val="24"/>
          <w:szCs w:val="24"/>
          <w:lang w:eastAsia="ar-SA"/>
        </w:rPr>
        <w:t>–</w:t>
      </w:r>
      <w:r w:rsidRPr="00534620">
        <w:rPr>
          <w:sz w:val="24"/>
          <w:szCs w:val="24"/>
        </w:rPr>
        <w:t xml:space="preserve"> 10 шт., </w:t>
      </w:r>
      <w:r w:rsidRPr="00534620">
        <w:rPr>
          <w:rFonts w:eastAsia="Times New Roman" w:cs="Times New Roman"/>
          <w:sz w:val="24"/>
          <w:szCs w:val="24"/>
          <w:lang w:eastAsia="ar-SA"/>
        </w:rPr>
        <w:t xml:space="preserve">8 Марта – 10 ед., 9 Мая – 20 ед., налоги – 9 ед., Астрахань без наркотиков – 4 ед., День города – 12 ед., </w:t>
      </w:r>
      <w:proofErr w:type="spellStart"/>
      <w:r w:rsidRPr="00534620">
        <w:rPr>
          <w:sz w:val="24"/>
          <w:szCs w:val="24"/>
        </w:rPr>
        <w:t>Росгвардия</w:t>
      </w:r>
      <w:proofErr w:type="spellEnd"/>
      <w:r w:rsidRPr="00534620">
        <w:rPr>
          <w:sz w:val="24"/>
          <w:szCs w:val="24"/>
        </w:rPr>
        <w:t xml:space="preserve"> служба по контракту – 20 ед., портреты погибших участников</w:t>
      </w:r>
      <w:proofErr w:type="gramEnd"/>
      <w:r w:rsidRPr="00534620">
        <w:rPr>
          <w:sz w:val="24"/>
          <w:szCs w:val="24"/>
        </w:rPr>
        <w:t xml:space="preserve"> </w:t>
      </w:r>
      <w:proofErr w:type="gramStart"/>
      <w:r w:rsidRPr="00534620">
        <w:rPr>
          <w:sz w:val="24"/>
          <w:szCs w:val="24"/>
        </w:rPr>
        <w:t>СВО – 31</w:t>
      </w:r>
      <w:r w:rsidRPr="00534620">
        <w:rPr>
          <w:rFonts w:eastAsia="Times New Roman" w:cs="Times New Roman"/>
          <w:sz w:val="24"/>
          <w:szCs w:val="24"/>
          <w:lang w:eastAsia="ar-SA"/>
        </w:rPr>
        <w:t xml:space="preserve"> ед. и другие). </w:t>
      </w:r>
      <w:proofErr w:type="gramEnd"/>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Донесение до жителей города информации о преимуществах здорового образа жизни, стратегическом развитии, событиях культурной жизни, спортивных мероприятиях, совместной деятельности общественных организаций, благотворительных фондах и администрации города способствовало установлению тесного контакта между муниципалитетом и горожанами.</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В 2023 году продолжалась работа по внесению в реестр муниципального имущества данных по движению объектов учета.</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По результатам инвентаризации жилого фонда из реестра муниципального имущества было исключено в связи с приватизацией жилого фонда 311 объектов, со сносом - 494 аварийных объекта.</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Из собственности Астраханской области в муниципальную собственность были приняты:</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w:t>
      </w:r>
      <w:r w:rsidRPr="00534620">
        <w:rPr>
          <w:sz w:val="24"/>
          <w:szCs w:val="24"/>
        </w:rPr>
        <w:t xml:space="preserve">водоснабжение села </w:t>
      </w:r>
      <w:proofErr w:type="spellStart"/>
      <w:r w:rsidRPr="00534620">
        <w:rPr>
          <w:sz w:val="24"/>
          <w:szCs w:val="24"/>
        </w:rPr>
        <w:t>Началово</w:t>
      </w:r>
      <w:proofErr w:type="spellEnd"/>
      <w:r w:rsidRPr="00534620">
        <w:rPr>
          <w:sz w:val="24"/>
          <w:szCs w:val="24"/>
        </w:rPr>
        <w:t xml:space="preserve"> Приволжского района Астраханской области (протяженностью 13 551 м. и 2 836 м)</w:t>
      </w:r>
      <w:r w:rsidRPr="00534620">
        <w:rPr>
          <w:rFonts w:eastAsia="Times New Roman" w:cs="Times New Roman"/>
          <w:sz w:val="24"/>
          <w:szCs w:val="24"/>
          <w:lang w:eastAsia="ar-SA"/>
        </w:rPr>
        <w:t>;</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-движимое имущество на сумму 135,8 млн. руб. (учебники, ноутбуки, интерактивное оборудование и другое).</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Из федеральной собственности Российской Федерации в муниципальную собственность были приняты квартира по ул. Жилая, 16, трансформаторная подстанция и внеплощадочные сети электроснабжения по ул. Дзержинского, 58.</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Из собственности муниципального образования «Городской округ город Астрахань» в собственность Астраханской области были переданы нежилые здания литера «А», «Б», «В», «Д», «З» по ул. Джона Рида, 43.</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Из собственности муниципального образования в федеральную собственность были переданы нежилые комнаты по ул. Капитана Краснова, 40.</w:t>
      </w:r>
    </w:p>
    <w:p w:rsidR="007777A4" w:rsidRPr="00534620" w:rsidRDefault="007777A4" w:rsidP="00534620">
      <w:pPr>
        <w:widowControl w:val="0"/>
        <w:ind w:firstLine="567"/>
        <w:jc w:val="both"/>
        <w:rPr>
          <w:sz w:val="24"/>
          <w:szCs w:val="24"/>
        </w:rPr>
      </w:pPr>
      <w:r w:rsidRPr="00534620">
        <w:rPr>
          <w:sz w:val="24"/>
          <w:szCs w:val="24"/>
        </w:rPr>
        <w:t>В рамках реализации муниципальной программы муниципального образования «Городской округ город Астрахань» «Переселение граждан города Астрахани из аварийного жилищного фонда в 2023-2027 годах», подготовлены и направлены для осуществления выплат соответствующие пакеты документов по 212 жилым помещениям, площадью 6 369,38 кв.м. на сумму 458,2 млн. руб.</w:t>
      </w:r>
    </w:p>
    <w:p w:rsidR="007777A4" w:rsidRPr="00534620" w:rsidRDefault="007777A4" w:rsidP="00534620">
      <w:pPr>
        <w:widowControl w:val="0"/>
        <w:ind w:firstLine="567"/>
        <w:jc w:val="both"/>
        <w:rPr>
          <w:rFonts w:eastAsia="Times New Roman" w:cs="Times New Roman"/>
          <w:sz w:val="24"/>
          <w:szCs w:val="24"/>
          <w:lang w:eastAsia="ar-SA"/>
        </w:rPr>
      </w:pPr>
      <w:r w:rsidRPr="00534620">
        <w:rPr>
          <w:rFonts w:eastAsia="Times New Roman" w:cs="Times New Roman"/>
          <w:sz w:val="24"/>
          <w:szCs w:val="24"/>
          <w:lang w:eastAsia="ar-SA"/>
        </w:rPr>
        <w:t>С целью реализации мероприятий по переселению граждан из аварийного жилищного фонда зарегистрировано право собственности муниципального образования «Городской округ город Астрахань» на 41 жилое помещение.</w:t>
      </w:r>
    </w:p>
    <w:p w:rsidR="007777A4" w:rsidRPr="00534620" w:rsidRDefault="007777A4" w:rsidP="00534620">
      <w:pPr>
        <w:widowControl w:val="0"/>
        <w:ind w:firstLine="567"/>
        <w:jc w:val="both"/>
        <w:rPr>
          <w:sz w:val="24"/>
          <w:szCs w:val="24"/>
        </w:rPr>
      </w:pPr>
      <w:r w:rsidRPr="00534620">
        <w:rPr>
          <w:rFonts w:eastAsia="Times New Roman" w:cs="Times New Roman"/>
          <w:sz w:val="24"/>
          <w:szCs w:val="24"/>
          <w:lang w:eastAsia="ar-SA"/>
        </w:rPr>
        <w:lastRenderedPageBreak/>
        <w:t xml:space="preserve">Проведена работа по постановке на государственный кадастровый учет и регистрации права муниципальной собственности на </w:t>
      </w:r>
      <w:r w:rsidRPr="00534620">
        <w:rPr>
          <w:sz w:val="24"/>
          <w:szCs w:val="24"/>
        </w:rPr>
        <w:t>127 тепловых сетей и 75 газовых сетей, закрепленных на праве хозяйственного ведения за МУП г. Астрахани «</w:t>
      </w:r>
      <w:proofErr w:type="spellStart"/>
      <w:r w:rsidRPr="00534620">
        <w:rPr>
          <w:sz w:val="24"/>
          <w:szCs w:val="24"/>
        </w:rPr>
        <w:t>Коммунэнерго</w:t>
      </w:r>
      <w:proofErr w:type="spellEnd"/>
      <w:r w:rsidRPr="00534620">
        <w:rPr>
          <w:sz w:val="24"/>
          <w:szCs w:val="24"/>
        </w:rPr>
        <w:t>».</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Для удовлетворения интересов и потребностей граждан льготной категории, состоящих на учете и желающих получить земельный участок, был предоставлен 141 земельный участок</w:t>
      </w:r>
      <w:r w:rsidR="002735D2">
        <w:rPr>
          <w:rFonts w:eastAsia="Times New Roman" w:cs="Times New Roman"/>
          <w:sz w:val="24"/>
          <w:szCs w:val="24"/>
          <w:lang w:eastAsia="ar-SA"/>
        </w:rPr>
        <w:t>:</w:t>
      </w:r>
      <w:r w:rsidRPr="00534620">
        <w:rPr>
          <w:rFonts w:eastAsia="Times New Roman" w:cs="Times New Roman"/>
          <w:sz w:val="24"/>
          <w:szCs w:val="24"/>
          <w:lang w:eastAsia="ar-SA"/>
        </w:rPr>
        <w:t xml:space="preserve"> 119</w:t>
      </w:r>
      <w:r w:rsidR="002735D2">
        <w:rPr>
          <w:rFonts w:eastAsia="Times New Roman" w:cs="Times New Roman"/>
          <w:sz w:val="24"/>
          <w:szCs w:val="24"/>
          <w:lang w:eastAsia="ar-SA"/>
        </w:rPr>
        <w:t xml:space="preserve"> -</w:t>
      </w:r>
      <w:r w:rsidRPr="00534620">
        <w:rPr>
          <w:rFonts w:eastAsia="Times New Roman" w:cs="Times New Roman"/>
          <w:sz w:val="24"/>
          <w:szCs w:val="24"/>
          <w:lang w:eastAsia="ar-SA"/>
        </w:rPr>
        <w:t xml:space="preserve"> для индивидуального жилищного строительства и 22 </w:t>
      </w:r>
      <w:r w:rsidR="002735D2">
        <w:rPr>
          <w:rFonts w:eastAsia="Times New Roman" w:cs="Times New Roman"/>
          <w:sz w:val="24"/>
          <w:szCs w:val="24"/>
          <w:lang w:eastAsia="ar-SA"/>
        </w:rPr>
        <w:t xml:space="preserve">- </w:t>
      </w:r>
      <w:r w:rsidRPr="00534620">
        <w:rPr>
          <w:rFonts w:eastAsia="Times New Roman" w:cs="Times New Roman"/>
          <w:sz w:val="24"/>
          <w:szCs w:val="24"/>
          <w:lang w:eastAsia="ar-SA"/>
        </w:rPr>
        <w:t xml:space="preserve">для садоводства. </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Кроме того, были проведены работы по образованию 92 земельных участков</w:t>
      </w:r>
      <w:r w:rsidR="002735D2">
        <w:rPr>
          <w:rFonts w:eastAsia="Times New Roman" w:cs="Times New Roman"/>
          <w:sz w:val="24"/>
          <w:szCs w:val="24"/>
          <w:lang w:eastAsia="ar-SA"/>
        </w:rPr>
        <w:t>,</w:t>
      </w:r>
      <w:r w:rsidRPr="00534620">
        <w:rPr>
          <w:rFonts w:eastAsia="Times New Roman" w:cs="Times New Roman"/>
          <w:sz w:val="24"/>
          <w:szCs w:val="24"/>
          <w:lang w:eastAsia="ar-SA"/>
        </w:rPr>
        <w:t xml:space="preserve"> расположенных на территории в границах ерика</w:t>
      </w:r>
      <w:proofErr w:type="gramStart"/>
      <w:r w:rsidRPr="00534620">
        <w:rPr>
          <w:rFonts w:eastAsia="Times New Roman" w:cs="Times New Roman"/>
          <w:sz w:val="24"/>
          <w:szCs w:val="24"/>
          <w:lang w:eastAsia="ar-SA"/>
        </w:rPr>
        <w:t xml:space="preserve"> Д</w:t>
      </w:r>
      <w:proofErr w:type="gramEnd"/>
      <w:r w:rsidRPr="00534620">
        <w:rPr>
          <w:rFonts w:eastAsia="Times New Roman" w:cs="Times New Roman"/>
          <w:sz w:val="24"/>
          <w:szCs w:val="24"/>
          <w:lang w:eastAsia="ar-SA"/>
        </w:rPr>
        <w:t>арма (70 земельных участков), ул. Промышленной (10 земельных участков), ул. Лиловой (8 земельных участков), ул. Хризолитовой (4 земельных участка), сведения по которым внесены в Единый государственный реестр недвижимости.</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 xml:space="preserve">В целях соблюдения требований земельного и имущественного законодательств Российской Федерации на территории муниципального образования </w:t>
      </w:r>
      <w:r w:rsidRPr="00534620">
        <w:rPr>
          <w:sz w:val="24"/>
          <w:szCs w:val="24"/>
        </w:rPr>
        <w:t>«Городской округ город Астрахань»</w:t>
      </w:r>
      <w:r w:rsidRPr="00534620">
        <w:rPr>
          <w:rFonts w:eastAsia="Times New Roman" w:cs="Times New Roman"/>
          <w:sz w:val="24"/>
          <w:szCs w:val="24"/>
          <w:lang w:eastAsia="ar-SA"/>
        </w:rPr>
        <w:t>, а также с целью эффективного управления и распоряжения земельными участками были:</w:t>
      </w:r>
    </w:p>
    <w:p w:rsidR="007777A4" w:rsidRPr="00534620" w:rsidRDefault="007777A4" w:rsidP="00534620">
      <w:pPr>
        <w:widowControl w:val="0"/>
        <w:suppressAutoHyphens/>
        <w:ind w:firstLine="567"/>
        <w:jc w:val="both"/>
        <w:rPr>
          <w:rFonts w:eastAsia="Times New Roman" w:cs="Times New Roman"/>
          <w:sz w:val="24"/>
          <w:szCs w:val="24"/>
          <w:lang w:eastAsia="ar-SA"/>
        </w:rPr>
      </w:pPr>
      <w:r w:rsidRPr="00534620">
        <w:rPr>
          <w:rFonts w:eastAsia="Times New Roman" w:cs="Times New Roman"/>
          <w:sz w:val="24"/>
          <w:szCs w:val="24"/>
          <w:lang w:eastAsia="ar-SA"/>
        </w:rPr>
        <w:t>-проведены комплексные работы по постановке участков на государственный учет 3-х рекреационных зон;</w:t>
      </w:r>
    </w:p>
    <w:p w:rsidR="007777A4" w:rsidRPr="00534620" w:rsidRDefault="007777A4" w:rsidP="00534620">
      <w:pPr>
        <w:widowControl w:val="0"/>
        <w:suppressAutoHyphens/>
        <w:ind w:firstLine="567"/>
        <w:jc w:val="both"/>
        <w:rPr>
          <w:sz w:val="24"/>
          <w:szCs w:val="24"/>
        </w:rPr>
      </w:pPr>
      <w:r w:rsidRPr="00534620">
        <w:rPr>
          <w:rFonts w:eastAsia="Times New Roman" w:cs="Times New Roman"/>
          <w:sz w:val="24"/>
          <w:szCs w:val="24"/>
          <w:lang w:eastAsia="ar-SA"/>
        </w:rPr>
        <w:t>-з</w:t>
      </w:r>
      <w:r w:rsidRPr="00534620">
        <w:rPr>
          <w:sz w:val="24"/>
          <w:szCs w:val="24"/>
        </w:rPr>
        <w:t>арегистрировано право муниципальной собственности на 22 земельных участка, из которых 8 земельных участков с видом разрешенного использования «садоводство»;</w:t>
      </w:r>
    </w:p>
    <w:p w:rsidR="007777A4" w:rsidRPr="00534620" w:rsidRDefault="007777A4" w:rsidP="00534620">
      <w:pPr>
        <w:widowControl w:val="0"/>
        <w:ind w:firstLine="567"/>
        <w:jc w:val="both"/>
        <w:rPr>
          <w:sz w:val="24"/>
          <w:szCs w:val="24"/>
        </w:rPr>
      </w:pPr>
      <w:r w:rsidRPr="00534620">
        <w:rPr>
          <w:sz w:val="24"/>
          <w:szCs w:val="24"/>
        </w:rPr>
        <w:t>- сформировано 55 земельных участков для реализации на торгах в форме аукциона.</w:t>
      </w:r>
    </w:p>
    <w:p w:rsidR="007777A4" w:rsidRPr="00534620" w:rsidRDefault="007777A4" w:rsidP="00534620">
      <w:pPr>
        <w:widowControl w:val="0"/>
        <w:ind w:firstLine="567"/>
        <w:jc w:val="both"/>
        <w:rPr>
          <w:sz w:val="24"/>
          <w:szCs w:val="24"/>
        </w:rPr>
      </w:pPr>
      <w:r w:rsidRPr="00534620">
        <w:rPr>
          <w:rFonts w:eastAsia="Times New Roman" w:cs="Times New Roman"/>
          <w:sz w:val="24"/>
          <w:szCs w:val="24"/>
          <w:lang w:eastAsia="ar-SA"/>
        </w:rPr>
        <w:t xml:space="preserve">В отчетном году проведены комплексные кадастровые работы в отношении </w:t>
      </w:r>
      <w:r w:rsidRPr="00534620">
        <w:rPr>
          <w:sz w:val="24"/>
          <w:szCs w:val="24"/>
        </w:rPr>
        <w:t xml:space="preserve">1 226 </w:t>
      </w:r>
      <w:r w:rsidRPr="00534620">
        <w:rPr>
          <w:rFonts w:eastAsia="Times New Roman" w:cs="Times New Roman"/>
          <w:sz w:val="24"/>
          <w:szCs w:val="24"/>
          <w:lang w:eastAsia="ar-SA"/>
        </w:rPr>
        <w:t>объектов недвижимости,</w:t>
      </w:r>
      <w:r w:rsidRPr="00534620">
        <w:rPr>
          <w:sz w:val="24"/>
          <w:szCs w:val="24"/>
        </w:rPr>
        <w:t xml:space="preserve"> что на 612 объектов недвижимости больше, чем в 2022 году.</w:t>
      </w:r>
    </w:p>
    <w:p w:rsidR="007777A4" w:rsidRPr="00534620" w:rsidRDefault="007777A4" w:rsidP="00534620">
      <w:pPr>
        <w:widowControl w:val="0"/>
        <w:ind w:firstLine="567"/>
        <w:jc w:val="both"/>
        <w:rPr>
          <w:sz w:val="24"/>
          <w:szCs w:val="24"/>
        </w:rPr>
      </w:pPr>
    </w:p>
    <w:p w:rsidR="007777A4" w:rsidRPr="00534620" w:rsidRDefault="007777A4" w:rsidP="006517BE">
      <w:pPr>
        <w:pStyle w:val="1"/>
        <w:widowControl w:val="0"/>
        <w:spacing w:before="0" w:after="120"/>
        <w:jc w:val="center"/>
        <w:rPr>
          <w:rFonts w:ascii="Times New Roman" w:eastAsia="Times New Roman" w:hAnsi="Times New Roman" w:cs="Times New Roman"/>
          <w:color w:val="auto"/>
          <w:sz w:val="24"/>
          <w:szCs w:val="24"/>
          <w:lang w:eastAsia="ar-SA"/>
        </w:rPr>
      </w:pPr>
      <w:bookmarkStart w:id="11" w:name="_Toc130563129"/>
      <w:bookmarkStart w:id="12" w:name="_Toc162361606"/>
      <w:r w:rsidRPr="00534620">
        <w:rPr>
          <w:rFonts w:ascii="Times New Roman" w:eastAsia="Times New Roman" w:hAnsi="Times New Roman" w:cs="Times New Roman"/>
          <w:color w:val="auto"/>
          <w:sz w:val="24"/>
          <w:szCs w:val="24"/>
          <w:lang w:eastAsia="ar-SA"/>
        </w:rPr>
        <w:t>Инвестиционная политика</w:t>
      </w:r>
      <w:bookmarkEnd w:id="11"/>
      <w:bookmarkEnd w:id="12"/>
      <w:r w:rsidRPr="00534620">
        <w:rPr>
          <w:rFonts w:ascii="Times New Roman" w:eastAsia="Times New Roman" w:hAnsi="Times New Roman" w:cs="Times New Roman"/>
          <w:color w:val="auto"/>
          <w:sz w:val="24"/>
          <w:szCs w:val="24"/>
          <w:lang w:eastAsia="ar-SA"/>
        </w:rPr>
        <w:t xml:space="preserve"> </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 xml:space="preserve">Инвестиции являются важнейшим фактором поддержания конкурентоспособности и устойчивого развития города. К одной из приоритетных задач администрации муниципального образования «Городской округ город Астрахань» относится стимулирование инвестиционной деятельности. В экономику города привлекаются как бюджетные, так и внебюджетные инвестиции. </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В рамках привлечения бюджетных инвестиций городом в 2023 году продолжено освоение федеральных сре</w:t>
      </w:r>
      <w:proofErr w:type="gramStart"/>
      <w:r w:rsidRPr="00534620">
        <w:rPr>
          <w:rFonts w:eastAsia="Calibri" w:cs="Times New Roman"/>
          <w:color w:val="000000" w:themeColor="text1"/>
          <w:sz w:val="24"/>
          <w:szCs w:val="24"/>
        </w:rPr>
        <w:t>дств в р</w:t>
      </w:r>
      <w:proofErr w:type="gramEnd"/>
      <w:r w:rsidRPr="00534620">
        <w:rPr>
          <w:rFonts w:eastAsia="Calibri" w:cs="Times New Roman"/>
          <w:color w:val="000000" w:themeColor="text1"/>
          <w:sz w:val="24"/>
          <w:szCs w:val="24"/>
        </w:rPr>
        <w:t xml:space="preserve">амках инфраструктурного бюджетного кредита по проекту «Развитие Астраханской агломерации» на реконструкцию системы водоснабжения и водоотведения МУП г. Астрахани «Астрводоканал». Проект «Развития Астраханской агломерации» предусматривает выполнение комплекса мероприятий, направленных на формирование благоприятной среды для развития жилищного строительства, строительства объектов социальной сферы с одновременным обеспечением подвода к ним коммунальной инфраструктуры. </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По итогам 2023 года освоено – 776,39 млн. руб. бюджетных инвестиций, объем внебюджетных инвестиций, привлеченных в рамках жилищного строительства по проекту «Развитие Астраханской агломерации», составил около 4,59 млрд. руб., введено в эксплуатацию 0,091 млн. кв. м жилья.</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Кроме того, в рамках привлечения бюджетных инвестиций городом в 2023 году начато освоение федеральных сре</w:t>
      </w:r>
      <w:proofErr w:type="gramStart"/>
      <w:r w:rsidRPr="00534620">
        <w:rPr>
          <w:rFonts w:eastAsia="Calibri" w:cs="Times New Roman"/>
          <w:color w:val="000000" w:themeColor="text1"/>
          <w:sz w:val="24"/>
          <w:szCs w:val="24"/>
        </w:rPr>
        <w:t>дств в р</w:t>
      </w:r>
      <w:proofErr w:type="gramEnd"/>
      <w:r w:rsidRPr="00534620">
        <w:rPr>
          <w:rFonts w:eastAsia="Calibri" w:cs="Times New Roman"/>
          <w:color w:val="000000" w:themeColor="text1"/>
          <w:sz w:val="24"/>
          <w:szCs w:val="24"/>
        </w:rPr>
        <w:t>амках проекта «Развитие Астраханской агломерации» (этап – 3) – за счет средств специального казначейского кредита (далее – СКК).</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 xml:space="preserve">Средства СКК привлекаются для выполнения мероприятий по реконструкции сетей водоснабжения и водоотведения МУП г. Астрахани «Астрводоканал», а также строительства наружных сетей теплоснабжения по объекту «Строительство </w:t>
      </w:r>
      <w:proofErr w:type="spellStart"/>
      <w:r w:rsidRPr="00534620">
        <w:rPr>
          <w:rFonts w:eastAsia="Calibri" w:cs="Times New Roman"/>
          <w:color w:val="000000" w:themeColor="text1"/>
          <w:sz w:val="24"/>
          <w:szCs w:val="24"/>
        </w:rPr>
        <w:t>блочно</w:t>
      </w:r>
      <w:proofErr w:type="spellEnd"/>
      <w:r w:rsidRPr="00534620">
        <w:rPr>
          <w:rFonts w:eastAsia="Calibri" w:cs="Times New Roman"/>
          <w:color w:val="000000" w:themeColor="text1"/>
          <w:sz w:val="24"/>
          <w:szCs w:val="24"/>
        </w:rPr>
        <w:t xml:space="preserve">-модульной котельной мощностью 15 МВт по адресу: г. Астрахань, Трусовский район, </w:t>
      </w:r>
      <w:proofErr w:type="spellStart"/>
      <w:r w:rsidR="00534620">
        <w:rPr>
          <w:rFonts w:eastAsia="Calibri" w:cs="Times New Roman"/>
          <w:color w:val="000000" w:themeColor="text1"/>
          <w:sz w:val="24"/>
          <w:szCs w:val="24"/>
        </w:rPr>
        <w:lastRenderedPageBreak/>
        <w:t>мкр</w:t>
      </w:r>
      <w:proofErr w:type="spellEnd"/>
      <w:r w:rsidR="00534620">
        <w:rPr>
          <w:rFonts w:eastAsia="Calibri" w:cs="Times New Roman"/>
          <w:color w:val="000000" w:themeColor="text1"/>
          <w:sz w:val="24"/>
          <w:szCs w:val="24"/>
        </w:rPr>
        <w:t>. «III Интернационал», по у</w:t>
      </w:r>
      <w:r w:rsidRPr="00534620">
        <w:rPr>
          <w:rFonts w:eastAsia="Calibri" w:cs="Times New Roman"/>
          <w:color w:val="000000" w:themeColor="text1"/>
          <w:sz w:val="24"/>
          <w:szCs w:val="24"/>
        </w:rPr>
        <w:t xml:space="preserve">л. </w:t>
      </w:r>
      <w:proofErr w:type="spellStart"/>
      <w:proofErr w:type="gramStart"/>
      <w:r w:rsidRPr="00534620">
        <w:rPr>
          <w:rFonts w:eastAsia="Calibri" w:cs="Times New Roman"/>
          <w:color w:val="000000" w:themeColor="text1"/>
          <w:sz w:val="24"/>
          <w:szCs w:val="24"/>
        </w:rPr>
        <w:t>Акмолинская</w:t>
      </w:r>
      <w:proofErr w:type="spellEnd"/>
      <w:proofErr w:type="gramEnd"/>
      <w:r w:rsidRPr="00534620">
        <w:rPr>
          <w:rFonts w:eastAsia="Calibri" w:cs="Times New Roman"/>
          <w:color w:val="000000" w:themeColor="text1"/>
          <w:sz w:val="24"/>
          <w:szCs w:val="24"/>
        </w:rPr>
        <w:t>».</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 xml:space="preserve">Совокупная стоимость проекта «Развитие Астраханской агломерации» (этап – 3) СКК составляет порядка 16,1 </w:t>
      </w:r>
      <w:proofErr w:type="spellStart"/>
      <w:r w:rsidRPr="00534620">
        <w:rPr>
          <w:rFonts w:eastAsia="Calibri" w:cs="Times New Roman"/>
          <w:color w:val="000000" w:themeColor="text1"/>
          <w:sz w:val="24"/>
          <w:szCs w:val="24"/>
        </w:rPr>
        <w:t>млрд</w:t>
      </w:r>
      <w:proofErr w:type="gramStart"/>
      <w:r w:rsidRPr="00534620">
        <w:rPr>
          <w:rFonts w:eastAsia="Calibri" w:cs="Times New Roman"/>
          <w:color w:val="000000" w:themeColor="text1"/>
          <w:sz w:val="24"/>
          <w:szCs w:val="24"/>
        </w:rPr>
        <w:t>.р</w:t>
      </w:r>
      <w:proofErr w:type="gramEnd"/>
      <w:r w:rsidRPr="00534620">
        <w:rPr>
          <w:rFonts w:eastAsia="Calibri" w:cs="Times New Roman"/>
          <w:color w:val="000000" w:themeColor="text1"/>
          <w:sz w:val="24"/>
          <w:szCs w:val="24"/>
        </w:rPr>
        <w:t>уб</w:t>
      </w:r>
      <w:proofErr w:type="spellEnd"/>
      <w:r w:rsidRPr="00534620">
        <w:rPr>
          <w:rFonts w:eastAsia="Calibri" w:cs="Times New Roman"/>
          <w:color w:val="000000" w:themeColor="text1"/>
          <w:sz w:val="24"/>
          <w:szCs w:val="24"/>
        </w:rPr>
        <w:t xml:space="preserve">., при этом необходимо отметить высокую долю внебюджетных инвестиций – 93,8% (15,1 </w:t>
      </w:r>
      <w:proofErr w:type="spellStart"/>
      <w:r w:rsidRPr="00534620">
        <w:rPr>
          <w:rFonts w:eastAsia="Calibri" w:cs="Times New Roman"/>
          <w:color w:val="000000" w:themeColor="text1"/>
          <w:sz w:val="24"/>
          <w:szCs w:val="24"/>
        </w:rPr>
        <w:t>млрд.руб</w:t>
      </w:r>
      <w:proofErr w:type="spellEnd"/>
      <w:r w:rsidRPr="00534620">
        <w:rPr>
          <w:rFonts w:eastAsia="Calibri" w:cs="Times New Roman"/>
          <w:color w:val="000000" w:themeColor="text1"/>
          <w:sz w:val="24"/>
          <w:szCs w:val="24"/>
        </w:rPr>
        <w:t>.) - средства застройщиков и привлекаемые инфраструктурные кредиты - 6,2 % (1,0 млрд. рублей).</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 xml:space="preserve">Расчетная потребность в специальном казначейском кредите на весь срок реализации проекта составила 1,16 млрд. руб. </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Также в 2023 году продолжена работа по привлечению внебюджетных инвестиций.</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В рамках Федерального закона «О концессионных соглашениях» в 2023 году продолжена реализация действующих концессионных соглашений.</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С целью развития городских общественных пространств реализуется концессионное соглашение по созданию муниципального имущества сквера «Чернобыльский» площадью 1,5 га с общим объемом инвестиций 29 млн. руб. В отчетном году инвестор скорректировал проектно-сметную документацию, получил тех. условия, положил плитку на территории парка и осуществлял полив и уход за растениями. Так же за счет собственных сре</w:t>
      </w:r>
      <w:proofErr w:type="gramStart"/>
      <w:r w:rsidRPr="00534620">
        <w:rPr>
          <w:rFonts w:eastAsia="Calibri" w:cs="Times New Roman"/>
          <w:color w:val="000000" w:themeColor="text1"/>
          <w:sz w:val="24"/>
          <w:szCs w:val="24"/>
        </w:rPr>
        <w:t>дств пр</w:t>
      </w:r>
      <w:proofErr w:type="gramEnd"/>
      <w:r w:rsidRPr="00534620">
        <w:rPr>
          <w:rFonts w:eastAsia="Calibri" w:cs="Times New Roman"/>
          <w:color w:val="000000" w:themeColor="text1"/>
          <w:sz w:val="24"/>
          <w:szCs w:val="24"/>
        </w:rPr>
        <w:t xml:space="preserve">оизводил уборку территории парка. В дальнейшем планируется создание центра досуга, системы освещения, </w:t>
      </w:r>
      <w:proofErr w:type="spellStart"/>
      <w:r w:rsidRPr="00534620">
        <w:rPr>
          <w:rFonts w:eastAsia="Calibri" w:cs="Times New Roman"/>
          <w:color w:val="000000" w:themeColor="text1"/>
          <w:sz w:val="24"/>
          <w:szCs w:val="24"/>
        </w:rPr>
        <w:t>автополива</w:t>
      </w:r>
      <w:proofErr w:type="spellEnd"/>
      <w:r w:rsidRPr="00534620">
        <w:rPr>
          <w:rFonts w:eastAsia="Calibri" w:cs="Times New Roman"/>
          <w:color w:val="000000" w:themeColor="text1"/>
          <w:sz w:val="24"/>
          <w:szCs w:val="24"/>
        </w:rPr>
        <w:t>, видеонаблюдения и установка малых архитектурных форм. Социальный эффект от реализации соглашения заключается в создании комфортных условий городской среды путем обустройства зоны отдыха горожан и приведения в надлежащий вид муниципального имущества из числа парков и скверов.</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В части модернизации городского хозяйства реализовывалось концессионное соглашение с ПАО «МРСК-Юга» по реконструкции объектов электросетевого имущества с общим экономическим эффектом более 42 млн.</w:t>
      </w:r>
      <w:r w:rsidR="006517BE">
        <w:rPr>
          <w:rFonts w:eastAsia="Calibri" w:cs="Times New Roman"/>
          <w:color w:val="000000" w:themeColor="text1"/>
          <w:sz w:val="24"/>
          <w:szCs w:val="24"/>
        </w:rPr>
        <w:t xml:space="preserve"> </w:t>
      </w:r>
      <w:r w:rsidRPr="00534620">
        <w:rPr>
          <w:rFonts w:eastAsia="Calibri" w:cs="Times New Roman"/>
          <w:color w:val="000000" w:themeColor="text1"/>
          <w:sz w:val="24"/>
          <w:szCs w:val="24"/>
        </w:rPr>
        <w:t>руб. Поступления в бюджет муниципального образования «Город</w:t>
      </w:r>
      <w:r w:rsidR="006517BE">
        <w:rPr>
          <w:rFonts w:eastAsia="Calibri" w:cs="Times New Roman"/>
          <w:color w:val="000000" w:themeColor="text1"/>
          <w:sz w:val="24"/>
          <w:szCs w:val="24"/>
        </w:rPr>
        <w:t>ской округ город</w:t>
      </w:r>
      <w:r w:rsidRPr="00534620">
        <w:rPr>
          <w:rFonts w:eastAsia="Calibri" w:cs="Times New Roman"/>
          <w:color w:val="000000" w:themeColor="text1"/>
          <w:sz w:val="24"/>
          <w:szCs w:val="24"/>
        </w:rPr>
        <w:t xml:space="preserve"> Астрахань» за 2023 год составили 3,8 млн.</w:t>
      </w:r>
      <w:r w:rsidR="006517BE">
        <w:rPr>
          <w:rFonts w:eastAsia="Calibri" w:cs="Times New Roman"/>
          <w:color w:val="000000" w:themeColor="text1"/>
          <w:sz w:val="24"/>
          <w:szCs w:val="24"/>
        </w:rPr>
        <w:t xml:space="preserve"> </w:t>
      </w:r>
      <w:r w:rsidRPr="00534620">
        <w:rPr>
          <w:rFonts w:eastAsia="Calibri" w:cs="Times New Roman"/>
          <w:color w:val="000000" w:themeColor="text1"/>
          <w:sz w:val="24"/>
          <w:szCs w:val="24"/>
        </w:rPr>
        <w:t>руб.</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 xml:space="preserve">Администрация города нацелена на постоянный процесс улучшения </w:t>
      </w:r>
      <w:proofErr w:type="gramStart"/>
      <w:r w:rsidRPr="00534620">
        <w:rPr>
          <w:rFonts w:eastAsia="Calibri" w:cs="Times New Roman"/>
          <w:color w:val="000000" w:themeColor="text1"/>
          <w:sz w:val="24"/>
          <w:szCs w:val="24"/>
        </w:rPr>
        <w:t>бизнес-климата</w:t>
      </w:r>
      <w:proofErr w:type="gramEnd"/>
      <w:r w:rsidRPr="00534620">
        <w:rPr>
          <w:rFonts w:eastAsia="Calibri" w:cs="Times New Roman"/>
          <w:color w:val="000000" w:themeColor="text1"/>
          <w:sz w:val="24"/>
          <w:szCs w:val="24"/>
        </w:rPr>
        <w:t xml:space="preserve"> и снижение административных барьеров для инвесторов и предпринимателей. Так, в рамках совершенствования нормативно-правовой базы для взаимодействия с инвесторами и вовлечения их в инвестиционный процесс вносятся изменения в постановление администрации муниципального образования «Город Астрахань» от 05.04.2021 № 92 «Об утверждении Порядка взаимодействия структурных подразделений администрации муниципального образования «Город Астрахань» в сфере муниципально-частного партнерства».</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 xml:space="preserve">Периодически наполняется атлас инвестиционных предложений (далее – Атлас), сформированный в соответствии с методическими рекомендациями по формированию инвестиционной карты субъекта Российской Федерации, который в настоящее время включает в себя 37 перспективных инвестиционных площадок, представленных на интерактивной инвестиционной карте города, размещенной на официальном сайте муниципального образования «Городской округ город Астрахань» www.astrgorod.ru . </w:t>
      </w:r>
    </w:p>
    <w:p w:rsidR="007777A4" w:rsidRPr="00534620" w:rsidRDefault="007777A4" w:rsidP="00534620">
      <w:pPr>
        <w:widowControl w:val="0"/>
        <w:ind w:firstLine="709"/>
        <w:jc w:val="both"/>
        <w:rPr>
          <w:rFonts w:eastAsia="Calibri" w:cs="Times New Roman"/>
          <w:color w:val="000000" w:themeColor="text1"/>
          <w:sz w:val="24"/>
          <w:szCs w:val="24"/>
        </w:rPr>
      </w:pPr>
      <w:r w:rsidRPr="00534620">
        <w:rPr>
          <w:rFonts w:eastAsia="Calibri" w:cs="Times New Roman"/>
          <w:color w:val="000000" w:themeColor="text1"/>
          <w:sz w:val="24"/>
          <w:szCs w:val="24"/>
        </w:rPr>
        <w:t>Таким образом, работа по привлечению инвестиций в экономику города ведется непрерывно</w:t>
      </w:r>
      <w:r w:rsidR="006517BE">
        <w:rPr>
          <w:rFonts w:eastAsia="Calibri" w:cs="Times New Roman"/>
          <w:color w:val="000000" w:themeColor="text1"/>
          <w:sz w:val="24"/>
          <w:szCs w:val="24"/>
        </w:rPr>
        <w:t>.</w:t>
      </w:r>
    </w:p>
    <w:p w:rsidR="007777A4" w:rsidRPr="00534620" w:rsidRDefault="007777A4" w:rsidP="00534620">
      <w:pPr>
        <w:widowControl w:val="0"/>
        <w:ind w:firstLine="709"/>
        <w:jc w:val="both"/>
        <w:rPr>
          <w:sz w:val="24"/>
          <w:szCs w:val="24"/>
        </w:rPr>
      </w:pPr>
      <w:proofErr w:type="gramStart"/>
      <w:r w:rsidRPr="00534620">
        <w:rPr>
          <w:rFonts w:eastAsia="Calibri" w:cs="Times New Roman"/>
          <w:color w:val="000000" w:themeColor="text1"/>
          <w:sz w:val="24"/>
          <w:szCs w:val="24"/>
        </w:rPr>
        <w:t xml:space="preserve">В планах </w:t>
      </w:r>
      <w:r w:rsidR="006517BE">
        <w:rPr>
          <w:rFonts w:eastAsia="Calibri" w:cs="Times New Roman"/>
          <w:color w:val="000000" w:themeColor="text1"/>
          <w:sz w:val="24"/>
          <w:szCs w:val="24"/>
        </w:rPr>
        <w:t xml:space="preserve">администрации </w:t>
      </w:r>
      <w:r w:rsidRPr="00534620">
        <w:rPr>
          <w:rFonts w:eastAsia="Calibri" w:cs="Times New Roman"/>
          <w:color w:val="000000" w:themeColor="text1"/>
          <w:sz w:val="24"/>
          <w:szCs w:val="24"/>
        </w:rPr>
        <w:t>- совершенствование нормативно-правовой базы для привлечения внебюджетных средств в экономику города, повышение квалификации сотрудников по направлениям муниципально-частное партнерство и концессия, освоение второй части инфраструктурного бюджетного кредита на модернизацию систем водоснабжения и водоотведения МУП г. Астрахани «Астрводоканал» в размере около 1 млрд.</w:t>
      </w:r>
      <w:r w:rsidR="00362603">
        <w:rPr>
          <w:rFonts w:eastAsia="Calibri" w:cs="Times New Roman"/>
          <w:color w:val="000000" w:themeColor="text1"/>
          <w:sz w:val="24"/>
          <w:szCs w:val="24"/>
        </w:rPr>
        <w:t xml:space="preserve"> </w:t>
      </w:r>
      <w:r w:rsidRPr="00534620">
        <w:rPr>
          <w:rFonts w:eastAsia="Calibri" w:cs="Times New Roman"/>
          <w:color w:val="000000" w:themeColor="text1"/>
          <w:sz w:val="24"/>
          <w:szCs w:val="24"/>
        </w:rPr>
        <w:t>руб</w:t>
      </w:r>
      <w:r w:rsidR="00362603">
        <w:rPr>
          <w:rFonts w:eastAsia="Calibri" w:cs="Times New Roman"/>
          <w:color w:val="000000" w:themeColor="text1"/>
          <w:sz w:val="24"/>
          <w:szCs w:val="24"/>
        </w:rPr>
        <w:t>.</w:t>
      </w:r>
      <w:r w:rsidRPr="00534620">
        <w:rPr>
          <w:rFonts w:eastAsia="Calibri" w:cs="Times New Roman"/>
          <w:color w:val="000000" w:themeColor="text1"/>
          <w:sz w:val="24"/>
          <w:szCs w:val="24"/>
        </w:rPr>
        <w:t>, вовлечение в инвестиционный процесс муниципального имущества, требующего благоустройства и реконструкции.</w:t>
      </w:r>
      <w:proofErr w:type="gramEnd"/>
    </w:p>
    <w:p w:rsidR="00F5303F" w:rsidRPr="00534620" w:rsidRDefault="00F5303F" w:rsidP="00534620">
      <w:pPr>
        <w:widowControl w:val="0"/>
        <w:ind w:firstLine="709"/>
        <w:jc w:val="center"/>
        <w:rPr>
          <w:b/>
          <w:sz w:val="24"/>
          <w:szCs w:val="24"/>
        </w:rPr>
      </w:pPr>
      <w:bookmarkStart w:id="13" w:name="_Toc508959977"/>
    </w:p>
    <w:p w:rsidR="00E63ACA" w:rsidRPr="00534620" w:rsidRDefault="00E63ACA" w:rsidP="00362603">
      <w:pPr>
        <w:pStyle w:val="1"/>
        <w:widowControl w:val="0"/>
        <w:spacing w:before="0" w:after="120"/>
        <w:jc w:val="center"/>
        <w:rPr>
          <w:rFonts w:ascii="Times New Roman" w:hAnsi="Times New Roman" w:cs="Times New Roman"/>
          <w:color w:val="auto"/>
          <w:sz w:val="24"/>
          <w:szCs w:val="24"/>
        </w:rPr>
      </w:pPr>
      <w:bookmarkStart w:id="14" w:name="_Toc162361607"/>
      <w:r w:rsidRPr="00534620">
        <w:rPr>
          <w:rFonts w:ascii="Times New Roman" w:hAnsi="Times New Roman" w:cs="Times New Roman"/>
          <w:color w:val="auto"/>
          <w:sz w:val="24"/>
          <w:szCs w:val="24"/>
        </w:rPr>
        <w:lastRenderedPageBreak/>
        <w:t>Содействие развитию малого и среднего предпринимательства</w:t>
      </w:r>
      <w:bookmarkEnd w:id="14"/>
    </w:p>
    <w:p w:rsidR="00E63ACA" w:rsidRPr="00534620" w:rsidRDefault="00E63ACA" w:rsidP="00534620">
      <w:pPr>
        <w:widowControl w:val="0"/>
        <w:suppressAutoHyphens/>
        <w:ind w:firstLine="709"/>
        <w:jc w:val="both"/>
        <w:rPr>
          <w:sz w:val="24"/>
          <w:szCs w:val="24"/>
        </w:rPr>
      </w:pPr>
      <w:r w:rsidRPr="00534620">
        <w:rPr>
          <w:sz w:val="24"/>
          <w:szCs w:val="24"/>
        </w:rPr>
        <w:t>Созданию благоприятных условий и популяризации предпринимательской деятельности среди населения города способствует 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p w:rsidR="00E63ACA" w:rsidRPr="00534620" w:rsidRDefault="00E63ACA" w:rsidP="00534620">
      <w:pPr>
        <w:widowControl w:val="0"/>
        <w:suppressAutoHyphens/>
        <w:ind w:firstLine="709"/>
        <w:jc w:val="both"/>
        <w:rPr>
          <w:sz w:val="24"/>
          <w:szCs w:val="24"/>
        </w:rPr>
      </w:pPr>
      <w:r w:rsidRPr="00534620">
        <w:rPr>
          <w:sz w:val="24"/>
          <w:szCs w:val="24"/>
        </w:rPr>
        <w:t>Мероприятия программы направлены на информационную, имущественную, консультационную и образовательную поддержку предпринимателей.</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В целях оказания информационной поддержки в течение 2023 года для представителей малого и среднего бизнеса, а также для физических лиц, применяющих специальный налоговый режим «Налог на профессиональный доход»</w:t>
      </w:r>
      <w:r w:rsidR="00362603">
        <w:rPr>
          <w:rFonts w:eastAsia="Times New Roman" w:cs="Times New Roman"/>
          <w:sz w:val="24"/>
          <w:szCs w:val="24"/>
          <w:lang w:eastAsia="ru-RU"/>
        </w:rPr>
        <w:t>,</w:t>
      </w:r>
      <w:r w:rsidRPr="00534620">
        <w:rPr>
          <w:rFonts w:eastAsia="Times New Roman" w:cs="Times New Roman"/>
          <w:sz w:val="24"/>
          <w:szCs w:val="24"/>
          <w:lang w:eastAsia="ru-RU"/>
        </w:rPr>
        <w:t xml:space="preserve"> было осуществлено свыше 30 информационных рассылок около 3000 субъектам малого и среднего предпринимательства.</w:t>
      </w:r>
    </w:p>
    <w:p w:rsidR="00E63ACA" w:rsidRPr="00534620" w:rsidRDefault="00E63ACA" w:rsidP="00534620">
      <w:pPr>
        <w:widowControl w:val="0"/>
        <w:suppressAutoHyphens/>
        <w:ind w:firstLine="709"/>
        <w:jc w:val="both"/>
        <w:rPr>
          <w:sz w:val="24"/>
          <w:szCs w:val="24"/>
        </w:rPr>
      </w:pPr>
      <w:r w:rsidRPr="00534620">
        <w:rPr>
          <w:sz w:val="24"/>
          <w:szCs w:val="24"/>
        </w:rPr>
        <w:t>В течение года проводились информационные мероприятия для предпринимательского сообщества по следующим темам:</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-выездная торговля во время проведения городских мероприятий;</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-возможности получения предпринимателями грантов для реализации социально значимых проектов на территории Астраханской области;</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-финансовые инструменты государственной поддержки для предпринимателей;</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-как сократить издержки и получить дополнительный доход;</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-разъяснение требований к размещению рекламных и информационных конструкций на фасадах зданий, в связи с утверждением Порядка размещения рекламных и информационных конструкций на фасадах зданий и сооружений, расположенных на территории муниципального образования «Городской округ город Астрахань»</w:t>
      </w:r>
      <w:r w:rsidR="00362603">
        <w:rPr>
          <w:rFonts w:eastAsia="Times New Roman" w:cs="Times New Roman"/>
          <w:sz w:val="24"/>
          <w:szCs w:val="24"/>
          <w:lang w:eastAsia="ru-RU"/>
        </w:rPr>
        <w:t>,</w:t>
      </w:r>
      <w:r w:rsidRPr="00534620">
        <w:rPr>
          <w:rFonts w:eastAsia="Times New Roman" w:cs="Times New Roman"/>
          <w:sz w:val="24"/>
          <w:szCs w:val="24"/>
          <w:lang w:eastAsia="ru-RU"/>
        </w:rPr>
        <w:t xml:space="preserve"> от 08.02.2023 №22;</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-открытый диалог с предпринимательским сообществом Астраханской области (с участием генерального директора АО «Корпорация МП» Исаевича А.И. и заместителя председателя Правительства Астраханской области К.А. </w:t>
      </w:r>
      <w:proofErr w:type="spellStart"/>
      <w:r w:rsidRPr="00534620">
        <w:rPr>
          <w:rFonts w:eastAsia="Times New Roman" w:cs="Times New Roman"/>
          <w:sz w:val="24"/>
          <w:szCs w:val="24"/>
          <w:lang w:eastAsia="ru-RU"/>
        </w:rPr>
        <w:t>Хадикова</w:t>
      </w:r>
      <w:proofErr w:type="spellEnd"/>
      <w:r w:rsidRPr="00534620">
        <w:rPr>
          <w:rFonts w:eastAsia="Times New Roman" w:cs="Times New Roman"/>
          <w:sz w:val="24"/>
          <w:szCs w:val="24"/>
          <w:lang w:eastAsia="ru-RU"/>
        </w:rPr>
        <w:t>);</w:t>
      </w:r>
    </w:p>
    <w:p w:rsidR="00E63ACA" w:rsidRPr="00534620" w:rsidRDefault="00E63ACA" w:rsidP="00534620">
      <w:pPr>
        <w:widowControl w:val="0"/>
        <w:suppressAutoHyphens/>
        <w:ind w:firstLine="709"/>
        <w:jc w:val="both"/>
        <w:rPr>
          <w:rFonts w:eastAsia="Times New Roman" w:cs="Times New Roman"/>
          <w:sz w:val="24"/>
          <w:szCs w:val="24"/>
          <w:lang w:eastAsia="ru-RU"/>
        </w:rPr>
      </w:pPr>
      <w:r w:rsidRPr="00534620">
        <w:rPr>
          <w:rFonts w:eastAsia="Times New Roman" w:cs="Times New Roman"/>
          <w:sz w:val="24"/>
          <w:szCs w:val="24"/>
          <w:lang w:eastAsia="ru-RU"/>
        </w:rPr>
        <w:t>-круглый стол по вопросу ответственности хозяйствующих субъектов, оказывающих полиграфические услуги, в изготовлении и распространении незаконной рекламы наркотических и психотропных веществ, создании трафаретов с данной рекламой, а также по вопросу взаимодействия с правоохранительными органами.</w:t>
      </w:r>
    </w:p>
    <w:p w:rsidR="00E63ACA" w:rsidRPr="00534620" w:rsidRDefault="00E63ACA" w:rsidP="00534620">
      <w:pPr>
        <w:widowControl w:val="0"/>
        <w:ind w:firstLine="709"/>
        <w:jc w:val="both"/>
        <w:rPr>
          <w:sz w:val="24"/>
          <w:szCs w:val="24"/>
        </w:rPr>
      </w:pPr>
      <w:proofErr w:type="gramStart"/>
      <w:r w:rsidRPr="00534620">
        <w:rPr>
          <w:sz w:val="24"/>
          <w:szCs w:val="24"/>
        </w:rPr>
        <w:t>Также, в целях изучения состояния делового климата, в том числе проблем и перспектив развития субъектов малого и среднего предпринимательства в городе Астрахани, в целях оптимизации оказания имущественной поддержки хозяйствующим субъектам на официальном сайте администрации муниципального образования «Городской округ город Астрахань» публиковались опросы для предпринимателей и размещались результаты проведенного мониторинга предпринимательской деятельности.</w:t>
      </w:r>
      <w:proofErr w:type="gramEnd"/>
    </w:p>
    <w:p w:rsidR="00E63ACA" w:rsidRPr="00534620" w:rsidRDefault="00E63ACA" w:rsidP="00534620">
      <w:pPr>
        <w:widowControl w:val="0"/>
        <w:autoSpaceDE w:val="0"/>
        <w:autoSpaceDN w:val="0"/>
        <w:adjustRightInd w:val="0"/>
        <w:ind w:firstLine="709"/>
        <w:jc w:val="both"/>
        <w:rPr>
          <w:rFonts w:eastAsia="Times New Roman" w:cs="Times New Roman"/>
          <w:i/>
          <w:sz w:val="24"/>
          <w:szCs w:val="24"/>
          <w:lang w:eastAsia="ru-RU"/>
        </w:rPr>
      </w:pPr>
      <w:r w:rsidRPr="00534620">
        <w:rPr>
          <w:rFonts w:eastAsia="Times New Roman" w:cs="Times New Roman"/>
          <w:sz w:val="24"/>
          <w:szCs w:val="24"/>
          <w:lang w:eastAsia="ru-RU"/>
        </w:rPr>
        <w:t>По итогам 2023 года, в рамках оказания имущественной поддержки</w:t>
      </w:r>
      <w:r w:rsidR="00362603">
        <w:rPr>
          <w:rFonts w:eastAsia="Times New Roman" w:cs="Times New Roman"/>
          <w:sz w:val="24"/>
          <w:szCs w:val="24"/>
          <w:lang w:eastAsia="ru-RU"/>
        </w:rPr>
        <w:t>,</w:t>
      </w:r>
      <w:r w:rsidRPr="00534620">
        <w:rPr>
          <w:rFonts w:eastAsia="Times New Roman" w:cs="Times New Roman"/>
          <w:sz w:val="24"/>
          <w:szCs w:val="24"/>
          <w:lang w:eastAsia="ru-RU"/>
        </w:rPr>
        <w:t xml:space="preserve"> по результатам открытых аукционов в электронной форме на право заключения договора аренды муниципального имущества, а также посредством предоставления муниципальной преференции было заключено 8 договоров аренды объектов нежилого муниципального фонда с субъектами малого и среднего предпринимательства.</w:t>
      </w:r>
    </w:p>
    <w:p w:rsidR="00E63ACA" w:rsidRPr="00534620" w:rsidRDefault="00E63ACA" w:rsidP="00534620">
      <w:pPr>
        <w:widowControl w:val="0"/>
        <w:autoSpaceDE w:val="0"/>
        <w:autoSpaceDN w:val="0"/>
        <w:adjustRightInd w:val="0"/>
        <w:ind w:firstLine="709"/>
        <w:jc w:val="both"/>
        <w:rPr>
          <w:rFonts w:eastAsia="Times New Roman" w:cs="Times New Roman"/>
          <w:sz w:val="24"/>
          <w:szCs w:val="24"/>
          <w:lang w:eastAsia="ru-RU"/>
        </w:rPr>
      </w:pPr>
      <w:r w:rsidRPr="00534620">
        <w:rPr>
          <w:rFonts w:cs="Times New Roman"/>
          <w:sz w:val="24"/>
          <w:szCs w:val="24"/>
        </w:rPr>
        <w:t>Для популяризации предпринимательской деятельности среди молодежи и населения города организовано и проведено торжественное мероприятие, посвященное празднованию Дня российского предпринимательства</w:t>
      </w:r>
      <w:r w:rsidRPr="00534620">
        <w:rPr>
          <w:rFonts w:eastAsia="Times New Roman" w:cs="Times New Roman"/>
          <w:sz w:val="24"/>
          <w:szCs w:val="24"/>
          <w:lang w:eastAsia="ru-RU"/>
        </w:rPr>
        <w:t>.</w:t>
      </w:r>
    </w:p>
    <w:p w:rsidR="00E63ACA" w:rsidRPr="00534620" w:rsidRDefault="00E63ACA" w:rsidP="00534620">
      <w:pPr>
        <w:widowControl w:val="0"/>
        <w:shd w:val="clear" w:color="auto" w:fill="FFFFFF"/>
        <w:ind w:left="7" w:right="2" w:firstLine="709"/>
        <w:jc w:val="both"/>
        <w:rPr>
          <w:rFonts w:cs="Times New Roman"/>
          <w:sz w:val="24"/>
          <w:szCs w:val="24"/>
        </w:rPr>
      </w:pPr>
      <w:r w:rsidRPr="00534620">
        <w:rPr>
          <w:rFonts w:eastAsia="Times New Roman" w:cs="Times New Roman"/>
          <w:sz w:val="24"/>
          <w:szCs w:val="24"/>
          <w:lang w:eastAsia="ru-RU"/>
        </w:rPr>
        <w:t xml:space="preserve">В рамках празднования 465-летия города Астрахани в сентябре 2023 года </w:t>
      </w:r>
      <w:r w:rsidRPr="00534620">
        <w:rPr>
          <w:rFonts w:cs="Times New Roman"/>
          <w:sz w:val="24"/>
          <w:szCs w:val="24"/>
        </w:rPr>
        <w:t>впервые в истории города был реализован масштабный проект фестиваль цветов «Цветочная симфония», в котором приняли участие более 40 ландшафтных дизайнеров, флористов, художников, членов областного союза предпринимателей, а также жители и гости города Астрахани.</w:t>
      </w:r>
    </w:p>
    <w:p w:rsidR="00E63ACA" w:rsidRPr="00534620" w:rsidRDefault="00E63ACA" w:rsidP="00534620">
      <w:pPr>
        <w:widowControl w:val="0"/>
        <w:ind w:firstLine="709"/>
        <w:jc w:val="both"/>
        <w:rPr>
          <w:rFonts w:cs="Times New Roman"/>
          <w:sz w:val="24"/>
          <w:szCs w:val="24"/>
        </w:rPr>
      </w:pPr>
      <w:r w:rsidRPr="00534620">
        <w:rPr>
          <w:rFonts w:cs="Times New Roman"/>
          <w:sz w:val="24"/>
          <w:szCs w:val="24"/>
        </w:rPr>
        <w:lastRenderedPageBreak/>
        <w:t xml:space="preserve">В 2023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 в рамках которого были рассмотрены вопросы поддержки и развития малого и среднего бизнеса на территории города, а также подписано соглашение о сотрудничестве с </w:t>
      </w:r>
      <w:r w:rsidRPr="00534620">
        <w:rPr>
          <w:rFonts w:eastAsia="Times New Roman" w:cs="Times New Roman"/>
          <w:sz w:val="24"/>
          <w:szCs w:val="24"/>
          <w:lang w:eastAsia="ru-RU"/>
        </w:rPr>
        <w:t>Союзом «Астраханская торгово-промышленная палата».</w:t>
      </w:r>
    </w:p>
    <w:p w:rsidR="00E63ACA" w:rsidRPr="00534620" w:rsidRDefault="00E63ACA" w:rsidP="00534620">
      <w:pPr>
        <w:widowControl w:val="0"/>
        <w:ind w:firstLine="709"/>
        <w:jc w:val="both"/>
        <w:rPr>
          <w:rFonts w:cs="Times New Roman"/>
          <w:bCs/>
          <w:sz w:val="24"/>
          <w:szCs w:val="24"/>
        </w:rPr>
      </w:pPr>
      <w:r w:rsidRPr="00534620">
        <w:rPr>
          <w:rFonts w:cs="Times New Roman"/>
          <w:sz w:val="24"/>
          <w:szCs w:val="24"/>
        </w:rPr>
        <w:t xml:space="preserve">В целях популяризации предпринимательской деятельности был проведен новогодний конкурс «Украсим город вместе» для субъектов малого и среднего предпринимательства. В конкурсе приняли участие </w:t>
      </w:r>
      <w:r w:rsidRPr="00534620">
        <w:rPr>
          <w:rFonts w:cs="Times New Roman"/>
          <w:bCs/>
          <w:sz w:val="24"/>
          <w:szCs w:val="24"/>
        </w:rPr>
        <w:t>15 хозяйствующих субъектов, представляющие сферу общественного питания, туризма, медицинских услуг, центры раннего развития, управляющие компании.</w:t>
      </w:r>
    </w:p>
    <w:p w:rsidR="00E63ACA" w:rsidRPr="00534620" w:rsidRDefault="00E63ACA" w:rsidP="00534620">
      <w:pPr>
        <w:widowControl w:val="0"/>
        <w:ind w:firstLine="709"/>
        <w:jc w:val="both"/>
        <w:rPr>
          <w:rFonts w:cs="Times New Roman"/>
          <w:bCs/>
          <w:sz w:val="24"/>
          <w:szCs w:val="24"/>
        </w:rPr>
      </w:pPr>
      <w:r w:rsidRPr="00534620">
        <w:rPr>
          <w:rFonts w:cs="Times New Roman"/>
          <w:bCs/>
          <w:sz w:val="24"/>
          <w:szCs w:val="24"/>
        </w:rPr>
        <w:t>В 2023 году между муниципальным образованием «Городской округ город Астрахань» и городом Могилев (Республика Беларусь) был подписан меморандум об установлении побратимских отношений, а также План мероприятий по развитию сотрудничества между муниципальным образованием «Городской округ город Астрахань» и городом Могилевом на 2023–2025 годы.</w:t>
      </w:r>
    </w:p>
    <w:p w:rsidR="00F5303F" w:rsidRPr="00534620" w:rsidRDefault="00F5303F" w:rsidP="00534620">
      <w:pPr>
        <w:keepNext/>
        <w:keepLines/>
        <w:widowControl w:val="0"/>
        <w:jc w:val="center"/>
        <w:outlineLvl w:val="0"/>
        <w:rPr>
          <w:rFonts w:eastAsia="Times New Roman" w:cs="Times New Roman"/>
          <w:b/>
          <w:bCs/>
          <w:sz w:val="24"/>
          <w:szCs w:val="24"/>
          <w:lang w:eastAsia="ar-SA"/>
        </w:rPr>
      </w:pPr>
      <w:bookmarkStart w:id="15" w:name="_Toc508959978"/>
      <w:bookmarkEnd w:id="13"/>
    </w:p>
    <w:p w:rsidR="00E63ACA" w:rsidRPr="00534620" w:rsidRDefault="00E63ACA" w:rsidP="002350E5">
      <w:pPr>
        <w:keepNext/>
        <w:keepLines/>
        <w:widowControl w:val="0"/>
        <w:spacing w:after="120"/>
        <w:jc w:val="center"/>
        <w:outlineLvl w:val="0"/>
        <w:rPr>
          <w:rFonts w:eastAsia="Times New Roman" w:cs="Times New Roman"/>
          <w:b/>
          <w:bCs/>
          <w:sz w:val="24"/>
          <w:szCs w:val="24"/>
          <w:lang w:eastAsia="ar-SA"/>
        </w:rPr>
      </w:pPr>
      <w:bookmarkStart w:id="16" w:name="_Toc162361608"/>
      <w:r w:rsidRPr="00534620">
        <w:rPr>
          <w:rFonts w:eastAsia="Times New Roman" w:cs="Times New Roman"/>
          <w:b/>
          <w:bCs/>
          <w:sz w:val="24"/>
          <w:szCs w:val="24"/>
          <w:lang w:eastAsia="ar-SA"/>
        </w:rPr>
        <w:t>Планирование застройки территории города. Градостроительное проектирование. Реализация Генерального плана города</w:t>
      </w:r>
      <w:bookmarkEnd w:id="16"/>
      <w:r w:rsidRPr="00534620">
        <w:rPr>
          <w:rFonts w:eastAsia="Times New Roman" w:cs="Times New Roman"/>
          <w:b/>
          <w:bCs/>
          <w:sz w:val="24"/>
          <w:szCs w:val="24"/>
          <w:lang w:eastAsia="ar-SA"/>
        </w:rPr>
        <w:t xml:space="preserve"> </w:t>
      </w:r>
    </w:p>
    <w:p w:rsidR="00E63ACA" w:rsidRPr="00534620" w:rsidRDefault="00E63ACA" w:rsidP="00534620">
      <w:pPr>
        <w:widowControl w:val="0"/>
        <w:ind w:firstLine="709"/>
        <w:jc w:val="both"/>
        <w:rPr>
          <w:sz w:val="24"/>
          <w:szCs w:val="24"/>
        </w:rPr>
      </w:pPr>
      <w:r w:rsidRPr="00534620">
        <w:rPr>
          <w:sz w:val="24"/>
          <w:szCs w:val="24"/>
        </w:rPr>
        <w:t xml:space="preserve">Формирование и реализация единой градостроительной и строительной политики велись в соответствии с Генеральным планом развития до 2025 года и Правилами землепользования и </w:t>
      </w:r>
      <w:proofErr w:type="gramStart"/>
      <w:r w:rsidRPr="00534620">
        <w:rPr>
          <w:sz w:val="24"/>
          <w:szCs w:val="24"/>
        </w:rPr>
        <w:t>застройки города</w:t>
      </w:r>
      <w:proofErr w:type="gramEnd"/>
      <w:r w:rsidRPr="00534620">
        <w:rPr>
          <w:sz w:val="24"/>
          <w:szCs w:val="24"/>
        </w:rPr>
        <w:t>, являющимися основой для создания условий комплексного и устойчивого развития территории с учетом особенностей его социально-экономического положения.</w:t>
      </w:r>
    </w:p>
    <w:p w:rsidR="00E63ACA" w:rsidRPr="00534620" w:rsidRDefault="00E63ACA" w:rsidP="00534620">
      <w:pPr>
        <w:widowControl w:val="0"/>
        <w:tabs>
          <w:tab w:val="left" w:pos="17523"/>
        </w:tabs>
        <w:ind w:firstLine="709"/>
        <w:jc w:val="both"/>
        <w:rPr>
          <w:rFonts w:eastAsia="Calibri" w:cs="Times New Roman"/>
          <w:sz w:val="24"/>
          <w:szCs w:val="24"/>
        </w:rPr>
      </w:pPr>
      <w:r w:rsidRPr="00534620">
        <w:rPr>
          <w:sz w:val="24"/>
          <w:szCs w:val="24"/>
        </w:rPr>
        <w:t xml:space="preserve">В отчетном году была утверждена документация по планировке и межеванию территории общей площадью 63,66 га. </w:t>
      </w:r>
      <w:r w:rsidRPr="00534620">
        <w:rPr>
          <w:rFonts w:eastAsia="Calibri" w:cs="Times New Roman"/>
          <w:sz w:val="24"/>
          <w:szCs w:val="24"/>
        </w:rPr>
        <w:t>Также была подготовлена документация по планировке территории для реконструкции и расширени</w:t>
      </w:r>
      <w:r w:rsidR="002350E5">
        <w:rPr>
          <w:rFonts w:eastAsia="Calibri" w:cs="Times New Roman"/>
          <w:sz w:val="24"/>
          <w:szCs w:val="24"/>
        </w:rPr>
        <w:t>я</w:t>
      </w:r>
      <w:r w:rsidRPr="00534620">
        <w:rPr>
          <w:rFonts w:eastAsia="Calibri" w:cs="Times New Roman"/>
          <w:sz w:val="24"/>
          <w:szCs w:val="24"/>
        </w:rPr>
        <w:t xml:space="preserve"> улицы Бакинской от ул. Ген. Епишева до ул. Набережная 1-го Мая в Кировском и Советском районах г. Астрахани и улицы Кирова от ул. Набережная 1-го Мая до ул. Н. Островского в Кировском и Советском районах г. Астрахани.</w:t>
      </w:r>
    </w:p>
    <w:p w:rsidR="00E63ACA" w:rsidRPr="00534620" w:rsidRDefault="00E63ACA" w:rsidP="00534620">
      <w:pPr>
        <w:widowControl w:val="0"/>
        <w:tabs>
          <w:tab w:val="left" w:pos="17523"/>
        </w:tabs>
        <w:ind w:firstLine="709"/>
        <w:jc w:val="both"/>
        <w:rPr>
          <w:rFonts w:eastAsia="Calibri" w:cs="Times New Roman"/>
          <w:sz w:val="24"/>
          <w:szCs w:val="24"/>
        </w:rPr>
      </w:pPr>
      <w:r w:rsidRPr="00534620">
        <w:rPr>
          <w:rFonts w:eastAsia="Calibri" w:cs="Times New Roman"/>
          <w:sz w:val="24"/>
          <w:szCs w:val="24"/>
        </w:rPr>
        <w:t>В целях формирования земельных участков для индивидуального жилищного строительства подготовлены следующие проекты:</w:t>
      </w:r>
    </w:p>
    <w:p w:rsidR="00E63ACA" w:rsidRPr="00534620" w:rsidRDefault="00E63ACA" w:rsidP="00534620">
      <w:pPr>
        <w:widowControl w:val="0"/>
        <w:tabs>
          <w:tab w:val="left" w:pos="17523"/>
        </w:tabs>
        <w:ind w:firstLine="709"/>
        <w:jc w:val="both"/>
        <w:rPr>
          <w:rFonts w:eastAsia="Calibri" w:cs="Times New Roman"/>
          <w:sz w:val="24"/>
          <w:szCs w:val="24"/>
        </w:rPr>
      </w:pPr>
      <w:r w:rsidRPr="00534620">
        <w:rPr>
          <w:rFonts w:eastAsia="Calibri" w:cs="Times New Roman"/>
          <w:sz w:val="24"/>
          <w:szCs w:val="24"/>
        </w:rPr>
        <w:t xml:space="preserve">- документация по планировке территории в районе </w:t>
      </w:r>
      <w:proofErr w:type="spellStart"/>
      <w:r w:rsidRPr="00534620">
        <w:rPr>
          <w:rFonts w:eastAsia="Calibri" w:cs="Times New Roman"/>
          <w:sz w:val="24"/>
          <w:szCs w:val="24"/>
        </w:rPr>
        <w:t>Кирикилинского</w:t>
      </w:r>
      <w:proofErr w:type="spellEnd"/>
      <w:r w:rsidRPr="00534620">
        <w:rPr>
          <w:rFonts w:eastAsia="Calibri" w:cs="Times New Roman"/>
          <w:sz w:val="24"/>
          <w:szCs w:val="24"/>
        </w:rPr>
        <w:t xml:space="preserve"> </w:t>
      </w:r>
      <w:proofErr w:type="spellStart"/>
      <w:r w:rsidRPr="00534620">
        <w:rPr>
          <w:rFonts w:eastAsia="Calibri" w:cs="Times New Roman"/>
          <w:sz w:val="24"/>
          <w:szCs w:val="24"/>
        </w:rPr>
        <w:t>промузла</w:t>
      </w:r>
      <w:proofErr w:type="spellEnd"/>
      <w:r w:rsidRPr="00534620">
        <w:rPr>
          <w:rFonts w:eastAsia="Calibri" w:cs="Times New Roman"/>
          <w:sz w:val="24"/>
          <w:szCs w:val="24"/>
        </w:rPr>
        <w:t xml:space="preserve"> в Ленинском районе г. Астрахани;</w:t>
      </w:r>
    </w:p>
    <w:p w:rsidR="00E63ACA" w:rsidRPr="00534620" w:rsidRDefault="00E63ACA" w:rsidP="00534620">
      <w:pPr>
        <w:widowControl w:val="0"/>
        <w:tabs>
          <w:tab w:val="left" w:pos="17523"/>
        </w:tabs>
        <w:ind w:firstLine="709"/>
        <w:jc w:val="both"/>
        <w:rPr>
          <w:rFonts w:eastAsia="Calibri" w:cs="Times New Roman"/>
          <w:sz w:val="24"/>
          <w:szCs w:val="24"/>
        </w:rPr>
      </w:pPr>
      <w:r w:rsidRPr="00534620">
        <w:rPr>
          <w:rFonts w:eastAsia="Calibri" w:cs="Times New Roman"/>
          <w:sz w:val="24"/>
          <w:szCs w:val="24"/>
        </w:rPr>
        <w:t xml:space="preserve">- разделы «Архитектурно-планировочное решение. Материалы по обоснованию» и «Схема вертикальной планировки территории, инженерной подготовки и защиты территории» документации по планировке территории, ограниченной территорией СНТ «Виктория» и СНТ «Мечта-1» в Ленинском районе г. Астрахани, в районе ул. Головина в Ленинском районе г. Астрахани, в районе ул. 5-я </w:t>
      </w:r>
      <w:proofErr w:type="spellStart"/>
      <w:r w:rsidRPr="00534620">
        <w:rPr>
          <w:rFonts w:eastAsia="Calibri" w:cs="Times New Roman"/>
          <w:sz w:val="24"/>
          <w:szCs w:val="24"/>
        </w:rPr>
        <w:t>Басинская</w:t>
      </w:r>
      <w:proofErr w:type="spellEnd"/>
      <w:r w:rsidRPr="00534620">
        <w:rPr>
          <w:rFonts w:eastAsia="Calibri" w:cs="Times New Roman"/>
          <w:sz w:val="24"/>
          <w:szCs w:val="24"/>
        </w:rPr>
        <w:t xml:space="preserve"> в Трусовском районе г. Астрахани.</w:t>
      </w:r>
    </w:p>
    <w:p w:rsidR="00E63ACA" w:rsidRPr="00534620" w:rsidRDefault="00E63ACA" w:rsidP="00534620">
      <w:pPr>
        <w:widowControl w:val="0"/>
        <w:tabs>
          <w:tab w:val="left" w:pos="17523"/>
        </w:tabs>
        <w:ind w:firstLine="709"/>
        <w:jc w:val="both"/>
        <w:rPr>
          <w:rFonts w:eastAsia="Calibri" w:cs="Times New Roman"/>
          <w:sz w:val="24"/>
          <w:szCs w:val="24"/>
        </w:rPr>
      </w:pPr>
      <w:r w:rsidRPr="00534620">
        <w:rPr>
          <w:rFonts w:eastAsia="Calibri" w:cs="Times New Roman"/>
          <w:sz w:val="24"/>
          <w:szCs w:val="24"/>
        </w:rPr>
        <w:t>Общая площадь разработанной документации по планировке территории составила 38,4 га.</w:t>
      </w:r>
    </w:p>
    <w:p w:rsidR="00E63ACA" w:rsidRPr="00534620" w:rsidRDefault="00E63ACA" w:rsidP="00534620">
      <w:pPr>
        <w:widowControl w:val="0"/>
        <w:tabs>
          <w:tab w:val="left" w:pos="17523"/>
        </w:tabs>
        <w:ind w:firstLine="709"/>
        <w:jc w:val="both"/>
        <w:rPr>
          <w:sz w:val="24"/>
          <w:szCs w:val="24"/>
        </w:rPr>
      </w:pPr>
      <w:r w:rsidRPr="00534620">
        <w:rPr>
          <w:sz w:val="24"/>
          <w:szCs w:val="24"/>
        </w:rPr>
        <w:t>Также выполнена топографическая съемка территории общей площадью 39,23 га.</w:t>
      </w:r>
    </w:p>
    <w:p w:rsidR="00E63ACA" w:rsidRPr="00534620" w:rsidRDefault="00E63ACA" w:rsidP="00534620">
      <w:pPr>
        <w:widowControl w:val="0"/>
        <w:tabs>
          <w:tab w:val="left" w:pos="17523"/>
        </w:tabs>
        <w:ind w:firstLine="709"/>
        <w:jc w:val="both"/>
        <w:rPr>
          <w:sz w:val="24"/>
          <w:szCs w:val="24"/>
        </w:rPr>
      </w:pPr>
      <w:r w:rsidRPr="00534620">
        <w:rPr>
          <w:sz w:val="24"/>
          <w:szCs w:val="24"/>
        </w:rPr>
        <w:t xml:space="preserve">В соответствии с административными регламентами по предоставлению муниципальных услуг в сфере градостроительной деятельности было рассмотрено 950 заявлений, из которых по 581 выданы положительные решения. </w:t>
      </w:r>
    </w:p>
    <w:p w:rsidR="00E63ACA" w:rsidRPr="00534620" w:rsidRDefault="00E63ACA" w:rsidP="00534620">
      <w:pPr>
        <w:widowControl w:val="0"/>
        <w:tabs>
          <w:tab w:val="left" w:pos="17523"/>
        </w:tabs>
        <w:ind w:firstLine="709"/>
        <w:jc w:val="both"/>
        <w:rPr>
          <w:sz w:val="24"/>
          <w:szCs w:val="24"/>
        </w:rPr>
      </w:pPr>
      <w:r w:rsidRPr="00534620">
        <w:rPr>
          <w:sz w:val="24"/>
          <w:szCs w:val="24"/>
        </w:rPr>
        <w:t xml:space="preserve">В ходе текущей деятельности по ведению информационной системы обеспечения градостроительной деятельности Астраханской области (далее – ИСОГД АО),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w:t>
      </w:r>
      <w:r w:rsidRPr="00534620">
        <w:rPr>
          <w:sz w:val="24"/>
          <w:szCs w:val="24"/>
        </w:rPr>
        <w:lastRenderedPageBreak/>
        <w:t>хозяйственной деятельности, проведения землеустройства:</w:t>
      </w:r>
    </w:p>
    <w:p w:rsidR="00E63ACA" w:rsidRPr="00534620" w:rsidRDefault="00E63ACA" w:rsidP="00534620">
      <w:pPr>
        <w:widowControl w:val="0"/>
        <w:tabs>
          <w:tab w:val="left" w:pos="993"/>
        </w:tabs>
        <w:ind w:firstLine="709"/>
        <w:contextualSpacing/>
        <w:jc w:val="both"/>
        <w:rPr>
          <w:sz w:val="24"/>
          <w:szCs w:val="24"/>
        </w:rPr>
      </w:pPr>
      <w:r w:rsidRPr="00534620">
        <w:rPr>
          <w:sz w:val="24"/>
          <w:szCs w:val="24"/>
        </w:rPr>
        <w:t>-представлено 1 666 ответа на запросы сведений из ИСОГД АО физических и юридических лиц, органов государственной власти и органов местного самоуправления;</w:t>
      </w:r>
    </w:p>
    <w:p w:rsidR="00E63ACA" w:rsidRPr="00534620" w:rsidRDefault="00E63ACA" w:rsidP="00534620">
      <w:pPr>
        <w:widowControl w:val="0"/>
        <w:tabs>
          <w:tab w:val="left" w:pos="993"/>
        </w:tabs>
        <w:ind w:firstLine="709"/>
        <w:contextualSpacing/>
        <w:jc w:val="both"/>
        <w:rPr>
          <w:sz w:val="24"/>
          <w:szCs w:val="24"/>
        </w:rPr>
      </w:pPr>
      <w:r w:rsidRPr="00534620">
        <w:rPr>
          <w:sz w:val="24"/>
          <w:szCs w:val="24"/>
        </w:rPr>
        <w:t>-рассмотрено 516 заявок от землеустроительных организаций, на основании которых выданы топографические планы в электронном виде;</w:t>
      </w:r>
    </w:p>
    <w:p w:rsidR="00E63ACA" w:rsidRPr="00534620" w:rsidRDefault="00E63ACA" w:rsidP="00534620">
      <w:pPr>
        <w:widowControl w:val="0"/>
        <w:tabs>
          <w:tab w:val="left" w:pos="993"/>
        </w:tabs>
        <w:ind w:firstLine="709"/>
        <w:contextualSpacing/>
        <w:jc w:val="both"/>
        <w:rPr>
          <w:sz w:val="24"/>
          <w:szCs w:val="24"/>
        </w:rPr>
      </w:pPr>
      <w:r w:rsidRPr="00534620">
        <w:rPr>
          <w:sz w:val="24"/>
          <w:szCs w:val="24"/>
        </w:rPr>
        <w:t>-принято 314 технических отчетов о результатах инженерных изысканий, на основании которых внесены соответствующие сведения в информационную систему;</w:t>
      </w:r>
    </w:p>
    <w:p w:rsidR="00E63ACA" w:rsidRPr="00534620" w:rsidRDefault="00E63ACA" w:rsidP="00534620">
      <w:pPr>
        <w:widowControl w:val="0"/>
        <w:tabs>
          <w:tab w:val="left" w:pos="993"/>
        </w:tabs>
        <w:ind w:firstLine="709"/>
        <w:contextualSpacing/>
        <w:jc w:val="both"/>
        <w:rPr>
          <w:sz w:val="24"/>
          <w:szCs w:val="24"/>
        </w:rPr>
      </w:pPr>
      <w:r w:rsidRPr="00534620">
        <w:rPr>
          <w:sz w:val="24"/>
          <w:szCs w:val="24"/>
        </w:rPr>
        <w:t>-внесено 9 430 документа в ИСОГД АО.</w:t>
      </w:r>
    </w:p>
    <w:p w:rsidR="00F5303F" w:rsidRPr="00534620" w:rsidRDefault="00F5303F" w:rsidP="00534620">
      <w:pPr>
        <w:keepNext/>
        <w:keepLines/>
        <w:widowControl w:val="0"/>
        <w:spacing w:before="100" w:beforeAutospacing="1" w:after="100" w:afterAutospacing="1"/>
        <w:contextualSpacing/>
        <w:jc w:val="center"/>
        <w:outlineLvl w:val="0"/>
        <w:rPr>
          <w:rFonts w:eastAsia="Times New Roman" w:cs="Times New Roman"/>
          <w:b/>
          <w:bCs/>
          <w:sz w:val="24"/>
          <w:szCs w:val="24"/>
          <w:lang w:eastAsia="ar-SA"/>
        </w:rPr>
      </w:pPr>
      <w:bookmarkStart w:id="17" w:name="_Toc130563132"/>
      <w:bookmarkStart w:id="18" w:name="_Toc476562231"/>
      <w:bookmarkStart w:id="19" w:name="_Toc508959979"/>
      <w:bookmarkEnd w:id="15"/>
    </w:p>
    <w:p w:rsidR="00E63ACA" w:rsidRPr="00534620" w:rsidRDefault="00E63ACA" w:rsidP="002350E5">
      <w:pPr>
        <w:keepNext/>
        <w:keepLines/>
        <w:widowControl w:val="0"/>
        <w:spacing w:before="100" w:beforeAutospacing="1" w:after="120"/>
        <w:jc w:val="center"/>
        <w:outlineLvl w:val="0"/>
        <w:rPr>
          <w:rFonts w:eastAsia="Times New Roman" w:cs="Times New Roman"/>
          <w:b/>
          <w:color w:val="365F91"/>
          <w:sz w:val="24"/>
          <w:szCs w:val="24"/>
          <w:lang w:eastAsia="ar-SA"/>
        </w:rPr>
      </w:pPr>
      <w:bookmarkStart w:id="20" w:name="_Toc162361609"/>
      <w:r w:rsidRPr="00534620">
        <w:rPr>
          <w:rFonts w:eastAsia="Times New Roman" w:cs="Times New Roman"/>
          <w:b/>
          <w:bCs/>
          <w:sz w:val="24"/>
          <w:szCs w:val="24"/>
          <w:lang w:eastAsia="ar-SA"/>
        </w:rPr>
        <w:t>Городское строительство (реконструкция, капитальный ремонт)</w:t>
      </w:r>
      <w:bookmarkEnd w:id="17"/>
      <w:bookmarkEnd w:id="20"/>
    </w:p>
    <w:p w:rsidR="00E63ACA" w:rsidRPr="00534620" w:rsidRDefault="00E63ACA" w:rsidP="00502FD8">
      <w:pPr>
        <w:widowControl w:val="0"/>
        <w:spacing w:before="100" w:beforeAutospacing="1" w:after="100" w:afterAutospacing="1"/>
        <w:ind w:firstLine="709"/>
        <w:contextualSpacing/>
        <w:jc w:val="both"/>
        <w:rPr>
          <w:rFonts w:eastAsia="Calibri" w:cs="Times New Roman"/>
          <w:kern w:val="3"/>
          <w:sz w:val="24"/>
          <w:szCs w:val="24"/>
          <w:lang w:eastAsia="zh-CN"/>
        </w:rPr>
      </w:pPr>
      <w:r w:rsidRPr="00534620">
        <w:rPr>
          <w:rFonts w:eastAsia="Calibri" w:cs="Times New Roman"/>
          <w:kern w:val="3"/>
          <w:sz w:val="24"/>
          <w:szCs w:val="24"/>
          <w:lang w:eastAsia="zh-CN"/>
        </w:rPr>
        <w:t>Администрацией города большое внимание уделялось обеспечению комфортных условий проживания граждан.</w:t>
      </w:r>
    </w:p>
    <w:p w:rsidR="00E63ACA" w:rsidRPr="00534620" w:rsidRDefault="00E63ACA" w:rsidP="00502FD8">
      <w:pPr>
        <w:widowControl w:val="0"/>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В 2023 году было продолжено участие муниципального образования «Городской округ город Астрахань» в реализации региональных проектов, обеспечивающих достижение ключевых результатов национальных проектов.</w:t>
      </w:r>
    </w:p>
    <w:p w:rsidR="00E63ACA" w:rsidRPr="00534620" w:rsidRDefault="00E63ACA" w:rsidP="00502FD8">
      <w:pPr>
        <w:widowControl w:val="0"/>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В рамках реализации региональной составляющей национального проекта «Демография»</w:t>
      </w:r>
      <w:r w:rsidR="002350E5">
        <w:rPr>
          <w:rFonts w:eastAsia="Times New Roman" w:cs="Times New Roman"/>
          <w:sz w:val="24"/>
          <w:szCs w:val="24"/>
          <w:lang w:eastAsia="ru-RU"/>
        </w:rPr>
        <w:t>,</w:t>
      </w:r>
      <w:r w:rsidR="000C2167">
        <w:rPr>
          <w:rFonts w:eastAsia="Times New Roman" w:cs="Times New Roman"/>
          <w:sz w:val="24"/>
          <w:szCs w:val="24"/>
          <w:lang w:eastAsia="ru-RU"/>
        </w:rPr>
        <w:t xml:space="preserve"> </w:t>
      </w:r>
      <w:r w:rsidRPr="00534620">
        <w:rPr>
          <w:rFonts w:eastAsia="Times New Roman" w:cs="Times New Roman"/>
          <w:sz w:val="24"/>
          <w:szCs w:val="24"/>
          <w:lang w:eastAsia="ru-RU"/>
        </w:rPr>
        <w:t xml:space="preserve">с целью достижения 100% доступности дошкольного образования детей в возрасте до 3 лет, </w:t>
      </w:r>
      <w:r w:rsidRPr="000C2167">
        <w:rPr>
          <w:rFonts w:eastAsia="Times New Roman" w:cs="Times New Roman"/>
          <w:sz w:val="24"/>
          <w:szCs w:val="24"/>
          <w:lang w:eastAsia="ru-RU"/>
        </w:rPr>
        <w:t>введены в эксплуатацию здания 2-х</w:t>
      </w:r>
      <w:r w:rsidR="002350E5">
        <w:rPr>
          <w:rFonts w:eastAsia="Times New Roman" w:cs="Times New Roman"/>
          <w:sz w:val="24"/>
          <w:szCs w:val="24"/>
          <w:lang w:eastAsia="ru-RU"/>
        </w:rPr>
        <w:t xml:space="preserve"> </w:t>
      </w:r>
      <w:r w:rsidRPr="000C2167">
        <w:rPr>
          <w:rFonts w:eastAsia="Times New Roman" w:cs="Times New Roman"/>
          <w:sz w:val="24"/>
          <w:szCs w:val="24"/>
          <w:lang w:eastAsia="ru-RU"/>
        </w:rPr>
        <w:t>дошко</w:t>
      </w:r>
      <w:r w:rsidR="002350E5">
        <w:rPr>
          <w:rFonts w:eastAsia="Times New Roman" w:cs="Times New Roman"/>
          <w:sz w:val="24"/>
          <w:szCs w:val="24"/>
          <w:lang w:eastAsia="ru-RU"/>
        </w:rPr>
        <w:t>льных образовательных учреждений</w:t>
      </w:r>
      <w:r w:rsidRPr="000C2167">
        <w:rPr>
          <w:rFonts w:eastAsia="Times New Roman" w:cs="Times New Roman"/>
          <w:sz w:val="24"/>
          <w:szCs w:val="24"/>
          <w:lang w:eastAsia="ru-RU"/>
        </w:rPr>
        <w:t xml:space="preserve"> по 140 мест на</w:t>
      </w:r>
      <w:r w:rsidR="002350E5">
        <w:rPr>
          <w:rFonts w:eastAsia="Times New Roman" w:cs="Times New Roman"/>
          <w:sz w:val="24"/>
          <w:szCs w:val="24"/>
          <w:lang w:eastAsia="ru-RU"/>
        </w:rPr>
        <w:t xml:space="preserve"> </w:t>
      </w:r>
      <w:r w:rsidRPr="000C2167">
        <w:rPr>
          <w:rFonts w:eastAsia="Times New Roman" w:cs="Times New Roman"/>
          <w:sz w:val="24"/>
          <w:szCs w:val="24"/>
          <w:lang w:eastAsia="ru-RU"/>
        </w:rPr>
        <w:t xml:space="preserve">ул. 5-я </w:t>
      </w:r>
      <w:proofErr w:type="spellStart"/>
      <w:r w:rsidRPr="000C2167">
        <w:rPr>
          <w:rFonts w:eastAsia="Times New Roman" w:cs="Times New Roman"/>
          <w:sz w:val="24"/>
          <w:szCs w:val="24"/>
          <w:lang w:eastAsia="ru-RU"/>
        </w:rPr>
        <w:t>Новолесная</w:t>
      </w:r>
      <w:proofErr w:type="spellEnd"/>
      <w:r w:rsidRPr="000C2167">
        <w:rPr>
          <w:rFonts w:eastAsia="Times New Roman" w:cs="Times New Roman"/>
          <w:sz w:val="24"/>
          <w:szCs w:val="24"/>
          <w:lang w:eastAsia="ru-RU"/>
        </w:rPr>
        <w:t>, 28 и ул. Дальняя, 91б.</w:t>
      </w:r>
    </w:p>
    <w:p w:rsidR="00E63ACA" w:rsidRPr="00534620" w:rsidRDefault="00E63ACA" w:rsidP="00502FD8">
      <w:pPr>
        <w:widowControl w:val="0"/>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Также велось строительство:</w:t>
      </w:r>
    </w:p>
    <w:p w:rsidR="00E63ACA" w:rsidRPr="004625EE" w:rsidRDefault="00E63ACA" w:rsidP="00502FD8">
      <w:pPr>
        <w:widowControl w:val="0"/>
        <w:spacing w:before="100" w:beforeAutospacing="1" w:after="100" w:afterAutospacing="1"/>
        <w:ind w:left="94"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 xml:space="preserve">- детского сада </w:t>
      </w:r>
      <w:r w:rsidRPr="004625EE">
        <w:rPr>
          <w:rFonts w:eastAsia="Times New Roman" w:cs="Times New Roman"/>
          <w:sz w:val="24"/>
          <w:szCs w:val="24"/>
          <w:lang w:eastAsia="ru-RU"/>
        </w:rPr>
        <w:t>на 140 мест в микрорайоне Бабаевского в Ленинском районе (строительная готовность - 87%);</w:t>
      </w:r>
    </w:p>
    <w:p w:rsidR="00E63ACA" w:rsidRPr="00534620" w:rsidRDefault="00E63ACA" w:rsidP="00502FD8">
      <w:pPr>
        <w:widowControl w:val="0"/>
        <w:spacing w:before="100" w:beforeAutospacing="1" w:after="100" w:afterAutospacing="1"/>
        <w:ind w:left="94" w:firstLine="709"/>
        <w:contextualSpacing/>
        <w:jc w:val="both"/>
        <w:rPr>
          <w:rFonts w:eastAsia="Times New Roman" w:cs="Times New Roman"/>
          <w:sz w:val="24"/>
          <w:szCs w:val="24"/>
          <w:lang w:eastAsia="ru-RU"/>
        </w:rPr>
      </w:pPr>
      <w:r w:rsidRPr="004625EE">
        <w:rPr>
          <w:rFonts w:eastAsia="Times New Roman" w:cs="Times New Roman"/>
          <w:sz w:val="24"/>
          <w:szCs w:val="24"/>
          <w:lang w:eastAsia="ru-RU"/>
        </w:rPr>
        <w:t>- детского сада на 330 мест по</w:t>
      </w:r>
      <w:r w:rsidRPr="00534620">
        <w:rPr>
          <w:rFonts w:eastAsia="Times New Roman" w:cs="Times New Roman"/>
          <w:sz w:val="24"/>
          <w:szCs w:val="24"/>
          <w:lang w:eastAsia="ru-RU"/>
        </w:rPr>
        <w:t xml:space="preserve"> ул. ул. 8-я Железнодорожная в </w:t>
      </w:r>
      <w:proofErr w:type="gramStart"/>
      <w:r w:rsidRPr="00534620">
        <w:rPr>
          <w:rFonts w:eastAsia="Times New Roman" w:cs="Times New Roman"/>
          <w:sz w:val="24"/>
          <w:szCs w:val="24"/>
          <w:lang w:eastAsia="ru-RU"/>
        </w:rPr>
        <w:t>Ленинской</w:t>
      </w:r>
      <w:proofErr w:type="gramEnd"/>
      <w:r w:rsidRPr="00534620">
        <w:rPr>
          <w:rFonts w:eastAsia="Times New Roman" w:cs="Times New Roman"/>
          <w:sz w:val="24"/>
          <w:szCs w:val="24"/>
          <w:lang w:eastAsia="ru-RU"/>
        </w:rPr>
        <w:t xml:space="preserve"> районе </w:t>
      </w:r>
      <w:r w:rsidR="000C2167">
        <w:rPr>
          <w:rFonts w:eastAsia="Times New Roman" w:cs="Times New Roman"/>
          <w:sz w:val="24"/>
          <w:szCs w:val="24"/>
          <w:lang w:eastAsia="ru-RU"/>
        </w:rPr>
        <w:t>(строительная готовность - 25%).</w:t>
      </w:r>
    </w:p>
    <w:p w:rsidR="004625EE" w:rsidRDefault="00E63ACA" w:rsidP="00502FD8">
      <w:pPr>
        <w:widowControl w:val="0"/>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 xml:space="preserve">Кроме того, для создания дополнительных ученических мест и перехода на односменный режим обучения </w:t>
      </w:r>
      <w:r w:rsidR="000C2167">
        <w:rPr>
          <w:rFonts w:eastAsia="Times New Roman" w:cs="Times New Roman"/>
          <w:sz w:val="24"/>
          <w:szCs w:val="24"/>
          <w:lang w:eastAsia="ru-RU"/>
        </w:rPr>
        <w:t>продолжалось строительство школ</w:t>
      </w:r>
      <w:r w:rsidR="00184D1E">
        <w:rPr>
          <w:rFonts w:eastAsia="Times New Roman" w:cs="Times New Roman"/>
          <w:sz w:val="24"/>
          <w:szCs w:val="24"/>
          <w:lang w:eastAsia="ru-RU"/>
        </w:rPr>
        <w:t>ы</w:t>
      </w:r>
      <w:r w:rsidRPr="00534620">
        <w:rPr>
          <w:rFonts w:eastAsia="Times New Roman" w:cs="Times New Roman"/>
          <w:sz w:val="24"/>
          <w:szCs w:val="24"/>
          <w:lang w:eastAsia="ru-RU"/>
        </w:rPr>
        <w:t xml:space="preserve"> на 1000 мест</w:t>
      </w:r>
      <w:r w:rsidR="00F51A3A">
        <w:rPr>
          <w:rFonts w:eastAsia="Times New Roman" w:cs="Times New Roman"/>
          <w:sz w:val="24"/>
          <w:szCs w:val="24"/>
          <w:lang w:eastAsia="ru-RU"/>
        </w:rPr>
        <w:t>,</w:t>
      </w:r>
      <w:r w:rsidR="000C2167">
        <w:rPr>
          <w:rFonts w:eastAsia="Times New Roman" w:cs="Times New Roman"/>
          <w:sz w:val="24"/>
          <w:szCs w:val="24"/>
          <w:lang w:eastAsia="ru-RU"/>
        </w:rPr>
        <w:t xml:space="preserve"> </w:t>
      </w:r>
      <w:r w:rsidRPr="00534620">
        <w:rPr>
          <w:rFonts w:eastAsia="Times New Roman" w:cs="Times New Roman"/>
          <w:sz w:val="24"/>
          <w:szCs w:val="24"/>
          <w:lang w:eastAsia="ru-RU"/>
        </w:rPr>
        <w:t>по пер. Грановский в Трусовском районе города</w:t>
      </w:r>
      <w:r w:rsidR="00F51A3A">
        <w:rPr>
          <w:rFonts w:eastAsia="Times New Roman" w:cs="Times New Roman"/>
          <w:sz w:val="24"/>
          <w:szCs w:val="24"/>
          <w:lang w:eastAsia="ru-RU"/>
        </w:rPr>
        <w:t>,</w:t>
      </w:r>
      <w:r w:rsidR="000C2167">
        <w:rPr>
          <w:rFonts w:eastAsia="Times New Roman" w:cs="Times New Roman"/>
          <w:sz w:val="24"/>
          <w:szCs w:val="24"/>
          <w:lang w:eastAsia="ru-RU"/>
        </w:rPr>
        <w:t xml:space="preserve"> </w:t>
      </w:r>
      <w:r w:rsidRPr="00534620">
        <w:rPr>
          <w:rFonts w:eastAsia="Times New Roman" w:cs="Times New Roman"/>
          <w:sz w:val="24"/>
          <w:szCs w:val="24"/>
          <w:lang w:eastAsia="ru-RU"/>
        </w:rPr>
        <w:t>в рамках реализации регионального проекта «Современная школа» национального проекта «Образование».</w:t>
      </w:r>
      <w:r w:rsidR="00B429B4">
        <w:rPr>
          <w:rFonts w:eastAsia="Times New Roman" w:cs="Times New Roman"/>
          <w:sz w:val="24"/>
          <w:szCs w:val="24"/>
          <w:lang w:eastAsia="ru-RU"/>
        </w:rPr>
        <w:t xml:space="preserve"> </w:t>
      </w:r>
      <w:r w:rsidR="005E3E83">
        <w:rPr>
          <w:rFonts w:eastAsia="Times New Roman" w:cs="Times New Roman"/>
          <w:sz w:val="24"/>
          <w:szCs w:val="24"/>
          <w:lang w:eastAsia="ru-RU"/>
        </w:rPr>
        <w:t>Также н</w:t>
      </w:r>
      <w:r w:rsidR="000D7EA3">
        <w:rPr>
          <w:rFonts w:eastAsia="Times New Roman" w:cs="Times New Roman"/>
          <w:sz w:val="24"/>
          <w:szCs w:val="24"/>
          <w:lang w:eastAsia="ru-RU"/>
        </w:rPr>
        <w:t>ачалось</w:t>
      </w:r>
      <w:r w:rsidR="004625EE" w:rsidRPr="004625EE">
        <w:rPr>
          <w:rFonts w:eastAsia="Times New Roman" w:cs="Times New Roman"/>
          <w:sz w:val="24"/>
          <w:szCs w:val="24"/>
          <w:lang w:eastAsia="ru-RU"/>
        </w:rPr>
        <w:t xml:space="preserve"> строительство</w:t>
      </w:r>
      <w:r w:rsidR="004625EE">
        <w:rPr>
          <w:rFonts w:eastAsia="Times New Roman" w:cs="Times New Roman"/>
          <w:sz w:val="24"/>
          <w:szCs w:val="24"/>
          <w:lang w:eastAsia="ru-RU"/>
        </w:rPr>
        <w:t xml:space="preserve"> </w:t>
      </w:r>
      <w:r w:rsidR="004625EE" w:rsidRPr="004625EE">
        <w:rPr>
          <w:rFonts w:eastAsia="Times New Roman" w:cs="Times New Roman"/>
          <w:sz w:val="24"/>
          <w:szCs w:val="24"/>
          <w:lang w:eastAsia="ru-RU"/>
        </w:rPr>
        <w:t xml:space="preserve">школы на 1000 учащихся по ул. 8-я </w:t>
      </w:r>
      <w:proofErr w:type="gramStart"/>
      <w:r w:rsidR="004625EE" w:rsidRPr="004625EE">
        <w:rPr>
          <w:rFonts w:eastAsia="Times New Roman" w:cs="Times New Roman"/>
          <w:sz w:val="24"/>
          <w:szCs w:val="24"/>
          <w:lang w:eastAsia="ru-RU"/>
        </w:rPr>
        <w:t>Железнодорожная</w:t>
      </w:r>
      <w:proofErr w:type="gramEnd"/>
      <w:r w:rsidR="004625EE" w:rsidRPr="004625EE">
        <w:rPr>
          <w:rFonts w:eastAsia="Times New Roman" w:cs="Times New Roman"/>
          <w:sz w:val="24"/>
          <w:szCs w:val="24"/>
          <w:lang w:eastAsia="ru-RU"/>
        </w:rPr>
        <w:t xml:space="preserve"> в Ленинском районе города.</w:t>
      </w:r>
    </w:p>
    <w:p w:rsidR="00E63ACA" w:rsidRPr="00534620" w:rsidRDefault="00E63ACA" w:rsidP="00502FD8">
      <w:pPr>
        <w:widowControl w:val="0"/>
        <w:tabs>
          <w:tab w:val="left" w:pos="1134"/>
        </w:tabs>
        <w:suppressAutoHyphens/>
        <w:spacing w:before="100" w:beforeAutospacing="1" w:after="100" w:afterAutospacing="1"/>
        <w:ind w:firstLine="709"/>
        <w:contextualSpacing/>
        <w:jc w:val="both"/>
        <w:rPr>
          <w:rFonts w:eastAsia="Calibri" w:cs="Times New Roman"/>
          <w:kern w:val="3"/>
          <w:sz w:val="24"/>
          <w:szCs w:val="24"/>
          <w:lang w:eastAsia="zh-CN"/>
        </w:rPr>
      </w:pPr>
      <w:r w:rsidRPr="00534620">
        <w:rPr>
          <w:rFonts w:eastAsia="Calibri" w:cs="Times New Roman"/>
          <w:kern w:val="3"/>
          <w:sz w:val="24"/>
          <w:szCs w:val="24"/>
          <w:lang w:eastAsia="zh-CN"/>
        </w:rPr>
        <w:t>В целях комплексного развития транспортной инфраструктуры города в рамках реализации национального проекта «Безопасные и качественные автомобильные дороги» выполнен ремонт 22 автомобильных дорог общего пользования местного значения, протяженностью 22,4 км.</w:t>
      </w:r>
    </w:p>
    <w:p w:rsidR="00E63ACA" w:rsidRPr="00534620" w:rsidRDefault="00E63ACA" w:rsidP="00502FD8">
      <w:pPr>
        <w:widowControl w:val="0"/>
        <w:tabs>
          <w:tab w:val="left" w:pos="2041"/>
        </w:tabs>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Кроме того, в рамках подпрограммы «Развитие дорожного хозяйства города Астрахани» отремонтирована автомобильная дорога общего пользования местного значения по ул. Курская.</w:t>
      </w:r>
    </w:p>
    <w:p w:rsidR="00E63ACA" w:rsidRPr="00534620" w:rsidRDefault="00E63ACA" w:rsidP="00502FD8">
      <w:pPr>
        <w:widowControl w:val="0"/>
        <w:tabs>
          <w:tab w:val="left" w:pos="2041"/>
        </w:tabs>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С целью устранения концентрации дорожно-транспортных происшествий по 22 адресам установлены дорожные знаки, искусственные дорожные неровности, нанесены дорожные разметки и др.</w:t>
      </w:r>
    </w:p>
    <w:p w:rsidR="00E63ACA" w:rsidRPr="00534620" w:rsidRDefault="00E63ACA" w:rsidP="00502FD8">
      <w:pPr>
        <w:widowControl w:val="0"/>
        <w:spacing w:before="100" w:beforeAutospacing="1" w:after="100" w:afterAutospacing="1"/>
        <w:ind w:firstLine="709"/>
        <w:contextualSpacing/>
        <w:jc w:val="both"/>
        <w:rPr>
          <w:rFonts w:eastAsia="Calibri" w:cs="Times New Roman"/>
          <w:color w:val="000000"/>
          <w:sz w:val="24"/>
          <w:szCs w:val="24"/>
        </w:rPr>
      </w:pPr>
      <w:proofErr w:type="gramStart"/>
      <w:r w:rsidRPr="00534620">
        <w:rPr>
          <w:rFonts w:eastAsia="Times New Roman" w:cs="Times New Roman"/>
          <w:sz w:val="24"/>
          <w:szCs w:val="24"/>
          <w:lang w:eastAsia="ru-RU"/>
        </w:rPr>
        <w:t>В рамках реализации региональной составляющей национального проекта «Жилье и городская среда» муниципальных программ</w:t>
      </w:r>
      <w:r w:rsidR="005F451D">
        <w:rPr>
          <w:rFonts w:eastAsia="Times New Roman" w:cs="Times New Roman"/>
          <w:sz w:val="24"/>
          <w:szCs w:val="24"/>
          <w:lang w:eastAsia="ru-RU"/>
        </w:rPr>
        <w:t xml:space="preserve"> </w:t>
      </w:r>
      <w:r w:rsidRPr="00534620">
        <w:rPr>
          <w:rFonts w:eastAsia="Times New Roman" w:cs="Times New Roman"/>
          <w:sz w:val="24"/>
          <w:szCs w:val="24"/>
          <w:lang w:eastAsia="ru-RU"/>
        </w:rPr>
        <w:t>«Переселение граждан города Астрахани из аварийного жилищного фонда в 2019-2025 годах»</w:t>
      </w:r>
      <w:r w:rsidR="005F451D">
        <w:rPr>
          <w:rFonts w:eastAsia="Times New Roman" w:cs="Times New Roman"/>
          <w:sz w:val="24"/>
          <w:szCs w:val="24"/>
          <w:lang w:eastAsia="ru-RU"/>
        </w:rPr>
        <w:t xml:space="preserve"> </w:t>
      </w:r>
      <w:r w:rsidRPr="00534620">
        <w:rPr>
          <w:rFonts w:eastAsia="Times New Roman" w:cs="Times New Roman"/>
          <w:sz w:val="24"/>
          <w:szCs w:val="24"/>
          <w:lang w:eastAsia="ru-RU"/>
        </w:rPr>
        <w:t>и «Переселение граждан города Астрахани из аварийного жил</w:t>
      </w:r>
      <w:r w:rsidR="00E4489E">
        <w:rPr>
          <w:rFonts w:eastAsia="Times New Roman" w:cs="Times New Roman"/>
          <w:sz w:val="24"/>
          <w:szCs w:val="24"/>
          <w:lang w:eastAsia="ru-RU"/>
        </w:rPr>
        <w:t>ищного фонда в 2023-2027 годах», в</w:t>
      </w:r>
      <w:r w:rsidRPr="00534620">
        <w:rPr>
          <w:rFonts w:eastAsia="Calibri" w:cs="Times New Roman"/>
          <w:color w:val="000000"/>
          <w:sz w:val="24"/>
          <w:szCs w:val="24"/>
        </w:rPr>
        <w:t>о исполнение судебных решений</w:t>
      </w:r>
      <w:r w:rsidR="00E4489E">
        <w:rPr>
          <w:rFonts w:eastAsia="Calibri" w:cs="Times New Roman"/>
          <w:color w:val="000000"/>
          <w:sz w:val="24"/>
          <w:szCs w:val="24"/>
        </w:rPr>
        <w:t>,</w:t>
      </w:r>
      <w:r w:rsidRPr="00534620">
        <w:rPr>
          <w:rFonts w:eastAsia="Calibri" w:cs="Times New Roman"/>
          <w:color w:val="000000"/>
          <w:sz w:val="24"/>
          <w:szCs w:val="24"/>
        </w:rPr>
        <w:t xml:space="preserve"> произведены выплаты собственникам 4 аварийных жилых помещений, на общую площадь 113,30 кв.м.(4 чел). </w:t>
      </w:r>
      <w:proofErr w:type="gramEnd"/>
    </w:p>
    <w:p w:rsidR="00E63ACA" w:rsidRPr="00534620" w:rsidRDefault="00E63ACA" w:rsidP="00502FD8">
      <w:pPr>
        <w:widowControl w:val="0"/>
        <w:spacing w:before="100" w:beforeAutospacing="1" w:after="100" w:afterAutospacing="1"/>
        <w:ind w:firstLine="709"/>
        <w:contextualSpacing/>
        <w:jc w:val="both"/>
        <w:rPr>
          <w:rFonts w:eastAsia="Calibri" w:cs="Times New Roman"/>
          <w:color w:val="000000"/>
          <w:sz w:val="24"/>
          <w:szCs w:val="24"/>
        </w:rPr>
      </w:pPr>
      <w:r w:rsidRPr="00534620">
        <w:rPr>
          <w:rFonts w:eastAsia="Calibri" w:cs="Times New Roman"/>
          <w:color w:val="000000"/>
          <w:sz w:val="24"/>
          <w:szCs w:val="24"/>
        </w:rPr>
        <w:t>По этапу 2023 года:</w:t>
      </w:r>
    </w:p>
    <w:p w:rsidR="00E63ACA" w:rsidRPr="00534620" w:rsidRDefault="00E63ACA" w:rsidP="00502FD8">
      <w:pPr>
        <w:widowControl w:val="0"/>
        <w:spacing w:before="100" w:beforeAutospacing="1" w:after="100" w:afterAutospacing="1"/>
        <w:ind w:firstLine="709"/>
        <w:contextualSpacing/>
        <w:jc w:val="both"/>
        <w:rPr>
          <w:rFonts w:eastAsia="Calibri" w:cs="Times New Roman"/>
          <w:sz w:val="24"/>
          <w:szCs w:val="24"/>
        </w:rPr>
      </w:pPr>
      <w:r w:rsidRPr="00534620">
        <w:rPr>
          <w:rFonts w:eastAsia="Calibri" w:cs="Times New Roman"/>
          <w:sz w:val="24"/>
          <w:szCs w:val="24"/>
        </w:rPr>
        <w:t>-</w:t>
      </w:r>
      <w:proofErr w:type="gramStart"/>
      <w:r w:rsidRPr="00534620">
        <w:rPr>
          <w:rFonts w:eastAsia="Calibri" w:cs="Times New Roman"/>
          <w:sz w:val="24"/>
          <w:szCs w:val="24"/>
        </w:rPr>
        <w:t>переселены</w:t>
      </w:r>
      <w:proofErr w:type="gramEnd"/>
      <w:r w:rsidRPr="00534620">
        <w:rPr>
          <w:rFonts w:eastAsia="Calibri" w:cs="Times New Roman"/>
          <w:sz w:val="24"/>
          <w:szCs w:val="24"/>
        </w:rPr>
        <w:t xml:space="preserve"> 148 человек из 36 муниципальных аварийных жилых помещений, общей расселяемой площадью – 937,9 кв.м.</w:t>
      </w:r>
      <w:r w:rsidRPr="00534620">
        <w:rPr>
          <w:rFonts w:eastAsia="Times New Roman" w:cs="Times New Roman"/>
          <w:sz w:val="24"/>
          <w:szCs w:val="24"/>
          <w:lang w:eastAsia="ru-RU"/>
        </w:rPr>
        <w:t>:</w:t>
      </w:r>
    </w:p>
    <w:p w:rsidR="00E63ACA" w:rsidRPr="00534620" w:rsidRDefault="00E63ACA" w:rsidP="00502FD8">
      <w:pPr>
        <w:widowControl w:val="0"/>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 xml:space="preserve">-произведены выплаты </w:t>
      </w:r>
      <w:r w:rsidRPr="00534620">
        <w:rPr>
          <w:rFonts w:eastAsia="Calibri" w:cs="Times New Roman"/>
          <w:sz w:val="24"/>
          <w:szCs w:val="24"/>
        </w:rPr>
        <w:t>в отношении 181 жилого помещения, на общую аварийную площадь 5 371,78 кв.м., в соответствии со ст.32 ЖК РФ;</w:t>
      </w:r>
    </w:p>
    <w:p w:rsidR="00E63ACA" w:rsidRPr="00534620" w:rsidRDefault="00E63ACA" w:rsidP="00502FD8">
      <w:pPr>
        <w:widowControl w:val="0"/>
        <w:spacing w:before="100" w:beforeAutospacing="1" w:after="100" w:afterAutospacing="1"/>
        <w:ind w:firstLine="709"/>
        <w:contextualSpacing/>
        <w:jc w:val="both"/>
        <w:rPr>
          <w:rFonts w:eastAsia="Calibri" w:cs="Times New Roman"/>
          <w:sz w:val="24"/>
          <w:szCs w:val="24"/>
          <w:lang w:eastAsia="ru-RU"/>
        </w:rPr>
      </w:pPr>
      <w:r w:rsidRPr="00534620">
        <w:rPr>
          <w:rFonts w:eastAsia="Calibri" w:cs="Times New Roman"/>
          <w:sz w:val="24"/>
          <w:szCs w:val="24"/>
          <w:lang w:eastAsia="ru-RU"/>
        </w:rPr>
        <w:lastRenderedPageBreak/>
        <w:t>-расселены в благоустроенные жилые помещения, приобретенные на первичном рынке жилья, граждане из 10 жилых помещений общей аварийной площадью 644,7 кв.м;</w:t>
      </w:r>
    </w:p>
    <w:p w:rsidR="00E63ACA" w:rsidRPr="00534620" w:rsidRDefault="00E63ACA" w:rsidP="00502FD8">
      <w:pPr>
        <w:widowControl w:val="0"/>
        <w:spacing w:before="100" w:beforeAutospacing="1" w:after="100" w:afterAutospacing="1"/>
        <w:ind w:firstLine="709"/>
        <w:contextualSpacing/>
        <w:jc w:val="both"/>
        <w:rPr>
          <w:rFonts w:eastAsia="Calibri" w:cs="Times New Roman"/>
          <w:sz w:val="24"/>
          <w:szCs w:val="24"/>
          <w:lang w:eastAsia="ru-RU"/>
        </w:rPr>
      </w:pPr>
      <w:r w:rsidRPr="00534620">
        <w:rPr>
          <w:rFonts w:eastAsia="Calibri" w:cs="Times New Roman"/>
          <w:sz w:val="24"/>
          <w:szCs w:val="24"/>
          <w:lang w:eastAsia="ru-RU"/>
        </w:rPr>
        <w:t>-заключены муниципальные контракты на приобретение 98 благоустроенных помещений на аварийную площадь 3 116,0 кв.м.,</w:t>
      </w:r>
      <w:r w:rsidR="005F451D">
        <w:rPr>
          <w:rFonts w:eastAsia="Calibri" w:cs="Times New Roman"/>
          <w:sz w:val="24"/>
          <w:szCs w:val="24"/>
          <w:lang w:eastAsia="ru-RU"/>
        </w:rPr>
        <w:t xml:space="preserve"> </w:t>
      </w:r>
      <w:r w:rsidRPr="00534620">
        <w:rPr>
          <w:rFonts w:eastAsia="Calibri" w:cs="Times New Roman"/>
          <w:sz w:val="24"/>
          <w:szCs w:val="24"/>
          <w:lang w:eastAsia="ru-RU"/>
        </w:rPr>
        <w:t>путем участия в долевом строительстве.</w:t>
      </w:r>
    </w:p>
    <w:p w:rsidR="00E63ACA" w:rsidRPr="00534620" w:rsidRDefault="00E63ACA" w:rsidP="00502FD8">
      <w:pPr>
        <w:widowControl w:val="0"/>
        <w:suppressAutoHyphens/>
        <w:autoSpaceDN w:val="0"/>
        <w:spacing w:before="100" w:beforeAutospacing="1" w:after="100" w:afterAutospacing="1"/>
        <w:ind w:firstLine="709"/>
        <w:contextualSpacing/>
        <w:jc w:val="both"/>
        <w:textAlignment w:val="baseline"/>
        <w:rPr>
          <w:rFonts w:eastAsia="Calibri" w:cs="Times New Roman"/>
          <w:kern w:val="3"/>
          <w:sz w:val="24"/>
          <w:szCs w:val="24"/>
          <w:lang w:eastAsia="zh-CN"/>
        </w:rPr>
      </w:pPr>
      <w:r w:rsidRPr="00534620">
        <w:rPr>
          <w:rFonts w:eastAsia="Calibri" w:cs="Times New Roman"/>
          <w:kern w:val="3"/>
          <w:sz w:val="24"/>
          <w:szCs w:val="24"/>
          <w:lang w:eastAsia="zh-CN"/>
        </w:rPr>
        <w:t xml:space="preserve">С целью </w:t>
      </w:r>
      <w:r w:rsidRPr="00534620">
        <w:rPr>
          <w:rFonts w:eastAsia="Times New Roman" w:cs="Times New Roman"/>
          <w:sz w:val="24"/>
          <w:szCs w:val="24"/>
          <w:shd w:val="clear" w:color="auto" w:fill="FFFFFF"/>
          <w:lang w:eastAsia="ru-RU"/>
        </w:rPr>
        <w:t>расселения непригодного для проживания жилищного фонда,</w:t>
      </w:r>
      <w:r w:rsidRPr="00534620">
        <w:rPr>
          <w:rFonts w:eastAsia="Calibri" w:cs="Times New Roman"/>
          <w:kern w:val="3"/>
          <w:sz w:val="24"/>
          <w:szCs w:val="24"/>
          <w:lang w:eastAsia="zh-CN"/>
        </w:rPr>
        <w:t xml:space="preserve"> в рамках реализации мероприятий муниципальной программы «Жилищное строительство и содержание муниципального жилищного фонда»</w:t>
      </w:r>
      <w:r w:rsidR="005F451D">
        <w:rPr>
          <w:rFonts w:eastAsia="Calibri" w:cs="Times New Roman"/>
          <w:kern w:val="3"/>
          <w:sz w:val="24"/>
          <w:szCs w:val="24"/>
          <w:lang w:eastAsia="zh-CN"/>
        </w:rPr>
        <w:t xml:space="preserve"> </w:t>
      </w:r>
      <w:r w:rsidRPr="00534620">
        <w:rPr>
          <w:rFonts w:eastAsia="Calibri" w:cs="Times New Roman"/>
          <w:kern w:val="3"/>
          <w:sz w:val="24"/>
          <w:szCs w:val="24"/>
          <w:lang w:eastAsia="zh-CN"/>
        </w:rPr>
        <w:t>снесено 2 аварийных дома.</w:t>
      </w:r>
    </w:p>
    <w:p w:rsidR="00E63ACA" w:rsidRPr="00534620" w:rsidRDefault="00E63ACA" w:rsidP="00502FD8">
      <w:pPr>
        <w:widowControl w:val="0"/>
        <w:spacing w:before="100" w:beforeAutospacing="1" w:after="100" w:afterAutospacing="1"/>
        <w:ind w:firstLine="709"/>
        <w:contextualSpacing/>
        <w:jc w:val="both"/>
        <w:rPr>
          <w:rFonts w:eastAsia="Times New Roman" w:cs="Times New Roman"/>
          <w:color w:val="000000"/>
          <w:sz w:val="24"/>
          <w:szCs w:val="24"/>
          <w:lang w:eastAsia="ru-RU"/>
        </w:rPr>
      </w:pPr>
      <w:r w:rsidRPr="00534620">
        <w:rPr>
          <w:rFonts w:eastAsia="Times New Roman" w:cs="Times New Roman"/>
          <w:color w:val="000000"/>
          <w:sz w:val="24"/>
          <w:szCs w:val="24"/>
          <w:lang w:eastAsia="ru-RU"/>
        </w:rPr>
        <w:t>В отчетном периоде продолжилась реализация 17 договоров о развитии застроенных территорий, заключенных в 2013-2017 годах, общей площадью 29,8 га</w:t>
      </w:r>
      <w:proofErr w:type="gramStart"/>
      <w:r w:rsidRPr="00534620">
        <w:rPr>
          <w:rFonts w:eastAsia="Times New Roman" w:cs="Times New Roman"/>
          <w:color w:val="000000"/>
          <w:sz w:val="24"/>
          <w:szCs w:val="24"/>
          <w:lang w:eastAsia="ru-RU"/>
        </w:rPr>
        <w:t>.,</w:t>
      </w:r>
      <w:r w:rsidR="005F451D">
        <w:rPr>
          <w:rFonts w:eastAsia="Times New Roman" w:cs="Times New Roman"/>
          <w:color w:val="000000"/>
          <w:sz w:val="24"/>
          <w:szCs w:val="24"/>
          <w:lang w:eastAsia="ru-RU"/>
        </w:rPr>
        <w:t xml:space="preserve"> </w:t>
      </w:r>
      <w:proofErr w:type="gramEnd"/>
      <w:r w:rsidRPr="00534620">
        <w:rPr>
          <w:rFonts w:eastAsia="Calibri" w:cs="Times New Roman"/>
          <w:kern w:val="3"/>
          <w:sz w:val="24"/>
          <w:szCs w:val="24"/>
          <w:lang w:eastAsia="zh-CN"/>
        </w:rPr>
        <w:t>в рамках которых введен в эксплуатацию многоквартирный дом общей площадью 14,1тыс.кв.м., а так же выдано два разрешения на строительство МКД площадью 16,1 тыс.</w:t>
      </w:r>
      <w:r w:rsidR="005F451D">
        <w:rPr>
          <w:rFonts w:eastAsia="Calibri" w:cs="Times New Roman"/>
          <w:kern w:val="3"/>
          <w:sz w:val="24"/>
          <w:szCs w:val="24"/>
          <w:lang w:eastAsia="zh-CN"/>
        </w:rPr>
        <w:t xml:space="preserve"> </w:t>
      </w:r>
      <w:r w:rsidRPr="00534620">
        <w:rPr>
          <w:rFonts w:eastAsia="Calibri" w:cs="Times New Roman"/>
          <w:kern w:val="3"/>
          <w:sz w:val="24"/>
          <w:szCs w:val="24"/>
          <w:lang w:eastAsia="zh-CN"/>
        </w:rPr>
        <w:t>кв.</w:t>
      </w:r>
      <w:r w:rsidR="005F451D">
        <w:rPr>
          <w:rFonts w:eastAsia="Calibri" w:cs="Times New Roman"/>
          <w:kern w:val="3"/>
          <w:sz w:val="24"/>
          <w:szCs w:val="24"/>
          <w:lang w:eastAsia="zh-CN"/>
        </w:rPr>
        <w:t xml:space="preserve"> </w:t>
      </w:r>
      <w:r w:rsidRPr="00534620">
        <w:rPr>
          <w:rFonts w:eastAsia="Calibri" w:cs="Times New Roman"/>
          <w:kern w:val="3"/>
          <w:sz w:val="24"/>
          <w:szCs w:val="24"/>
          <w:lang w:eastAsia="zh-CN"/>
        </w:rPr>
        <w:t>м.</w:t>
      </w:r>
    </w:p>
    <w:p w:rsidR="00E63ACA" w:rsidRPr="00534620" w:rsidRDefault="00E63ACA" w:rsidP="00502FD8">
      <w:pPr>
        <w:widowControl w:val="0"/>
        <w:spacing w:before="100" w:beforeAutospacing="1" w:after="100" w:afterAutospacing="1"/>
        <w:ind w:firstLine="709"/>
        <w:contextualSpacing/>
        <w:jc w:val="both"/>
        <w:rPr>
          <w:rFonts w:eastAsia="Times New Roman" w:cs="Times New Roman"/>
          <w:color w:val="000000"/>
          <w:sz w:val="24"/>
          <w:szCs w:val="24"/>
          <w:lang w:eastAsia="ru-RU"/>
        </w:rPr>
      </w:pPr>
      <w:proofErr w:type="gramStart"/>
      <w:r w:rsidRPr="00534620">
        <w:rPr>
          <w:rFonts w:eastAsia="Times New Roman" w:cs="Times New Roman"/>
          <w:color w:val="000000"/>
          <w:sz w:val="24"/>
          <w:szCs w:val="24"/>
          <w:lang w:eastAsia="ru-RU"/>
        </w:rPr>
        <w:t>За период реализации договоров о развитии застроенных территорий отселено около 14 тыс.</w:t>
      </w:r>
      <w:r w:rsidR="005F451D">
        <w:rPr>
          <w:rFonts w:eastAsia="Times New Roman" w:cs="Times New Roman"/>
          <w:color w:val="000000"/>
          <w:sz w:val="24"/>
          <w:szCs w:val="24"/>
          <w:lang w:eastAsia="ru-RU"/>
        </w:rPr>
        <w:t xml:space="preserve"> </w:t>
      </w:r>
      <w:r w:rsidRPr="00534620">
        <w:rPr>
          <w:rFonts w:eastAsia="Times New Roman" w:cs="Times New Roman"/>
          <w:color w:val="000000"/>
          <w:sz w:val="24"/>
          <w:szCs w:val="24"/>
          <w:lang w:eastAsia="ru-RU"/>
        </w:rPr>
        <w:t>кв.</w:t>
      </w:r>
      <w:r w:rsidR="005F451D">
        <w:rPr>
          <w:rFonts w:eastAsia="Times New Roman" w:cs="Times New Roman"/>
          <w:color w:val="000000"/>
          <w:sz w:val="24"/>
          <w:szCs w:val="24"/>
          <w:lang w:eastAsia="ru-RU"/>
        </w:rPr>
        <w:t xml:space="preserve"> </w:t>
      </w:r>
      <w:r w:rsidRPr="00534620">
        <w:rPr>
          <w:rFonts w:eastAsia="Times New Roman" w:cs="Times New Roman"/>
          <w:color w:val="000000"/>
          <w:sz w:val="24"/>
          <w:szCs w:val="24"/>
          <w:lang w:eastAsia="ru-RU"/>
        </w:rPr>
        <w:t>м. ветхого и аварийного жилищного фонда, планируется к отселению еще около 28 тыс. кв.м., введено в эксплуатацию 121,6 тыс.</w:t>
      </w:r>
      <w:r w:rsidR="005F451D">
        <w:rPr>
          <w:rFonts w:eastAsia="Times New Roman" w:cs="Times New Roman"/>
          <w:color w:val="000000"/>
          <w:sz w:val="24"/>
          <w:szCs w:val="24"/>
          <w:lang w:eastAsia="ru-RU"/>
        </w:rPr>
        <w:t xml:space="preserve"> </w:t>
      </w:r>
      <w:r w:rsidRPr="00534620">
        <w:rPr>
          <w:rFonts w:eastAsia="Times New Roman" w:cs="Times New Roman"/>
          <w:color w:val="000000"/>
          <w:sz w:val="24"/>
          <w:szCs w:val="24"/>
          <w:lang w:eastAsia="ru-RU"/>
        </w:rPr>
        <w:t>кв.</w:t>
      </w:r>
      <w:r w:rsidR="005F451D">
        <w:rPr>
          <w:rFonts w:eastAsia="Times New Roman" w:cs="Times New Roman"/>
          <w:color w:val="000000"/>
          <w:sz w:val="24"/>
          <w:szCs w:val="24"/>
          <w:lang w:eastAsia="ru-RU"/>
        </w:rPr>
        <w:t xml:space="preserve"> </w:t>
      </w:r>
      <w:r w:rsidRPr="00534620">
        <w:rPr>
          <w:rFonts w:eastAsia="Times New Roman" w:cs="Times New Roman"/>
          <w:color w:val="000000"/>
          <w:sz w:val="24"/>
          <w:szCs w:val="24"/>
          <w:lang w:eastAsia="ru-RU"/>
        </w:rPr>
        <w:t xml:space="preserve">м. жилищного фонда, кроме того, планируется ввод нового жилья (определенный на </w:t>
      </w:r>
      <w:proofErr w:type="spellStart"/>
      <w:r w:rsidRPr="00534620">
        <w:rPr>
          <w:rFonts w:eastAsia="Times New Roman" w:cs="Times New Roman"/>
          <w:color w:val="000000"/>
          <w:sz w:val="24"/>
          <w:szCs w:val="24"/>
          <w:lang w:eastAsia="ru-RU"/>
        </w:rPr>
        <w:t>предпроектной</w:t>
      </w:r>
      <w:proofErr w:type="spellEnd"/>
      <w:r w:rsidRPr="00534620">
        <w:rPr>
          <w:rFonts w:eastAsia="Times New Roman" w:cs="Times New Roman"/>
          <w:color w:val="000000"/>
          <w:sz w:val="24"/>
          <w:szCs w:val="24"/>
          <w:lang w:eastAsia="ru-RU"/>
        </w:rPr>
        <w:t xml:space="preserve"> стадии) в объеме 443 тыс.</w:t>
      </w:r>
      <w:r w:rsidR="005F451D">
        <w:rPr>
          <w:rFonts w:eastAsia="Times New Roman" w:cs="Times New Roman"/>
          <w:color w:val="000000"/>
          <w:sz w:val="24"/>
          <w:szCs w:val="24"/>
          <w:lang w:eastAsia="ru-RU"/>
        </w:rPr>
        <w:t xml:space="preserve"> </w:t>
      </w:r>
      <w:r w:rsidRPr="00534620">
        <w:rPr>
          <w:rFonts w:eastAsia="Times New Roman" w:cs="Times New Roman"/>
          <w:color w:val="000000"/>
          <w:sz w:val="24"/>
          <w:szCs w:val="24"/>
          <w:lang w:eastAsia="ru-RU"/>
        </w:rPr>
        <w:t>кв.</w:t>
      </w:r>
      <w:r w:rsidR="005F451D">
        <w:rPr>
          <w:rFonts w:eastAsia="Times New Roman" w:cs="Times New Roman"/>
          <w:color w:val="000000"/>
          <w:sz w:val="24"/>
          <w:szCs w:val="24"/>
          <w:lang w:eastAsia="ru-RU"/>
        </w:rPr>
        <w:t xml:space="preserve"> </w:t>
      </w:r>
      <w:r w:rsidRPr="00534620">
        <w:rPr>
          <w:rFonts w:eastAsia="Times New Roman" w:cs="Times New Roman"/>
          <w:color w:val="000000"/>
          <w:sz w:val="24"/>
          <w:szCs w:val="24"/>
          <w:lang w:eastAsia="ru-RU"/>
        </w:rPr>
        <w:t>м.</w:t>
      </w:r>
      <w:proofErr w:type="gramEnd"/>
    </w:p>
    <w:p w:rsidR="00E63ACA" w:rsidRPr="00534620" w:rsidRDefault="00E63ACA" w:rsidP="00502FD8">
      <w:pPr>
        <w:widowControl w:val="0"/>
        <w:spacing w:before="100" w:beforeAutospacing="1" w:after="100" w:afterAutospacing="1"/>
        <w:ind w:right="-1" w:firstLine="709"/>
        <w:contextualSpacing/>
        <w:jc w:val="both"/>
        <w:rPr>
          <w:rFonts w:eastAsia="Times New Roman" w:cs="Times New Roman"/>
          <w:color w:val="000000"/>
          <w:sz w:val="24"/>
          <w:szCs w:val="24"/>
          <w:lang w:eastAsia="ru-RU"/>
        </w:rPr>
      </w:pPr>
      <w:r w:rsidRPr="00534620">
        <w:rPr>
          <w:rFonts w:eastAsia="Times New Roman" w:cs="Times New Roman"/>
          <w:color w:val="000000"/>
          <w:sz w:val="24"/>
          <w:szCs w:val="24"/>
          <w:lang w:eastAsia="ru-RU"/>
        </w:rPr>
        <w:t xml:space="preserve">В 2023 году заключены договора о комплексном развитии территорий жилой застройки в районе улицы Заводской, переулка 4-го Заводского в Советском районе и незастроенной территории в районе улицы </w:t>
      </w:r>
      <w:proofErr w:type="spellStart"/>
      <w:r w:rsidRPr="00534620">
        <w:rPr>
          <w:rFonts w:eastAsia="Times New Roman" w:cs="Times New Roman"/>
          <w:color w:val="000000"/>
          <w:sz w:val="24"/>
          <w:szCs w:val="24"/>
          <w:lang w:eastAsia="ru-RU"/>
        </w:rPr>
        <w:t>Акмолинской</w:t>
      </w:r>
      <w:proofErr w:type="spellEnd"/>
      <w:r w:rsidRPr="00534620">
        <w:rPr>
          <w:rFonts w:eastAsia="Times New Roman" w:cs="Times New Roman"/>
          <w:color w:val="000000"/>
          <w:sz w:val="24"/>
          <w:szCs w:val="24"/>
          <w:lang w:eastAsia="ru-RU"/>
        </w:rPr>
        <w:t>, 28 в Трусовском районе города.</w:t>
      </w:r>
    </w:p>
    <w:p w:rsidR="00E63ACA" w:rsidRPr="00534620" w:rsidRDefault="00E63ACA" w:rsidP="00502FD8">
      <w:pPr>
        <w:widowControl w:val="0"/>
        <w:spacing w:before="100" w:beforeAutospacing="1" w:after="100" w:afterAutospacing="1"/>
        <w:ind w:right="-1" w:firstLine="709"/>
        <w:contextualSpacing/>
        <w:jc w:val="both"/>
        <w:rPr>
          <w:rFonts w:eastAsia="Calibri" w:cs="Times New Roman"/>
          <w:kern w:val="3"/>
          <w:sz w:val="24"/>
          <w:szCs w:val="24"/>
          <w:lang w:eastAsia="zh-CN"/>
        </w:rPr>
      </w:pPr>
      <w:r w:rsidRPr="00534620">
        <w:rPr>
          <w:rFonts w:eastAsia="Times New Roman" w:cs="Times New Roman"/>
          <w:color w:val="000000"/>
          <w:sz w:val="24"/>
          <w:szCs w:val="24"/>
          <w:lang w:eastAsia="ru-RU"/>
        </w:rPr>
        <w:t xml:space="preserve">Также принято решение о комплексном развитии незастроенной территории в районе </w:t>
      </w:r>
      <w:r w:rsidRPr="00534620">
        <w:rPr>
          <w:rFonts w:eastAsia="Calibri" w:cs="Times New Roman"/>
          <w:sz w:val="24"/>
          <w:szCs w:val="24"/>
          <w:shd w:val="clear" w:color="auto" w:fill="FFFFFF"/>
        </w:rPr>
        <w:t>пер. Грановского, улиц Молдавской, Каштановой, Вербовой</w:t>
      </w:r>
      <w:r w:rsidRPr="00534620">
        <w:rPr>
          <w:rFonts w:eastAsia="Calibri" w:cs="Times New Roman"/>
          <w:kern w:val="3"/>
          <w:sz w:val="24"/>
          <w:szCs w:val="24"/>
          <w:lang w:eastAsia="zh-CN"/>
        </w:rPr>
        <w:t>.</w:t>
      </w:r>
    </w:p>
    <w:p w:rsidR="00E63ACA" w:rsidRPr="00534620" w:rsidRDefault="00E63ACA" w:rsidP="00502FD8">
      <w:pPr>
        <w:widowControl w:val="0"/>
        <w:spacing w:before="100" w:beforeAutospacing="1" w:after="100" w:afterAutospacing="1"/>
        <w:ind w:firstLine="709"/>
        <w:contextualSpacing/>
        <w:jc w:val="both"/>
        <w:rPr>
          <w:rFonts w:eastAsia="Calibri" w:cs="Times New Roman"/>
          <w:sz w:val="24"/>
          <w:szCs w:val="24"/>
        </w:rPr>
      </w:pPr>
      <w:r w:rsidRPr="00534620">
        <w:rPr>
          <w:rFonts w:eastAsia="Times New Roman" w:cs="Times New Roman"/>
          <w:sz w:val="24"/>
          <w:szCs w:val="24"/>
          <w:lang w:eastAsia="zh-CN"/>
        </w:rPr>
        <w:t xml:space="preserve">В соответствии </w:t>
      </w:r>
      <w:r w:rsidRPr="00534620">
        <w:rPr>
          <w:rFonts w:eastAsia="Calibri" w:cs="Times New Roman"/>
          <w:sz w:val="24"/>
          <w:szCs w:val="24"/>
        </w:rPr>
        <w:t>с Законом Астраханской области полномочия в отношении комплексного развития территории с 01 июля 2023 года перешли к органам государственной власти Астраханской области, в связи, с чем новые территории для принятий решений по комплексному развитию не рассматриваются.</w:t>
      </w:r>
    </w:p>
    <w:p w:rsidR="00E63ACA" w:rsidRPr="00534620" w:rsidRDefault="00E63ACA" w:rsidP="00502FD8">
      <w:pPr>
        <w:widowControl w:val="0"/>
        <w:spacing w:before="100" w:beforeAutospacing="1" w:after="100" w:afterAutospacing="1"/>
        <w:ind w:right="187" w:firstLine="709"/>
        <w:contextualSpacing/>
        <w:jc w:val="both"/>
        <w:rPr>
          <w:rFonts w:eastAsia="Times New Roman" w:cs="Times New Roman"/>
          <w:color w:val="000000"/>
          <w:sz w:val="24"/>
          <w:szCs w:val="24"/>
          <w:lang w:eastAsia="ru-RU"/>
        </w:rPr>
      </w:pPr>
      <w:r w:rsidRPr="00534620">
        <w:rPr>
          <w:rFonts w:eastAsia="Times New Roman" w:cs="Times New Roman"/>
          <w:sz w:val="24"/>
          <w:szCs w:val="24"/>
          <w:lang w:eastAsia="ru-RU"/>
        </w:rPr>
        <w:t xml:space="preserve">За истекший период строительными организациями построено 4 </w:t>
      </w:r>
      <w:proofErr w:type="gramStart"/>
      <w:r w:rsidRPr="00534620">
        <w:rPr>
          <w:rFonts w:eastAsia="Times New Roman" w:cs="Times New Roman"/>
          <w:sz w:val="24"/>
          <w:szCs w:val="24"/>
          <w:lang w:eastAsia="ru-RU"/>
        </w:rPr>
        <w:t>многоквартирных</w:t>
      </w:r>
      <w:proofErr w:type="gramEnd"/>
      <w:r w:rsidRPr="00534620">
        <w:rPr>
          <w:rFonts w:eastAsia="Times New Roman" w:cs="Times New Roman"/>
          <w:sz w:val="24"/>
          <w:szCs w:val="24"/>
          <w:lang w:eastAsia="ru-RU"/>
        </w:rPr>
        <w:t xml:space="preserve"> дома общей площадью 49,6 тыс.</w:t>
      </w:r>
      <w:r w:rsidR="005F451D">
        <w:rPr>
          <w:rFonts w:eastAsia="Times New Roman" w:cs="Times New Roman"/>
          <w:sz w:val="24"/>
          <w:szCs w:val="24"/>
          <w:lang w:eastAsia="ru-RU"/>
        </w:rPr>
        <w:t xml:space="preserve"> </w:t>
      </w:r>
      <w:r w:rsidRPr="00534620">
        <w:rPr>
          <w:rFonts w:eastAsia="Times New Roman" w:cs="Times New Roman"/>
          <w:sz w:val="24"/>
          <w:szCs w:val="24"/>
          <w:lang w:eastAsia="ru-RU"/>
        </w:rPr>
        <w:t>кв.</w:t>
      </w:r>
      <w:r w:rsidR="005F451D">
        <w:rPr>
          <w:rFonts w:eastAsia="Times New Roman" w:cs="Times New Roman"/>
          <w:sz w:val="24"/>
          <w:szCs w:val="24"/>
          <w:lang w:eastAsia="ru-RU"/>
        </w:rPr>
        <w:t xml:space="preserve"> </w:t>
      </w:r>
      <w:r w:rsidRPr="00534620">
        <w:rPr>
          <w:rFonts w:eastAsia="Times New Roman" w:cs="Times New Roman"/>
          <w:sz w:val="24"/>
          <w:szCs w:val="24"/>
          <w:lang w:eastAsia="ru-RU"/>
        </w:rPr>
        <w:t>м. (842 квартиры).</w:t>
      </w:r>
    </w:p>
    <w:p w:rsidR="00E63ACA" w:rsidRPr="00534620" w:rsidRDefault="00E63ACA" w:rsidP="0021625D">
      <w:pPr>
        <w:widowControl w:val="0"/>
        <w:spacing w:before="100" w:beforeAutospacing="1" w:after="100" w:afterAutospacing="1"/>
        <w:ind w:right="187" w:firstLine="709"/>
        <w:contextualSpacing/>
        <w:jc w:val="both"/>
        <w:rPr>
          <w:rFonts w:eastAsia="Times New Roman" w:cs="Times New Roman"/>
          <w:bCs/>
          <w:sz w:val="24"/>
          <w:szCs w:val="24"/>
          <w:lang w:eastAsia="ru-RU"/>
        </w:rPr>
      </w:pPr>
      <w:r w:rsidRPr="00534620">
        <w:rPr>
          <w:rFonts w:eastAsia="Times New Roman" w:cs="Times New Roman"/>
          <w:bCs/>
          <w:sz w:val="24"/>
          <w:szCs w:val="24"/>
          <w:lang w:eastAsia="ru-RU"/>
        </w:rPr>
        <w:t>Введены в эксплуатацию 19 объектов нежилого назначения, в том числе социально значимые объекты такие</w:t>
      </w:r>
      <w:r w:rsidR="00724B0E">
        <w:rPr>
          <w:rFonts w:eastAsia="Times New Roman" w:cs="Times New Roman"/>
          <w:bCs/>
          <w:sz w:val="24"/>
          <w:szCs w:val="24"/>
          <w:lang w:eastAsia="ru-RU"/>
        </w:rPr>
        <w:t>,</w:t>
      </w:r>
      <w:r w:rsidRPr="00534620">
        <w:rPr>
          <w:rFonts w:eastAsia="Times New Roman" w:cs="Times New Roman"/>
          <w:bCs/>
          <w:sz w:val="24"/>
          <w:szCs w:val="24"/>
          <w:lang w:eastAsia="ru-RU"/>
        </w:rPr>
        <w:t xml:space="preserve"> как:</w:t>
      </w:r>
    </w:p>
    <w:p w:rsidR="00E63ACA" w:rsidRPr="00534620" w:rsidRDefault="00E63ACA" w:rsidP="0021625D">
      <w:pPr>
        <w:widowControl w:val="0"/>
        <w:spacing w:before="100" w:beforeAutospacing="1" w:after="100" w:afterAutospacing="1"/>
        <w:ind w:right="187" w:firstLine="709"/>
        <w:contextualSpacing/>
        <w:jc w:val="both"/>
        <w:rPr>
          <w:rFonts w:eastAsia="Times New Roman" w:cs="Times New Roman"/>
          <w:bCs/>
          <w:sz w:val="24"/>
          <w:szCs w:val="24"/>
          <w:lang w:eastAsia="ru-RU"/>
        </w:rPr>
      </w:pPr>
      <w:r w:rsidRPr="00534620">
        <w:rPr>
          <w:rFonts w:eastAsia="Times New Roman" w:cs="Times New Roman"/>
          <w:bCs/>
          <w:sz w:val="24"/>
          <w:szCs w:val="24"/>
          <w:lang w:eastAsia="ru-RU"/>
        </w:rPr>
        <w:t>-корпус №2 областного перинатального центра ГБУЗ АО АМОКБ по</w:t>
      </w:r>
      <w:r w:rsidR="0021625D">
        <w:rPr>
          <w:rFonts w:eastAsia="Times New Roman" w:cs="Times New Roman"/>
          <w:bCs/>
          <w:sz w:val="24"/>
          <w:szCs w:val="24"/>
          <w:lang w:eastAsia="ru-RU"/>
        </w:rPr>
        <w:t xml:space="preserve"> </w:t>
      </w:r>
      <w:r w:rsidRPr="00534620">
        <w:rPr>
          <w:rFonts w:eastAsia="Times New Roman" w:cs="Times New Roman"/>
          <w:bCs/>
          <w:sz w:val="24"/>
          <w:szCs w:val="24"/>
          <w:lang w:eastAsia="ru-RU"/>
        </w:rPr>
        <w:t xml:space="preserve">ул. Татищева, 2; </w:t>
      </w:r>
    </w:p>
    <w:p w:rsidR="00E63ACA" w:rsidRPr="00534620" w:rsidRDefault="00E63ACA" w:rsidP="0021625D">
      <w:pPr>
        <w:widowControl w:val="0"/>
        <w:spacing w:before="100" w:beforeAutospacing="1" w:after="100" w:afterAutospacing="1"/>
        <w:ind w:right="187" w:firstLine="709"/>
        <w:contextualSpacing/>
        <w:jc w:val="both"/>
        <w:rPr>
          <w:rFonts w:eastAsia="Times New Roman" w:cs="Times New Roman"/>
          <w:bCs/>
          <w:sz w:val="24"/>
          <w:szCs w:val="24"/>
          <w:lang w:eastAsia="ru-RU"/>
        </w:rPr>
      </w:pPr>
      <w:r w:rsidRPr="00534620">
        <w:rPr>
          <w:rFonts w:eastAsia="Times New Roman" w:cs="Times New Roman"/>
          <w:bCs/>
          <w:sz w:val="24"/>
          <w:szCs w:val="24"/>
          <w:lang w:eastAsia="ru-RU"/>
        </w:rPr>
        <w:t>-многофункциональный физкультурно-оздоровительный комплекс по ул. Боевой, 36 б и другие.</w:t>
      </w:r>
    </w:p>
    <w:p w:rsidR="00F5303F" w:rsidRPr="00534620" w:rsidRDefault="00F5303F" w:rsidP="00534620">
      <w:pPr>
        <w:keepNext/>
        <w:keepLines/>
        <w:widowControl w:val="0"/>
        <w:jc w:val="center"/>
        <w:outlineLvl w:val="0"/>
        <w:rPr>
          <w:rFonts w:eastAsia="Times New Roman" w:cs="Times New Roman"/>
          <w:b/>
          <w:bCs/>
          <w:sz w:val="24"/>
          <w:szCs w:val="24"/>
          <w:lang w:eastAsia="ar-SA"/>
        </w:rPr>
      </w:pPr>
      <w:bookmarkStart w:id="21" w:name="_Toc508959980"/>
      <w:bookmarkStart w:id="22" w:name="_Toc476562232"/>
      <w:bookmarkEnd w:id="18"/>
      <w:bookmarkEnd w:id="19"/>
    </w:p>
    <w:p w:rsidR="00E63ACA" w:rsidRPr="00534620" w:rsidRDefault="00E63ACA" w:rsidP="00724B0E">
      <w:pPr>
        <w:keepNext/>
        <w:keepLines/>
        <w:widowControl w:val="0"/>
        <w:spacing w:after="120"/>
        <w:jc w:val="center"/>
        <w:outlineLvl w:val="0"/>
        <w:rPr>
          <w:rFonts w:eastAsia="Times New Roman" w:cs="Times New Roman"/>
          <w:b/>
          <w:bCs/>
          <w:sz w:val="24"/>
          <w:szCs w:val="24"/>
          <w:lang w:eastAsia="ar-SA"/>
        </w:rPr>
      </w:pPr>
      <w:bookmarkStart w:id="23" w:name="_Toc162361610"/>
      <w:r w:rsidRPr="00534620">
        <w:rPr>
          <w:rFonts w:eastAsia="Times New Roman" w:cs="Times New Roman"/>
          <w:b/>
          <w:bCs/>
          <w:sz w:val="24"/>
          <w:szCs w:val="24"/>
          <w:lang w:eastAsia="ar-SA"/>
        </w:rPr>
        <w:t>Жилищная политика. Учет и распределение жилья</w:t>
      </w:r>
      <w:bookmarkEnd w:id="23"/>
    </w:p>
    <w:p w:rsidR="00E63ACA" w:rsidRPr="000E39AB" w:rsidRDefault="00E63ACA" w:rsidP="000E39AB">
      <w:pPr>
        <w:ind w:firstLine="709"/>
        <w:jc w:val="both"/>
        <w:rPr>
          <w:sz w:val="24"/>
        </w:rPr>
      </w:pPr>
      <w:r w:rsidRPr="000E39AB">
        <w:rPr>
          <w:sz w:val="24"/>
        </w:rPr>
        <w:t>Одним из приоритетных направлений жилищной политики администрации города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w:t>
      </w:r>
    </w:p>
    <w:p w:rsidR="00E63ACA" w:rsidRPr="00534620" w:rsidRDefault="00E63ACA" w:rsidP="00534620">
      <w:pPr>
        <w:widowControl w:val="0"/>
        <w:tabs>
          <w:tab w:val="left" w:pos="993"/>
        </w:tabs>
        <w:ind w:firstLine="709"/>
        <w:jc w:val="both"/>
        <w:rPr>
          <w:sz w:val="24"/>
          <w:szCs w:val="24"/>
        </w:rPr>
      </w:pPr>
      <w:r w:rsidRPr="00534620">
        <w:rPr>
          <w:sz w:val="24"/>
          <w:szCs w:val="24"/>
        </w:rPr>
        <w:t xml:space="preserve">В отчетном периоде проводилась работа по отселению граждан из муниципальных жилых помещений, признанных в установленном порядке непригодными для проживания и подлежащими сносу. </w:t>
      </w:r>
    </w:p>
    <w:p w:rsidR="00E63ACA" w:rsidRPr="00534620" w:rsidRDefault="00E63ACA" w:rsidP="00534620">
      <w:pPr>
        <w:widowControl w:val="0"/>
        <w:tabs>
          <w:tab w:val="left" w:pos="993"/>
        </w:tabs>
        <w:ind w:firstLine="709"/>
        <w:jc w:val="both"/>
        <w:rPr>
          <w:sz w:val="24"/>
          <w:szCs w:val="24"/>
        </w:rPr>
      </w:pPr>
      <w:r w:rsidRPr="00534620">
        <w:rPr>
          <w:sz w:val="24"/>
          <w:szCs w:val="24"/>
        </w:rPr>
        <w:t xml:space="preserve">В рамках национального проекта «Жилье и городская среда» реализуются муниципальные программы «Переселение граждан муниципального образования «Городской округ город Астрахань» из аварийного жилищного фонда в 2019-2025 годах» и «Переселение граждан муниципального образования «Городской округ город Астрахань» из аварийного жилищного фонда в 2023-2027 годах». </w:t>
      </w:r>
    </w:p>
    <w:p w:rsidR="00E63ACA" w:rsidRPr="00534620" w:rsidRDefault="00E63ACA" w:rsidP="00534620">
      <w:pPr>
        <w:widowControl w:val="0"/>
        <w:tabs>
          <w:tab w:val="left" w:pos="993"/>
        </w:tabs>
        <w:ind w:firstLine="709"/>
        <w:jc w:val="both"/>
        <w:rPr>
          <w:rFonts w:cs="Times New Roman"/>
          <w:sz w:val="24"/>
          <w:szCs w:val="24"/>
        </w:rPr>
      </w:pPr>
      <w:r w:rsidRPr="00534620">
        <w:rPr>
          <w:sz w:val="24"/>
          <w:szCs w:val="24"/>
        </w:rPr>
        <w:t xml:space="preserve">При поэтапной реализации муниципальных программ </w:t>
      </w:r>
      <w:r w:rsidRPr="00534620">
        <w:rPr>
          <w:rFonts w:cs="Times New Roman"/>
          <w:sz w:val="24"/>
          <w:szCs w:val="24"/>
        </w:rPr>
        <w:t xml:space="preserve">были предоставлены по договорам социального найма 55 благоустроенных квартир в многоквартирных домах. В </w:t>
      </w:r>
      <w:r w:rsidRPr="00534620">
        <w:rPr>
          <w:rFonts w:cs="Times New Roman"/>
          <w:sz w:val="24"/>
          <w:szCs w:val="24"/>
        </w:rPr>
        <w:lastRenderedPageBreak/>
        <w:t>результате чего освобождено 1 925,1 кв.м аварийного жилья.</w:t>
      </w:r>
    </w:p>
    <w:p w:rsidR="00E63ACA" w:rsidRPr="00534620" w:rsidRDefault="00E63ACA" w:rsidP="00534620">
      <w:pPr>
        <w:widowControl w:val="0"/>
        <w:tabs>
          <w:tab w:val="left" w:pos="993"/>
        </w:tabs>
        <w:ind w:firstLine="709"/>
        <w:jc w:val="both"/>
        <w:rPr>
          <w:sz w:val="24"/>
          <w:szCs w:val="24"/>
        </w:rPr>
      </w:pPr>
      <w:proofErr w:type="gramStart"/>
      <w:r w:rsidRPr="00534620">
        <w:rPr>
          <w:sz w:val="24"/>
          <w:szCs w:val="24"/>
        </w:rPr>
        <w:t xml:space="preserve">В рамках проводимой работы по отселению граждан из жилых помещений, признанных в установленном порядке непригодными для проживания и подлежащими сносу, в результате инвентаризации муниципального жилищного фонда, освобождения маневренного фонда в период реализации муниципальных программ, во исполнение решений судов об </w:t>
      </w:r>
      <w:proofErr w:type="spellStart"/>
      <w:r w:rsidRPr="00534620">
        <w:rPr>
          <w:sz w:val="24"/>
          <w:szCs w:val="24"/>
        </w:rPr>
        <w:t>обязании</w:t>
      </w:r>
      <w:proofErr w:type="spellEnd"/>
      <w:r w:rsidRPr="00534620">
        <w:rPr>
          <w:sz w:val="24"/>
          <w:szCs w:val="24"/>
        </w:rPr>
        <w:t xml:space="preserve"> предоставления жилых помещений в 2023 году 33 жилых помещения были предоставлены по договору социального найма из муниципального жилищного фонда, в</w:t>
      </w:r>
      <w:proofErr w:type="gramEnd"/>
      <w:r w:rsidRPr="00534620">
        <w:rPr>
          <w:sz w:val="24"/>
          <w:szCs w:val="24"/>
        </w:rPr>
        <w:t xml:space="preserve"> </w:t>
      </w:r>
      <w:proofErr w:type="gramStart"/>
      <w:r w:rsidRPr="00534620">
        <w:rPr>
          <w:sz w:val="24"/>
          <w:szCs w:val="24"/>
        </w:rPr>
        <w:t>результате</w:t>
      </w:r>
      <w:proofErr w:type="gramEnd"/>
      <w:r w:rsidRPr="00534620">
        <w:rPr>
          <w:sz w:val="24"/>
          <w:szCs w:val="24"/>
        </w:rPr>
        <w:t xml:space="preserve"> чего освобождено 1 043 кв.м ветхого аварийного жилищного фонда от регистрации, проживания граждан и прав третьих лиц.</w:t>
      </w:r>
    </w:p>
    <w:p w:rsidR="00E63ACA" w:rsidRPr="00534620" w:rsidRDefault="00E63ACA" w:rsidP="00534620">
      <w:pPr>
        <w:widowControl w:val="0"/>
        <w:tabs>
          <w:tab w:val="left" w:pos="993"/>
        </w:tabs>
        <w:ind w:firstLine="709"/>
        <w:jc w:val="both"/>
        <w:rPr>
          <w:sz w:val="24"/>
          <w:szCs w:val="24"/>
        </w:rPr>
      </w:pPr>
      <w:r w:rsidRPr="00534620">
        <w:rPr>
          <w:sz w:val="24"/>
          <w:szCs w:val="24"/>
        </w:rPr>
        <w:t xml:space="preserve">Кроме того 164 гражданина были обеспечены 51 жилым помещением во временном жилье маневренного фонда площадью 1 298 кв. м. </w:t>
      </w:r>
    </w:p>
    <w:p w:rsidR="00E63ACA" w:rsidRPr="00534620" w:rsidRDefault="00E63ACA" w:rsidP="00534620">
      <w:pPr>
        <w:widowControl w:val="0"/>
        <w:tabs>
          <w:tab w:val="left" w:pos="993"/>
        </w:tabs>
        <w:ind w:firstLine="709"/>
        <w:jc w:val="both"/>
        <w:rPr>
          <w:sz w:val="24"/>
          <w:szCs w:val="24"/>
        </w:rPr>
      </w:pPr>
      <w:r w:rsidRPr="00534620">
        <w:rPr>
          <w:sz w:val="24"/>
          <w:szCs w:val="24"/>
        </w:rPr>
        <w:t xml:space="preserve">Также одним из основных направлений деятельности администрации является учёт граждан, нуждающихся в улучшении жилищных условий. За отчётный период поставлено на учёт 142 семьи, из них 114 – относятся к льготным категориям граждан, 28 </w:t>
      </w:r>
      <w:r w:rsidR="009D7229">
        <w:rPr>
          <w:sz w:val="24"/>
          <w:szCs w:val="24"/>
        </w:rPr>
        <w:t>-</w:t>
      </w:r>
      <w:r w:rsidRPr="00534620">
        <w:rPr>
          <w:sz w:val="24"/>
          <w:szCs w:val="24"/>
        </w:rPr>
        <w:t>малоимущие.</w:t>
      </w:r>
    </w:p>
    <w:p w:rsidR="00E63ACA" w:rsidRPr="00534620" w:rsidRDefault="00E63ACA" w:rsidP="00534620">
      <w:pPr>
        <w:widowControl w:val="0"/>
        <w:autoSpaceDE w:val="0"/>
        <w:autoSpaceDN w:val="0"/>
        <w:adjustRightInd w:val="0"/>
        <w:ind w:firstLine="709"/>
        <w:jc w:val="both"/>
        <w:rPr>
          <w:rFonts w:eastAsia="Calibri" w:cs="Times New Roman"/>
          <w:sz w:val="24"/>
          <w:szCs w:val="24"/>
        </w:rPr>
      </w:pPr>
      <w:r w:rsidRPr="00534620">
        <w:rPr>
          <w:rFonts w:eastAsia="Calibri" w:cs="Times New Roman"/>
          <w:sz w:val="24"/>
          <w:szCs w:val="24"/>
        </w:rPr>
        <w:t>Администрацией города осуществляется учет граждан, страдающих тяжелыми формами хронических заболеваний,</w:t>
      </w:r>
      <w:r w:rsidRPr="00534620">
        <w:rPr>
          <w:rFonts w:cs="Times New Roman"/>
          <w:sz w:val="24"/>
          <w:szCs w:val="24"/>
        </w:rPr>
        <w:t xml:space="preserve"> при которых совместное проживание с ними в одном жилом помещении невозможно. Данная категория граждан обладает внеочередным правом на получение жилого помещения по договору социального найма по норме предоставления, предусмотренной действующим законодательством, за счет средств бюджета муниципального образования «Городской округ город Астрахань». В отчетном году в списке значилось 19 человек.</w:t>
      </w:r>
    </w:p>
    <w:p w:rsidR="00E63ACA" w:rsidRPr="00534620" w:rsidRDefault="00E63ACA" w:rsidP="00534620">
      <w:pPr>
        <w:widowControl w:val="0"/>
        <w:tabs>
          <w:tab w:val="left" w:pos="993"/>
        </w:tabs>
        <w:ind w:firstLine="709"/>
        <w:jc w:val="both"/>
        <w:rPr>
          <w:sz w:val="24"/>
          <w:szCs w:val="24"/>
        </w:rPr>
      </w:pPr>
      <w:r w:rsidRPr="00534620">
        <w:rPr>
          <w:sz w:val="24"/>
          <w:szCs w:val="24"/>
        </w:rPr>
        <w:t xml:space="preserve">Вместе с тем проводилась работа по формированию и направлению в министерство социального развития и труда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w:t>
      </w:r>
    </w:p>
    <w:p w:rsidR="00E63ACA" w:rsidRPr="00534620" w:rsidRDefault="00E63ACA" w:rsidP="00534620">
      <w:pPr>
        <w:widowControl w:val="0"/>
        <w:tabs>
          <w:tab w:val="left" w:pos="993"/>
        </w:tabs>
        <w:ind w:firstLine="709"/>
        <w:jc w:val="both"/>
        <w:rPr>
          <w:sz w:val="24"/>
          <w:szCs w:val="24"/>
        </w:rPr>
      </w:pPr>
      <w:r w:rsidRPr="00534620">
        <w:rPr>
          <w:sz w:val="24"/>
          <w:szCs w:val="24"/>
        </w:rPr>
        <w:t>Для рассмотрения на комиссии по обеспечению жильем указанной категории граждан с целью получения социальной выплаты было направлено 27 учетных дел. По результатам проведенной работы 27 льготников получили социальные выплаты для приобретения жилого помещения с использованием средств федерального бюджета.</w:t>
      </w:r>
    </w:p>
    <w:p w:rsidR="00E63ACA" w:rsidRPr="00534620" w:rsidRDefault="00E63ACA" w:rsidP="00534620">
      <w:pPr>
        <w:widowControl w:val="0"/>
        <w:autoSpaceDE w:val="0"/>
        <w:autoSpaceDN w:val="0"/>
        <w:adjustRightInd w:val="0"/>
        <w:ind w:firstLine="709"/>
        <w:jc w:val="both"/>
        <w:rPr>
          <w:sz w:val="24"/>
          <w:szCs w:val="24"/>
        </w:rPr>
      </w:pPr>
      <w:r w:rsidRPr="00534620">
        <w:rPr>
          <w:sz w:val="24"/>
          <w:szCs w:val="24"/>
        </w:rPr>
        <w:t>Для получения жилого помещения из государственного жилищного фонда Астраханской области либо социальных выплат на приобретение (строительство) жилых помещений за счет средств бюджета Астраханской области за отчетный период в списки многодетных семей, работников областных и муниципальных учреждений была включена 261 семья. В комиссию по обеспечению жильем данной льготной категории граждан с целью получения социальной выплаты было направлено 35 учетных дел. По результатам рассмотрения 23 семьи получили социальные выплаты из средств областного бюджета для приобретения жилого помещения.</w:t>
      </w:r>
    </w:p>
    <w:p w:rsidR="00E63ACA" w:rsidRPr="00534620" w:rsidRDefault="00E63ACA" w:rsidP="00534620">
      <w:pPr>
        <w:widowControl w:val="0"/>
        <w:tabs>
          <w:tab w:val="left" w:pos="993"/>
        </w:tabs>
        <w:ind w:firstLine="709"/>
        <w:jc w:val="both"/>
        <w:rPr>
          <w:sz w:val="24"/>
          <w:szCs w:val="24"/>
        </w:rPr>
      </w:pPr>
      <w:proofErr w:type="gramStart"/>
      <w:r w:rsidRPr="00534620">
        <w:rPr>
          <w:sz w:val="24"/>
          <w:szCs w:val="24"/>
        </w:rPr>
        <w:t>На конец</w:t>
      </w:r>
      <w:proofErr w:type="gramEnd"/>
      <w:r w:rsidRPr="00534620">
        <w:rPr>
          <w:sz w:val="24"/>
          <w:szCs w:val="24"/>
        </w:rPr>
        <w:t xml:space="preserve"> 2023 года в рамках основного мероприятия «Обеспечение жильем молодых семей» государственной программы РФ «Обеспечение доступным и комфортным жильем и коммунальными услугами граждан РФ» в списке молодых семей-участниц значится 115 семей, изъявивших желание получить социальную выплату в 2024 году.</w:t>
      </w:r>
    </w:p>
    <w:p w:rsidR="00E63ACA" w:rsidRPr="00534620" w:rsidRDefault="00E63ACA" w:rsidP="00534620">
      <w:pPr>
        <w:widowControl w:val="0"/>
        <w:tabs>
          <w:tab w:val="left" w:pos="993"/>
        </w:tabs>
        <w:ind w:firstLine="709"/>
        <w:jc w:val="both"/>
        <w:rPr>
          <w:sz w:val="24"/>
          <w:szCs w:val="24"/>
        </w:rPr>
      </w:pPr>
      <w:r w:rsidRPr="00534620">
        <w:rPr>
          <w:sz w:val="24"/>
          <w:szCs w:val="24"/>
        </w:rPr>
        <w:t>Продолжалась работа с нанимателями муниципальных жилых помещений с целью погашения образовавшейся задолженности по оплате за наем: направлялись уведомления, осуществлялись выезды, информировалось население, размещалась информация на сайте, велось тесное взаимодействие с управляющими компаниями города. По итогам проведенных мероприятий была погашена задолженность на общую сумму 681,3 тыс. руб.</w:t>
      </w:r>
    </w:p>
    <w:p w:rsidR="00E63ACA" w:rsidRPr="00534620" w:rsidRDefault="00E63ACA" w:rsidP="00534620">
      <w:pPr>
        <w:widowControl w:val="0"/>
        <w:ind w:firstLine="709"/>
        <w:jc w:val="both"/>
        <w:rPr>
          <w:sz w:val="24"/>
          <w:szCs w:val="24"/>
        </w:rPr>
      </w:pPr>
      <w:r w:rsidRPr="00534620">
        <w:rPr>
          <w:sz w:val="24"/>
          <w:szCs w:val="24"/>
        </w:rPr>
        <w:t xml:space="preserve">Несмотря на принимаемые меры по достижению положительных результатов по всем направлениям реализации жилищной политики, проблема обеспечения нуждающихся жильем остается актуальной. По состоянию на 01.01.2024 на учете граждан, нуждающихся в улучшении жилищных условий, состоит более 6,5 тыс. семей, из </w:t>
      </w:r>
      <w:r w:rsidRPr="00534620">
        <w:rPr>
          <w:sz w:val="24"/>
          <w:szCs w:val="24"/>
        </w:rPr>
        <w:lastRenderedPageBreak/>
        <w:t xml:space="preserve">которых 1,7 тыс. семей – по спискам льготных категорий. </w:t>
      </w:r>
    </w:p>
    <w:p w:rsidR="00E63ACA" w:rsidRPr="00534620" w:rsidRDefault="00E63ACA" w:rsidP="00534620">
      <w:pPr>
        <w:widowControl w:val="0"/>
        <w:ind w:firstLine="709"/>
        <w:jc w:val="both"/>
        <w:rPr>
          <w:sz w:val="24"/>
          <w:szCs w:val="24"/>
        </w:rPr>
      </w:pPr>
    </w:p>
    <w:p w:rsidR="00E63ACA" w:rsidRPr="00534620" w:rsidRDefault="00E63ACA" w:rsidP="009D7229">
      <w:pPr>
        <w:keepNext/>
        <w:keepLines/>
        <w:widowControl w:val="0"/>
        <w:spacing w:after="120"/>
        <w:ind w:firstLine="709"/>
        <w:jc w:val="center"/>
        <w:outlineLvl w:val="0"/>
        <w:rPr>
          <w:rFonts w:eastAsia="Times New Roman" w:cs="Times New Roman"/>
          <w:b/>
          <w:bCs/>
          <w:sz w:val="24"/>
          <w:szCs w:val="24"/>
          <w:lang w:eastAsia="ar-SA"/>
        </w:rPr>
      </w:pPr>
      <w:bookmarkStart w:id="24" w:name="_Toc130563134"/>
      <w:bookmarkStart w:id="25" w:name="_Toc162361611"/>
      <w:bookmarkStart w:id="26" w:name="_Toc476562234"/>
      <w:bookmarkEnd w:id="21"/>
      <w:bookmarkEnd w:id="22"/>
      <w:r w:rsidRPr="00534620">
        <w:rPr>
          <w:rFonts w:eastAsia="Times New Roman" w:cs="Times New Roman"/>
          <w:b/>
          <w:bCs/>
          <w:sz w:val="24"/>
          <w:szCs w:val="24"/>
          <w:lang w:eastAsia="ar-SA"/>
        </w:rPr>
        <w:t>Обеспечение функционирования городского хозяйства</w:t>
      </w:r>
      <w:bookmarkEnd w:id="24"/>
      <w:bookmarkEnd w:id="25"/>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Эффективность работы жилищно-коммунального комплекса является одной из приоритетных задач городской политики. </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Благоустройство города является одной из жизнеобеспечивающих сфер городского хозяйства, оказывающих непосредственное влияние на формирование условий комфортного проживания горожан.</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В рамках реализации национального проекта </w:t>
      </w:r>
      <w:r w:rsidRPr="00534620">
        <w:rPr>
          <w:rFonts w:eastAsia="Calibri" w:cs="Times New Roman"/>
          <w:sz w:val="24"/>
          <w:szCs w:val="24"/>
        </w:rPr>
        <w:t>«Жилье и городская среда» проведены работы по благоустройству общественных пространств, расположенных по адресам:</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1. Парк «Знаний», расположенный за строением №7 «А» по пр. Воробьёва в Советском районе г. Астрахани;</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 xml:space="preserve">2. Сквер «Строителей» </w:t>
      </w:r>
      <w:r w:rsidRPr="00534620">
        <w:rPr>
          <w:rFonts w:eastAsia="Calibri" w:cs="Times New Roman"/>
          <w:sz w:val="24"/>
          <w:szCs w:val="24"/>
          <w:lang w:val="en-US"/>
        </w:rPr>
        <w:t>II</w:t>
      </w:r>
      <w:r w:rsidRPr="00534620">
        <w:rPr>
          <w:rFonts w:eastAsia="Calibri" w:cs="Times New Roman"/>
          <w:sz w:val="24"/>
          <w:szCs w:val="24"/>
        </w:rPr>
        <w:t xml:space="preserve"> этап, расположенный на территории </w:t>
      </w:r>
      <w:proofErr w:type="spellStart"/>
      <w:r w:rsidRPr="00534620">
        <w:rPr>
          <w:rFonts w:eastAsia="Calibri" w:cs="Times New Roman"/>
          <w:sz w:val="24"/>
          <w:szCs w:val="24"/>
        </w:rPr>
        <w:t>мкр</w:t>
      </w:r>
      <w:proofErr w:type="spellEnd"/>
      <w:r w:rsidRPr="00534620">
        <w:rPr>
          <w:rFonts w:eastAsia="Calibri" w:cs="Times New Roman"/>
          <w:sz w:val="24"/>
          <w:szCs w:val="24"/>
        </w:rPr>
        <w:t xml:space="preserve">. «АЦКК» </w:t>
      </w:r>
      <w:proofErr w:type="spellStart"/>
      <w:r w:rsidRPr="00534620">
        <w:rPr>
          <w:rFonts w:eastAsia="Calibri" w:cs="Times New Roman"/>
          <w:sz w:val="24"/>
          <w:szCs w:val="24"/>
        </w:rPr>
        <w:t>Трусовского</w:t>
      </w:r>
      <w:proofErr w:type="spellEnd"/>
      <w:r w:rsidRPr="00534620">
        <w:rPr>
          <w:rFonts w:eastAsia="Calibri" w:cs="Times New Roman"/>
          <w:sz w:val="24"/>
          <w:szCs w:val="24"/>
        </w:rPr>
        <w:t xml:space="preserve"> района г. Астрахани.</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Благоустроена территория площадью 14,0 тысяч квадратных метров.</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С целью повышения уровня благоустройства территорий выполнены работы по ремонту тротуаров, установке малых архитектурных форм, обустройству леерных ограждений и др. на 50-ти дворовых и придомовых территориях во всех районах города.</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 xml:space="preserve">Кроме этого, на территории Ленинского района, при участии инициативной группы граждан района, реализован инициативный проект «Обустройство тротуара в Ленинском районе от здания </w:t>
      </w:r>
      <w:proofErr w:type="spellStart"/>
      <w:r w:rsidRPr="00534620">
        <w:rPr>
          <w:rFonts w:eastAsia="Calibri" w:cs="Times New Roman"/>
          <w:sz w:val="24"/>
          <w:szCs w:val="24"/>
        </w:rPr>
        <w:t>СунЯт</w:t>
      </w:r>
      <w:proofErr w:type="spellEnd"/>
      <w:r w:rsidRPr="00534620">
        <w:rPr>
          <w:rFonts w:eastAsia="Calibri" w:cs="Times New Roman"/>
          <w:sz w:val="24"/>
          <w:szCs w:val="24"/>
        </w:rPr>
        <w:t>-Сена</w:t>
      </w:r>
      <w:r w:rsidR="009D7229">
        <w:rPr>
          <w:rFonts w:eastAsia="Calibri" w:cs="Times New Roman"/>
          <w:sz w:val="24"/>
          <w:szCs w:val="24"/>
        </w:rPr>
        <w:t xml:space="preserve">, </w:t>
      </w:r>
      <w:r w:rsidRPr="00534620">
        <w:rPr>
          <w:rFonts w:eastAsia="Calibri" w:cs="Times New Roman"/>
          <w:sz w:val="24"/>
          <w:szCs w:val="24"/>
        </w:rPr>
        <w:t>2 «Б» до улицы Яблочкова,</w:t>
      </w:r>
      <w:r w:rsidR="009D7229">
        <w:rPr>
          <w:rFonts w:eastAsia="Calibri" w:cs="Times New Roman"/>
          <w:sz w:val="24"/>
          <w:szCs w:val="24"/>
        </w:rPr>
        <w:t xml:space="preserve"> </w:t>
      </w:r>
      <w:r w:rsidRPr="00534620">
        <w:rPr>
          <w:rFonts w:eastAsia="Calibri" w:cs="Times New Roman"/>
          <w:sz w:val="24"/>
          <w:szCs w:val="24"/>
        </w:rPr>
        <w:t xml:space="preserve">26». </w:t>
      </w:r>
    </w:p>
    <w:p w:rsidR="00E63ACA" w:rsidRPr="00534620" w:rsidRDefault="00E63ACA" w:rsidP="009D7229">
      <w:pPr>
        <w:widowControl w:val="0"/>
        <w:tabs>
          <w:tab w:val="left" w:pos="567"/>
        </w:tabs>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В истекшем году обустроено и отремонтировано более 70-ти контейнерных площадок, скошено сорной растительности на территории более 2 000 тыс.</w:t>
      </w:r>
      <w:r w:rsidR="009D7229">
        <w:rPr>
          <w:rFonts w:eastAsia="Calibri" w:cs="Times New Roman"/>
          <w:kern w:val="3"/>
          <w:sz w:val="24"/>
          <w:szCs w:val="24"/>
          <w:lang w:eastAsia="zh-CN"/>
        </w:rPr>
        <w:t xml:space="preserve"> </w:t>
      </w:r>
      <w:r w:rsidRPr="00534620">
        <w:rPr>
          <w:rFonts w:eastAsia="Calibri" w:cs="Times New Roman"/>
          <w:kern w:val="3"/>
          <w:sz w:val="24"/>
          <w:szCs w:val="24"/>
          <w:lang w:eastAsia="zh-CN"/>
        </w:rPr>
        <w:t>кв.</w:t>
      </w:r>
      <w:r w:rsidR="009D7229">
        <w:rPr>
          <w:rFonts w:eastAsia="Calibri" w:cs="Times New Roman"/>
          <w:kern w:val="3"/>
          <w:sz w:val="24"/>
          <w:szCs w:val="24"/>
          <w:lang w:eastAsia="zh-CN"/>
        </w:rPr>
        <w:t xml:space="preserve"> </w:t>
      </w:r>
      <w:r w:rsidRPr="00534620">
        <w:rPr>
          <w:rFonts w:eastAsia="Calibri" w:cs="Times New Roman"/>
          <w:kern w:val="3"/>
          <w:sz w:val="24"/>
          <w:szCs w:val="24"/>
          <w:lang w:eastAsia="zh-CN"/>
        </w:rPr>
        <w:t xml:space="preserve">м. </w:t>
      </w:r>
    </w:p>
    <w:p w:rsidR="00E63ACA" w:rsidRPr="00534620" w:rsidRDefault="00E63ACA" w:rsidP="009D7229">
      <w:pPr>
        <w:widowControl w:val="0"/>
        <w:tabs>
          <w:tab w:val="left" w:pos="567"/>
        </w:tabs>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С целью освобождения земельных участков от незаконно установленных строений на территориях районов города демонтировались гаражи, рекламные конструкции различного типа, нестационарные торговые объекты. Выдавались предписания на демонтаж объектов движимого имущества, а так же предписания и предостережения о необходимости содержания зданий, сооружений, земельных участков, фасадов и прилегающих территорий к ним в надлежащем состоянии согласно Правилам благоустройства.</w:t>
      </w:r>
      <w:r w:rsidRPr="00534620">
        <w:rPr>
          <w:rFonts w:eastAsia="Calibri" w:cs="Times New Roman"/>
          <w:kern w:val="3"/>
          <w:sz w:val="24"/>
          <w:szCs w:val="24"/>
          <w:lang w:eastAsia="zh-CN"/>
        </w:rPr>
        <w:tab/>
      </w:r>
    </w:p>
    <w:p w:rsidR="00E63ACA" w:rsidRPr="00534620" w:rsidRDefault="00E63ACA" w:rsidP="009D7229">
      <w:pPr>
        <w:widowControl w:val="0"/>
        <w:tabs>
          <w:tab w:val="left" w:pos="567"/>
        </w:tabs>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Важную роль в жизни человека играет озеленение города, оказывая большое влияние на окружающую среду,</w:t>
      </w:r>
      <w:r w:rsidRPr="00534620">
        <w:rPr>
          <w:rFonts w:eastAsia="SimSun" w:cs="Times New Roman"/>
          <w:kern w:val="3"/>
          <w:sz w:val="24"/>
          <w:szCs w:val="24"/>
          <w:lang w:eastAsia="ru-RU"/>
        </w:rPr>
        <w:t xml:space="preserve"> с этой целью для нужд МБУ г. Астрахани «Зеленый город» в отчетном году закуплены 2 трактора МТЗ с навесным оборудованием (плуг,</w:t>
      </w:r>
      <w:r w:rsidRPr="00534620">
        <w:rPr>
          <w:rFonts w:eastAsia="Calibri" w:cs="Times New Roman"/>
          <w:sz w:val="24"/>
          <w:szCs w:val="24"/>
        </w:rPr>
        <w:t xml:space="preserve"> </w:t>
      </w:r>
      <w:r w:rsidRPr="00534620">
        <w:rPr>
          <w:rFonts w:eastAsia="SimSun" w:cs="Times New Roman"/>
          <w:kern w:val="3"/>
          <w:sz w:val="24"/>
          <w:szCs w:val="24"/>
          <w:lang w:eastAsia="ru-RU"/>
        </w:rPr>
        <w:t>луговая косилка,</w:t>
      </w:r>
      <w:r w:rsidRPr="00534620">
        <w:rPr>
          <w:rFonts w:eastAsia="Calibri" w:cs="Times New Roman"/>
          <w:sz w:val="24"/>
          <w:szCs w:val="24"/>
        </w:rPr>
        <w:t xml:space="preserve"> </w:t>
      </w:r>
      <w:r w:rsidRPr="00534620">
        <w:rPr>
          <w:rFonts w:eastAsia="SimSun" w:cs="Times New Roman"/>
          <w:kern w:val="3"/>
          <w:sz w:val="24"/>
          <w:szCs w:val="24"/>
          <w:lang w:eastAsia="ru-RU"/>
        </w:rPr>
        <w:t>коммунальная щетка,</w:t>
      </w:r>
      <w:r w:rsidRPr="00534620">
        <w:rPr>
          <w:rFonts w:eastAsia="Calibri" w:cs="Times New Roman"/>
          <w:sz w:val="24"/>
          <w:szCs w:val="24"/>
        </w:rPr>
        <w:t xml:space="preserve"> </w:t>
      </w:r>
      <w:r w:rsidRPr="00534620">
        <w:rPr>
          <w:rFonts w:eastAsia="SimSun" w:cs="Times New Roman"/>
          <w:kern w:val="3"/>
          <w:sz w:val="24"/>
          <w:szCs w:val="24"/>
          <w:lang w:eastAsia="ru-RU"/>
        </w:rPr>
        <w:t>ковш челюстной).</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За 2023 год учреждением проведены работы:</w:t>
      </w:r>
    </w:p>
    <w:p w:rsidR="00E63ACA" w:rsidRPr="00534620" w:rsidRDefault="00E63ACA" w:rsidP="009D7229">
      <w:pPr>
        <w:widowControl w:val="0"/>
        <w:numPr>
          <w:ilvl w:val="0"/>
          <w:numId w:val="2"/>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по высадке на территории парков и скверов города порядка 170 тыс. шт. однолетней цветочной рассады, </w:t>
      </w:r>
      <w:r w:rsidRPr="00534620">
        <w:rPr>
          <w:rFonts w:eastAsia="Calibri" w:cs="Times New Roman"/>
          <w:sz w:val="24"/>
          <w:szCs w:val="24"/>
        </w:rPr>
        <w:t>3 877</w:t>
      </w:r>
      <w:r w:rsidRPr="00534620">
        <w:rPr>
          <w:rFonts w:eastAsia="Calibri" w:cs="Times New Roman"/>
          <w:kern w:val="3"/>
          <w:sz w:val="24"/>
          <w:szCs w:val="24"/>
          <w:lang w:eastAsia="zh-CN"/>
        </w:rPr>
        <w:t xml:space="preserve"> ед. деревьев и кустарников;</w:t>
      </w:r>
    </w:p>
    <w:p w:rsidR="00E63ACA" w:rsidRPr="00534620" w:rsidRDefault="00E63ACA" w:rsidP="009D7229">
      <w:pPr>
        <w:widowControl w:val="0"/>
        <w:numPr>
          <w:ilvl w:val="0"/>
          <w:numId w:val="2"/>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по озеленению территории города по обращениям депутатов, районных администраций и жителей выделено</w:t>
      </w:r>
      <w:r w:rsidR="009D7229">
        <w:rPr>
          <w:rFonts w:eastAsia="Calibri" w:cs="Times New Roman"/>
          <w:kern w:val="3"/>
          <w:sz w:val="24"/>
          <w:szCs w:val="24"/>
          <w:lang w:eastAsia="zh-CN"/>
        </w:rPr>
        <w:t xml:space="preserve"> 750 шт. деревьев и кустарников;</w:t>
      </w:r>
      <w:r w:rsidRPr="00534620">
        <w:rPr>
          <w:rFonts w:eastAsia="Calibri" w:cs="Times New Roman"/>
          <w:kern w:val="3"/>
          <w:sz w:val="24"/>
          <w:szCs w:val="24"/>
          <w:lang w:eastAsia="zh-CN"/>
        </w:rPr>
        <w:t xml:space="preserve"> </w:t>
      </w:r>
    </w:p>
    <w:p w:rsidR="00E63ACA" w:rsidRPr="00534620" w:rsidRDefault="00E63ACA" w:rsidP="009D7229">
      <w:pPr>
        <w:widowControl w:val="0"/>
        <w:numPr>
          <w:ilvl w:val="0"/>
          <w:numId w:val="2"/>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 по уходу в отношении 5 132 ед. зеленых насаждений, в том числе 1 222 ед. – снос, 3 906 ед.- санитарная прочистка и глубокая омолаживающая обре</w:t>
      </w:r>
      <w:r w:rsidR="009D7229">
        <w:rPr>
          <w:rFonts w:eastAsia="Calibri" w:cs="Times New Roman"/>
          <w:kern w:val="3"/>
          <w:sz w:val="24"/>
          <w:szCs w:val="24"/>
          <w:lang w:eastAsia="zh-CN"/>
        </w:rPr>
        <w:t>зка деревьев, 4 ед. – распиловка</w:t>
      </w:r>
      <w:r w:rsidRPr="00534620">
        <w:rPr>
          <w:rFonts w:eastAsia="Calibri" w:cs="Times New Roman"/>
          <w:kern w:val="3"/>
          <w:sz w:val="24"/>
          <w:szCs w:val="24"/>
          <w:lang w:eastAsia="zh-CN"/>
        </w:rPr>
        <w:t xml:space="preserve"> упавших деревьев;</w:t>
      </w:r>
    </w:p>
    <w:p w:rsidR="00E63ACA" w:rsidRPr="00534620" w:rsidRDefault="00E63ACA" w:rsidP="009D7229">
      <w:pPr>
        <w:widowControl w:val="0"/>
        <w:numPr>
          <w:ilvl w:val="0"/>
          <w:numId w:val="2"/>
        </w:numPr>
        <w:tabs>
          <w:tab w:val="left" w:pos="567"/>
        </w:tabs>
        <w:suppressAutoHyphens/>
        <w:autoSpaceDN w:val="0"/>
        <w:ind w:left="0" w:firstLine="709"/>
        <w:jc w:val="both"/>
        <w:rPr>
          <w:rFonts w:eastAsia="Calibri" w:cs="Times New Roman"/>
          <w:kern w:val="3"/>
          <w:sz w:val="24"/>
          <w:szCs w:val="24"/>
          <w:lang w:eastAsia="zh-CN"/>
        </w:rPr>
      </w:pPr>
      <w:proofErr w:type="gramStart"/>
      <w:r w:rsidRPr="00534620">
        <w:rPr>
          <w:rFonts w:eastAsia="Calibri" w:cs="Times New Roman"/>
          <w:kern w:val="3"/>
          <w:sz w:val="24"/>
          <w:szCs w:val="24"/>
          <w:lang w:eastAsia="zh-CN"/>
        </w:rPr>
        <w:t xml:space="preserve">по опиловке магистральных улиц города: ул. </w:t>
      </w:r>
      <w:proofErr w:type="spellStart"/>
      <w:r w:rsidRPr="00534620">
        <w:rPr>
          <w:rFonts w:eastAsia="Calibri" w:cs="Times New Roman"/>
          <w:kern w:val="3"/>
          <w:sz w:val="24"/>
          <w:szCs w:val="24"/>
          <w:lang w:eastAsia="zh-CN"/>
        </w:rPr>
        <w:t>Ахшарумова</w:t>
      </w:r>
      <w:proofErr w:type="spellEnd"/>
      <w:r w:rsidRPr="00534620">
        <w:rPr>
          <w:rFonts w:eastAsia="Calibri" w:cs="Times New Roman"/>
          <w:kern w:val="3"/>
          <w:sz w:val="24"/>
          <w:szCs w:val="24"/>
          <w:lang w:eastAsia="zh-CN"/>
        </w:rPr>
        <w:t>, ул. Свердлова, ул. Адмиралтейская, ул. Чугунова, ул. Курская, ул. М. Горького, Наб. 1 Мая, ул. Бабефа, ул. Челябинской, ул. Бабушкина.</w:t>
      </w:r>
      <w:proofErr w:type="gramEnd"/>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Ежегодно в рамках компенсационной высадки производится подсадка саженцев деревьев на территориях парков и скверов. Регулярно осуществлялся полив деревьев, газонов, цветов, содержание живой изгороди, покос газонных трав.</w:t>
      </w:r>
    </w:p>
    <w:p w:rsidR="00E63ACA" w:rsidRPr="00534620" w:rsidRDefault="009D7229" w:rsidP="009D7229">
      <w:pPr>
        <w:widowControl w:val="0"/>
        <w:tabs>
          <w:tab w:val="left" w:pos="567"/>
        </w:tabs>
        <w:suppressAutoHyphens/>
        <w:autoSpaceDN w:val="0"/>
        <w:ind w:firstLine="709"/>
        <w:jc w:val="both"/>
        <w:rPr>
          <w:rFonts w:eastAsia="Calibri" w:cs="Times New Roman"/>
          <w:kern w:val="3"/>
          <w:sz w:val="24"/>
          <w:szCs w:val="24"/>
          <w:lang w:eastAsia="zh-CN"/>
        </w:rPr>
      </w:pPr>
      <w:r>
        <w:rPr>
          <w:rFonts w:eastAsia="Calibri" w:cs="Times New Roman"/>
          <w:kern w:val="3"/>
          <w:sz w:val="24"/>
          <w:szCs w:val="24"/>
          <w:lang w:eastAsia="zh-CN"/>
        </w:rPr>
        <w:t>В истекшем году проведено</w:t>
      </w:r>
      <w:r w:rsidR="00E63ACA" w:rsidRPr="00534620">
        <w:rPr>
          <w:rFonts w:eastAsia="Calibri" w:cs="Times New Roman"/>
          <w:kern w:val="3"/>
          <w:sz w:val="24"/>
          <w:szCs w:val="24"/>
          <w:lang w:eastAsia="zh-CN"/>
        </w:rPr>
        <w:t xml:space="preserve"> ряд совместных акций высадки зеленых насаждений на территории города, так: </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lastRenderedPageBreak/>
        <w:t xml:space="preserve">- на территории Петровской набережной при участии Губернатора Астраханской области Бабушкина И.Ю. и организации «Опора России» высажен можжевельник скальный -16 шт.; </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в сквере им. Гейдара Алиева при участии Губернатора Астраханской области Бабушкина И.Ю. и делегации республики Азербайджан высажено 10 шт. дерева туя;</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 вдоль канала им. </w:t>
      </w:r>
      <w:proofErr w:type="spellStart"/>
      <w:r w:rsidRPr="00534620">
        <w:rPr>
          <w:rFonts w:eastAsia="Calibri" w:cs="Times New Roman"/>
          <w:kern w:val="3"/>
          <w:sz w:val="24"/>
          <w:szCs w:val="24"/>
          <w:lang w:eastAsia="zh-CN"/>
        </w:rPr>
        <w:t>Варвация</w:t>
      </w:r>
      <w:proofErr w:type="spellEnd"/>
      <w:r w:rsidRPr="00534620">
        <w:rPr>
          <w:rFonts w:eastAsia="Calibri" w:cs="Times New Roman"/>
          <w:kern w:val="3"/>
          <w:sz w:val="24"/>
          <w:szCs w:val="24"/>
          <w:lang w:eastAsia="zh-CN"/>
        </w:rPr>
        <w:t xml:space="preserve"> (между Таможенным и Адмиралтейским мостом) с Управлением Федерального Казначейства высажено 63 робинии лжеакации;</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в придорожной рабатке пл. Ленина при участии ПАО Сбербанк проведены мероприятия по восстановлению живой изгороди кустарниковой растительности;</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по ул. Ахматовская в придорожных рабатках совместно с представителями ПАО Газпром высажено 14 акаций;</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 на территории </w:t>
      </w:r>
      <w:proofErr w:type="spellStart"/>
      <w:r w:rsidRPr="00534620">
        <w:rPr>
          <w:rFonts w:eastAsia="Calibri" w:cs="Times New Roman"/>
          <w:kern w:val="3"/>
          <w:sz w:val="24"/>
          <w:szCs w:val="24"/>
          <w:lang w:eastAsia="zh-CN"/>
        </w:rPr>
        <w:t>Межболдинского</w:t>
      </w:r>
      <w:proofErr w:type="spellEnd"/>
      <w:r w:rsidRPr="00534620">
        <w:rPr>
          <w:rFonts w:eastAsia="Calibri" w:cs="Times New Roman"/>
          <w:kern w:val="3"/>
          <w:sz w:val="24"/>
          <w:szCs w:val="24"/>
          <w:lang w:eastAsia="zh-CN"/>
        </w:rPr>
        <w:t xml:space="preserve"> участка Тополиной рощи с представителями РЖД осуществлена высадка 2000 шт. саженцев деревьев;</w:t>
      </w:r>
    </w:p>
    <w:p w:rsidR="00E63ACA" w:rsidRPr="00534620" w:rsidRDefault="00E63ACA" w:rsidP="009D7229">
      <w:pPr>
        <w:widowControl w:val="0"/>
        <w:tabs>
          <w:tab w:val="left" w:pos="567"/>
        </w:tabs>
        <w:suppressAutoHyphens/>
        <w:autoSpaceDN w:val="0"/>
        <w:ind w:firstLine="709"/>
        <w:jc w:val="both"/>
        <w:rPr>
          <w:rFonts w:eastAsia="Calibri" w:cs="Times New Roman"/>
          <w:sz w:val="24"/>
          <w:szCs w:val="24"/>
        </w:rPr>
      </w:pPr>
      <w:r w:rsidRPr="00534620">
        <w:rPr>
          <w:rFonts w:eastAsia="Calibri" w:cs="Times New Roman"/>
          <w:sz w:val="24"/>
          <w:szCs w:val="24"/>
        </w:rPr>
        <w:t xml:space="preserve">- в парке им. 20 лет Октября с </w:t>
      </w:r>
      <w:r w:rsidRPr="00534620">
        <w:rPr>
          <w:rFonts w:eastAsia="Calibri" w:cs="Times New Roman"/>
          <w:sz w:val="24"/>
          <w:szCs w:val="24"/>
          <w:shd w:val="clear" w:color="auto" w:fill="FFFFFF"/>
        </w:rPr>
        <w:t>ФГБУ Администрация морских портов Каспийского моря</w:t>
      </w:r>
      <w:r w:rsidRPr="00534620">
        <w:rPr>
          <w:rFonts w:eastAsia="Calibri" w:cs="Times New Roman"/>
          <w:sz w:val="24"/>
          <w:szCs w:val="24"/>
        </w:rPr>
        <w:t xml:space="preserve"> высажен 21 саженец; </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sz w:val="24"/>
          <w:szCs w:val="24"/>
        </w:rPr>
        <w:t xml:space="preserve">- в парке им. В. И. Ленина с представителями городской Думы </w:t>
      </w:r>
      <w:r w:rsidR="009D7229">
        <w:rPr>
          <w:rFonts w:eastAsia="Calibri" w:cs="Times New Roman"/>
          <w:sz w:val="24"/>
          <w:szCs w:val="24"/>
        </w:rPr>
        <w:t xml:space="preserve">муниципального образования «Городской округ город </w:t>
      </w:r>
      <w:r w:rsidRPr="00534620">
        <w:rPr>
          <w:rFonts w:eastAsia="Calibri" w:cs="Times New Roman"/>
          <w:sz w:val="24"/>
          <w:szCs w:val="24"/>
        </w:rPr>
        <w:t>Астрахань</w:t>
      </w:r>
      <w:r w:rsidR="009D7229">
        <w:rPr>
          <w:rFonts w:eastAsia="Calibri" w:cs="Times New Roman"/>
          <w:sz w:val="24"/>
          <w:szCs w:val="24"/>
        </w:rPr>
        <w:t>»</w:t>
      </w:r>
      <w:r w:rsidRPr="00534620">
        <w:rPr>
          <w:rFonts w:eastAsia="Calibri" w:cs="Times New Roman"/>
          <w:sz w:val="24"/>
          <w:szCs w:val="24"/>
        </w:rPr>
        <w:t xml:space="preserve"> осуществлена высадка зелёных насаждений.</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Услуги по содержанию дорог и улиц города в надлежащем санитарном состоянии оказывало МБУ г. Астрахани «Чистый город». За отчетный период учреждением выполнены мероприятия </w:t>
      </w:r>
      <w:proofErr w:type="gramStart"/>
      <w:r w:rsidRPr="00534620">
        <w:rPr>
          <w:rFonts w:eastAsia="Calibri" w:cs="Times New Roman"/>
          <w:kern w:val="3"/>
          <w:sz w:val="24"/>
          <w:szCs w:val="24"/>
          <w:lang w:eastAsia="zh-CN"/>
        </w:rPr>
        <w:t>по</w:t>
      </w:r>
      <w:proofErr w:type="gramEnd"/>
      <w:r w:rsidRPr="00534620">
        <w:rPr>
          <w:rFonts w:eastAsia="Calibri" w:cs="Times New Roman"/>
          <w:kern w:val="3"/>
          <w:sz w:val="24"/>
          <w:szCs w:val="24"/>
          <w:lang w:eastAsia="zh-CN"/>
        </w:rPr>
        <w:t>:</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устранению зимней скользкости на автомобильных дорогах и тротуарах города на территории общей площадью 50 337,07 </w:t>
      </w:r>
      <w:proofErr w:type="spellStart"/>
      <w:r w:rsidRPr="00534620">
        <w:rPr>
          <w:rFonts w:eastAsia="Calibri" w:cs="Times New Roman"/>
          <w:kern w:val="3"/>
          <w:sz w:val="24"/>
          <w:szCs w:val="24"/>
          <w:lang w:eastAsia="zh-CN"/>
        </w:rPr>
        <w:t>тыс.кв.м</w:t>
      </w:r>
      <w:proofErr w:type="spellEnd"/>
      <w:r w:rsidRPr="00534620">
        <w:rPr>
          <w:rFonts w:eastAsia="Calibri" w:cs="Times New Roman"/>
          <w:kern w:val="3"/>
          <w:sz w:val="24"/>
          <w:szCs w:val="24"/>
          <w:lang w:eastAsia="zh-CN"/>
        </w:rPr>
        <w:t>.</w:t>
      </w:r>
      <w:r w:rsidRPr="00534620">
        <w:rPr>
          <w:rFonts w:eastAsia="Calibri" w:cs="Times New Roman"/>
          <w:kern w:val="3"/>
          <w:sz w:val="24"/>
          <w:szCs w:val="24"/>
          <w:lang w:val="en-US" w:eastAsia="zh-CN"/>
        </w:rPr>
        <w:t>;</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удалению наледи с покрытия дорог, образовавшейся в результате прорывов водопроводных труб и течей канализаций на 79 улицах города общей площадью 242,58 тыс. кв. м.;</w:t>
      </w:r>
    </w:p>
    <w:p w:rsidR="00E63ACA" w:rsidRPr="00534620" w:rsidRDefault="00E63ACA" w:rsidP="009D7229">
      <w:pPr>
        <w:widowControl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-механизированной санитарной уборке дорожных покрытий комбинированными дорожными машинами на 313 улицах города общей площадью 124 267,1 тыс. кв. м. с учетом кратности уборки;</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уборке наносного грунта вдоль магистральных дорог вручную в объеме 667,74 тыс. п. </w:t>
      </w:r>
      <w:proofErr w:type="gramStart"/>
      <w:r w:rsidRPr="00534620">
        <w:rPr>
          <w:rFonts w:eastAsia="Calibri" w:cs="Times New Roman"/>
          <w:kern w:val="3"/>
          <w:sz w:val="24"/>
          <w:szCs w:val="24"/>
          <w:lang w:eastAsia="zh-CN"/>
        </w:rPr>
        <w:t>м</w:t>
      </w:r>
      <w:proofErr w:type="gramEnd"/>
      <w:r w:rsidRPr="00534620">
        <w:rPr>
          <w:rFonts w:eastAsia="Calibri" w:cs="Times New Roman"/>
          <w:kern w:val="3"/>
          <w:sz w:val="24"/>
          <w:szCs w:val="24"/>
          <w:lang w:eastAsia="zh-CN"/>
        </w:rPr>
        <w:t>.;</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откачке 51,13 т. куб. м. сточных, дождевых и талых вод, аварийных разливов;</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уборке улиц города от случайного мусора общей площадью 165 764,81 тыс. кв. м. с учетом кратности уборки;</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подметанию от пыли и мусора вручную на усовершенствованных покрытиях на 313 улицах города общей площадью 104 510,97 тыс. кв. м.; </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очистке урн на 63 улицах в объеме 157 708 шт.;</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помывке и покраске перильных (леерных) ограждений на 25 улицах города на территории 30,91 тыс. п. </w:t>
      </w:r>
      <w:proofErr w:type="gramStart"/>
      <w:r w:rsidRPr="00534620">
        <w:rPr>
          <w:rFonts w:eastAsia="Calibri" w:cs="Times New Roman"/>
          <w:kern w:val="3"/>
          <w:sz w:val="24"/>
          <w:szCs w:val="24"/>
          <w:lang w:eastAsia="zh-CN"/>
        </w:rPr>
        <w:t>м</w:t>
      </w:r>
      <w:proofErr w:type="gramEnd"/>
      <w:r w:rsidRPr="00534620">
        <w:rPr>
          <w:rFonts w:eastAsia="Calibri" w:cs="Times New Roman"/>
          <w:kern w:val="3"/>
          <w:sz w:val="24"/>
          <w:szCs w:val="24"/>
          <w:lang w:eastAsia="zh-CN"/>
        </w:rPr>
        <w:t>.;</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помывке 43 остановочных комплексов общей площадью 1 720 кв. м., объектов благоустройства с использованием аппарата высокого давления на 28 улицах города;</w:t>
      </w:r>
    </w:p>
    <w:p w:rsidR="00E63ACA" w:rsidRPr="00534620"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 покраске дорожных и тротуарных бордюров фасадной краской на территории 92,45 тыс. м.;</w:t>
      </w:r>
    </w:p>
    <w:p w:rsidR="00E63ACA" w:rsidRPr="00FD5D5F" w:rsidRDefault="00E63ACA" w:rsidP="009D7229">
      <w:pPr>
        <w:widowControl w:val="0"/>
        <w:numPr>
          <w:ilvl w:val="0"/>
          <w:numId w:val="3"/>
        </w:numPr>
        <w:tabs>
          <w:tab w:val="left" w:pos="567"/>
        </w:tabs>
        <w:suppressAutoHyphens/>
        <w:autoSpaceDN w:val="0"/>
        <w:ind w:left="0"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 </w:t>
      </w:r>
      <w:r w:rsidRPr="00FD5D5F">
        <w:rPr>
          <w:rFonts w:eastAsia="Calibri" w:cs="Times New Roman"/>
          <w:kern w:val="3"/>
          <w:sz w:val="24"/>
          <w:szCs w:val="24"/>
          <w:lang w:eastAsia="zh-CN"/>
        </w:rPr>
        <w:t>ликвидации 4 510 очагов несанкционированных свалок в объеме 13 360 тонн, в том числе образованных на контейнерных площадках 2 817 очагов в объеме 7 561,96 тонн, в том числе за данный период по 77 адресам города проведена уборка свалок объемом более 20 тонн.</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В течение года в каждом районе города проводились «Дни чистоты».</w:t>
      </w:r>
    </w:p>
    <w:p w:rsidR="00E63ACA" w:rsidRPr="00534620" w:rsidRDefault="00E63ACA" w:rsidP="009D7229">
      <w:pPr>
        <w:widowControl w:val="0"/>
        <w:ind w:right="-1" w:firstLine="709"/>
        <w:jc w:val="both"/>
        <w:rPr>
          <w:rFonts w:eastAsia="Calibri" w:cs="Times New Roman"/>
          <w:bCs/>
          <w:sz w:val="24"/>
          <w:szCs w:val="24"/>
        </w:rPr>
      </w:pPr>
      <w:r w:rsidRPr="00534620">
        <w:rPr>
          <w:rFonts w:eastAsia="Calibri" w:cs="Times New Roman"/>
          <w:kern w:val="3"/>
          <w:sz w:val="24"/>
          <w:szCs w:val="24"/>
          <w:lang w:eastAsia="zh-CN"/>
        </w:rPr>
        <w:t xml:space="preserve">Особое социальное значение имеет регулирование численности безнадзорных животных на территории города. </w:t>
      </w:r>
      <w:r w:rsidRPr="00534620">
        <w:rPr>
          <w:rFonts w:eastAsia="Calibri" w:cs="Times New Roman"/>
          <w:bCs/>
          <w:sz w:val="24"/>
          <w:szCs w:val="24"/>
        </w:rPr>
        <w:t xml:space="preserve">В 2023 году из бюджета Астраханской области, для осуществления отдельного государственного полномочия Астраханской области по </w:t>
      </w:r>
      <w:r w:rsidRPr="00534620">
        <w:rPr>
          <w:rFonts w:eastAsia="Calibri" w:cs="Times New Roman"/>
          <w:bCs/>
          <w:sz w:val="24"/>
          <w:szCs w:val="24"/>
        </w:rPr>
        <w:lastRenderedPageBreak/>
        <w:t xml:space="preserve">организации мероприятий при осуществлении деятельности по обращению с животными без владельцев выделено </w:t>
      </w:r>
      <w:r w:rsidRPr="00534620">
        <w:rPr>
          <w:rFonts w:eastAsia="Times New Roman" w:cs="Times New Roman"/>
          <w:sz w:val="24"/>
          <w:szCs w:val="24"/>
          <w:lang w:eastAsia="ar-SA"/>
        </w:rPr>
        <w:t>113,06 млн. руб.</w:t>
      </w:r>
      <w:r w:rsidRPr="00534620">
        <w:rPr>
          <w:rFonts w:eastAsia="Calibri" w:cs="Times New Roman"/>
          <w:bCs/>
          <w:sz w:val="24"/>
          <w:szCs w:val="24"/>
        </w:rPr>
        <w:t>,</w:t>
      </w:r>
      <w:r w:rsidRPr="00534620">
        <w:rPr>
          <w:rFonts w:eastAsia="Calibri" w:cs="Times New Roman"/>
          <w:sz w:val="24"/>
          <w:szCs w:val="24"/>
        </w:rPr>
        <w:t xml:space="preserve"> за счет которых отловлено 5 676 особей.</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 xml:space="preserve">В рамках реализации муниципальной программы «Жилищное строительство и содержание муниципального жилищного фонда муниципального образования «Городской округ город Астрахань» выполнены работы по организации и обеспечению наружного (уличного) освещения пос. </w:t>
      </w:r>
      <w:proofErr w:type="spellStart"/>
      <w:r w:rsidRPr="00534620">
        <w:rPr>
          <w:rFonts w:eastAsia="Calibri" w:cs="Times New Roman"/>
          <w:sz w:val="24"/>
          <w:szCs w:val="24"/>
        </w:rPr>
        <w:t>Сабанс</w:t>
      </w:r>
      <w:proofErr w:type="spellEnd"/>
      <w:r w:rsidRPr="00534620">
        <w:rPr>
          <w:rFonts w:eastAsia="Calibri" w:cs="Times New Roman"/>
          <w:sz w:val="24"/>
          <w:szCs w:val="24"/>
        </w:rPr>
        <w:t>-Яр.</w:t>
      </w:r>
    </w:p>
    <w:p w:rsidR="00E63ACA" w:rsidRPr="00534620" w:rsidRDefault="00E63ACA" w:rsidP="009D7229">
      <w:pPr>
        <w:widowControl w:val="0"/>
        <w:suppressAutoHyphens/>
        <w:spacing w:line="100" w:lineRule="atLeast"/>
        <w:ind w:firstLine="709"/>
        <w:jc w:val="both"/>
        <w:rPr>
          <w:rFonts w:eastAsia="Calibri" w:cs="Times New Roman"/>
          <w:sz w:val="24"/>
          <w:szCs w:val="24"/>
        </w:rPr>
      </w:pPr>
      <w:r w:rsidRPr="00534620">
        <w:rPr>
          <w:rFonts w:eastAsia="Calibri" w:cs="Times New Roman"/>
          <w:sz w:val="24"/>
          <w:szCs w:val="24"/>
        </w:rPr>
        <w:t>Заключены договора с ПАО «</w:t>
      </w:r>
      <w:proofErr w:type="spellStart"/>
      <w:r w:rsidRPr="00534620">
        <w:rPr>
          <w:rFonts w:eastAsia="Calibri" w:cs="Times New Roman"/>
          <w:sz w:val="24"/>
          <w:szCs w:val="24"/>
        </w:rPr>
        <w:t>Россети</w:t>
      </w:r>
      <w:proofErr w:type="spellEnd"/>
      <w:r w:rsidRPr="00534620">
        <w:rPr>
          <w:rFonts w:eastAsia="Calibri" w:cs="Times New Roman"/>
          <w:sz w:val="24"/>
          <w:szCs w:val="24"/>
        </w:rPr>
        <w:t xml:space="preserve"> Юг» - «Астраханьэнерго» на технологическое присоединение к электрическим сетям земельного массива по адресному ориентиру: пер. Липецкий, пер. 1-й Нерчинский и с </w:t>
      </w:r>
      <w:r w:rsidRPr="00534620">
        <w:rPr>
          <w:rFonts w:eastAsia="Times New Roman" w:cs="Times New Roman"/>
          <w:bCs/>
          <w:kern w:val="2"/>
          <w:sz w:val="24"/>
          <w:szCs w:val="24"/>
          <w:lang w:eastAsia="hi-IN" w:bidi="hi-IN"/>
        </w:rPr>
        <w:t>МУП г. Астрахани «Астрводоканал»</w:t>
      </w:r>
      <w:r w:rsidRPr="00534620">
        <w:rPr>
          <w:rFonts w:eastAsia="Calibri" w:cs="Times New Roman"/>
          <w:sz w:val="24"/>
          <w:szCs w:val="24"/>
        </w:rPr>
        <w:t xml:space="preserve"> на технологическое присоединение к сетям холодного водоснабжения к земельным участкам в районе пос. </w:t>
      </w:r>
      <w:proofErr w:type="spellStart"/>
      <w:r w:rsidRPr="00534620">
        <w:rPr>
          <w:rFonts w:eastAsia="Calibri" w:cs="Times New Roman"/>
          <w:sz w:val="24"/>
          <w:szCs w:val="24"/>
        </w:rPr>
        <w:t>Сабанс</w:t>
      </w:r>
      <w:proofErr w:type="spellEnd"/>
      <w:r w:rsidRPr="00534620">
        <w:rPr>
          <w:rFonts w:eastAsia="Calibri" w:cs="Times New Roman"/>
          <w:sz w:val="24"/>
          <w:szCs w:val="24"/>
        </w:rPr>
        <w:t>-Яр, с I-й этап.</w:t>
      </w:r>
    </w:p>
    <w:p w:rsidR="00E63ACA" w:rsidRPr="00534620" w:rsidRDefault="00E63ACA" w:rsidP="009D7229">
      <w:pPr>
        <w:widowControl w:val="0"/>
        <w:suppressAutoHyphens/>
        <w:autoSpaceDN w:val="0"/>
        <w:ind w:firstLine="709"/>
        <w:jc w:val="both"/>
        <w:rPr>
          <w:rFonts w:eastAsia="Lucida Sans Unicode" w:cs="Times New Roman"/>
          <w:kern w:val="3"/>
          <w:sz w:val="24"/>
          <w:szCs w:val="24"/>
          <w:lang w:eastAsia="zh-CN"/>
        </w:rPr>
      </w:pPr>
      <w:r w:rsidRPr="00534620">
        <w:rPr>
          <w:rFonts w:eastAsia="Lucida Sans Unicode" w:cs="Times New Roman"/>
          <w:kern w:val="3"/>
          <w:sz w:val="24"/>
          <w:szCs w:val="24"/>
          <w:lang w:eastAsia="zh-CN"/>
        </w:rPr>
        <w:t>За 2023 год на муниципальных сетях наружного освещения г. Астрахани, МКП г. Астрахани «</w:t>
      </w:r>
      <w:proofErr w:type="spellStart"/>
      <w:r w:rsidRPr="00534620">
        <w:rPr>
          <w:rFonts w:eastAsia="Lucida Sans Unicode" w:cs="Times New Roman"/>
          <w:kern w:val="3"/>
          <w:sz w:val="24"/>
          <w:szCs w:val="24"/>
          <w:lang w:eastAsia="zh-CN"/>
        </w:rPr>
        <w:t>Горсвет</w:t>
      </w:r>
      <w:proofErr w:type="spellEnd"/>
      <w:r w:rsidRPr="00534620">
        <w:rPr>
          <w:rFonts w:eastAsia="Lucida Sans Unicode" w:cs="Times New Roman"/>
          <w:kern w:val="3"/>
          <w:sz w:val="24"/>
          <w:szCs w:val="24"/>
          <w:lang w:eastAsia="zh-CN"/>
        </w:rPr>
        <w:t xml:space="preserve">» были выполнены работы по организации и обеспечению наружного (уличного) освещения пос. </w:t>
      </w:r>
      <w:proofErr w:type="spellStart"/>
      <w:r w:rsidRPr="00534620">
        <w:rPr>
          <w:rFonts w:eastAsia="Lucida Sans Unicode" w:cs="Times New Roman"/>
          <w:kern w:val="3"/>
          <w:sz w:val="24"/>
          <w:szCs w:val="24"/>
          <w:lang w:eastAsia="zh-CN"/>
        </w:rPr>
        <w:t>Сабанс</w:t>
      </w:r>
      <w:proofErr w:type="spellEnd"/>
      <w:r w:rsidRPr="00534620">
        <w:rPr>
          <w:rFonts w:eastAsia="Lucida Sans Unicode" w:cs="Times New Roman"/>
          <w:kern w:val="3"/>
          <w:sz w:val="24"/>
          <w:szCs w:val="24"/>
          <w:lang w:eastAsia="zh-CN"/>
        </w:rPr>
        <w:t>-Яр.</w:t>
      </w:r>
    </w:p>
    <w:p w:rsidR="00E63ACA" w:rsidRPr="00534620" w:rsidRDefault="00E63ACA" w:rsidP="009D7229">
      <w:pPr>
        <w:widowControl w:val="0"/>
        <w:suppressAutoHyphens/>
        <w:autoSpaceDN w:val="0"/>
        <w:ind w:firstLine="709"/>
        <w:jc w:val="both"/>
        <w:rPr>
          <w:rFonts w:eastAsia="Lucida Sans Unicode" w:cs="Times New Roman"/>
          <w:kern w:val="3"/>
          <w:sz w:val="24"/>
          <w:szCs w:val="24"/>
          <w:lang w:eastAsia="zh-CN"/>
        </w:rPr>
      </w:pPr>
      <w:r w:rsidRPr="00534620">
        <w:rPr>
          <w:rFonts w:eastAsia="Lucida Sans Unicode" w:cs="Times New Roman"/>
          <w:kern w:val="3"/>
          <w:sz w:val="24"/>
          <w:szCs w:val="24"/>
          <w:lang w:eastAsia="zh-CN"/>
        </w:rPr>
        <w:t>По итогам отчетного года МУП г. Астрахани «</w:t>
      </w:r>
      <w:proofErr w:type="spellStart"/>
      <w:r w:rsidRPr="00534620">
        <w:rPr>
          <w:rFonts w:eastAsia="Lucida Sans Unicode" w:cs="Times New Roman"/>
          <w:kern w:val="3"/>
          <w:sz w:val="24"/>
          <w:szCs w:val="24"/>
          <w:lang w:eastAsia="zh-CN"/>
        </w:rPr>
        <w:t>Горэлектросеть</w:t>
      </w:r>
      <w:proofErr w:type="spellEnd"/>
      <w:r w:rsidRPr="00534620">
        <w:rPr>
          <w:rFonts w:eastAsia="Lucida Sans Unicode" w:cs="Times New Roman"/>
          <w:kern w:val="3"/>
          <w:sz w:val="24"/>
          <w:szCs w:val="24"/>
          <w:lang w:eastAsia="zh-CN"/>
        </w:rPr>
        <w:t>» с использованием электросетевого имущества, находяще</w:t>
      </w:r>
      <w:r w:rsidR="009D7229">
        <w:rPr>
          <w:rFonts w:eastAsia="Lucida Sans Unicode" w:cs="Times New Roman"/>
          <w:kern w:val="3"/>
          <w:sz w:val="24"/>
          <w:szCs w:val="24"/>
          <w:lang w:eastAsia="zh-CN"/>
        </w:rPr>
        <w:t>гося</w:t>
      </w:r>
      <w:r w:rsidRPr="00534620">
        <w:rPr>
          <w:rFonts w:eastAsia="Lucida Sans Unicode" w:cs="Times New Roman"/>
          <w:kern w:val="3"/>
          <w:sz w:val="24"/>
          <w:szCs w:val="24"/>
          <w:lang w:eastAsia="zh-CN"/>
        </w:rPr>
        <w:t xml:space="preserve"> на балансе предприятия, было передано потребителям электрической энергии - 60 млн. кВтч.</w:t>
      </w:r>
    </w:p>
    <w:p w:rsidR="00E63ACA" w:rsidRPr="00534620" w:rsidRDefault="00E63ACA" w:rsidP="009D7229">
      <w:pPr>
        <w:widowControl w:val="0"/>
        <w:suppressAutoHyphens/>
        <w:autoSpaceDN w:val="0"/>
        <w:ind w:firstLine="709"/>
        <w:jc w:val="both"/>
        <w:rPr>
          <w:rFonts w:eastAsia="Lucida Sans Unicode" w:cs="Times New Roman"/>
          <w:kern w:val="3"/>
          <w:sz w:val="24"/>
          <w:szCs w:val="24"/>
          <w:lang w:eastAsia="zh-CN"/>
        </w:rPr>
      </w:pPr>
      <w:r w:rsidRPr="00534620">
        <w:rPr>
          <w:rFonts w:eastAsia="Lucida Sans Unicode" w:cs="Times New Roman"/>
          <w:kern w:val="3"/>
          <w:sz w:val="24"/>
          <w:szCs w:val="24"/>
          <w:lang w:eastAsia="zh-CN"/>
        </w:rPr>
        <w:t>В части консолидации электросетевых активов, расположенных на территории г. Астрахани, в хозяйственное ведение предприятия принято 46 трансформаторных подстанций, а также 3,5 км линий электропередачи.</w:t>
      </w:r>
    </w:p>
    <w:p w:rsidR="00E63ACA" w:rsidRPr="00534620" w:rsidRDefault="00E63ACA" w:rsidP="009D7229">
      <w:pPr>
        <w:widowControl w:val="0"/>
        <w:suppressAutoHyphens/>
        <w:autoSpaceDN w:val="0"/>
        <w:ind w:firstLine="709"/>
        <w:jc w:val="both"/>
        <w:rPr>
          <w:rFonts w:eastAsia="Lucida Sans Unicode" w:cs="Times New Roman"/>
          <w:kern w:val="3"/>
          <w:sz w:val="24"/>
          <w:szCs w:val="24"/>
          <w:lang w:eastAsia="zh-CN"/>
        </w:rPr>
      </w:pPr>
      <w:r w:rsidRPr="00534620">
        <w:rPr>
          <w:rFonts w:eastAsia="Lucida Sans Unicode" w:cs="Times New Roman"/>
          <w:kern w:val="3"/>
          <w:sz w:val="24"/>
          <w:szCs w:val="24"/>
          <w:lang w:eastAsia="zh-CN"/>
        </w:rPr>
        <w:t>На тепловых сетях МУП г. Астрахани «</w:t>
      </w:r>
      <w:proofErr w:type="spellStart"/>
      <w:r w:rsidRPr="00534620">
        <w:rPr>
          <w:rFonts w:eastAsia="Lucida Sans Unicode" w:cs="Times New Roman"/>
          <w:kern w:val="3"/>
          <w:sz w:val="24"/>
          <w:szCs w:val="24"/>
          <w:lang w:eastAsia="zh-CN"/>
        </w:rPr>
        <w:t>Коммунэнерго</w:t>
      </w:r>
      <w:proofErr w:type="spellEnd"/>
      <w:r w:rsidRPr="00534620">
        <w:rPr>
          <w:rFonts w:eastAsia="Lucida Sans Unicode" w:cs="Times New Roman"/>
          <w:kern w:val="3"/>
          <w:sz w:val="24"/>
          <w:szCs w:val="24"/>
          <w:lang w:eastAsia="zh-CN"/>
        </w:rPr>
        <w:t xml:space="preserve">»: </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-восстановлено и заменено тепловой изоляции на сетях протяженностью 14 км</w:t>
      </w:r>
      <w:r w:rsidRPr="00534620">
        <w:rPr>
          <w:rFonts w:eastAsia="Calibri" w:cs="Times New Roman"/>
          <w:b/>
          <w:sz w:val="24"/>
          <w:szCs w:val="24"/>
        </w:rPr>
        <w:t>;</w:t>
      </w:r>
    </w:p>
    <w:p w:rsidR="00E63ACA" w:rsidRPr="00534620" w:rsidRDefault="00E63ACA" w:rsidP="009D7229">
      <w:pPr>
        <w:widowControl w:val="0"/>
        <w:ind w:firstLine="709"/>
        <w:jc w:val="both"/>
        <w:rPr>
          <w:rFonts w:eastAsia="Calibri" w:cs="Times New Roman"/>
          <w:sz w:val="24"/>
          <w:szCs w:val="24"/>
        </w:rPr>
      </w:pPr>
      <w:r w:rsidRPr="00534620">
        <w:rPr>
          <w:rFonts w:eastAsia="Calibri" w:cs="Times New Roman"/>
          <w:sz w:val="24"/>
          <w:szCs w:val="24"/>
        </w:rPr>
        <w:t>- проведен капитальный ремонт 7,9 км сетей;</w:t>
      </w:r>
    </w:p>
    <w:p w:rsidR="00E63ACA" w:rsidRPr="00534620" w:rsidRDefault="00E63ACA" w:rsidP="009D7229">
      <w:pPr>
        <w:widowControl w:val="0"/>
        <w:suppressAutoHyphens/>
        <w:spacing w:line="100" w:lineRule="atLeast"/>
        <w:ind w:firstLine="709"/>
        <w:jc w:val="both"/>
        <w:rPr>
          <w:rFonts w:eastAsia="Times New Roman" w:cs="Times New Roman"/>
          <w:bCs/>
          <w:kern w:val="2"/>
          <w:sz w:val="24"/>
          <w:szCs w:val="24"/>
          <w:lang w:eastAsia="hi-IN" w:bidi="hi-IN"/>
        </w:rPr>
      </w:pPr>
      <w:r w:rsidRPr="00534620">
        <w:rPr>
          <w:rFonts w:eastAsia="Times New Roman" w:cs="Times New Roman"/>
          <w:bCs/>
          <w:kern w:val="2"/>
          <w:sz w:val="24"/>
          <w:szCs w:val="24"/>
          <w:lang w:eastAsia="hi-IN" w:bidi="hi-IN"/>
        </w:rPr>
        <w:t xml:space="preserve">- принято на баланс 50 бесхозяйных сетей. </w:t>
      </w:r>
    </w:p>
    <w:p w:rsidR="00E63ACA" w:rsidRPr="00534620" w:rsidRDefault="00E63ACA" w:rsidP="009D7229">
      <w:pPr>
        <w:widowControl w:val="0"/>
        <w:suppressAutoHyphens/>
        <w:spacing w:line="100" w:lineRule="atLeast"/>
        <w:ind w:firstLine="709"/>
        <w:jc w:val="both"/>
        <w:rPr>
          <w:rFonts w:eastAsia="Times New Roman" w:cs="Times New Roman"/>
          <w:kern w:val="2"/>
          <w:sz w:val="24"/>
          <w:szCs w:val="24"/>
          <w:lang w:eastAsia="hi-IN" w:bidi="hi-IN"/>
        </w:rPr>
      </w:pPr>
      <w:r w:rsidRPr="00534620">
        <w:rPr>
          <w:rFonts w:eastAsia="Times New Roman" w:cs="Times New Roman"/>
          <w:kern w:val="2"/>
          <w:sz w:val="24"/>
          <w:szCs w:val="24"/>
          <w:lang w:eastAsia="hi-IN" w:bidi="hi-IN"/>
        </w:rPr>
        <w:t>С целью обеспечения населения города и прилежащих районов Астраханской области услугами водоснабжения и водоотведения, МУП г. Астрахани «Астрводоканал» в ежедневном режиме проводились работы по ремонту и содержанию (обслуживанию):</w:t>
      </w:r>
    </w:p>
    <w:p w:rsidR="00E63ACA" w:rsidRPr="00534620" w:rsidRDefault="00E63ACA" w:rsidP="008A14E1">
      <w:pPr>
        <w:widowControl w:val="0"/>
        <w:suppressAutoHyphens/>
        <w:spacing w:line="100" w:lineRule="atLeast"/>
        <w:ind w:left="720" w:hanging="11"/>
        <w:jc w:val="both"/>
        <w:rPr>
          <w:rFonts w:eastAsia="Times New Roman" w:cs="Times New Roman"/>
          <w:kern w:val="2"/>
          <w:sz w:val="24"/>
          <w:szCs w:val="24"/>
          <w:lang w:eastAsia="hi-IN" w:bidi="hi-IN"/>
        </w:rPr>
      </w:pPr>
      <w:r w:rsidRPr="00534620">
        <w:rPr>
          <w:rFonts w:eastAsia="Times New Roman" w:cs="Times New Roman"/>
          <w:bCs/>
          <w:kern w:val="2"/>
          <w:sz w:val="24"/>
          <w:szCs w:val="24"/>
          <w:lang w:eastAsia="hi-IN" w:bidi="hi-IN"/>
        </w:rPr>
        <w:t>-6</w:t>
      </w:r>
      <w:r w:rsidRPr="00534620">
        <w:rPr>
          <w:rFonts w:eastAsia="Times New Roman" w:cs="Times New Roman"/>
          <w:kern w:val="2"/>
          <w:sz w:val="24"/>
          <w:szCs w:val="24"/>
          <w:lang w:eastAsia="hi-IN" w:bidi="hi-IN"/>
        </w:rPr>
        <w:t xml:space="preserve"> сооружений водопровода;</w:t>
      </w:r>
    </w:p>
    <w:p w:rsidR="00E63ACA" w:rsidRPr="00534620" w:rsidRDefault="00E63ACA" w:rsidP="008A14E1">
      <w:pPr>
        <w:widowControl w:val="0"/>
        <w:suppressAutoHyphens/>
        <w:spacing w:line="100" w:lineRule="atLeast"/>
        <w:ind w:left="1211" w:hanging="502"/>
        <w:jc w:val="both"/>
        <w:rPr>
          <w:rFonts w:eastAsia="Times New Roman" w:cs="Times New Roman"/>
          <w:kern w:val="2"/>
          <w:sz w:val="24"/>
          <w:szCs w:val="24"/>
          <w:lang w:eastAsia="hi-IN" w:bidi="hi-IN"/>
        </w:rPr>
      </w:pPr>
      <w:r w:rsidRPr="00534620">
        <w:rPr>
          <w:rFonts w:eastAsia="Times New Roman" w:cs="Times New Roman"/>
          <w:bCs/>
          <w:kern w:val="2"/>
          <w:sz w:val="24"/>
          <w:szCs w:val="24"/>
          <w:lang w:eastAsia="hi-IN" w:bidi="hi-IN"/>
        </w:rPr>
        <w:t xml:space="preserve">-1316,518 км </w:t>
      </w:r>
      <w:r w:rsidRPr="00534620">
        <w:rPr>
          <w:rFonts w:eastAsia="Times New Roman" w:cs="Times New Roman"/>
          <w:kern w:val="2"/>
          <w:sz w:val="24"/>
          <w:szCs w:val="24"/>
          <w:lang w:eastAsia="hi-IN" w:bidi="hi-IN"/>
        </w:rPr>
        <w:t>сетей водопровода;</w:t>
      </w:r>
    </w:p>
    <w:p w:rsidR="00E63ACA" w:rsidRPr="00534620" w:rsidRDefault="00E63ACA" w:rsidP="008A14E1">
      <w:pPr>
        <w:widowControl w:val="0"/>
        <w:suppressAutoHyphens/>
        <w:spacing w:line="100" w:lineRule="atLeast"/>
        <w:ind w:left="1211" w:hanging="502"/>
        <w:jc w:val="both"/>
        <w:rPr>
          <w:rFonts w:eastAsia="Times New Roman" w:cs="Times New Roman"/>
          <w:kern w:val="2"/>
          <w:sz w:val="24"/>
          <w:szCs w:val="24"/>
          <w:lang w:eastAsia="hi-IN" w:bidi="hi-IN"/>
        </w:rPr>
      </w:pPr>
      <w:r w:rsidRPr="00534620">
        <w:rPr>
          <w:rFonts w:eastAsia="Times New Roman" w:cs="Times New Roman"/>
          <w:bCs/>
          <w:kern w:val="2"/>
          <w:sz w:val="24"/>
          <w:szCs w:val="24"/>
          <w:lang w:eastAsia="hi-IN" w:bidi="hi-IN"/>
        </w:rPr>
        <w:t xml:space="preserve">-90 </w:t>
      </w:r>
      <w:r w:rsidRPr="00534620">
        <w:rPr>
          <w:rFonts w:eastAsia="Times New Roman" w:cs="Times New Roman"/>
          <w:kern w:val="2"/>
          <w:sz w:val="24"/>
          <w:szCs w:val="24"/>
          <w:lang w:eastAsia="hi-IN" w:bidi="hi-IN"/>
        </w:rPr>
        <w:t>станций ПНС;</w:t>
      </w:r>
    </w:p>
    <w:p w:rsidR="00E63ACA" w:rsidRPr="00534620" w:rsidRDefault="00E63ACA" w:rsidP="008A14E1">
      <w:pPr>
        <w:widowControl w:val="0"/>
        <w:suppressAutoHyphens/>
        <w:spacing w:line="100" w:lineRule="atLeast"/>
        <w:ind w:left="1211" w:hanging="502"/>
        <w:jc w:val="both"/>
        <w:rPr>
          <w:rFonts w:eastAsia="Times New Roman" w:cs="Times New Roman"/>
          <w:kern w:val="2"/>
          <w:sz w:val="24"/>
          <w:szCs w:val="24"/>
          <w:lang w:eastAsia="hi-IN" w:bidi="hi-IN"/>
        </w:rPr>
      </w:pPr>
      <w:r w:rsidRPr="00534620">
        <w:rPr>
          <w:rFonts w:eastAsia="Times New Roman" w:cs="Times New Roman"/>
          <w:bCs/>
          <w:kern w:val="2"/>
          <w:sz w:val="24"/>
          <w:szCs w:val="24"/>
          <w:lang w:eastAsia="hi-IN" w:bidi="hi-IN"/>
        </w:rPr>
        <w:t xml:space="preserve">-4 </w:t>
      </w:r>
      <w:r w:rsidRPr="00534620">
        <w:rPr>
          <w:rFonts w:eastAsia="Times New Roman" w:cs="Times New Roman"/>
          <w:kern w:val="2"/>
          <w:sz w:val="24"/>
          <w:szCs w:val="24"/>
          <w:lang w:eastAsia="hi-IN" w:bidi="hi-IN"/>
        </w:rPr>
        <w:t>сооружений канализации;</w:t>
      </w:r>
    </w:p>
    <w:p w:rsidR="00E63ACA" w:rsidRPr="00534620" w:rsidRDefault="00E63ACA" w:rsidP="008A14E1">
      <w:pPr>
        <w:widowControl w:val="0"/>
        <w:suppressAutoHyphens/>
        <w:spacing w:line="100" w:lineRule="atLeast"/>
        <w:ind w:left="851" w:hanging="142"/>
        <w:jc w:val="both"/>
        <w:rPr>
          <w:rFonts w:eastAsia="Times New Roman" w:cs="Times New Roman"/>
          <w:kern w:val="2"/>
          <w:sz w:val="24"/>
          <w:szCs w:val="24"/>
          <w:lang w:eastAsia="hi-IN" w:bidi="hi-IN"/>
        </w:rPr>
      </w:pPr>
      <w:r w:rsidRPr="00534620">
        <w:rPr>
          <w:rFonts w:eastAsia="Times New Roman" w:cs="Times New Roman"/>
          <w:bCs/>
          <w:kern w:val="2"/>
          <w:sz w:val="24"/>
          <w:szCs w:val="24"/>
          <w:lang w:eastAsia="hi-IN" w:bidi="hi-IN"/>
        </w:rPr>
        <w:t>-737,836</w:t>
      </w:r>
      <w:r w:rsidRPr="00534620">
        <w:rPr>
          <w:rFonts w:eastAsia="Times New Roman" w:cs="Times New Roman"/>
          <w:kern w:val="2"/>
          <w:sz w:val="24"/>
          <w:szCs w:val="24"/>
          <w:lang w:eastAsia="hi-IN" w:bidi="hi-IN"/>
        </w:rPr>
        <w:t xml:space="preserve"> км</w:t>
      </w:r>
      <w:proofErr w:type="gramStart"/>
      <w:r w:rsidRPr="00534620">
        <w:rPr>
          <w:rFonts w:eastAsia="Times New Roman" w:cs="Times New Roman"/>
          <w:kern w:val="2"/>
          <w:sz w:val="24"/>
          <w:szCs w:val="24"/>
          <w:lang w:eastAsia="hi-IN" w:bidi="hi-IN"/>
        </w:rPr>
        <w:t>.</w:t>
      </w:r>
      <w:proofErr w:type="gramEnd"/>
      <w:r w:rsidRPr="00534620">
        <w:rPr>
          <w:rFonts w:eastAsia="Times New Roman" w:cs="Times New Roman"/>
          <w:kern w:val="2"/>
          <w:sz w:val="24"/>
          <w:szCs w:val="24"/>
          <w:lang w:eastAsia="hi-IN" w:bidi="hi-IN"/>
        </w:rPr>
        <w:t xml:space="preserve"> </w:t>
      </w:r>
      <w:proofErr w:type="gramStart"/>
      <w:r w:rsidRPr="00534620">
        <w:rPr>
          <w:rFonts w:eastAsia="Times New Roman" w:cs="Times New Roman"/>
          <w:kern w:val="2"/>
          <w:sz w:val="24"/>
          <w:szCs w:val="24"/>
          <w:lang w:eastAsia="hi-IN" w:bidi="hi-IN"/>
        </w:rPr>
        <w:t>с</w:t>
      </w:r>
      <w:proofErr w:type="gramEnd"/>
      <w:r w:rsidRPr="00534620">
        <w:rPr>
          <w:rFonts w:eastAsia="Times New Roman" w:cs="Times New Roman"/>
          <w:kern w:val="2"/>
          <w:sz w:val="24"/>
          <w:szCs w:val="24"/>
          <w:lang w:eastAsia="hi-IN" w:bidi="hi-IN"/>
        </w:rPr>
        <w:t>етей канализации;</w:t>
      </w:r>
    </w:p>
    <w:p w:rsidR="00E63ACA" w:rsidRPr="00534620" w:rsidRDefault="00E63ACA" w:rsidP="008A14E1">
      <w:pPr>
        <w:widowControl w:val="0"/>
        <w:suppressAutoHyphens/>
        <w:spacing w:line="100" w:lineRule="atLeast"/>
        <w:ind w:left="1211" w:hanging="502"/>
        <w:jc w:val="both"/>
        <w:rPr>
          <w:rFonts w:eastAsia="Times New Roman" w:cs="Times New Roman"/>
          <w:kern w:val="2"/>
          <w:sz w:val="24"/>
          <w:szCs w:val="24"/>
          <w:lang w:eastAsia="hi-IN" w:bidi="hi-IN"/>
        </w:rPr>
      </w:pPr>
      <w:r w:rsidRPr="00534620">
        <w:rPr>
          <w:rFonts w:eastAsia="Times New Roman" w:cs="Times New Roman"/>
          <w:bCs/>
          <w:kern w:val="2"/>
          <w:sz w:val="24"/>
          <w:szCs w:val="24"/>
          <w:lang w:eastAsia="hi-IN" w:bidi="hi-IN"/>
        </w:rPr>
        <w:t>-103</w:t>
      </w:r>
      <w:r w:rsidRPr="00534620">
        <w:rPr>
          <w:rFonts w:eastAsia="Times New Roman" w:cs="Times New Roman"/>
          <w:kern w:val="2"/>
          <w:sz w:val="24"/>
          <w:szCs w:val="24"/>
          <w:lang w:eastAsia="hi-IN" w:bidi="hi-IN"/>
        </w:rPr>
        <w:t xml:space="preserve"> станций КНС.</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Отдельное внимание администрацией города уделялось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 xml:space="preserve">В течение отчетного года во всех районах города была продолжена работа по проведению встреч с гражданами, представителями УК, ТСЖ (ТСН) по вопросам ЖКХ. </w:t>
      </w:r>
    </w:p>
    <w:p w:rsidR="00E63ACA" w:rsidRPr="00534620" w:rsidRDefault="00E63ACA" w:rsidP="009D7229">
      <w:pPr>
        <w:widowControl w:val="0"/>
        <w:tabs>
          <w:tab w:val="left" w:pos="567"/>
        </w:tabs>
        <w:suppressAutoHyphens/>
        <w:autoSpaceDN w:val="0"/>
        <w:ind w:firstLine="709"/>
        <w:jc w:val="both"/>
        <w:rPr>
          <w:rFonts w:eastAsia="Calibri" w:cs="Times New Roman"/>
          <w:kern w:val="3"/>
          <w:sz w:val="24"/>
          <w:szCs w:val="24"/>
          <w:lang w:eastAsia="zh-CN"/>
        </w:rPr>
      </w:pPr>
      <w:r w:rsidRPr="00534620">
        <w:rPr>
          <w:rFonts w:eastAsia="Calibri" w:cs="Times New Roman"/>
          <w:kern w:val="3"/>
          <w:sz w:val="24"/>
          <w:szCs w:val="24"/>
          <w:lang w:eastAsia="zh-CN"/>
        </w:rPr>
        <w:t>В соответствии с ч. 4 и 5 ст. 161 Жилищного кодекса Российской Федерации, постановлением Правительства Российской Федерации от 06.02.2006 г. №75 «О порядке проведения органом местного самоуправления открытого конкурса по отбору управляющей организации для управления многоквартирным домом» администрацией города проводились конкурсы по выбору управляющей организации.</w:t>
      </w:r>
    </w:p>
    <w:p w:rsidR="003E2A53" w:rsidRPr="00534620" w:rsidRDefault="003E2A53" w:rsidP="00534620">
      <w:pPr>
        <w:widowControl w:val="0"/>
        <w:tabs>
          <w:tab w:val="left" w:pos="567"/>
        </w:tabs>
        <w:suppressAutoHyphens/>
        <w:autoSpaceDN w:val="0"/>
        <w:ind w:firstLine="709"/>
        <w:jc w:val="both"/>
        <w:rPr>
          <w:rFonts w:eastAsia="Calibri" w:cs="Times New Roman"/>
          <w:kern w:val="3"/>
          <w:sz w:val="24"/>
          <w:szCs w:val="24"/>
          <w:lang w:eastAsia="zh-CN"/>
        </w:rPr>
      </w:pPr>
    </w:p>
    <w:p w:rsidR="00E63ACA" w:rsidRPr="00534620" w:rsidRDefault="00E63ACA" w:rsidP="00E10B08">
      <w:pPr>
        <w:keepNext/>
        <w:keepLines/>
        <w:widowControl w:val="0"/>
        <w:spacing w:after="120"/>
        <w:ind w:left="720"/>
        <w:jc w:val="center"/>
        <w:outlineLvl w:val="0"/>
        <w:rPr>
          <w:rFonts w:eastAsia="Times New Roman" w:cs="Times New Roman"/>
          <w:b/>
          <w:bCs/>
          <w:sz w:val="24"/>
          <w:szCs w:val="24"/>
          <w:lang w:eastAsia="ar-SA"/>
        </w:rPr>
      </w:pPr>
      <w:bookmarkStart w:id="27" w:name="_Toc162361612"/>
      <w:r w:rsidRPr="00534620">
        <w:rPr>
          <w:rFonts w:eastAsia="Times New Roman" w:cs="Times New Roman"/>
          <w:b/>
          <w:bCs/>
          <w:sz w:val="24"/>
          <w:szCs w:val="24"/>
          <w:lang w:eastAsia="ar-SA"/>
        </w:rPr>
        <w:t>Охрана окружающей среды</w:t>
      </w:r>
      <w:bookmarkEnd w:id="27"/>
    </w:p>
    <w:p w:rsidR="00E63ACA" w:rsidRPr="00534620" w:rsidRDefault="00E63ACA" w:rsidP="00E10B08">
      <w:pPr>
        <w:widowControl w:val="0"/>
        <w:spacing w:before="100" w:beforeAutospacing="1" w:after="100" w:afterAutospacing="1"/>
        <w:ind w:right="-1" w:firstLine="709"/>
        <w:contextualSpacing/>
        <w:jc w:val="both"/>
        <w:rPr>
          <w:rFonts w:eastAsia="Times New Roman" w:cs="Times New Roman"/>
          <w:bCs/>
          <w:sz w:val="24"/>
          <w:szCs w:val="24"/>
          <w:lang w:eastAsia="ru-RU"/>
        </w:rPr>
      </w:pPr>
      <w:r w:rsidRPr="00534620">
        <w:rPr>
          <w:rFonts w:eastAsia="Calibri" w:cs="Times New Roman"/>
          <w:kern w:val="3"/>
          <w:sz w:val="24"/>
          <w:szCs w:val="24"/>
          <w:lang w:eastAsia="zh-CN"/>
        </w:rPr>
        <w:t>В отчетном году была продолжена работа по оздоровлению и улучшению состояния окружающей среды, предотвращению экологически вредного воздействия хозяйственной и иной деятельности.</w:t>
      </w:r>
    </w:p>
    <w:p w:rsidR="00E63ACA" w:rsidRPr="00534620" w:rsidRDefault="00E63ACA" w:rsidP="00534620">
      <w:pPr>
        <w:widowControl w:val="0"/>
        <w:tabs>
          <w:tab w:val="left" w:pos="2041"/>
        </w:tabs>
        <w:spacing w:before="100" w:beforeAutospacing="1" w:after="100" w:afterAutospacing="1"/>
        <w:ind w:firstLine="709"/>
        <w:contextualSpacing/>
        <w:jc w:val="both"/>
        <w:rPr>
          <w:rFonts w:eastAsia="Times New Roman" w:cs="Times New Roman"/>
          <w:sz w:val="24"/>
          <w:szCs w:val="24"/>
          <w:lang w:eastAsia="ru-RU"/>
        </w:rPr>
      </w:pPr>
      <w:r w:rsidRPr="00534620">
        <w:rPr>
          <w:rFonts w:eastAsia="Times New Roman" w:cs="Times New Roman"/>
          <w:sz w:val="24"/>
          <w:szCs w:val="24"/>
          <w:lang w:eastAsia="ru-RU"/>
        </w:rPr>
        <w:t>С целью сокращения доли загрязненных сточных вод продолжались работы по реконструкции очистных сооружений канализации СОСК МУП г.</w:t>
      </w:r>
      <w:r w:rsidR="00C03262">
        <w:rPr>
          <w:rFonts w:eastAsia="Times New Roman" w:cs="Times New Roman"/>
          <w:sz w:val="24"/>
          <w:szCs w:val="24"/>
          <w:lang w:eastAsia="ru-RU"/>
        </w:rPr>
        <w:t xml:space="preserve"> </w:t>
      </w:r>
      <w:r w:rsidRPr="00534620">
        <w:rPr>
          <w:rFonts w:eastAsia="Times New Roman" w:cs="Times New Roman"/>
          <w:sz w:val="24"/>
          <w:szCs w:val="24"/>
          <w:lang w:eastAsia="ru-RU"/>
        </w:rPr>
        <w:t xml:space="preserve">Астрахани «Астрводоканал» в рамках регионального проекта «Оздоровление Волги (Астраханская </w:t>
      </w:r>
      <w:r w:rsidRPr="00534620">
        <w:rPr>
          <w:rFonts w:eastAsia="Times New Roman" w:cs="Times New Roman"/>
          <w:sz w:val="24"/>
          <w:szCs w:val="24"/>
          <w:lang w:eastAsia="ru-RU"/>
        </w:rPr>
        <w:lastRenderedPageBreak/>
        <w:t xml:space="preserve">область)» национального проекта «Экология». Окончание работ запланировано на 2024 год. </w:t>
      </w:r>
    </w:p>
    <w:p w:rsidR="00E63ACA" w:rsidRPr="00534620" w:rsidRDefault="00E63ACA" w:rsidP="00534620">
      <w:pPr>
        <w:widowControl w:val="0"/>
        <w:suppressAutoHyphens/>
        <w:autoSpaceDN w:val="0"/>
        <w:ind w:right="-1" w:firstLine="709"/>
        <w:jc w:val="both"/>
        <w:textAlignment w:val="baseline"/>
        <w:rPr>
          <w:rFonts w:eastAsia="SimSun" w:cs="Times New Roman"/>
          <w:kern w:val="3"/>
          <w:sz w:val="24"/>
          <w:szCs w:val="24"/>
          <w:lang w:eastAsia="ru-RU"/>
        </w:rPr>
      </w:pPr>
      <w:r w:rsidRPr="00534620">
        <w:rPr>
          <w:rFonts w:eastAsia="SimSun" w:cs="Times New Roman"/>
          <w:kern w:val="3"/>
          <w:sz w:val="24"/>
          <w:szCs w:val="24"/>
          <w:lang w:eastAsia="ru-RU"/>
        </w:rPr>
        <w:t>Улучшение экологической обстановки и обеспечение экологической безопасности горожан обеспечивалось посредством реализации муниципальной программы «Охрана окружающей среды», в рамках к</w:t>
      </w:r>
      <w:r w:rsidR="00AA55D6">
        <w:rPr>
          <w:rFonts w:eastAsia="SimSun" w:cs="Times New Roman"/>
          <w:kern w:val="3"/>
          <w:sz w:val="24"/>
          <w:szCs w:val="24"/>
          <w:lang w:eastAsia="ru-RU"/>
        </w:rPr>
        <w:t>оторой выполнены мероприятия по</w:t>
      </w:r>
      <w:r w:rsidRPr="00534620">
        <w:rPr>
          <w:rFonts w:eastAsia="SimSun" w:cs="Times New Roman"/>
          <w:kern w:val="3"/>
          <w:sz w:val="24"/>
          <w:szCs w:val="24"/>
          <w:lang w:eastAsia="ru-RU"/>
        </w:rPr>
        <w:t xml:space="preserve"> аналитическому контролю за качеством сбросных вод с ливневых станций по ул. Чугунова, ул. Бурова.</w:t>
      </w:r>
    </w:p>
    <w:p w:rsidR="00E63ACA" w:rsidRPr="00534620" w:rsidRDefault="00E63ACA" w:rsidP="00534620">
      <w:pPr>
        <w:widowControl w:val="0"/>
        <w:ind w:right="-1" w:firstLine="709"/>
        <w:jc w:val="both"/>
        <w:rPr>
          <w:rFonts w:eastAsia="SimSun" w:cs="Times New Roman"/>
          <w:color w:val="00000A"/>
          <w:sz w:val="24"/>
          <w:szCs w:val="24"/>
          <w:lang w:eastAsia="ru-RU"/>
        </w:rPr>
      </w:pPr>
      <w:r w:rsidRPr="00534620">
        <w:rPr>
          <w:rFonts w:eastAsia="Times New Roman" w:cs="Times New Roman"/>
          <w:bCs/>
          <w:sz w:val="24"/>
          <w:szCs w:val="24"/>
          <w:lang w:eastAsia="ru-RU"/>
        </w:rPr>
        <w:t xml:space="preserve">С целью ликвидации незаконно размещенных отходов производства потребления (нефтесодержащие отходы 2 класса опасности), </w:t>
      </w:r>
      <w:r w:rsidRPr="00534620">
        <w:rPr>
          <w:rFonts w:eastAsia="SimSun" w:cs="Times New Roman"/>
          <w:color w:val="00000A"/>
          <w:sz w:val="24"/>
          <w:szCs w:val="24"/>
          <w:lang w:eastAsia="ru-RU"/>
        </w:rPr>
        <w:t>проведены мероприятия по ликвидации источника несанкционированного попадания нефтепродуктов в окружающую среду, по адресу: г. Астрахань, ул. Советская, 25/М. Аладьина, 10».</w:t>
      </w:r>
    </w:p>
    <w:p w:rsidR="00E63ACA" w:rsidRPr="00534620" w:rsidRDefault="00E63ACA" w:rsidP="00534620">
      <w:pPr>
        <w:widowControl w:val="0"/>
        <w:ind w:right="-1" w:firstLine="709"/>
        <w:jc w:val="both"/>
        <w:rPr>
          <w:rFonts w:eastAsia="Times New Roman" w:cs="Times New Roman"/>
          <w:bCs/>
          <w:sz w:val="24"/>
          <w:szCs w:val="24"/>
          <w:lang w:eastAsia="ru-RU"/>
        </w:rPr>
      </w:pPr>
      <w:r w:rsidRPr="00534620">
        <w:rPr>
          <w:rFonts w:eastAsia="Times New Roman" w:cs="Times New Roman"/>
          <w:bCs/>
          <w:sz w:val="24"/>
          <w:szCs w:val="24"/>
          <w:lang w:eastAsia="ru-RU"/>
        </w:rPr>
        <w:t xml:space="preserve">Заключен муниципальный контракт на оказание услуг по разработке проектной </w:t>
      </w:r>
      <w:proofErr w:type="gramStart"/>
      <w:r w:rsidRPr="00534620">
        <w:rPr>
          <w:rFonts w:eastAsia="Times New Roman" w:cs="Times New Roman"/>
          <w:bCs/>
          <w:sz w:val="24"/>
          <w:szCs w:val="24"/>
          <w:lang w:eastAsia="ru-RU"/>
        </w:rPr>
        <w:t>документации ликвидации источника несанкционированного попадания нефтепродуктов</w:t>
      </w:r>
      <w:proofErr w:type="gramEnd"/>
      <w:r w:rsidRPr="00534620">
        <w:rPr>
          <w:rFonts w:eastAsia="Times New Roman" w:cs="Times New Roman"/>
          <w:bCs/>
          <w:sz w:val="24"/>
          <w:szCs w:val="24"/>
          <w:lang w:eastAsia="ru-RU"/>
        </w:rPr>
        <w:t xml:space="preserve"> в окружающую среду по адресу: г. Астрахань, ул. 2-й пер. Самойлова.</w:t>
      </w:r>
    </w:p>
    <w:p w:rsidR="003E2A53" w:rsidRPr="00534620" w:rsidRDefault="003E2A53" w:rsidP="00534620">
      <w:pPr>
        <w:widowControl w:val="0"/>
        <w:tabs>
          <w:tab w:val="left" w:pos="567"/>
        </w:tabs>
        <w:suppressAutoHyphens/>
        <w:autoSpaceDN w:val="0"/>
        <w:ind w:firstLine="709"/>
        <w:jc w:val="both"/>
        <w:rPr>
          <w:rFonts w:eastAsia="Calibri" w:cs="Times New Roman"/>
          <w:kern w:val="3"/>
          <w:sz w:val="24"/>
          <w:szCs w:val="24"/>
          <w:lang w:eastAsia="zh-CN"/>
        </w:rPr>
      </w:pPr>
    </w:p>
    <w:p w:rsidR="00E63ACA" w:rsidRPr="00534620" w:rsidRDefault="00E63ACA" w:rsidP="00AA55D6">
      <w:pPr>
        <w:keepNext/>
        <w:keepLines/>
        <w:widowControl w:val="0"/>
        <w:spacing w:after="120"/>
        <w:jc w:val="center"/>
        <w:outlineLvl w:val="0"/>
        <w:rPr>
          <w:rFonts w:eastAsia="Times New Roman" w:cs="Times New Roman"/>
          <w:b/>
          <w:bCs/>
          <w:sz w:val="24"/>
          <w:szCs w:val="24"/>
          <w:lang w:eastAsia="ar-SA"/>
        </w:rPr>
      </w:pPr>
      <w:bookmarkStart w:id="28" w:name="_Toc162361613"/>
      <w:bookmarkStart w:id="29" w:name="_Toc476562236"/>
      <w:bookmarkStart w:id="30" w:name="_Toc508959983"/>
      <w:bookmarkEnd w:id="26"/>
      <w:r w:rsidRPr="00534620">
        <w:rPr>
          <w:rFonts w:eastAsia="Times New Roman" w:cs="Times New Roman"/>
          <w:b/>
          <w:bCs/>
          <w:sz w:val="24"/>
          <w:szCs w:val="24"/>
          <w:lang w:eastAsia="ar-SA"/>
        </w:rPr>
        <w:t>Обеспечение населения услугами торговли и общественного питания</w:t>
      </w:r>
      <w:bookmarkEnd w:id="28"/>
    </w:p>
    <w:p w:rsidR="00E63ACA" w:rsidRPr="00534620" w:rsidRDefault="00E63ACA" w:rsidP="00534620">
      <w:pPr>
        <w:widowControl w:val="0"/>
        <w:ind w:firstLine="709"/>
        <w:jc w:val="both"/>
        <w:rPr>
          <w:rFonts w:eastAsia="Calibri" w:cs="Times New Roman"/>
          <w:sz w:val="24"/>
          <w:szCs w:val="24"/>
        </w:rPr>
      </w:pPr>
      <w:r w:rsidRPr="00534620">
        <w:rPr>
          <w:rFonts w:eastAsia="Calibri" w:cs="Times New Roman"/>
          <w:sz w:val="24"/>
          <w:szCs w:val="24"/>
        </w:rPr>
        <w:t xml:space="preserve">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 </w:t>
      </w:r>
    </w:p>
    <w:p w:rsidR="00E63ACA" w:rsidRPr="00534620" w:rsidRDefault="00E63ACA" w:rsidP="00534620">
      <w:pPr>
        <w:widowControl w:val="0"/>
        <w:numPr>
          <w:ilvl w:val="0"/>
          <w:numId w:val="4"/>
        </w:numPr>
        <w:tabs>
          <w:tab w:val="left" w:pos="993"/>
        </w:tabs>
        <w:ind w:left="0" w:firstLine="709"/>
        <w:contextualSpacing/>
        <w:jc w:val="both"/>
        <w:rPr>
          <w:rFonts w:eastAsia="Times New Roman" w:cs="Times New Roman"/>
          <w:sz w:val="24"/>
          <w:szCs w:val="24"/>
          <w:lang w:eastAsia="ar-SA"/>
        </w:rPr>
      </w:pPr>
      <w:proofErr w:type="gramStart"/>
      <w:r w:rsidRPr="00534620">
        <w:rPr>
          <w:rFonts w:eastAsia="Calibri" w:cs="Times New Roman"/>
          <w:sz w:val="24"/>
          <w:szCs w:val="24"/>
        </w:rPr>
        <w:t xml:space="preserve">на 9 площадках выездная торговля продовольственными товарами и сельскохозяйственной продукцией местных </w:t>
      </w:r>
      <w:proofErr w:type="spellStart"/>
      <w:r w:rsidRPr="00534620">
        <w:rPr>
          <w:rFonts w:eastAsia="Calibri" w:cs="Times New Roman"/>
          <w:sz w:val="24"/>
          <w:szCs w:val="24"/>
        </w:rPr>
        <w:t>товаро</w:t>
      </w:r>
      <w:proofErr w:type="spellEnd"/>
      <w:r w:rsidRPr="00534620">
        <w:rPr>
          <w:rFonts w:eastAsia="Calibri" w:cs="Times New Roman"/>
          <w:sz w:val="24"/>
          <w:szCs w:val="24"/>
        </w:rPr>
        <w:t>- и сельхозпроизводителей (по адресам: ул. Аксакова, 7а, ул. Косм.</w:t>
      </w:r>
      <w:proofErr w:type="gramEnd"/>
      <w:r w:rsidRPr="00534620">
        <w:rPr>
          <w:rFonts w:eastAsia="Calibri" w:cs="Times New Roman"/>
          <w:sz w:val="24"/>
          <w:szCs w:val="24"/>
        </w:rPr>
        <w:t xml:space="preserve"> В. Комарова, 65, ул. Бабаевского, 35, кор.3, пр. </w:t>
      </w:r>
      <w:proofErr w:type="gramStart"/>
      <w:r w:rsidRPr="00534620">
        <w:rPr>
          <w:rFonts w:eastAsia="Calibri" w:cs="Times New Roman"/>
          <w:sz w:val="24"/>
          <w:szCs w:val="24"/>
        </w:rPr>
        <w:t xml:space="preserve">Бумажников, 20, пер. Грановский, 54, пл. Заводская (напротив д.82 «а»), ул. Шоссейная, 9, ул. С. Перовской, д.75, ул. </w:t>
      </w:r>
      <w:proofErr w:type="spellStart"/>
      <w:r w:rsidRPr="00534620">
        <w:rPr>
          <w:rFonts w:eastAsia="Calibri" w:cs="Times New Roman"/>
          <w:sz w:val="24"/>
          <w:szCs w:val="24"/>
        </w:rPr>
        <w:t>Немова</w:t>
      </w:r>
      <w:proofErr w:type="spellEnd"/>
      <w:r w:rsidRPr="00534620">
        <w:rPr>
          <w:rFonts w:eastAsia="Calibri" w:cs="Times New Roman"/>
          <w:sz w:val="24"/>
          <w:szCs w:val="24"/>
        </w:rPr>
        <w:t>, 24 «д»);</w:t>
      </w:r>
      <w:proofErr w:type="gramEnd"/>
    </w:p>
    <w:p w:rsidR="00E63ACA" w:rsidRPr="00534620" w:rsidRDefault="00E63ACA" w:rsidP="00534620">
      <w:pPr>
        <w:widowControl w:val="0"/>
        <w:numPr>
          <w:ilvl w:val="0"/>
          <w:numId w:val="4"/>
        </w:numPr>
        <w:tabs>
          <w:tab w:val="left" w:pos="993"/>
        </w:tabs>
        <w:ind w:left="0" w:firstLine="709"/>
        <w:jc w:val="both"/>
        <w:rPr>
          <w:rFonts w:eastAsia="Calibri" w:cs="Times New Roman"/>
          <w:sz w:val="24"/>
          <w:szCs w:val="24"/>
        </w:rPr>
      </w:pPr>
      <w:bookmarkStart w:id="31" w:name="_Toc445384240"/>
      <w:bookmarkStart w:id="32" w:name="_Toc445384308"/>
      <w:proofErr w:type="gramStart"/>
      <w:r w:rsidRPr="00534620">
        <w:rPr>
          <w:rFonts w:eastAsia="Calibri" w:cs="Times New Roman"/>
          <w:sz w:val="24"/>
          <w:szCs w:val="24"/>
        </w:rPr>
        <w:t>на 23 площадках сезонные универсальные ярмарки для выездной торговли сельскохозяйственной продукцией и продукцией местных товаропроизводителей на 1297 торговых мест (по адресам: ул. Б. Хмельницкого, 29, 31, 33, пр.</w:t>
      </w:r>
      <w:proofErr w:type="gramEnd"/>
      <w:r w:rsidRPr="00534620">
        <w:rPr>
          <w:rFonts w:eastAsia="Calibri" w:cs="Times New Roman"/>
          <w:sz w:val="24"/>
          <w:szCs w:val="24"/>
        </w:rPr>
        <w:t xml:space="preserve"> </w:t>
      </w:r>
      <w:proofErr w:type="gramStart"/>
      <w:r w:rsidRPr="00534620">
        <w:rPr>
          <w:rFonts w:eastAsia="Calibri" w:cs="Times New Roman"/>
          <w:sz w:val="24"/>
          <w:szCs w:val="24"/>
        </w:rPr>
        <w:t xml:space="preserve">Воробьева, 12, корп.1, ул. </w:t>
      </w:r>
      <w:proofErr w:type="spellStart"/>
      <w:r w:rsidRPr="00534620">
        <w:rPr>
          <w:rFonts w:eastAsia="Calibri" w:cs="Times New Roman"/>
          <w:sz w:val="24"/>
          <w:szCs w:val="24"/>
        </w:rPr>
        <w:t>Кр</w:t>
      </w:r>
      <w:proofErr w:type="spellEnd"/>
      <w:r w:rsidRPr="00534620">
        <w:rPr>
          <w:rFonts w:eastAsia="Calibri" w:cs="Times New Roman"/>
          <w:sz w:val="24"/>
          <w:szCs w:val="24"/>
        </w:rPr>
        <w:t xml:space="preserve">. Набережная,96а, пер. Базарный,2,3,4 ул. Татищева,56а, ул. Татищева,17а, ул. 1 Котельная, 2а, ул. </w:t>
      </w:r>
      <w:proofErr w:type="spellStart"/>
      <w:r w:rsidRPr="00534620">
        <w:rPr>
          <w:rFonts w:eastAsia="Calibri" w:cs="Times New Roman"/>
          <w:sz w:val="24"/>
          <w:szCs w:val="24"/>
        </w:rPr>
        <w:t>Немова</w:t>
      </w:r>
      <w:proofErr w:type="spellEnd"/>
      <w:r w:rsidRPr="00534620">
        <w:rPr>
          <w:rFonts w:eastAsia="Calibri" w:cs="Times New Roman"/>
          <w:sz w:val="24"/>
          <w:szCs w:val="24"/>
        </w:rPr>
        <w:t xml:space="preserve">, 24г, ул. </w:t>
      </w:r>
      <w:proofErr w:type="spellStart"/>
      <w:r w:rsidRPr="00534620">
        <w:rPr>
          <w:rFonts w:eastAsia="Calibri" w:cs="Times New Roman"/>
          <w:sz w:val="24"/>
          <w:szCs w:val="24"/>
        </w:rPr>
        <w:t>Ахшарумова</w:t>
      </w:r>
      <w:proofErr w:type="spellEnd"/>
      <w:r w:rsidRPr="00534620">
        <w:rPr>
          <w:rFonts w:eastAsia="Calibri" w:cs="Times New Roman"/>
          <w:sz w:val="24"/>
          <w:szCs w:val="24"/>
        </w:rPr>
        <w:t xml:space="preserve">, 187, ул. Свердлова, 99Б, ул. Н. Островского, 164, ул. Крупской/ул. Псковской/ул. Трофимова, ул. Кубанская, 66 и др.); </w:t>
      </w:r>
      <w:proofErr w:type="gramEnd"/>
    </w:p>
    <w:bookmarkEnd w:id="31"/>
    <w:bookmarkEnd w:id="32"/>
    <w:p w:rsidR="00E63ACA" w:rsidRPr="00534620" w:rsidRDefault="00E63ACA" w:rsidP="00534620">
      <w:pPr>
        <w:widowControl w:val="0"/>
        <w:numPr>
          <w:ilvl w:val="0"/>
          <w:numId w:val="4"/>
        </w:numPr>
        <w:tabs>
          <w:tab w:val="left" w:pos="993"/>
        </w:tabs>
        <w:ind w:left="0" w:firstLine="709"/>
        <w:jc w:val="both"/>
        <w:rPr>
          <w:rFonts w:eastAsia="Calibri" w:cs="Times New Roman"/>
          <w:sz w:val="24"/>
          <w:szCs w:val="24"/>
        </w:rPr>
      </w:pPr>
      <w:r w:rsidRPr="00534620">
        <w:rPr>
          <w:rFonts w:eastAsia="Calibri" w:cs="Times New Roman"/>
          <w:sz w:val="24"/>
          <w:szCs w:val="24"/>
        </w:rPr>
        <w:t>на 34 площадках сезонные мини-ярмарки «Зелёные ряды» по реализации плодоовощной продукции, выращенной гражданами на приусадебных и садовых участках, с предоставлением 332 торговых мест без взимания платы;</w:t>
      </w:r>
    </w:p>
    <w:p w:rsidR="00E63ACA" w:rsidRPr="00534620" w:rsidRDefault="00E63ACA" w:rsidP="00534620">
      <w:pPr>
        <w:widowControl w:val="0"/>
        <w:numPr>
          <w:ilvl w:val="0"/>
          <w:numId w:val="4"/>
        </w:numPr>
        <w:tabs>
          <w:tab w:val="left" w:pos="993"/>
        </w:tabs>
        <w:ind w:left="0" w:firstLine="709"/>
        <w:jc w:val="both"/>
        <w:rPr>
          <w:rFonts w:eastAsia="Calibri" w:cs="Times New Roman"/>
          <w:sz w:val="24"/>
          <w:szCs w:val="24"/>
        </w:rPr>
      </w:pPr>
      <w:r w:rsidRPr="00534620">
        <w:rPr>
          <w:rFonts w:eastAsia="Calibri" w:cs="Times New Roman"/>
          <w:sz w:val="24"/>
          <w:szCs w:val="24"/>
        </w:rPr>
        <w:t xml:space="preserve">11 сельскохозяйственных ярмарок совместно с министерством сельского хозяйства и рыбной промышленности Астраханской области по реализации растениеводческой, мясомолочной продукции, рыбы и рыбной продукции по ул. Латышева, район Центрального стадиона. </w:t>
      </w:r>
    </w:p>
    <w:p w:rsidR="00E63ACA" w:rsidRPr="00534620" w:rsidRDefault="00E63ACA" w:rsidP="00534620">
      <w:pPr>
        <w:widowControl w:val="0"/>
        <w:ind w:firstLine="709"/>
        <w:jc w:val="both"/>
        <w:rPr>
          <w:rFonts w:eastAsia="Calibri" w:cs="Times New Roman"/>
          <w:sz w:val="24"/>
          <w:szCs w:val="24"/>
        </w:rPr>
      </w:pPr>
      <w:r w:rsidRPr="00534620">
        <w:rPr>
          <w:rFonts w:eastAsia="Lucida Sans Unicode" w:cs="Times New Roman"/>
          <w:sz w:val="24"/>
          <w:szCs w:val="24"/>
          <w:lang w:eastAsia="ru-RU" w:bidi="en-US"/>
        </w:rPr>
        <w:t xml:space="preserve">Схемой размещения нестационарных торговых объектов на территории муниципального образования «Город Астрахань» предусмотрено размещение 1 366 нестационарного торгового объекта (НТО), </w:t>
      </w:r>
      <w:r w:rsidRPr="00534620">
        <w:rPr>
          <w:rFonts w:eastAsia="Calibri" w:cs="Times New Roman"/>
          <w:sz w:val="24"/>
          <w:szCs w:val="24"/>
        </w:rPr>
        <w:t xml:space="preserve">в том числе 402 объекта сезонной торговли (квас, мороженое, </w:t>
      </w:r>
      <w:proofErr w:type="spellStart"/>
      <w:r w:rsidRPr="00534620">
        <w:rPr>
          <w:rFonts w:eastAsia="Calibri" w:cs="Times New Roman"/>
          <w:sz w:val="24"/>
          <w:szCs w:val="24"/>
        </w:rPr>
        <w:t>арбузники</w:t>
      </w:r>
      <w:proofErr w:type="spellEnd"/>
      <w:r w:rsidRPr="00534620">
        <w:rPr>
          <w:rFonts w:eastAsia="Calibri" w:cs="Times New Roman"/>
          <w:sz w:val="24"/>
          <w:szCs w:val="24"/>
        </w:rPr>
        <w:t>, прохладительные напитки и другие).</w:t>
      </w:r>
    </w:p>
    <w:p w:rsidR="00E63ACA" w:rsidRPr="00534620" w:rsidRDefault="00E63ACA" w:rsidP="00534620">
      <w:pPr>
        <w:widowControl w:val="0"/>
        <w:ind w:firstLine="709"/>
        <w:jc w:val="both"/>
        <w:rPr>
          <w:rFonts w:eastAsia="Calibri" w:cs="Times New Roman"/>
          <w:sz w:val="24"/>
          <w:szCs w:val="24"/>
        </w:rPr>
      </w:pPr>
      <w:r w:rsidRPr="00534620">
        <w:rPr>
          <w:rFonts w:eastAsia="Calibri" w:cs="Times New Roman"/>
          <w:sz w:val="24"/>
          <w:szCs w:val="24"/>
        </w:rPr>
        <w:t xml:space="preserve">В соответствии с постановлением Правительства Астраханской области от 15.07.2015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заключено 46 договоров. </w:t>
      </w:r>
    </w:p>
    <w:p w:rsidR="00E63ACA" w:rsidRPr="00534620" w:rsidRDefault="00E63ACA" w:rsidP="00534620">
      <w:pPr>
        <w:widowControl w:val="0"/>
        <w:ind w:firstLine="709"/>
        <w:jc w:val="both"/>
        <w:rPr>
          <w:rFonts w:eastAsia="Calibri" w:cs="Times New Roman"/>
          <w:sz w:val="24"/>
          <w:szCs w:val="24"/>
        </w:rPr>
      </w:pPr>
      <w:r w:rsidRPr="00534620">
        <w:rPr>
          <w:rFonts w:eastAsia="Calibri" w:cs="Times New Roman"/>
          <w:sz w:val="24"/>
          <w:szCs w:val="24"/>
        </w:rPr>
        <w:t xml:space="preserve">В соответствии с Планом организации розничных рынков на территории города в отчетном году функционировал сельскохозяйственный розничный рынок «Большие </w:t>
      </w:r>
      <w:proofErr w:type="spellStart"/>
      <w:r w:rsidRPr="00534620">
        <w:rPr>
          <w:rFonts w:eastAsia="Calibri" w:cs="Times New Roman"/>
          <w:sz w:val="24"/>
          <w:szCs w:val="24"/>
        </w:rPr>
        <w:t>Исады</w:t>
      </w:r>
      <w:proofErr w:type="spellEnd"/>
      <w:r w:rsidRPr="00534620">
        <w:rPr>
          <w:rFonts w:eastAsia="Calibri" w:cs="Times New Roman"/>
          <w:sz w:val="24"/>
          <w:szCs w:val="24"/>
        </w:rPr>
        <w:t>».</w:t>
      </w:r>
    </w:p>
    <w:p w:rsidR="00E63ACA" w:rsidRPr="00534620" w:rsidRDefault="00E63ACA" w:rsidP="00534620">
      <w:pPr>
        <w:widowControl w:val="0"/>
        <w:ind w:firstLine="709"/>
        <w:jc w:val="both"/>
        <w:rPr>
          <w:rFonts w:eastAsia="Lucida Sans Unicode" w:cs="Times New Roman"/>
          <w:sz w:val="24"/>
          <w:szCs w:val="24"/>
          <w:lang w:eastAsia="ru-RU" w:bidi="en-US"/>
        </w:rPr>
      </w:pPr>
      <w:r w:rsidRPr="00534620">
        <w:rPr>
          <w:rFonts w:eastAsia="Lucida Sans Unicode" w:cs="Times New Roman"/>
          <w:sz w:val="24"/>
          <w:szCs w:val="24"/>
          <w:lang w:eastAsia="ru-RU" w:bidi="en-US"/>
        </w:rPr>
        <w:t xml:space="preserve">В целях обеспечения равного доступа к возможности размещения НТО, исключения коррупционной составляющей, в 2023 году проведено 4 заседания комиссии по организации и проведению электронного аукциона на право заключения договора на размещение НТО на территории города, по результатам которых заключено 92 договора, в </w:t>
      </w:r>
      <w:r w:rsidRPr="00534620">
        <w:rPr>
          <w:rFonts w:eastAsia="Lucida Sans Unicode" w:cs="Times New Roman"/>
          <w:sz w:val="24"/>
          <w:szCs w:val="24"/>
          <w:lang w:eastAsia="ru-RU" w:bidi="en-US"/>
        </w:rPr>
        <w:lastRenderedPageBreak/>
        <w:t xml:space="preserve">том числе 27 договоров на сезонную торговлю. </w:t>
      </w:r>
    </w:p>
    <w:p w:rsidR="00E63ACA" w:rsidRPr="00534620" w:rsidRDefault="00E63ACA" w:rsidP="00534620">
      <w:pPr>
        <w:widowControl w:val="0"/>
        <w:ind w:firstLine="709"/>
        <w:jc w:val="both"/>
        <w:rPr>
          <w:rFonts w:eastAsia="Calibri" w:cs="Times New Roman"/>
          <w:sz w:val="24"/>
          <w:szCs w:val="24"/>
          <w:lang w:eastAsia="ru-RU"/>
        </w:rPr>
      </w:pPr>
      <w:r w:rsidRPr="00534620">
        <w:rPr>
          <w:rFonts w:eastAsia="Times New Roman" w:cs="Times New Roman"/>
          <w:sz w:val="24"/>
          <w:szCs w:val="24"/>
          <w:lang w:eastAsia="ru-RU"/>
        </w:rPr>
        <w:t>В</w:t>
      </w:r>
      <w:r w:rsidRPr="00534620">
        <w:rPr>
          <w:rFonts w:eastAsia="Calibri" w:cs="Times New Roman"/>
          <w:sz w:val="24"/>
          <w:szCs w:val="24"/>
          <w:lang w:eastAsia="ru-RU"/>
        </w:rPr>
        <w:t xml:space="preserve">ыдано 286 разрешений на размещение нестационарных торговых объектов во время проведения массовых мероприятий. </w:t>
      </w:r>
    </w:p>
    <w:p w:rsidR="00E63ACA" w:rsidRPr="00534620" w:rsidRDefault="00E63ACA" w:rsidP="00534620">
      <w:pPr>
        <w:widowControl w:val="0"/>
        <w:ind w:firstLine="709"/>
        <w:jc w:val="both"/>
        <w:rPr>
          <w:rFonts w:eastAsia="Calibri" w:cs="Times New Roman"/>
          <w:sz w:val="24"/>
          <w:szCs w:val="24"/>
        </w:rPr>
      </w:pPr>
      <w:r w:rsidRPr="00534620">
        <w:rPr>
          <w:rFonts w:eastAsia="Calibri" w:cs="Times New Roman"/>
          <w:sz w:val="24"/>
          <w:szCs w:val="24"/>
        </w:rPr>
        <w:t xml:space="preserve">За отчетный год в местный бюджет зачислено платежей на сумму 43 170 тыс. руб., что на 11,5% больше, чем в 2022 году. </w:t>
      </w:r>
    </w:p>
    <w:p w:rsidR="00E63ACA" w:rsidRPr="00534620" w:rsidRDefault="00E63ACA" w:rsidP="00534620">
      <w:pPr>
        <w:widowControl w:val="0"/>
        <w:ind w:firstLine="709"/>
        <w:jc w:val="both"/>
        <w:rPr>
          <w:rFonts w:eastAsia="Calibri" w:cs="Times New Roman"/>
          <w:sz w:val="24"/>
          <w:szCs w:val="24"/>
        </w:rPr>
      </w:pPr>
      <w:r w:rsidRPr="00534620">
        <w:rPr>
          <w:rFonts w:eastAsia="Calibri" w:cs="Times New Roman"/>
          <w:sz w:val="24"/>
          <w:szCs w:val="24"/>
        </w:rPr>
        <w:t>В 2023 году проведена работа по выявлению неплательщиков по договорам на размещение нестационарных торговых объектов на территории муниципального образования «Город Астрахань» за период 2019-2023 гг.</w:t>
      </w:r>
    </w:p>
    <w:p w:rsidR="00E63ACA" w:rsidRDefault="00E63ACA" w:rsidP="00534620">
      <w:pPr>
        <w:widowControl w:val="0"/>
        <w:ind w:firstLine="709"/>
        <w:jc w:val="both"/>
        <w:rPr>
          <w:rFonts w:eastAsia="Calibri" w:cs="Times New Roman"/>
          <w:sz w:val="24"/>
          <w:szCs w:val="24"/>
        </w:rPr>
      </w:pPr>
      <w:r w:rsidRPr="00534620">
        <w:rPr>
          <w:rFonts w:eastAsia="Calibri" w:cs="Times New Roman"/>
          <w:sz w:val="24"/>
          <w:szCs w:val="24"/>
        </w:rPr>
        <w:t xml:space="preserve">По результатам проведения работы по досудебному урегулированию задолженности </w:t>
      </w:r>
      <w:r w:rsidR="00AA55D6">
        <w:rPr>
          <w:rFonts w:eastAsia="Calibri" w:cs="Times New Roman"/>
          <w:sz w:val="24"/>
          <w:szCs w:val="24"/>
        </w:rPr>
        <w:t xml:space="preserve">в бюджет </w:t>
      </w:r>
      <w:r w:rsidRPr="00534620">
        <w:rPr>
          <w:rFonts w:eastAsia="Calibri" w:cs="Times New Roman"/>
          <w:sz w:val="24"/>
          <w:szCs w:val="24"/>
        </w:rPr>
        <w:t xml:space="preserve">поступило 2,6 млн. рублей, направлено более 50 претензий на сумму 2,7 млн. руб.,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1,95 млн. руб. </w:t>
      </w:r>
    </w:p>
    <w:p w:rsidR="00AA55D6" w:rsidRDefault="00AA55D6" w:rsidP="00AA55D6">
      <w:pPr>
        <w:keepNext/>
        <w:keepLines/>
        <w:widowControl w:val="0"/>
        <w:spacing w:after="120"/>
        <w:jc w:val="center"/>
        <w:outlineLvl w:val="0"/>
        <w:rPr>
          <w:rFonts w:eastAsia="Times New Roman" w:cs="Times New Roman"/>
          <w:b/>
          <w:bCs/>
          <w:sz w:val="24"/>
          <w:szCs w:val="24"/>
          <w:lang w:eastAsia="ar-SA"/>
        </w:rPr>
      </w:pPr>
      <w:bookmarkStart w:id="33" w:name="_Toc130563137"/>
      <w:bookmarkStart w:id="34" w:name="_Toc476562237"/>
      <w:bookmarkStart w:id="35" w:name="_Toc508959985"/>
      <w:bookmarkEnd w:id="29"/>
      <w:bookmarkEnd w:id="30"/>
    </w:p>
    <w:p w:rsidR="004F53B5" w:rsidRPr="00534620" w:rsidRDefault="004F53B5" w:rsidP="00AA55D6">
      <w:pPr>
        <w:keepNext/>
        <w:keepLines/>
        <w:widowControl w:val="0"/>
        <w:spacing w:after="120"/>
        <w:jc w:val="center"/>
        <w:outlineLvl w:val="0"/>
        <w:rPr>
          <w:rFonts w:eastAsia="Times New Roman" w:cs="Times New Roman"/>
          <w:b/>
          <w:bCs/>
          <w:sz w:val="24"/>
          <w:szCs w:val="24"/>
          <w:lang w:eastAsia="ar-SA"/>
        </w:rPr>
      </w:pPr>
      <w:bookmarkStart w:id="36" w:name="_Toc162361614"/>
      <w:r w:rsidRPr="00534620">
        <w:rPr>
          <w:rFonts w:eastAsia="Times New Roman" w:cs="Times New Roman"/>
          <w:b/>
          <w:bCs/>
          <w:sz w:val="24"/>
          <w:szCs w:val="24"/>
          <w:lang w:eastAsia="ar-SA"/>
        </w:rPr>
        <w:t>Муниципальные закупки</w:t>
      </w:r>
      <w:bookmarkEnd w:id="33"/>
      <w:bookmarkEnd w:id="36"/>
    </w:p>
    <w:p w:rsidR="004F53B5" w:rsidRPr="00534620" w:rsidRDefault="004F53B5" w:rsidP="00534620">
      <w:pPr>
        <w:widowControl w:val="0"/>
        <w:autoSpaceDE w:val="0"/>
        <w:autoSpaceDN w:val="0"/>
        <w:ind w:right="107" w:firstLine="709"/>
        <w:jc w:val="both"/>
        <w:rPr>
          <w:rFonts w:eastAsia="Times New Roman" w:cs="Times New Roman"/>
          <w:sz w:val="24"/>
          <w:szCs w:val="24"/>
        </w:rPr>
      </w:pPr>
      <w:r w:rsidRPr="00534620">
        <w:rPr>
          <w:rFonts w:eastAsia="Times New Roman" w:cs="Times New Roman"/>
          <w:sz w:val="24"/>
          <w:szCs w:val="24"/>
        </w:rPr>
        <w:t>Целью</w:t>
      </w:r>
      <w:r w:rsidRPr="00534620">
        <w:rPr>
          <w:rFonts w:eastAsia="Times New Roman" w:cs="Times New Roman"/>
          <w:spacing w:val="1"/>
          <w:sz w:val="24"/>
          <w:szCs w:val="24"/>
        </w:rPr>
        <w:t xml:space="preserve"> </w:t>
      </w:r>
      <w:r w:rsidRPr="00534620">
        <w:rPr>
          <w:rFonts w:eastAsia="Times New Roman" w:cs="Times New Roman"/>
          <w:sz w:val="24"/>
          <w:szCs w:val="24"/>
        </w:rPr>
        <w:t>закупочной</w:t>
      </w:r>
      <w:r w:rsidRPr="00534620">
        <w:rPr>
          <w:rFonts w:eastAsia="Times New Roman" w:cs="Times New Roman"/>
          <w:spacing w:val="1"/>
          <w:sz w:val="24"/>
          <w:szCs w:val="24"/>
        </w:rPr>
        <w:t xml:space="preserve"> </w:t>
      </w:r>
      <w:r w:rsidRPr="00534620">
        <w:rPr>
          <w:rFonts w:eastAsia="Times New Roman" w:cs="Times New Roman"/>
          <w:sz w:val="24"/>
          <w:szCs w:val="24"/>
        </w:rPr>
        <w:t>деятельности</w:t>
      </w:r>
      <w:r w:rsidRPr="00534620">
        <w:rPr>
          <w:rFonts w:eastAsia="Times New Roman" w:cs="Times New Roman"/>
          <w:spacing w:val="1"/>
          <w:sz w:val="24"/>
          <w:szCs w:val="24"/>
        </w:rPr>
        <w:t xml:space="preserve"> </w:t>
      </w:r>
      <w:r w:rsidRPr="00534620">
        <w:rPr>
          <w:rFonts w:eastAsia="Times New Roman" w:cs="Times New Roman"/>
          <w:sz w:val="24"/>
          <w:szCs w:val="24"/>
        </w:rPr>
        <w:t>является</w:t>
      </w:r>
      <w:r w:rsidRPr="00534620">
        <w:rPr>
          <w:rFonts w:eastAsia="Times New Roman" w:cs="Times New Roman"/>
          <w:spacing w:val="1"/>
          <w:sz w:val="24"/>
          <w:szCs w:val="24"/>
        </w:rPr>
        <w:t xml:space="preserve"> </w:t>
      </w:r>
      <w:r w:rsidRPr="00534620">
        <w:rPr>
          <w:rFonts w:eastAsia="Times New Roman" w:cs="Times New Roman"/>
          <w:sz w:val="24"/>
          <w:szCs w:val="24"/>
        </w:rPr>
        <w:t>обеспечение</w:t>
      </w:r>
      <w:r w:rsidRPr="00534620">
        <w:rPr>
          <w:rFonts w:eastAsia="Times New Roman" w:cs="Times New Roman"/>
          <w:spacing w:val="1"/>
          <w:sz w:val="24"/>
          <w:szCs w:val="24"/>
        </w:rPr>
        <w:t xml:space="preserve"> </w:t>
      </w:r>
      <w:r w:rsidRPr="00534620">
        <w:rPr>
          <w:rFonts w:eastAsia="Times New Roman" w:cs="Times New Roman"/>
          <w:sz w:val="24"/>
          <w:szCs w:val="24"/>
        </w:rPr>
        <w:t>целевого</w:t>
      </w:r>
      <w:r w:rsidRPr="00534620">
        <w:rPr>
          <w:rFonts w:eastAsia="Times New Roman" w:cs="Times New Roman"/>
          <w:spacing w:val="1"/>
          <w:sz w:val="24"/>
          <w:szCs w:val="24"/>
        </w:rPr>
        <w:t xml:space="preserve"> </w:t>
      </w:r>
      <w:r w:rsidRPr="00534620">
        <w:rPr>
          <w:rFonts w:eastAsia="Times New Roman" w:cs="Times New Roman"/>
          <w:sz w:val="24"/>
          <w:szCs w:val="24"/>
        </w:rPr>
        <w:t>и</w:t>
      </w:r>
      <w:r w:rsidRPr="00534620">
        <w:rPr>
          <w:rFonts w:eastAsia="Times New Roman" w:cs="Times New Roman"/>
          <w:spacing w:val="1"/>
          <w:sz w:val="24"/>
          <w:szCs w:val="24"/>
        </w:rPr>
        <w:t xml:space="preserve"> </w:t>
      </w:r>
      <w:r w:rsidRPr="00534620">
        <w:rPr>
          <w:rFonts w:eastAsia="Times New Roman" w:cs="Times New Roman"/>
          <w:sz w:val="24"/>
          <w:szCs w:val="24"/>
        </w:rPr>
        <w:t>экономически</w:t>
      </w:r>
      <w:r w:rsidRPr="00534620">
        <w:rPr>
          <w:rFonts w:eastAsia="Times New Roman" w:cs="Times New Roman"/>
          <w:spacing w:val="-2"/>
          <w:sz w:val="24"/>
          <w:szCs w:val="24"/>
        </w:rPr>
        <w:t xml:space="preserve"> </w:t>
      </w:r>
      <w:r w:rsidRPr="00534620">
        <w:rPr>
          <w:rFonts w:eastAsia="Times New Roman" w:cs="Times New Roman"/>
          <w:sz w:val="24"/>
          <w:szCs w:val="24"/>
        </w:rPr>
        <w:t>эффективного</w:t>
      </w:r>
      <w:r w:rsidRPr="00534620">
        <w:rPr>
          <w:rFonts w:eastAsia="Times New Roman" w:cs="Times New Roman"/>
          <w:spacing w:val="-2"/>
          <w:sz w:val="24"/>
          <w:szCs w:val="24"/>
        </w:rPr>
        <w:t xml:space="preserve"> </w:t>
      </w:r>
      <w:r w:rsidRPr="00534620">
        <w:rPr>
          <w:rFonts w:eastAsia="Times New Roman" w:cs="Times New Roman"/>
          <w:sz w:val="24"/>
          <w:szCs w:val="24"/>
        </w:rPr>
        <w:t>расходования</w:t>
      </w:r>
      <w:r w:rsidRPr="00534620">
        <w:rPr>
          <w:rFonts w:eastAsia="Times New Roman" w:cs="Times New Roman"/>
          <w:spacing w:val="-1"/>
          <w:sz w:val="24"/>
          <w:szCs w:val="24"/>
        </w:rPr>
        <w:t xml:space="preserve"> </w:t>
      </w:r>
      <w:r w:rsidRPr="00534620">
        <w:rPr>
          <w:rFonts w:eastAsia="Times New Roman" w:cs="Times New Roman"/>
          <w:sz w:val="24"/>
          <w:szCs w:val="24"/>
        </w:rPr>
        <w:t>средств бюджета.</w:t>
      </w:r>
    </w:p>
    <w:p w:rsidR="004F53B5" w:rsidRPr="00534620" w:rsidRDefault="004F53B5" w:rsidP="00534620">
      <w:pPr>
        <w:widowControl w:val="0"/>
        <w:autoSpaceDE w:val="0"/>
        <w:autoSpaceDN w:val="0"/>
        <w:ind w:right="107" w:firstLine="709"/>
        <w:jc w:val="both"/>
        <w:rPr>
          <w:rFonts w:eastAsia="Times New Roman" w:cs="Times New Roman"/>
          <w:sz w:val="24"/>
          <w:szCs w:val="24"/>
        </w:rPr>
      </w:pPr>
      <w:r w:rsidRPr="00534620">
        <w:rPr>
          <w:rFonts w:eastAsia="Times New Roman" w:cs="Times New Roman"/>
          <w:sz w:val="24"/>
          <w:szCs w:val="24"/>
        </w:rPr>
        <w:t xml:space="preserve">В 2023 году снизились объемы закупок для муниципальных нужд на 46,7% относительно 2022 года, при снижении на 26% количества заключенных контрактов. </w:t>
      </w:r>
    </w:p>
    <w:p w:rsidR="004F53B5" w:rsidRPr="00534620" w:rsidRDefault="004F53B5" w:rsidP="00534620">
      <w:pPr>
        <w:widowControl w:val="0"/>
        <w:autoSpaceDE w:val="0"/>
        <w:autoSpaceDN w:val="0"/>
        <w:ind w:right="107" w:firstLine="709"/>
        <w:jc w:val="both"/>
        <w:rPr>
          <w:rFonts w:eastAsia="Times New Roman" w:cs="Times New Roman"/>
          <w:sz w:val="24"/>
          <w:szCs w:val="24"/>
        </w:rPr>
      </w:pPr>
      <w:r w:rsidRPr="00534620">
        <w:rPr>
          <w:rFonts w:eastAsia="Times New Roman" w:cs="Times New Roman"/>
          <w:sz w:val="24"/>
          <w:szCs w:val="24"/>
        </w:rPr>
        <w:t xml:space="preserve">Наибольшая доля в объеме закупок пришлась на закупки у единственного поставщика </w:t>
      </w:r>
      <w:r w:rsidR="00AA55D6">
        <w:rPr>
          <w:rFonts w:eastAsia="Times New Roman" w:cs="Times New Roman"/>
          <w:sz w:val="24"/>
          <w:szCs w:val="24"/>
        </w:rPr>
        <w:t xml:space="preserve">- </w:t>
      </w:r>
      <w:r w:rsidRPr="00534620">
        <w:rPr>
          <w:rFonts w:eastAsia="Times New Roman" w:cs="Times New Roman"/>
          <w:sz w:val="24"/>
          <w:szCs w:val="24"/>
        </w:rPr>
        <w:t>43,3% от</w:t>
      </w:r>
      <w:r w:rsidRPr="00534620">
        <w:rPr>
          <w:rFonts w:eastAsia="Times New Roman" w:cs="Times New Roman"/>
          <w:spacing w:val="-1"/>
          <w:sz w:val="24"/>
          <w:szCs w:val="24"/>
        </w:rPr>
        <w:t xml:space="preserve"> </w:t>
      </w:r>
      <w:r w:rsidRPr="00534620">
        <w:rPr>
          <w:rFonts w:eastAsia="Times New Roman" w:cs="Times New Roman"/>
          <w:sz w:val="24"/>
          <w:szCs w:val="24"/>
        </w:rPr>
        <w:t>стоимости контрактов по сравнению с 2022 годом. Количество контрактов, заключенных с использованием</w:t>
      </w:r>
      <w:r w:rsidRPr="00534620">
        <w:rPr>
          <w:rFonts w:eastAsia="Times New Roman" w:cs="Times New Roman"/>
          <w:spacing w:val="1"/>
          <w:sz w:val="24"/>
          <w:szCs w:val="24"/>
        </w:rPr>
        <w:t xml:space="preserve"> </w:t>
      </w:r>
      <w:r w:rsidRPr="00534620">
        <w:rPr>
          <w:rFonts w:eastAsia="Times New Roman" w:cs="Times New Roman"/>
          <w:sz w:val="24"/>
          <w:szCs w:val="24"/>
        </w:rPr>
        <w:t>автоматизированных систем закупок малого объема,</w:t>
      </w:r>
      <w:r w:rsidRPr="00534620">
        <w:rPr>
          <w:rFonts w:eastAsia="Times New Roman" w:cs="Times New Roman"/>
          <w:spacing w:val="1"/>
          <w:sz w:val="24"/>
          <w:szCs w:val="24"/>
        </w:rPr>
        <w:t xml:space="preserve"> </w:t>
      </w:r>
      <w:r w:rsidRPr="00534620">
        <w:rPr>
          <w:rFonts w:eastAsia="Times New Roman" w:cs="Times New Roman"/>
          <w:sz w:val="24"/>
          <w:szCs w:val="24"/>
        </w:rPr>
        <w:t>составило 64,2% от всех заключенных договоров с единственным поставщиком.</w:t>
      </w:r>
      <w:r w:rsidRPr="00534620">
        <w:rPr>
          <w:rFonts w:eastAsia="Times New Roman" w:cs="Times New Roman"/>
          <w:spacing w:val="1"/>
          <w:sz w:val="24"/>
          <w:szCs w:val="24"/>
        </w:rPr>
        <w:t xml:space="preserve"> </w:t>
      </w:r>
    </w:p>
    <w:p w:rsidR="004F53B5" w:rsidRPr="00534620" w:rsidRDefault="004F53B5" w:rsidP="00534620">
      <w:pPr>
        <w:widowControl w:val="0"/>
        <w:autoSpaceDE w:val="0"/>
        <w:autoSpaceDN w:val="0"/>
        <w:ind w:right="108" w:firstLine="709"/>
        <w:jc w:val="both"/>
        <w:rPr>
          <w:rFonts w:eastAsia="Calibri" w:cs="Times New Roman"/>
          <w:sz w:val="24"/>
          <w:szCs w:val="24"/>
        </w:rPr>
      </w:pPr>
      <w:r w:rsidRPr="00534620">
        <w:rPr>
          <w:rFonts w:eastAsia="Times New Roman" w:cs="Times New Roman"/>
          <w:sz w:val="24"/>
          <w:szCs w:val="24"/>
        </w:rPr>
        <w:t>При</w:t>
      </w:r>
      <w:r w:rsidRPr="00534620">
        <w:rPr>
          <w:rFonts w:eastAsia="Times New Roman" w:cs="Times New Roman"/>
          <w:spacing w:val="1"/>
          <w:sz w:val="24"/>
          <w:szCs w:val="24"/>
        </w:rPr>
        <w:t xml:space="preserve"> </w:t>
      </w:r>
      <w:r w:rsidRPr="00534620">
        <w:rPr>
          <w:rFonts w:eastAsia="Times New Roman" w:cs="Times New Roman"/>
          <w:sz w:val="24"/>
          <w:szCs w:val="24"/>
        </w:rPr>
        <w:t>проведении</w:t>
      </w:r>
      <w:r w:rsidRPr="00534620">
        <w:rPr>
          <w:rFonts w:eastAsia="Times New Roman" w:cs="Times New Roman"/>
          <w:spacing w:val="1"/>
          <w:sz w:val="24"/>
          <w:szCs w:val="24"/>
        </w:rPr>
        <w:t xml:space="preserve"> </w:t>
      </w:r>
      <w:r w:rsidRPr="00534620">
        <w:rPr>
          <w:rFonts w:eastAsia="Times New Roman" w:cs="Times New Roman"/>
          <w:sz w:val="24"/>
          <w:szCs w:val="24"/>
        </w:rPr>
        <w:t>конкурентных</w:t>
      </w:r>
      <w:r w:rsidRPr="00534620">
        <w:rPr>
          <w:rFonts w:eastAsia="Times New Roman" w:cs="Times New Roman"/>
          <w:spacing w:val="1"/>
          <w:sz w:val="24"/>
          <w:szCs w:val="24"/>
        </w:rPr>
        <w:t xml:space="preserve"> </w:t>
      </w:r>
      <w:r w:rsidRPr="00534620">
        <w:rPr>
          <w:rFonts w:eastAsia="Times New Roman" w:cs="Times New Roman"/>
          <w:sz w:val="24"/>
          <w:szCs w:val="24"/>
        </w:rPr>
        <w:t>процедур</w:t>
      </w:r>
      <w:r w:rsidRPr="00534620">
        <w:rPr>
          <w:rFonts w:eastAsia="Times New Roman" w:cs="Times New Roman"/>
          <w:spacing w:val="1"/>
          <w:sz w:val="24"/>
          <w:szCs w:val="24"/>
        </w:rPr>
        <w:t xml:space="preserve"> </w:t>
      </w:r>
      <w:r w:rsidRPr="00534620">
        <w:rPr>
          <w:rFonts w:eastAsia="Times New Roman" w:cs="Times New Roman"/>
          <w:sz w:val="24"/>
          <w:szCs w:val="24"/>
        </w:rPr>
        <w:t>увеличился объем закупок через электронные аукционы – в 1,9 раза, при снижении количества электронных аукционов на 5,8%. Количество</w:t>
      </w:r>
      <w:r w:rsidRPr="00534620">
        <w:rPr>
          <w:rFonts w:eastAsia="Times New Roman" w:cs="Times New Roman"/>
          <w:spacing w:val="-67"/>
          <w:sz w:val="24"/>
          <w:szCs w:val="24"/>
        </w:rPr>
        <w:t xml:space="preserve"> </w:t>
      </w:r>
      <w:r w:rsidRPr="00534620">
        <w:rPr>
          <w:rFonts w:eastAsia="Times New Roman" w:cs="Times New Roman"/>
          <w:sz w:val="24"/>
          <w:szCs w:val="24"/>
        </w:rPr>
        <w:t>электронных запросов</w:t>
      </w:r>
      <w:r w:rsidRPr="00534620">
        <w:rPr>
          <w:rFonts w:eastAsia="Times New Roman" w:cs="Times New Roman"/>
          <w:spacing w:val="1"/>
          <w:sz w:val="24"/>
          <w:szCs w:val="24"/>
        </w:rPr>
        <w:t xml:space="preserve"> </w:t>
      </w:r>
      <w:r w:rsidRPr="00534620">
        <w:rPr>
          <w:rFonts w:eastAsia="Times New Roman" w:cs="Times New Roman"/>
          <w:sz w:val="24"/>
          <w:szCs w:val="24"/>
        </w:rPr>
        <w:t>котировок</w:t>
      </w:r>
      <w:r w:rsidRPr="00534620">
        <w:rPr>
          <w:rFonts w:eastAsia="Times New Roman" w:cs="Times New Roman"/>
          <w:spacing w:val="1"/>
          <w:sz w:val="24"/>
          <w:szCs w:val="24"/>
        </w:rPr>
        <w:t xml:space="preserve"> возросло </w:t>
      </w:r>
      <w:r w:rsidRPr="00534620">
        <w:rPr>
          <w:rFonts w:eastAsia="Times New Roman" w:cs="Times New Roman"/>
          <w:sz w:val="24"/>
          <w:szCs w:val="24"/>
        </w:rPr>
        <w:t>в 1,8 раза, объем закупок вырос в 1,5 раза по сравнению с 2022 годом. Также увеличился объем закупок через электронные конкурсы – на 1,5%.</w:t>
      </w:r>
      <w:r w:rsidRPr="00534620">
        <w:rPr>
          <w:rFonts w:eastAsia="Calibri" w:cs="Times New Roman"/>
          <w:sz w:val="24"/>
          <w:szCs w:val="24"/>
        </w:rPr>
        <w:t xml:space="preserve"> </w:t>
      </w:r>
    </w:p>
    <w:p w:rsidR="004F53B5" w:rsidRPr="00534620" w:rsidRDefault="004F53B5" w:rsidP="00534620">
      <w:pPr>
        <w:widowControl w:val="0"/>
        <w:autoSpaceDE w:val="0"/>
        <w:autoSpaceDN w:val="0"/>
        <w:ind w:right="107" w:firstLine="709"/>
        <w:jc w:val="both"/>
        <w:rPr>
          <w:rFonts w:eastAsia="Times New Roman" w:cs="Times New Roman"/>
          <w:sz w:val="24"/>
          <w:szCs w:val="24"/>
        </w:rPr>
      </w:pPr>
      <w:r w:rsidRPr="00534620">
        <w:rPr>
          <w:rFonts w:eastAsia="Times New Roman" w:cs="Times New Roman"/>
          <w:sz w:val="24"/>
          <w:szCs w:val="24"/>
        </w:rPr>
        <w:t>Электронный аукцион остается преобладающим конкурентным способом определения поставщика (подрядчика, исполнителя). При этом наблюдается тенденция увеличения количества электронных запросов котировок и их стоимостного объема.</w:t>
      </w:r>
    </w:p>
    <w:p w:rsidR="004F53B5" w:rsidRPr="00534620" w:rsidRDefault="004F53B5" w:rsidP="00534620">
      <w:pPr>
        <w:widowControl w:val="0"/>
        <w:autoSpaceDE w:val="0"/>
        <w:autoSpaceDN w:val="0"/>
        <w:ind w:right="108" w:firstLine="709"/>
        <w:jc w:val="both"/>
        <w:rPr>
          <w:rFonts w:eastAsia="Times New Roman" w:cs="Times New Roman"/>
          <w:sz w:val="24"/>
          <w:szCs w:val="24"/>
        </w:rPr>
      </w:pPr>
      <w:r w:rsidRPr="00534620">
        <w:rPr>
          <w:rFonts w:eastAsia="Times New Roman" w:cs="Times New Roman"/>
          <w:sz w:val="24"/>
          <w:szCs w:val="24"/>
        </w:rPr>
        <w:t>По</w:t>
      </w:r>
      <w:r w:rsidRPr="00534620">
        <w:rPr>
          <w:rFonts w:eastAsia="Times New Roman" w:cs="Times New Roman"/>
          <w:spacing w:val="1"/>
          <w:sz w:val="24"/>
          <w:szCs w:val="24"/>
        </w:rPr>
        <w:t xml:space="preserve"> </w:t>
      </w:r>
      <w:r w:rsidRPr="00534620">
        <w:rPr>
          <w:rFonts w:eastAsia="Times New Roman" w:cs="Times New Roman"/>
          <w:sz w:val="24"/>
          <w:szCs w:val="24"/>
        </w:rPr>
        <w:t>сравнению</w:t>
      </w:r>
      <w:r w:rsidRPr="00534620">
        <w:rPr>
          <w:rFonts w:eastAsia="Times New Roman" w:cs="Times New Roman"/>
          <w:spacing w:val="1"/>
          <w:sz w:val="24"/>
          <w:szCs w:val="24"/>
        </w:rPr>
        <w:t xml:space="preserve"> </w:t>
      </w:r>
      <w:r w:rsidRPr="00534620">
        <w:rPr>
          <w:rFonts w:eastAsia="Times New Roman" w:cs="Times New Roman"/>
          <w:sz w:val="24"/>
          <w:szCs w:val="24"/>
        </w:rPr>
        <w:t>с</w:t>
      </w:r>
      <w:r w:rsidRPr="00534620">
        <w:rPr>
          <w:rFonts w:eastAsia="Times New Roman" w:cs="Times New Roman"/>
          <w:spacing w:val="1"/>
          <w:sz w:val="24"/>
          <w:szCs w:val="24"/>
        </w:rPr>
        <w:t xml:space="preserve"> </w:t>
      </w:r>
      <w:r w:rsidRPr="00534620">
        <w:rPr>
          <w:rFonts w:eastAsia="Times New Roman" w:cs="Times New Roman"/>
          <w:sz w:val="24"/>
          <w:szCs w:val="24"/>
        </w:rPr>
        <w:t>2022</w:t>
      </w:r>
      <w:r w:rsidRPr="00534620">
        <w:rPr>
          <w:rFonts w:eastAsia="Times New Roman" w:cs="Times New Roman"/>
          <w:spacing w:val="1"/>
          <w:sz w:val="24"/>
          <w:szCs w:val="24"/>
        </w:rPr>
        <w:t xml:space="preserve"> </w:t>
      </w:r>
      <w:r w:rsidRPr="00534620">
        <w:rPr>
          <w:rFonts w:eastAsia="Times New Roman" w:cs="Times New Roman"/>
          <w:sz w:val="24"/>
          <w:szCs w:val="24"/>
        </w:rPr>
        <w:t>годом в 1,8 раза</w:t>
      </w:r>
      <w:r w:rsidRPr="00534620">
        <w:rPr>
          <w:rFonts w:eastAsia="Times New Roman" w:cs="Times New Roman"/>
          <w:spacing w:val="1"/>
          <w:sz w:val="24"/>
          <w:szCs w:val="24"/>
        </w:rPr>
        <w:t xml:space="preserve"> </w:t>
      </w:r>
      <w:r w:rsidRPr="00534620">
        <w:rPr>
          <w:rFonts w:eastAsia="Times New Roman" w:cs="Times New Roman"/>
          <w:sz w:val="24"/>
          <w:szCs w:val="24"/>
        </w:rPr>
        <w:t>увеличился объем</w:t>
      </w:r>
      <w:r w:rsidRPr="00534620">
        <w:rPr>
          <w:rFonts w:eastAsia="Times New Roman" w:cs="Times New Roman"/>
          <w:spacing w:val="1"/>
          <w:sz w:val="24"/>
          <w:szCs w:val="24"/>
        </w:rPr>
        <w:t xml:space="preserve"> </w:t>
      </w:r>
      <w:r w:rsidRPr="00534620">
        <w:rPr>
          <w:rFonts w:eastAsia="Times New Roman" w:cs="Times New Roman"/>
          <w:sz w:val="24"/>
          <w:szCs w:val="24"/>
        </w:rPr>
        <w:t>закупок,</w:t>
      </w:r>
      <w:r w:rsidRPr="00534620">
        <w:rPr>
          <w:rFonts w:eastAsia="Times New Roman" w:cs="Times New Roman"/>
          <w:spacing w:val="1"/>
          <w:sz w:val="24"/>
          <w:szCs w:val="24"/>
        </w:rPr>
        <w:t xml:space="preserve"> </w:t>
      </w:r>
      <w:r w:rsidRPr="00534620">
        <w:rPr>
          <w:rFonts w:eastAsia="Times New Roman" w:cs="Times New Roman"/>
          <w:sz w:val="24"/>
          <w:szCs w:val="24"/>
        </w:rPr>
        <w:t>произведенных</w:t>
      </w:r>
      <w:r w:rsidRPr="00534620">
        <w:rPr>
          <w:rFonts w:eastAsia="Times New Roman" w:cs="Times New Roman"/>
          <w:spacing w:val="1"/>
          <w:sz w:val="24"/>
          <w:szCs w:val="24"/>
        </w:rPr>
        <w:t xml:space="preserve"> </w:t>
      </w:r>
      <w:r w:rsidRPr="00534620">
        <w:rPr>
          <w:rFonts w:eastAsia="Times New Roman" w:cs="Times New Roman"/>
          <w:sz w:val="24"/>
          <w:szCs w:val="24"/>
        </w:rPr>
        <w:t>у</w:t>
      </w:r>
      <w:r w:rsidRPr="00534620">
        <w:rPr>
          <w:rFonts w:eastAsia="Times New Roman" w:cs="Times New Roman"/>
          <w:spacing w:val="1"/>
          <w:sz w:val="24"/>
          <w:szCs w:val="24"/>
        </w:rPr>
        <w:t xml:space="preserve"> </w:t>
      </w:r>
      <w:r w:rsidRPr="00534620">
        <w:rPr>
          <w:rFonts w:eastAsia="Times New Roman" w:cs="Times New Roman"/>
          <w:sz w:val="24"/>
          <w:szCs w:val="24"/>
        </w:rPr>
        <w:t>субъектов</w:t>
      </w:r>
      <w:r w:rsidRPr="00534620">
        <w:rPr>
          <w:rFonts w:eastAsia="Times New Roman" w:cs="Times New Roman"/>
          <w:spacing w:val="1"/>
          <w:sz w:val="24"/>
          <w:szCs w:val="24"/>
        </w:rPr>
        <w:t xml:space="preserve"> </w:t>
      </w:r>
      <w:r w:rsidRPr="00534620">
        <w:rPr>
          <w:rFonts w:eastAsia="Times New Roman" w:cs="Times New Roman"/>
          <w:sz w:val="24"/>
          <w:szCs w:val="24"/>
        </w:rPr>
        <w:t>малого</w:t>
      </w:r>
      <w:r w:rsidRPr="00534620">
        <w:rPr>
          <w:rFonts w:eastAsia="Times New Roman" w:cs="Times New Roman"/>
          <w:spacing w:val="1"/>
          <w:sz w:val="24"/>
          <w:szCs w:val="24"/>
        </w:rPr>
        <w:t xml:space="preserve"> </w:t>
      </w:r>
      <w:r w:rsidRPr="00534620">
        <w:rPr>
          <w:rFonts w:eastAsia="Times New Roman" w:cs="Times New Roman"/>
          <w:sz w:val="24"/>
          <w:szCs w:val="24"/>
        </w:rPr>
        <w:t>предпринимательства</w:t>
      </w:r>
      <w:r w:rsidRPr="00534620">
        <w:rPr>
          <w:rFonts w:eastAsia="Times New Roman" w:cs="Times New Roman"/>
          <w:spacing w:val="1"/>
          <w:sz w:val="24"/>
          <w:szCs w:val="24"/>
        </w:rPr>
        <w:t xml:space="preserve"> </w:t>
      </w:r>
      <w:r w:rsidRPr="00534620">
        <w:rPr>
          <w:rFonts w:eastAsia="Times New Roman" w:cs="Times New Roman"/>
          <w:sz w:val="24"/>
          <w:szCs w:val="24"/>
        </w:rPr>
        <w:t>и</w:t>
      </w:r>
      <w:r w:rsidRPr="00534620">
        <w:rPr>
          <w:rFonts w:eastAsia="Times New Roman" w:cs="Times New Roman"/>
          <w:spacing w:val="1"/>
          <w:sz w:val="24"/>
          <w:szCs w:val="24"/>
        </w:rPr>
        <w:t xml:space="preserve"> </w:t>
      </w:r>
      <w:r w:rsidRPr="00534620">
        <w:rPr>
          <w:rFonts w:eastAsia="Times New Roman" w:cs="Times New Roman"/>
          <w:sz w:val="24"/>
          <w:szCs w:val="24"/>
        </w:rPr>
        <w:t>социально</w:t>
      </w:r>
      <w:r w:rsidRPr="00534620">
        <w:rPr>
          <w:rFonts w:eastAsia="Times New Roman" w:cs="Times New Roman"/>
          <w:spacing w:val="1"/>
          <w:sz w:val="24"/>
          <w:szCs w:val="24"/>
        </w:rPr>
        <w:t xml:space="preserve"> </w:t>
      </w:r>
      <w:r w:rsidRPr="00534620">
        <w:rPr>
          <w:rFonts w:eastAsia="Times New Roman" w:cs="Times New Roman"/>
          <w:sz w:val="24"/>
          <w:szCs w:val="24"/>
        </w:rPr>
        <w:t>ориентированных</w:t>
      </w:r>
      <w:r w:rsidRPr="00534620">
        <w:rPr>
          <w:rFonts w:eastAsia="Times New Roman" w:cs="Times New Roman"/>
          <w:spacing w:val="-2"/>
          <w:sz w:val="24"/>
          <w:szCs w:val="24"/>
        </w:rPr>
        <w:t xml:space="preserve"> </w:t>
      </w:r>
      <w:r w:rsidRPr="00534620">
        <w:rPr>
          <w:rFonts w:eastAsia="Times New Roman" w:cs="Times New Roman"/>
          <w:sz w:val="24"/>
          <w:szCs w:val="24"/>
        </w:rPr>
        <w:t>некоммерческих организаций.</w:t>
      </w:r>
    </w:p>
    <w:p w:rsidR="004F53B5" w:rsidRPr="00534620" w:rsidRDefault="004F53B5" w:rsidP="00534620">
      <w:pPr>
        <w:widowControl w:val="0"/>
        <w:autoSpaceDE w:val="0"/>
        <w:autoSpaceDN w:val="0"/>
        <w:ind w:right="107" w:firstLine="709"/>
        <w:jc w:val="both"/>
        <w:rPr>
          <w:rFonts w:eastAsia="Times New Roman" w:cs="Times New Roman"/>
          <w:sz w:val="24"/>
          <w:szCs w:val="24"/>
        </w:rPr>
      </w:pPr>
      <w:r w:rsidRPr="00534620">
        <w:rPr>
          <w:rFonts w:eastAsia="Times New Roman" w:cs="Times New Roman"/>
          <w:sz w:val="24"/>
          <w:szCs w:val="24"/>
        </w:rPr>
        <w:t>Наибольшую</w:t>
      </w:r>
      <w:r w:rsidRPr="00534620">
        <w:rPr>
          <w:rFonts w:eastAsia="Times New Roman" w:cs="Times New Roman"/>
          <w:spacing w:val="1"/>
          <w:sz w:val="24"/>
          <w:szCs w:val="24"/>
        </w:rPr>
        <w:t xml:space="preserve"> </w:t>
      </w:r>
      <w:r w:rsidRPr="00534620">
        <w:rPr>
          <w:rFonts w:eastAsia="Times New Roman" w:cs="Times New Roman"/>
          <w:sz w:val="24"/>
          <w:szCs w:val="24"/>
        </w:rPr>
        <w:t>долю</w:t>
      </w:r>
      <w:r w:rsidRPr="00534620">
        <w:rPr>
          <w:rFonts w:eastAsia="Times New Roman" w:cs="Times New Roman"/>
          <w:spacing w:val="1"/>
          <w:sz w:val="24"/>
          <w:szCs w:val="24"/>
        </w:rPr>
        <w:t xml:space="preserve"> </w:t>
      </w:r>
      <w:r w:rsidRPr="00534620">
        <w:rPr>
          <w:rFonts w:eastAsia="Times New Roman" w:cs="Times New Roman"/>
          <w:sz w:val="24"/>
          <w:szCs w:val="24"/>
        </w:rPr>
        <w:t>в</w:t>
      </w:r>
      <w:r w:rsidRPr="00534620">
        <w:rPr>
          <w:rFonts w:eastAsia="Times New Roman" w:cs="Times New Roman"/>
          <w:spacing w:val="1"/>
          <w:sz w:val="24"/>
          <w:szCs w:val="24"/>
        </w:rPr>
        <w:t xml:space="preserve"> </w:t>
      </w:r>
      <w:r w:rsidRPr="00534620">
        <w:rPr>
          <w:rFonts w:eastAsia="Times New Roman" w:cs="Times New Roman"/>
          <w:sz w:val="24"/>
          <w:szCs w:val="24"/>
        </w:rPr>
        <w:t>закупках</w:t>
      </w:r>
      <w:r w:rsidRPr="00534620">
        <w:rPr>
          <w:rFonts w:eastAsia="Times New Roman" w:cs="Times New Roman"/>
          <w:spacing w:val="1"/>
          <w:sz w:val="24"/>
          <w:szCs w:val="24"/>
        </w:rPr>
        <w:t xml:space="preserve"> </w:t>
      </w:r>
      <w:r w:rsidRPr="00534620">
        <w:rPr>
          <w:rFonts w:eastAsia="Times New Roman" w:cs="Times New Roman"/>
          <w:sz w:val="24"/>
          <w:szCs w:val="24"/>
        </w:rPr>
        <w:t>занимали</w:t>
      </w:r>
      <w:r w:rsidRPr="00534620">
        <w:rPr>
          <w:rFonts w:eastAsia="Times New Roman" w:cs="Times New Roman"/>
          <w:spacing w:val="1"/>
          <w:sz w:val="24"/>
          <w:szCs w:val="24"/>
        </w:rPr>
        <w:t xml:space="preserve"> </w:t>
      </w:r>
      <w:r w:rsidRPr="00534620">
        <w:rPr>
          <w:rFonts w:eastAsia="Times New Roman" w:cs="Times New Roman"/>
          <w:sz w:val="24"/>
          <w:szCs w:val="24"/>
        </w:rPr>
        <w:t>расходы</w:t>
      </w:r>
      <w:r w:rsidRPr="00534620">
        <w:rPr>
          <w:rFonts w:eastAsia="Times New Roman" w:cs="Times New Roman"/>
          <w:spacing w:val="1"/>
          <w:sz w:val="24"/>
          <w:szCs w:val="24"/>
        </w:rPr>
        <w:t xml:space="preserve"> </w:t>
      </w:r>
      <w:r w:rsidRPr="00534620">
        <w:rPr>
          <w:rFonts w:eastAsia="Times New Roman" w:cs="Times New Roman"/>
          <w:sz w:val="24"/>
          <w:szCs w:val="24"/>
        </w:rPr>
        <w:t>муниципальных</w:t>
      </w:r>
      <w:r w:rsidRPr="00534620">
        <w:rPr>
          <w:rFonts w:eastAsia="Times New Roman" w:cs="Times New Roman"/>
          <w:spacing w:val="1"/>
          <w:sz w:val="24"/>
          <w:szCs w:val="24"/>
        </w:rPr>
        <w:t xml:space="preserve"> </w:t>
      </w:r>
      <w:r w:rsidRPr="00534620">
        <w:rPr>
          <w:rFonts w:eastAsia="Times New Roman" w:cs="Times New Roman"/>
          <w:sz w:val="24"/>
          <w:szCs w:val="24"/>
        </w:rPr>
        <w:t>заказчиков</w:t>
      </w:r>
      <w:r w:rsidRPr="00534620">
        <w:rPr>
          <w:rFonts w:eastAsia="Times New Roman" w:cs="Times New Roman"/>
          <w:spacing w:val="1"/>
          <w:sz w:val="24"/>
          <w:szCs w:val="24"/>
        </w:rPr>
        <w:t xml:space="preserve"> </w:t>
      </w:r>
      <w:r w:rsidRPr="00534620">
        <w:rPr>
          <w:rFonts w:eastAsia="Times New Roman" w:cs="Times New Roman"/>
          <w:sz w:val="24"/>
          <w:szCs w:val="24"/>
        </w:rPr>
        <w:t>на</w:t>
      </w:r>
      <w:r w:rsidRPr="00534620">
        <w:rPr>
          <w:rFonts w:eastAsia="Times New Roman" w:cs="Times New Roman"/>
          <w:spacing w:val="1"/>
          <w:sz w:val="24"/>
          <w:szCs w:val="24"/>
        </w:rPr>
        <w:t xml:space="preserve"> </w:t>
      </w:r>
      <w:r w:rsidRPr="00534620">
        <w:rPr>
          <w:rFonts w:eastAsia="Times New Roman" w:cs="Times New Roman"/>
          <w:sz w:val="24"/>
          <w:szCs w:val="24"/>
        </w:rPr>
        <w:t>увеличение</w:t>
      </w:r>
      <w:r w:rsidRPr="00534620">
        <w:rPr>
          <w:rFonts w:eastAsia="Times New Roman" w:cs="Times New Roman"/>
          <w:spacing w:val="1"/>
          <w:sz w:val="24"/>
          <w:szCs w:val="24"/>
        </w:rPr>
        <w:t xml:space="preserve"> </w:t>
      </w:r>
      <w:r w:rsidRPr="00534620">
        <w:rPr>
          <w:rFonts w:eastAsia="Times New Roman" w:cs="Times New Roman"/>
          <w:sz w:val="24"/>
          <w:szCs w:val="24"/>
        </w:rPr>
        <w:t>стоимости</w:t>
      </w:r>
      <w:r w:rsidRPr="00534620">
        <w:rPr>
          <w:rFonts w:eastAsia="Times New Roman" w:cs="Times New Roman"/>
          <w:spacing w:val="1"/>
          <w:sz w:val="24"/>
          <w:szCs w:val="24"/>
        </w:rPr>
        <w:t xml:space="preserve"> </w:t>
      </w:r>
      <w:r w:rsidRPr="00534620">
        <w:rPr>
          <w:rFonts w:eastAsia="Times New Roman" w:cs="Times New Roman"/>
          <w:sz w:val="24"/>
          <w:szCs w:val="24"/>
        </w:rPr>
        <w:t>основных</w:t>
      </w:r>
      <w:r w:rsidRPr="00534620">
        <w:rPr>
          <w:rFonts w:eastAsia="Times New Roman" w:cs="Times New Roman"/>
          <w:spacing w:val="1"/>
          <w:sz w:val="24"/>
          <w:szCs w:val="24"/>
        </w:rPr>
        <w:t xml:space="preserve"> </w:t>
      </w:r>
      <w:r w:rsidRPr="00534620">
        <w:rPr>
          <w:rFonts w:eastAsia="Times New Roman" w:cs="Times New Roman"/>
          <w:sz w:val="24"/>
          <w:szCs w:val="24"/>
        </w:rPr>
        <w:t>средств</w:t>
      </w:r>
      <w:r w:rsidRPr="00534620">
        <w:rPr>
          <w:rFonts w:eastAsia="Times New Roman" w:cs="Times New Roman"/>
          <w:spacing w:val="1"/>
          <w:sz w:val="24"/>
          <w:szCs w:val="24"/>
        </w:rPr>
        <w:t xml:space="preserve"> </w:t>
      </w:r>
      <w:r w:rsidRPr="00534620">
        <w:rPr>
          <w:rFonts w:eastAsia="Times New Roman" w:cs="Times New Roman"/>
          <w:sz w:val="24"/>
          <w:szCs w:val="24"/>
        </w:rPr>
        <w:t>(46,9%),</w:t>
      </w:r>
      <w:r w:rsidRPr="00534620">
        <w:rPr>
          <w:rFonts w:eastAsia="Times New Roman" w:cs="Times New Roman"/>
          <w:spacing w:val="1"/>
          <w:sz w:val="24"/>
          <w:szCs w:val="24"/>
        </w:rPr>
        <w:t xml:space="preserve"> </w:t>
      </w:r>
      <w:r w:rsidRPr="00534620">
        <w:rPr>
          <w:rFonts w:eastAsia="Times New Roman" w:cs="Times New Roman"/>
          <w:sz w:val="24"/>
          <w:szCs w:val="24"/>
        </w:rPr>
        <w:t>работы,</w:t>
      </w:r>
      <w:r w:rsidRPr="00534620">
        <w:rPr>
          <w:rFonts w:eastAsia="Times New Roman" w:cs="Times New Roman"/>
          <w:spacing w:val="1"/>
          <w:sz w:val="24"/>
          <w:szCs w:val="24"/>
        </w:rPr>
        <w:t xml:space="preserve"> </w:t>
      </w:r>
      <w:r w:rsidRPr="00534620">
        <w:rPr>
          <w:rFonts w:eastAsia="Times New Roman" w:cs="Times New Roman"/>
          <w:sz w:val="24"/>
          <w:szCs w:val="24"/>
        </w:rPr>
        <w:t>услуги</w:t>
      </w:r>
      <w:r w:rsidRPr="00534620">
        <w:rPr>
          <w:rFonts w:eastAsia="Times New Roman" w:cs="Times New Roman"/>
          <w:spacing w:val="1"/>
          <w:sz w:val="24"/>
          <w:szCs w:val="24"/>
        </w:rPr>
        <w:t xml:space="preserve"> </w:t>
      </w:r>
      <w:r w:rsidRPr="00534620">
        <w:rPr>
          <w:rFonts w:eastAsia="Times New Roman" w:cs="Times New Roman"/>
          <w:sz w:val="24"/>
          <w:szCs w:val="24"/>
        </w:rPr>
        <w:t>по</w:t>
      </w:r>
      <w:r w:rsidRPr="00534620">
        <w:rPr>
          <w:rFonts w:eastAsia="Times New Roman" w:cs="Times New Roman"/>
          <w:spacing w:val="1"/>
          <w:sz w:val="24"/>
          <w:szCs w:val="24"/>
        </w:rPr>
        <w:t xml:space="preserve"> </w:t>
      </w:r>
      <w:r w:rsidRPr="00534620">
        <w:rPr>
          <w:rFonts w:eastAsia="Times New Roman" w:cs="Times New Roman"/>
          <w:sz w:val="24"/>
          <w:szCs w:val="24"/>
        </w:rPr>
        <w:t>содержанию</w:t>
      </w:r>
      <w:r w:rsidRPr="00534620">
        <w:rPr>
          <w:rFonts w:eastAsia="Times New Roman" w:cs="Times New Roman"/>
          <w:spacing w:val="1"/>
          <w:sz w:val="24"/>
          <w:szCs w:val="24"/>
        </w:rPr>
        <w:t xml:space="preserve"> </w:t>
      </w:r>
      <w:r w:rsidRPr="00534620">
        <w:rPr>
          <w:rFonts w:eastAsia="Times New Roman" w:cs="Times New Roman"/>
          <w:sz w:val="24"/>
          <w:szCs w:val="24"/>
        </w:rPr>
        <w:t>имущества</w:t>
      </w:r>
      <w:r w:rsidRPr="00534620">
        <w:rPr>
          <w:rFonts w:eastAsia="Times New Roman" w:cs="Times New Roman"/>
          <w:spacing w:val="1"/>
          <w:sz w:val="24"/>
          <w:szCs w:val="24"/>
        </w:rPr>
        <w:t xml:space="preserve"> </w:t>
      </w:r>
      <w:r w:rsidRPr="00534620">
        <w:rPr>
          <w:rFonts w:eastAsia="Times New Roman" w:cs="Times New Roman"/>
          <w:sz w:val="24"/>
          <w:szCs w:val="24"/>
        </w:rPr>
        <w:t>(22,4%),</w:t>
      </w:r>
      <w:r w:rsidRPr="00534620">
        <w:rPr>
          <w:rFonts w:eastAsia="Times New Roman" w:cs="Times New Roman"/>
          <w:spacing w:val="1"/>
          <w:sz w:val="24"/>
          <w:szCs w:val="24"/>
        </w:rPr>
        <w:t xml:space="preserve"> </w:t>
      </w:r>
      <w:r w:rsidRPr="00534620">
        <w:rPr>
          <w:rFonts w:eastAsia="Times New Roman" w:cs="Times New Roman"/>
          <w:sz w:val="24"/>
          <w:szCs w:val="24"/>
        </w:rPr>
        <w:t>увеличение</w:t>
      </w:r>
      <w:r w:rsidRPr="00534620">
        <w:rPr>
          <w:rFonts w:eastAsia="Times New Roman" w:cs="Times New Roman"/>
          <w:spacing w:val="1"/>
          <w:sz w:val="24"/>
          <w:szCs w:val="24"/>
        </w:rPr>
        <w:t xml:space="preserve"> </w:t>
      </w:r>
      <w:r w:rsidRPr="00534620">
        <w:rPr>
          <w:rFonts w:eastAsia="Times New Roman" w:cs="Times New Roman"/>
          <w:sz w:val="24"/>
          <w:szCs w:val="24"/>
        </w:rPr>
        <w:t>стоимости</w:t>
      </w:r>
      <w:r w:rsidRPr="00534620">
        <w:rPr>
          <w:rFonts w:eastAsia="Times New Roman" w:cs="Times New Roman"/>
          <w:spacing w:val="1"/>
          <w:sz w:val="24"/>
          <w:szCs w:val="24"/>
        </w:rPr>
        <w:t xml:space="preserve"> </w:t>
      </w:r>
      <w:r w:rsidRPr="00534620">
        <w:rPr>
          <w:rFonts w:eastAsia="Times New Roman" w:cs="Times New Roman"/>
          <w:sz w:val="24"/>
          <w:szCs w:val="24"/>
        </w:rPr>
        <w:t>материальных</w:t>
      </w:r>
      <w:r w:rsidRPr="00534620">
        <w:rPr>
          <w:rFonts w:eastAsia="Times New Roman" w:cs="Times New Roman"/>
          <w:spacing w:val="-1"/>
          <w:sz w:val="24"/>
          <w:szCs w:val="24"/>
        </w:rPr>
        <w:t xml:space="preserve"> </w:t>
      </w:r>
      <w:r w:rsidRPr="00534620">
        <w:rPr>
          <w:rFonts w:eastAsia="Times New Roman" w:cs="Times New Roman"/>
          <w:sz w:val="24"/>
          <w:szCs w:val="24"/>
        </w:rPr>
        <w:t>запасов (11,3%), коммунальные услуги (4%).</w:t>
      </w:r>
    </w:p>
    <w:p w:rsidR="004F53B5" w:rsidRDefault="004F53B5" w:rsidP="00534620">
      <w:pPr>
        <w:widowControl w:val="0"/>
        <w:autoSpaceDE w:val="0"/>
        <w:autoSpaceDN w:val="0"/>
        <w:ind w:right="108" w:firstLine="709"/>
        <w:jc w:val="both"/>
        <w:rPr>
          <w:rFonts w:eastAsia="Times New Roman" w:cs="Times New Roman"/>
          <w:sz w:val="24"/>
          <w:szCs w:val="24"/>
        </w:rPr>
      </w:pPr>
      <w:r w:rsidRPr="00534620">
        <w:rPr>
          <w:rFonts w:eastAsia="Times New Roman" w:cs="Times New Roman"/>
          <w:sz w:val="24"/>
          <w:szCs w:val="24"/>
        </w:rPr>
        <w:t>По итогам размещения закупок на поставки товаров, выполнение работ,</w:t>
      </w:r>
      <w:r w:rsidRPr="00534620">
        <w:rPr>
          <w:rFonts w:eastAsia="Times New Roman" w:cs="Times New Roman"/>
          <w:spacing w:val="1"/>
          <w:sz w:val="24"/>
          <w:szCs w:val="24"/>
        </w:rPr>
        <w:t xml:space="preserve"> </w:t>
      </w:r>
      <w:r w:rsidRPr="00534620">
        <w:rPr>
          <w:rFonts w:eastAsia="Times New Roman" w:cs="Times New Roman"/>
          <w:sz w:val="24"/>
          <w:szCs w:val="24"/>
        </w:rPr>
        <w:t>оказание услуг для муниципальных нужд получена экономия в размере 497,7</w:t>
      </w:r>
      <w:r w:rsidRPr="00534620">
        <w:rPr>
          <w:rFonts w:eastAsia="Times New Roman" w:cs="Times New Roman"/>
          <w:spacing w:val="1"/>
          <w:sz w:val="24"/>
          <w:szCs w:val="24"/>
        </w:rPr>
        <w:t xml:space="preserve"> </w:t>
      </w:r>
      <w:r w:rsidRPr="00534620">
        <w:rPr>
          <w:rFonts w:eastAsia="Times New Roman" w:cs="Times New Roman"/>
          <w:sz w:val="24"/>
          <w:szCs w:val="24"/>
        </w:rPr>
        <w:t>млн. руб. (6,2% от суммарной начальной максимальной цены конкурентных</w:t>
      </w:r>
      <w:r w:rsidRPr="00534620">
        <w:rPr>
          <w:rFonts w:eastAsia="Times New Roman" w:cs="Times New Roman"/>
          <w:spacing w:val="1"/>
          <w:sz w:val="24"/>
          <w:szCs w:val="24"/>
        </w:rPr>
        <w:t xml:space="preserve"> </w:t>
      </w:r>
      <w:r w:rsidRPr="00534620">
        <w:rPr>
          <w:rFonts w:eastAsia="Times New Roman" w:cs="Times New Roman"/>
          <w:sz w:val="24"/>
          <w:szCs w:val="24"/>
        </w:rPr>
        <w:t>процедур).</w:t>
      </w:r>
    </w:p>
    <w:p w:rsidR="00534620" w:rsidRPr="00534620" w:rsidRDefault="00534620" w:rsidP="00534620">
      <w:pPr>
        <w:widowControl w:val="0"/>
        <w:autoSpaceDE w:val="0"/>
        <w:autoSpaceDN w:val="0"/>
        <w:ind w:right="108" w:firstLine="709"/>
        <w:jc w:val="both"/>
        <w:rPr>
          <w:rFonts w:eastAsia="Times New Roman" w:cs="Times New Roman"/>
          <w:sz w:val="24"/>
          <w:szCs w:val="24"/>
        </w:rPr>
      </w:pPr>
    </w:p>
    <w:p w:rsidR="004F53B5" w:rsidRPr="00534620" w:rsidRDefault="004F53B5" w:rsidP="00AA55D6">
      <w:pPr>
        <w:keepNext/>
        <w:keepLines/>
        <w:widowControl w:val="0"/>
        <w:spacing w:after="120"/>
        <w:jc w:val="center"/>
        <w:outlineLvl w:val="0"/>
        <w:rPr>
          <w:rFonts w:eastAsia="Times New Roman" w:cs="Times New Roman"/>
          <w:b/>
          <w:bCs/>
          <w:sz w:val="24"/>
          <w:szCs w:val="24"/>
          <w:lang w:eastAsia="ar-SA"/>
        </w:rPr>
      </w:pPr>
      <w:bookmarkStart w:id="37" w:name="_Toc130563138"/>
      <w:bookmarkStart w:id="38" w:name="_Toc162361615"/>
      <w:bookmarkEnd w:id="34"/>
      <w:bookmarkEnd w:id="35"/>
      <w:r w:rsidRPr="00534620">
        <w:rPr>
          <w:rFonts w:eastAsia="Times New Roman" w:cs="Times New Roman"/>
          <w:b/>
          <w:bCs/>
          <w:sz w:val="24"/>
          <w:szCs w:val="24"/>
          <w:lang w:eastAsia="ar-SA"/>
        </w:rPr>
        <w:t>Муниципальный контроль</w:t>
      </w:r>
      <w:bookmarkEnd w:id="37"/>
      <w:bookmarkEnd w:id="38"/>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Осуществление муниципального контроля направлено на обеспечение соблюдения юридическими и физическими лицами и индивидуальными предпринимателями норм и требований.</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В 2023 году муниципальный контроль осуществлен по следующим видам: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-земельный контроль;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-жилищный контроль;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-на автомобильном транспорте, городском наземном электрическом транспорте и в дорожном хозяйстве;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lastRenderedPageBreak/>
        <w:t xml:space="preserve">-лесной контроль;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-в сфере благоустройства;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Всего в рамках осуществления муниципального контроля в 2023 году объявлено 678 предостережения о недопустимости нарушений обязательных требований, выдано 35 разъяснений и 59 рекомендаций. Было проведено 503 выездных обследовани</w:t>
      </w:r>
      <w:r w:rsidR="00AA55D6">
        <w:rPr>
          <w:rFonts w:eastAsia="Times New Roman" w:cs="Times New Roman"/>
          <w:spacing w:val="4"/>
          <w:kern w:val="3"/>
          <w:sz w:val="24"/>
          <w:szCs w:val="24"/>
          <w:lang w:eastAsia="zh-CN"/>
        </w:rPr>
        <w:t>я</w:t>
      </w:r>
      <w:r w:rsidRPr="00534620">
        <w:rPr>
          <w:rFonts w:eastAsia="Times New Roman" w:cs="Times New Roman"/>
          <w:spacing w:val="4"/>
          <w:kern w:val="3"/>
          <w:sz w:val="24"/>
          <w:szCs w:val="24"/>
          <w:lang w:eastAsia="zh-CN"/>
        </w:rPr>
        <w:t>, принято 960 решений о сносе объектов. Кроме то</w:t>
      </w:r>
      <w:r w:rsidR="00AA55D6">
        <w:rPr>
          <w:rFonts w:eastAsia="Times New Roman" w:cs="Times New Roman"/>
          <w:spacing w:val="4"/>
          <w:kern w:val="3"/>
          <w:sz w:val="24"/>
          <w:szCs w:val="24"/>
          <w:lang w:eastAsia="zh-CN"/>
        </w:rPr>
        <w:t>го, подано 102 исковых заявления</w:t>
      </w:r>
      <w:r w:rsidRPr="00534620">
        <w:rPr>
          <w:rFonts w:eastAsia="Times New Roman" w:cs="Times New Roman"/>
          <w:spacing w:val="4"/>
          <w:kern w:val="3"/>
          <w:sz w:val="24"/>
          <w:szCs w:val="24"/>
          <w:lang w:eastAsia="zh-CN"/>
        </w:rPr>
        <w:t xml:space="preserve"> в судебные органы и рассмотрено 6 006 обращений граждан и юридических лиц.</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 рамках осуществления муниципального земельного контроля проведено 89 профилактических мероприятий, в том числе: объявлено 18 предостережений о недопустимости нарушений обязательных требований, выдано 11 разъяснений и 59 рекомендаций.</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Кроме того, за отчетный период было организовано 123 выездных обследования и 60 наблюдений за соблюдением обязательных рекомендаций.</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Для устранения выявленных нарушений 44 материала были направлены в судебном порядке.</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Регулярно работала межведомственная комиссия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За отчетный период проведено 14 заседаний комиссии. По результатам рассмотрения материалов приняты решения об освобождении 704 металлических гаража, 80 нестационарных торговых объектов и 176 иных объектов.</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 рамках осуществления муниципального жилищного контроля проведено 319 профилактических мероприятия, в соответствии с которыми объявлены предостережения о недопустимости нарушений обязательных требований - 313, разъяснения по вопросам, связанным с организацией и осуществлением муниципального контроля и обобщением правоприменительной практики - 6.</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Кроме того, в отчетном году проведено 149 выездов. В результате вынесено 8 предупреждений нанимателям муниципальных жилых помещений, использующих их не по назначению.</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 части муниципального контроля на автомобильном транспорте, городском наземном электрическом транспорте и в дорожном хозяйстве в 2023 году проведено 93 профилактических мероприятия, в том числе: объявлено 77 предостережений и проведено 16 консультирований.</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 рамках проведения контрольных (надзорных) мероприятий без взаимодействия с контролируемыми лицами проведено 144 выездных обследования.</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В части осуществления муниципального контроля в сфере благоустройства организовано 273 профилактических мероприятия, в том числе: объявлено 270 предостережений о недопустимости нарушений обязательных требований и проведено 3 консультирования.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 xml:space="preserve">Направлено 124 претензии. </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3 материала направлено для устранения нарушений в судебном порядке.</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 рамках проведенных контрольных (надзорных) мероприятий без взаимодействия с контролируемыми лицами проведено 81 выездное обследование.</w:t>
      </w:r>
    </w:p>
    <w:p w:rsidR="004F53B5" w:rsidRPr="00534620" w:rsidRDefault="004F53B5" w:rsidP="00534620">
      <w:pPr>
        <w:widowControl w:val="0"/>
        <w:ind w:firstLine="709"/>
        <w:jc w:val="both"/>
        <w:rPr>
          <w:rFonts w:eastAsia="Times New Roman" w:cs="Times New Roman"/>
          <w:spacing w:val="4"/>
          <w:kern w:val="3"/>
          <w:sz w:val="24"/>
          <w:szCs w:val="24"/>
          <w:lang w:eastAsia="zh-CN"/>
        </w:rPr>
      </w:pPr>
      <w:r w:rsidRPr="00534620">
        <w:rPr>
          <w:rFonts w:eastAsia="Times New Roman" w:cs="Times New Roman"/>
          <w:spacing w:val="4"/>
          <w:kern w:val="3"/>
          <w:sz w:val="24"/>
          <w:szCs w:val="24"/>
          <w:lang w:eastAsia="zh-CN"/>
        </w:rPr>
        <w:t>Всего за 2023 год по всем видам муниципального контроля рассмотрено 12012 обращений, заявлений и жалоб физических и юридических лиц, органов государственной власти, структурных подразделений администрации.</w:t>
      </w:r>
    </w:p>
    <w:p w:rsidR="004F53B5" w:rsidRPr="00534620" w:rsidRDefault="004F53B5" w:rsidP="00534620">
      <w:pPr>
        <w:widowControl w:val="0"/>
        <w:ind w:firstLine="709"/>
        <w:jc w:val="both"/>
        <w:rPr>
          <w:sz w:val="24"/>
          <w:szCs w:val="24"/>
          <w:lang w:eastAsia="ar-SA"/>
        </w:rPr>
      </w:pPr>
      <w:r w:rsidRPr="00534620">
        <w:rPr>
          <w:rFonts w:eastAsia="Times New Roman" w:cs="Times New Roman"/>
          <w:spacing w:val="4"/>
          <w:kern w:val="3"/>
          <w:sz w:val="24"/>
          <w:szCs w:val="24"/>
          <w:lang w:eastAsia="zh-CN"/>
        </w:rPr>
        <w:t>По итогам реализации мероприятий по осуществлению муниципального контроля в местный бюджет поступило 440,9 тыс. руб. денежных взысканий (штрафов).</w:t>
      </w:r>
    </w:p>
    <w:p w:rsidR="004F53B5" w:rsidRPr="00534620" w:rsidRDefault="004F53B5" w:rsidP="00534620">
      <w:pPr>
        <w:widowControl w:val="0"/>
        <w:ind w:firstLine="567"/>
        <w:jc w:val="both"/>
        <w:rPr>
          <w:rFonts w:eastAsia="Times New Roman" w:cs="Times New Roman"/>
          <w:sz w:val="24"/>
          <w:szCs w:val="24"/>
          <w:lang w:eastAsia="ru-RU"/>
        </w:rPr>
      </w:pPr>
      <w:r w:rsidRPr="00534620">
        <w:rPr>
          <w:rFonts w:eastAsia="Times New Roman" w:cs="Times New Roman"/>
          <w:sz w:val="24"/>
          <w:szCs w:val="24"/>
          <w:lang w:eastAsia="ru-RU"/>
        </w:rPr>
        <w:lastRenderedPageBreak/>
        <w:t>Контрольные (надзорные) мероприятия по лесному контролю и</w:t>
      </w:r>
      <w:r w:rsidRPr="00534620">
        <w:rPr>
          <w:rFonts w:asciiTheme="minorHAnsi" w:hAnsiTheme="minorHAnsi"/>
          <w:sz w:val="24"/>
          <w:szCs w:val="24"/>
        </w:rPr>
        <w:t xml:space="preserve"> </w:t>
      </w:r>
      <w:proofErr w:type="gramStart"/>
      <w:r w:rsidRPr="00534620">
        <w:rPr>
          <w:rFonts w:eastAsia="Times New Roman" w:cs="Times New Roman"/>
          <w:sz w:val="24"/>
          <w:szCs w:val="24"/>
          <w:lang w:eastAsia="ru-RU"/>
        </w:rPr>
        <w:t>контролю за</w:t>
      </w:r>
      <w:proofErr w:type="gramEnd"/>
      <w:r w:rsidRPr="00534620">
        <w:rPr>
          <w:rFonts w:eastAsia="Times New Roman" w:cs="Times New Roman"/>
          <w:sz w:val="24"/>
          <w:szCs w:val="24"/>
          <w:lang w:eastAsia="ru-RU"/>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в 2023 году не проводились.</w:t>
      </w:r>
    </w:p>
    <w:p w:rsidR="004F53B5" w:rsidRPr="00534620" w:rsidRDefault="004F53B5" w:rsidP="00534620">
      <w:pPr>
        <w:widowControl w:val="0"/>
        <w:autoSpaceDE w:val="0"/>
        <w:autoSpaceDN w:val="0"/>
        <w:adjustRightInd w:val="0"/>
        <w:ind w:firstLine="567"/>
        <w:jc w:val="center"/>
        <w:rPr>
          <w:rFonts w:eastAsia="Times New Roman" w:cs="Times New Roman"/>
          <w:b/>
          <w:sz w:val="24"/>
          <w:szCs w:val="24"/>
          <w:lang w:eastAsia="ru-RU"/>
        </w:rPr>
      </w:pPr>
    </w:p>
    <w:p w:rsidR="004F53B5" w:rsidRPr="00534620" w:rsidRDefault="004F53B5" w:rsidP="00AA55D6">
      <w:pPr>
        <w:keepNext/>
        <w:keepLines/>
        <w:widowControl w:val="0"/>
        <w:suppressAutoHyphens/>
        <w:spacing w:after="120"/>
        <w:ind w:firstLine="709"/>
        <w:jc w:val="center"/>
        <w:outlineLvl w:val="0"/>
        <w:rPr>
          <w:rFonts w:eastAsia="Times New Roman" w:cs="Times New Roman"/>
          <w:b/>
          <w:bCs/>
          <w:sz w:val="24"/>
          <w:szCs w:val="24"/>
          <w:lang w:eastAsia="ar-SA"/>
        </w:rPr>
      </w:pPr>
      <w:bookmarkStart w:id="39" w:name="_Toc130563139"/>
      <w:bookmarkStart w:id="40" w:name="_Toc162361616"/>
      <w:bookmarkStart w:id="41" w:name="_Toc508959987"/>
      <w:r w:rsidRPr="00534620">
        <w:rPr>
          <w:rFonts w:eastAsia="Times New Roman" w:cs="Times New Roman"/>
          <w:b/>
          <w:bCs/>
          <w:sz w:val="24"/>
          <w:szCs w:val="24"/>
          <w:lang w:eastAsia="ar-SA"/>
        </w:rPr>
        <w:t>Организация образования</w:t>
      </w:r>
      <w:bookmarkEnd w:id="39"/>
      <w:bookmarkEnd w:id="40"/>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Программы дошкольного образования реализовывались на базе 96 муниципальных учреждений, в которых воспитывались и получали разностороннее развитие 23 069 детей в возрасте от 1,5 до 7 лет.</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 xml:space="preserve">В отчетном году была продолжена реализация мероприятий, направленных на обеспечение доступности дошкольного образования детей в возрасте до 3 лет. </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 рамках реализации национального проекта «Демография» создано 280 дополнительных мест.</w:t>
      </w:r>
    </w:p>
    <w:p w:rsidR="004F53B5" w:rsidRPr="00534620" w:rsidRDefault="004F53B5" w:rsidP="00534620">
      <w:pPr>
        <w:widowControl w:val="0"/>
        <w:suppressAutoHyphens/>
        <w:ind w:firstLine="709"/>
        <w:jc w:val="both"/>
        <w:rPr>
          <w:rFonts w:cs="Times New Roman"/>
          <w:sz w:val="24"/>
          <w:szCs w:val="24"/>
        </w:rPr>
      </w:pPr>
      <w:r w:rsidRPr="00534620">
        <w:rPr>
          <w:rFonts w:cs="Times New Roman"/>
          <w:color w:val="000000" w:themeColor="text1"/>
          <w:sz w:val="24"/>
          <w:szCs w:val="24"/>
        </w:rPr>
        <w:t>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720 свободных мест в дошкольных образовательных организациях.</w:t>
      </w:r>
      <w:r w:rsidRPr="00534620">
        <w:rPr>
          <w:rFonts w:cs="Times New Roman"/>
          <w:color w:val="FF0000"/>
          <w:sz w:val="24"/>
          <w:szCs w:val="24"/>
        </w:rPr>
        <w:t xml:space="preserve"> </w:t>
      </w:r>
      <w:r w:rsidRPr="00534620">
        <w:rPr>
          <w:rFonts w:cs="Times New Roman"/>
          <w:color w:val="000000" w:themeColor="text1"/>
          <w:sz w:val="24"/>
          <w:szCs w:val="24"/>
        </w:rPr>
        <w:t xml:space="preserve">В то же время </w:t>
      </w:r>
      <w:r w:rsidRPr="00534620">
        <w:rPr>
          <w:rFonts w:cs="Times New Roman"/>
          <w:sz w:val="24"/>
          <w:szCs w:val="24"/>
        </w:rPr>
        <w:t xml:space="preserve">количество </w:t>
      </w:r>
      <w:proofErr w:type="gramStart"/>
      <w:r w:rsidRPr="00534620">
        <w:rPr>
          <w:rFonts w:cs="Times New Roman"/>
          <w:sz w:val="24"/>
          <w:szCs w:val="24"/>
        </w:rPr>
        <w:t xml:space="preserve">детей, состоящих на учете для зачисления в </w:t>
      </w:r>
      <w:r w:rsidRPr="00534620">
        <w:rPr>
          <w:rFonts w:cs="Times New Roman"/>
          <w:color w:val="000000" w:themeColor="text1"/>
          <w:sz w:val="24"/>
          <w:szCs w:val="24"/>
        </w:rPr>
        <w:t>дошкольных образовательных организациях</w:t>
      </w:r>
      <w:r w:rsidRPr="00534620">
        <w:rPr>
          <w:rFonts w:cs="Times New Roman"/>
          <w:sz w:val="24"/>
          <w:szCs w:val="24"/>
        </w:rPr>
        <w:t xml:space="preserve"> от </w:t>
      </w:r>
      <w:r w:rsidRPr="00534620">
        <w:rPr>
          <w:rFonts w:cs="Times New Roman"/>
          <w:color w:val="000000" w:themeColor="text1"/>
          <w:sz w:val="24"/>
          <w:szCs w:val="24"/>
        </w:rPr>
        <w:t xml:space="preserve">1,5 до 3 </w:t>
      </w:r>
      <w:r w:rsidRPr="00534620">
        <w:rPr>
          <w:rFonts w:cs="Times New Roman"/>
          <w:sz w:val="24"/>
          <w:szCs w:val="24"/>
        </w:rPr>
        <w:t>лет составляет</w:t>
      </w:r>
      <w:proofErr w:type="gramEnd"/>
      <w:r w:rsidRPr="00534620">
        <w:rPr>
          <w:rFonts w:cs="Times New Roman"/>
          <w:sz w:val="24"/>
          <w:szCs w:val="24"/>
        </w:rPr>
        <w:t xml:space="preserve"> </w:t>
      </w:r>
      <w:r w:rsidRPr="00534620">
        <w:rPr>
          <w:sz w:val="24"/>
          <w:szCs w:val="24"/>
        </w:rPr>
        <w:t>2 881</w:t>
      </w:r>
      <w:r w:rsidRPr="00534620">
        <w:rPr>
          <w:rFonts w:cs="Times New Roman"/>
          <w:sz w:val="24"/>
          <w:szCs w:val="24"/>
        </w:rPr>
        <w:t xml:space="preserve"> ребенок, при этом актуальный спрос отсутствует. </w:t>
      </w:r>
    </w:p>
    <w:p w:rsidR="004F53B5" w:rsidRPr="00534620" w:rsidRDefault="004F53B5" w:rsidP="00534620">
      <w:pPr>
        <w:widowControl w:val="0"/>
        <w:suppressAutoHyphens/>
        <w:autoSpaceDE w:val="0"/>
        <w:autoSpaceDN w:val="0"/>
        <w:adjustRightInd w:val="0"/>
        <w:ind w:firstLine="709"/>
        <w:jc w:val="both"/>
        <w:rPr>
          <w:rFonts w:cs="Times New Roman"/>
          <w:sz w:val="24"/>
          <w:szCs w:val="24"/>
        </w:rPr>
      </w:pPr>
      <w:r w:rsidRPr="00534620">
        <w:rPr>
          <w:rFonts w:cs="Times New Roman"/>
          <w:sz w:val="24"/>
          <w:szCs w:val="24"/>
        </w:rPr>
        <w:t xml:space="preserve">За 2023 год на учет для зачисления в дошкольные учреждения поставлен 7 061 </w:t>
      </w:r>
      <w:r w:rsidR="00AA55D6">
        <w:rPr>
          <w:rFonts w:cs="Times New Roman"/>
          <w:sz w:val="24"/>
          <w:szCs w:val="24"/>
        </w:rPr>
        <w:t>ребенок</w:t>
      </w:r>
      <w:r w:rsidRPr="00534620">
        <w:rPr>
          <w:rFonts w:cs="Times New Roman"/>
          <w:sz w:val="24"/>
          <w:szCs w:val="24"/>
        </w:rPr>
        <w:t xml:space="preserve">, при этом обработано 8 694 заявлений, из них 6 272 </w:t>
      </w:r>
      <w:r w:rsidR="00AA55D6">
        <w:rPr>
          <w:rFonts w:cs="Times New Roman"/>
          <w:sz w:val="24"/>
          <w:szCs w:val="24"/>
        </w:rPr>
        <w:t xml:space="preserve">- </w:t>
      </w:r>
      <w:r w:rsidRPr="00534620">
        <w:rPr>
          <w:rFonts w:cs="Times New Roman"/>
          <w:sz w:val="24"/>
          <w:szCs w:val="24"/>
        </w:rPr>
        <w:t>поступило в электронном виде через портал «</w:t>
      </w:r>
      <w:proofErr w:type="spellStart"/>
      <w:r w:rsidRPr="00534620">
        <w:rPr>
          <w:rFonts w:cs="Times New Roman"/>
          <w:sz w:val="24"/>
          <w:szCs w:val="24"/>
        </w:rPr>
        <w:t>Госуслуг</w:t>
      </w:r>
      <w:proofErr w:type="spellEnd"/>
      <w:r w:rsidRPr="00534620">
        <w:rPr>
          <w:rFonts w:cs="Times New Roman"/>
          <w:sz w:val="24"/>
          <w:szCs w:val="24"/>
        </w:rPr>
        <w:t>», 1 187 – через МФЦ, остальные – непосредственно в управление образования администрации муниципального образования «Городской округ город Астрахань».</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Сеть муниципальных учреждений, реализующих основные программы общего образования на всех его уровнях, насчитывала 59 организаций, в которых обучалось 63 419 учащихся. Из общего числа образовательных учреждений 12 – обеспечивали углубленное изучение отдельных предметов и 48 – имели профильные классы обучения, в которых обучаются 3 084 человека. На базе МБОУ г. Астрахани «Гимназия №1» действовал Центр дистанционного образования для детей-инвалидов. Общее образ</w:t>
      </w:r>
      <w:r w:rsidR="00AA55D6">
        <w:rPr>
          <w:rFonts w:cs="Times New Roman"/>
          <w:sz w:val="24"/>
          <w:szCs w:val="24"/>
        </w:rPr>
        <w:t>ование в семейной форме получал</w:t>
      </w:r>
      <w:r w:rsidRPr="00534620">
        <w:rPr>
          <w:rFonts w:cs="Times New Roman"/>
          <w:sz w:val="24"/>
          <w:szCs w:val="24"/>
        </w:rPr>
        <w:t xml:space="preserve"> 891 </w:t>
      </w:r>
      <w:proofErr w:type="gramStart"/>
      <w:r w:rsidRPr="00534620">
        <w:rPr>
          <w:rFonts w:cs="Times New Roman"/>
          <w:sz w:val="24"/>
          <w:szCs w:val="24"/>
        </w:rPr>
        <w:t>обу</w:t>
      </w:r>
      <w:r w:rsidR="00AA55D6">
        <w:rPr>
          <w:rFonts w:cs="Times New Roman"/>
          <w:sz w:val="24"/>
          <w:szCs w:val="24"/>
        </w:rPr>
        <w:t>чающий</w:t>
      </w:r>
      <w:r w:rsidRPr="00534620">
        <w:rPr>
          <w:rFonts w:cs="Times New Roman"/>
          <w:sz w:val="24"/>
          <w:szCs w:val="24"/>
        </w:rPr>
        <w:t>ся</w:t>
      </w:r>
      <w:proofErr w:type="gramEnd"/>
      <w:r w:rsidRPr="00534620">
        <w:rPr>
          <w:rFonts w:cs="Times New Roman"/>
          <w:sz w:val="24"/>
          <w:szCs w:val="24"/>
        </w:rPr>
        <w:t>.</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 образовательных организациях города созданы условия для обучения детей с ограниченными возможностями здоровья, в том числе в 51 – организовано инклюзивное обучение, в 2-х – обучение детей с ограниченными возможностями здоровья проходило в отдельных классах.</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Все образовательные организации обеспечены доступом к информационно-коммуникационной сети «Интернет», в том числе в рамках федерального проекта «Информационная инфраструктура» национального проекта «Национальная программа «Цифровая экономика Российской Федерации» и федерального проекта «Цифровая образовательная среда» национального проекта «Образование».</w:t>
      </w:r>
    </w:p>
    <w:p w:rsidR="004F53B5" w:rsidRPr="003533AB" w:rsidRDefault="004F53B5" w:rsidP="00534620">
      <w:pPr>
        <w:widowControl w:val="0"/>
        <w:suppressAutoHyphens/>
        <w:ind w:firstLine="709"/>
        <w:jc w:val="both"/>
        <w:rPr>
          <w:rFonts w:cs="Times New Roman"/>
          <w:sz w:val="24"/>
          <w:szCs w:val="24"/>
        </w:rPr>
      </w:pPr>
      <w:r w:rsidRPr="003533AB">
        <w:rPr>
          <w:rFonts w:cs="Times New Roman"/>
          <w:sz w:val="24"/>
          <w:szCs w:val="24"/>
        </w:rPr>
        <w:t xml:space="preserve">В отчетном году в рамках региональной составляющей национального проекта «Образование» </w:t>
      </w:r>
      <w:proofErr w:type="gramStart"/>
      <w:r w:rsidRPr="003533AB">
        <w:rPr>
          <w:rFonts w:cs="Times New Roman"/>
          <w:sz w:val="24"/>
          <w:szCs w:val="24"/>
        </w:rPr>
        <w:t>продолжилось строительство школы на 1 000 мест по пер</w:t>
      </w:r>
      <w:proofErr w:type="gramEnd"/>
      <w:r w:rsidRPr="003533AB">
        <w:rPr>
          <w:rFonts w:cs="Times New Roman"/>
          <w:sz w:val="24"/>
          <w:szCs w:val="24"/>
        </w:rPr>
        <w:t>. Грановский в Трусовском районе. С вводом в эксплуатацию нового здания школы уменьшится количество школьников, обучающихся во вторую смену.</w:t>
      </w:r>
    </w:p>
    <w:p w:rsidR="004F53B5" w:rsidRPr="003533AB" w:rsidRDefault="004F53B5" w:rsidP="00534620">
      <w:pPr>
        <w:widowControl w:val="0"/>
        <w:suppressAutoHyphens/>
        <w:ind w:firstLine="709"/>
        <w:jc w:val="both"/>
        <w:rPr>
          <w:rFonts w:cs="Times New Roman"/>
          <w:sz w:val="24"/>
          <w:szCs w:val="24"/>
        </w:rPr>
      </w:pPr>
      <w:r w:rsidRPr="003533AB">
        <w:rPr>
          <w:rFonts w:cs="Times New Roman"/>
          <w:sz w:val="24"/>
          <w:szCs w:val="24"/>
        </w:rPr>
        <w:t>В связи с ежегодным ростом количества обучающихся вопрос создания новых мест остается актуальным.</w:t>
      </w:r>
    </w:p>
    <w:p w:rsidR="004F53B5" w:rsidRPr="00534620" w:rsidRDefault="004F53B5" w:rsidP="00534620">
      <w:pPr>
        <w:widowControl w:val="0"/>
        <w:suppressAutoHyphens/>
        <w:ind w:firstLine="709"/>
        <w:jc w:val="both"/>
        <w:rPr>
          <w:rFonts w:cs="Times New Roman"/>
          <w:sz w:val="24"/>
          <w:szCs w:val="24"/>
        </w:rPr>
      </w:pPr>
      <w:r w:rsidRPr="00534620">
        <w:rPr>
          <w:rFonts w:eastAsia="Lucida Sans Unicode" w:cs="Times New Roman"/>
          <w:sz w:val="24"/>
          <w:szCs w:val="24"/>
        </w:rPr>
        <w:t xml:space="preserve">В рамках реализации муниципальной программы «Развитие системы образования» в целях </w:t>
      </w:r>
      <w:r w:rsidRPr="00534620">
        <w:rPr>
          <w:rFonts w:cs="Times New Roman"/>
          <w:sz w:val="24"/>
          <w:szCs w:val="24"/>
        </w:rPr>
        <w:t xml:space="preserve">повышения качества образовательных услуг и обеспечения безопасных условий </w:t>
      </w:r>
      <w:r w:rsidRPr="00534620">
        <w:rPr>
          <w:rFonts w:cs="Times New Roman"/>
          <w:sz w:val="24"/>
          <w:szCs w:val="24"/>
        </w:rPr>
        <w:lastRenderedPageBreak/>
        <w:t>осуществления образовательного процесса реализованы следующие мероприятия:</w:t>
      </w:r>
    </w:p>
    <w:p w:rsidR="004F53B5" w:rsidRPr="00534620" w:rsidRDefault="004F53B5" w:rsidP="00534620">
      <w:pPr>
        <w:widowControl w:val="0"/>
        <w:numPr>
          <w:ilvl w:val="0"/>
          <w:numId w:val="1"/>
        </w:numPr>
        <w:tabs>
          <w:tab w:val="left" w:pos="993"/>
        </w:tabs>
        <w:suppressAutoHyphens/>
        <w:ind w:left="0" w:firstLine="709"/>
        <w:contextualSpacing/>
        <w:jc w:val="both"/>
        <w:rPr>
          <w:rFonts w:cs="Times New Roman"/>
          <w:color w:val="000000" w:themeColor="text1"/>
          <w:sz w:val="24"/>
          <w:szCs w:val="24"/>
        </w:rPr>
      </w:pPr>
      <w:r w:rsidRPr="00534620">
        <w:rPr>
          <w:rFonts w:cs="Times New Roman"/>
          <w:color w:val="000000" w:themeColor="text1"/>
          <w:sz w:val="24"/>
          <w:szCs w:val="24"/>
        </w:rPr>
        <w:t xml:space="preserve">текущий ремонт кровель в 14 образовательных организациях; </w:t>
      </w:r>
    </w:p>
    <w:p w:rsidR="004F53B5" w:rsidRPr="00534620" w:rsidRDefault="004F53B5" w:rsidP="00534620">
      <w:pPr>
        <w:widowControl w:val="0"/>
        <w:numPr>
          <w:ilvl w:val="0"/>
          <w:numId w:val="1"/>
        </w:numPr>
        <w:tabs>
          <w:tab w:val="left" w:pos="993"/>
        </w:tabs>
        <w:suppressAutoHyphens/>
        <w:ind w:left="0" w:firstLine="709"/>
        <w:contextualSpacing/>
        <w:jc w:val="both"/>
        <w:rPr>
          <w:rFonts w:cs="Times New Roman"/>
          <w:color w:val="000000" w:themeColor="text1"/>
          <w:sz w:val="24"/>
          <w:szCs w:val="24"/>
        </w:rPr>
      </w:pPr>
      <w:r w:rsidRPr="00534620">
        <w:rPr>
          <w:rFonts w:cs="Times New Roman"/>
          <w:sz w:val="24"/>
          <w:szCs w:val="24"/>
        </w:rPr>
        <w:t>ремонт</w:t>
      </w:r>
      <w:r w:rsidRPr="00534620">
        <w:rPr>
          <w:rFonts w:cs="Times New Roman"/>
          <w:color w:val="000000" w:themeColor="text1"/>
          <w:sz w:val="24"/>
          <w:szCs w:val="24"/>
        </w:rPr>
        <w:t xml:space="preserve"> инженерных сетей в 26 образовательных организациях; </w:t>
      </w:r>
    </w:p>
    <w:p w:rsidR="004F53B5" w:rsidRPr="00534620" w:rsidRDefault="004F53B5" w:rsidP="00534620">
      <w:pPr>
        <w:widowControl w:val="0"/>
        <w:numPr>
          <w:ilvl w:val="0"/>
          <w:numId w:val="1"/>
        </w:numPr>
        <w:tabs>
          <w:tab w:val="left" w:pos="993"/>
        </w:tabs>
        <w:suppressAutoHyphens/>
        <w:ind w:left="0" w:firstLine="709"/>
        <w:contextualSpacing/>
        <w:jc w:val="both"/>
        <w:rPr>
          <w:rFonts w:cs="Times New Roman"/>
          <w:color w:val="000000" w:themeColor="text1"/>
          <w:sz w:val="24"/>
          <w:szCs w:val="24"/>
        </w:rPr>
      </w:pPr>
      <w:r w:rsidRPr="00534620">
        <w:rPr>
          <w:rFonts w:cs="Times New Roman"/>
          <w:color w:val="000000" w:themeColor="text1"/>
          <w:sz w:val="24"/>
          <w:szCs w:val="24"/>
        </w:rPr>
        <w:t>общестроительные работы в 33 образовательных организациях;</w:t>
      </w:r>
    </w:p>
    <w:p w:rsidR="004F53B5" w:rsidRPr="00534620" w:rsidRDefault="004F53B5" w:rsidP="00534620">
      <w:pPr>
        <w:widowControl w:val="0"/>
        <w:numPr>
          <w:ilvl w:val="0"/>
          <w:numId w:val="1"/>
        </w:numPr>
        <w:tabs>
          <w:tab w:val="left" w:pos="993"/>
        </w:tabs>
        <w:suppressAutoHyphens/>
        <w:ind w:left="0" w:firstLine="709"/>
        <w:contextualSpacing/>
        <w:jc w:val="both"/>
        <w:rPr>
          <w:rFonts w:cs="Times New Roman"/>
          <w:bCs/>
          <w:color w:val="000000" w:themeColor="text1"/>
          <w:sz w:val="24"/>
          <w:szCs w:val="24"/>
        </w:rPr>
      </w:pPr>
      <w:r w:rsidRPr="00534620">
        <w:rPr>
          <w:rFonts w:cs="Times New Roman"/>
          <w:sz w:val="24"/>
          <w:szCs w:val="24"/>
        </w:rPr>
        <w:t>благоустройство</w:t>
      </w:r>
      <w:r w:rsidRPr="00534620">
        <w:rPr>
          <w:rFonts w:cs="Times New Roman"/>
          <w:color w:val="000000" w:themeColor="text1"/>
          <w:sz w:val="24"/>
          <w:szCs w:val="24"/>
        </w:rPr>
        <w:t xml:space="preserve"> территории в 12 образовательных организациях;</w:t>
      </w:r>
    </w:p>
    <w:p w:rsidR="004F53B5" w:rsidRPr="00534620" w:rsidRDefault="004F53B5" w:rsidP="00534620">
      <w:pPr>
        <w:widowControl w:val="0"/>
        <w:numPr>
          <w:ilvl w:val="0"/>
          <w:numId w:val="1"/>
        </w:numPr>
        <w:tabs>
          <w:tab w:val="left" w:pos="993"/>
        </w:tabs>
        <w:suppressAutoHyphens/>
        <w:ind w:left="0" w:firstLine="709"/>
        <w:contextualSpacing/>
        <w:jc w:val="both"/>
        <w:rPr>
          <w:rFonts w:cs="Times New Roman"/>
          <w:color w:val="000000" w:themeColor="text1"/>
          <w:sz w:val="24"/>
          <w:szCs w:val="24"/>
        </w:rPr>
      </w:pPr>
      <w:r w:rsidRPr="00534620">
        <w:rPr>
          <w:rFonts w:cs="Times New Roman"/>
          <w:bCs/>
          <w:color w:val="000000" w:themeColor="text1"/>
          <w:sz w:val="24"/>
          <w:szCs w:val="24"/>
        </w:rPr>
        <w:t>обеспечени</w:t>
      </w:r>
      <w:r w:rsidRPr="00534620">
        <w:rPr>
          <w:rFonts w:cs="Times New Roman"/>
          <w:bCs/>
          <w:sz w:val="24"/>
          <w:szCs w:val="24"/>
        </w:rPr>
        <w:t>е</w:t>
      </w:r>
      <w:r w:rsidRPr="00534620">
        <w:rPr>
          <w:rFonts w:cs="Times New Roman"/>
          <w:bCs/>
          <w:color w:val="000000" w:themeColor="text1"/>
          <w:sz w:val="24"/>
          <w:szCs w:val="24"/>
        </w:rPr>
        <w:t xml:space="preserve"> пожарной безопасностью </w:t>
      </w:r>
      <w:r w:rsidRPr="00534620">
        <w:rPr>
          <w:rFonts w:cs="Times New Roman"/>
          <w:color w:val="000000" w:themeColor="text1"/>
          <w:sz w:val="24"/>
          <w:szCs w:val="24"/>
        </w:rPr>
        <w:t xml:space="preserve">в 7 образовательных организациях; антитеррористической безопасностью </w:t>
      </w:r>
      <w:r w:rsidRPr="00534620">
        <w:rPr>
          <w:rFonts w:cs="Times New Roman"/>
          <w:sz w:val="24"/>
          <w:szCs w:val="24"/>
        </w:rPr>
        <w:t xml:space="preserve">– в </w:t>
      </w:r>
      <w:r w:rsidRPr="00534620">
        <w:rPr>
          <w:rFonts w:cs="Times New Roman"/>
          <w:color w:val="000000" w:themeColor="text1"/>
          <w:sz w:val="24"/>
          <w:szCs w:val="24"/>
        </w:rPr>
        <w:t>154 образовательных организациях;</w:t>
      </w:r>
    </w:p>
    <w:p w:rsidR="004F53B5" w:rsidRPr="00534620" w:rsidRDefault="004F53B5" w:rsidP="00534620">
      <w:pPr>
        <w:widowControl w:val="0"/>
        <w:numPr>
          <w:ilvl w:val="0"/>
          <w:numId w:val="1"/>
        </w:numPr>
        <w:tabs>
          <w:tab w:val="left" w:pos="993"/>
        </w:tabs>
        <w:suppressAutoHyphens/>
        <w:ind w:left="0" w:firstLine="709"/>
        <w:contextualSpacing/>
        <w:jc w:val="both"/>
        <w:rPr>
          <w:rFonts w:cs="Times New Roman"/>
          <w:color w:val="000000" w:themeColor="text1"/>
          <w:sz w:val="24"/>
          <w:szCs w:val="24"/>
        </w:rPr>
      </w:pPr>
      <w:r w:rsidRPr="00534620">
        <w:rPr>
          <w:rFonts w:cs="Times New Roman"/>
          <w:sz w:val="24"/>
          <w:szCs w:val="24"/>
        </w:rPr>
        <w:t>обновление</w:t>
      </w:r>
      <w:r w:rsidRPr="00534620">
        <w:rPr>
          <w:rFonts w:cs="Times New Roman"/>
          <w:color w:val="000000" w:themeColor="text1"/>
          <w:sz w:val="24"/>
          <w:szCs w:val="24"/>
        </w:rPr>
        <w:t xml:space="preserve"> материально-технической базы (приобретение оргтехники, инвентаря) в 7 образовательных организациях.</w:t>
      </w:r>
    </w:p>
    <w:p w:rsidR="004F53B5" w:rsidRPr="00534620" w:rsidRDefault="004F53B5" w:rsidP="00534620">
      <w:pPr>
        <w:widowControl w:val="0"/>
        <w:tabs>
          <w:tab w:val="left" w:pos="993"/>
        </w:tabs>
        <w:suppressAutoHyphens/>
        <w:ind w:firstLine="709"/>
        <w:jc w:val="both"/>
        <w:rPr>
          <w:rFonts w:cs="Times New Roman"/>
          <w:color w:val="000000" w:themeColor="text1"/>
          <w:sz w:val="24"/>
          <w:szCs w:val="24"/>
        </w:rPr>
      </w:pPr>
      <w:r w:rsidRPr="00534620">
        <w:rPr>
          <w:rFonts w:cs="Times New Roman"/>
          <w:color w:val="000000" w:themeColor="text1"/>
          <w:sz w:val="24"/>
          <w:szCs w:val="24"/>
        </w:rPr>
        <w:t xml:space="preserve">Во всех образовательных организациях постоянно проводится работа по интеграции имеющихся систем видеонаблюдения и оповещения муниципальных общеобразовательных учреждений с ситуационно-мониторинговым центром АПК «Безопасный город». Системой камер видеонаблюдения оборудованы все образовательные организации. </w:t>
      </w:r>
      <w:r w:rsidRPr="00534620">
        <w:rPr>
          <w:rFonts w:cs="Times New Roman"/>
          <w:sz w:val="24"/>
          <w:szCs w:val="24"/>
        </w:rPr>
        <w:t xml:space="preserve">Системой контроля и проверки лиц, входящих в здание (турникетами), оборудовано 39 образовательных организаций, </w:t>
      </w:r>
      <w:proofErr w:type="spellStart"/>
      <w:r w:rsidRPr="00534620">
        <w:rPr>
          <w:rFonts w:cs="Times New Roman"/>
          <w:sz w:val="24"/>
          <w:szCs w:val="24"/>
        </w:rPr>
        <w:t>металлодетекторами</w:t>
      </w:r>
      <w:proofErr w:type="spellEnd"/>
      <w:r w:rsidRPr="00534620">
        <w:rPr>
          <w:rFonts w:cs="Times New Roman"/>
          <w:sz w:val="24"/>
          <w:szCs w:val="24"/>
        </w:rPr>
        <w:t xml:space="preserve"> – 127 организаций, электронной пропускной системой – 16 организаций. </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На базе 65 образовательных организаций установлены средства звукового оповещения, предназначенные для информирования населения о чрезвычайных ситуациях на территории города.</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 образовательных организациях созданы необходимые условия для организации питания обучающихся. За 2023 год в 8-ми образовательных организациях проведены текущие ремонтные работы пищеблоков, приобретены 23 единицы производственного оборудования. В 95% образовательных организациях питание школьников организовано с привлечением сторонних организаций, в 5% – самостоятельно. Образовательными организациями с операторами питания заключены договоры аренды помещений и оборудования пищеблоков, контракты на оказание услуг горячего питания обучающихся.</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 xml:space="preserve">Для </w:t>
      </w:r>
      <w:proofErr w:type="gramStart"/>
      <w:r w:rsidRPr="00534620">
        <w:rPr>
          <w:rFonts w:cs="Times New Roman"/>
          <w:sz w:val="24"/>
          <w:szCs w:val="24"/>
        </w:rPr>
        <w:t>обучающихся</w:t>
      </w:r>
      <w:proofErr w:type="gramEnd"/>
      <w:r w:rsidRPr="00534620">
        <w:rPr>
          <w:rFonts w:cs="Times New Roman"/>
          <w:sz w:val="24"/>
          <w:szCs w:val="24"/>
        </w:rPr>
        <w:t xml:space="preserve"> по программам начального образования организовано однократное бесплатное горячее питание, а для обучающихся с ограниченными возможностями здоровья – двухразовое бесплатное питание.</w:t>
      </w:r>
      <w:r w:rsidRPr="00534620">
        <w:rPr>
          <w:rFonts w:cs="Times New Roman"/>
          <w:color w:val="FF0000"/>
          <w:sz w:val="24"/>
          <w:szCs w:val="24"/>
        </w:rPr>
        <w:t xml:space="preserve"> </w:t>
      </w:r>
      <w:r w:rsidRPr="00534620">
        <w:rPr>
          <w:rFonts w:cs="Times New Roman"/>
          <w:sz w:val="24"/>
          <w:szCs w:val="24"/>
        </w:rPr>
        <w:t>На организацию бесплатного горячего питания было направлено более 300 млн. руб., из которых 37,8 млн. руб. – средства местного бюджета.</w:t>
      </w:r>
    </w:p>
    <w:p w:rsidR="004F53B5" w:rsidRPr="00534620" w:rsidRDefault="004F53B5" w:rsidP="00534620">
      <w:pPr>
        <w:widowControl w:val="0"/>
        <w:tabs>
          <w:tab w:val="left" w:pos="851"/>
        </w:tabs>
        <w:suppressAutoHyphens/>
        <w:ind w:firstLine="709"/>
        <w:jc w:val="both"/>
        <w:rPr>
          <w:rFonts w:cs="Times New Roman"/>
          <w:sz w:val="24"/>
          <w:szCs w:val="24"/>
        </w:rPr>
      </w:pPr>
      <w:r w:rsidRPr="00534620">
        <w:rPr>
          <w:rFonts w:cs="Times New Roman"/>
          <w:sz w:val="24"/>
          <w:szCs w:val="24"/>
        </w:rPr>
        <w:t>Во исполнение «майских» Указов Президента Российской Федерации по итогам отчетного года средняя заработная плата педагогических работников образовательных организаций доведена до значений, и составила от 37,7 до 44,3 тыс. руб.</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 xml:space="preserve">По результатам государственной итоговой аттестации образовательная система города Астрахани занимала лидирующие позиции в регионе. </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 xml:space="preserve">Увеличилось количество выпускников, получивших </w:t>
      </w:r>
      <w:proofErr w:type="spellStart"/>
      <w:r w:rsidRPr="00534620">
        <w:rPr>
          <w:rFonts w:cs="Times New Roman"/>
          <w:sz w:val="24"/>
          <w:szCs w:val="24"/>
        </w:rPr>
        <w:t>стобалльные</w:t>
      </w:r>
      <w:proofErr w:type="spellEnd"/>
      <w:r w:rsidRPr="00534620">
        <w:rPr>
          <w:rFonts w:cs="Times New Roman"/>
          <w:sz w:val="24"/>
          <w:szCs w:val="24"/>
        </w:rPr>
        <w:t xml:space="preserve"> результаты. Максимальный балл на экзаменах был показан 21 выпускником. Обладателями медалей «За особые успехи в учении» и «Гордость Астраханской области» в 2023 году стали 232 выпускника.</w:t>
      </w:r>
    </w:p>
    <w:p w:rsidR="004F53B5" w:rsidRPr="00534620" w:rsidRDefault="004F53B5" w:rsidP="00534620">
      <w:pPr>
        <w:widowControl w:val="0"/>
        <w:tabs>
          <w:tab w:val="left" w:pos="851"/>
        </w:tabs>
        <w:suppressAutoHyphens/>
        <w:ind w:firstLine="709"/>
        <w:jc w:val="both"/>
        <w:rPr>
          <w:rFonts w:cs="Times New Roman"/>
          <w:color w:val="FF0000"/>
          <w:sz w:val="24"/>
          <w:szCs w:val="24"/>
        </w:rPr>
      </w:pPr>
      <w:r w:rsidRPr="00534620">
        <w:rPr>
          <w:rFonts w:cs="Times New Roman"/>
          <w:sz w:val="24"/>
          <w:szCs w:val="24"/>
        </w:rPr>
        <w:t>Образовательные организации города активно участвовали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отчетного года 9 785 обучающихся стали победителями и призерами всероссийских и международных конкурсов, олимпиад, спортивных соревнований.</w:t>
      </w:r>
    </w:p>
    <w:p w:rsidR="004F53B5" w:rsidRPr="00534620" w:rsidRDefault="004F53B5" w:rsidP="00534620">
      <w:pPr>
        <w:widowControl w:val="0"/>
        <w:tabs>
          <w:tab w:val="left" w:pos="851"/>
        </w:tabs>
        <w:suppressAutoHyphens/>
        <w:ind w:firstLine="709"/>
        <w:jc w:val="both"/>
        <w:rPr>
          <w:rFonts w:cs="Times New Roman"/>
          <w:sz w:val="24"/>
          <w:szCs w:val="24"/>
        </w:rPr>
      </w:pPr>
      <w:r w:rsidRPr="00534620">
        <w:rPr>
          <w:rFonts w:cs="Times New Roman"/>
          <w:sz w:val="24"/>
          <w:szCs w:val="24"/>
        </w:rPr>
        <w:t>Высоких достижений в различных конкурсах в 2023 году добился ряд образовательных организаций: МБОУ г. Астрахани «Гимназия №1», «Гимназия №3», «Гимназия №4», «Лицей №1», «Лицей №3» «НОШ №19»</w:t>
      </w:r>
      <w:r w:rsidRPr="00534620">
        <w:rPr>
          <w:rFonts w:cs="Times New Roman"/>
          <w:sz w:val="24"/>
          <w:szCs w:val="24"/>
          <w:lang w:eastAsia="ru-RU"/>
        </w:rPr>
        <w:t>,</w:t>
      </w:r>
      <w:r w:rsidRPr="00534620">
        <w:rPr>
          <w:rFonts w:cs="Times New Roman"/>
          <w:sz w:val="24"/>
          <w:szCs w:val="24"/>
        </w:rPr>
        <w:t xml:space="preserve"> «ООШ №3»,</w:t>
      </w:r>
      <w:r w:rsidRPr="00534620">
        <w:rPr>
          <w:rFonts w:cs="Times New Roman"/>
          <w:sz w:val="24"/>
          <w:szCs w:val="24"/>
          <w:lang w:eastAsia="ru-RU"/>
        </w:rPr>
        <w:t xml:space="preserve"> </w:t>
      </w:r>
      <w:r w:rsidRPr="00534620">
        <w:rPr>
          <w:rFonts w:cs="Times New Roman"/>
          <w:sz w:val="24"/>
          <w:szCs w:val="24"/>
        </w:rPr>
        <w:t>«СОШ №1»,</w:t>
      </w:r>
      <w:r w:rsidRPr="00534620">
        <w:rPr>
          <w:rFonts w:cs="Times New Roman"/>
          <w:sz w:val="24"/>
          <w:szCs w:val="24"/>
          <w:lang w:eastAsia="ru-RU"/>
        </w:rPr>
        <w:t xml:space="preserve"> </w:t>
      </w:r>
      <w:r w:rsidRPr="00534620">
        <w:rPr>
          <w:rFonts w:cs="Times New Roman"/>
          <w:sz w:val="24"/>
          <w:szCs w:val="24"/>
        </w:rPr>
        <w:t>«СОШ №4»,</w:t>
      </w:r>
      <w:r w:rsidRPr="00534620">
        <w:rPr>
          <w:rFonts w:cs="Times New Roman"/>
          <w:sz w:val="24"/>
          <w:szCs w:val="24"/>
          <w:lang w:eastAsia="ru-RU"/>
        </w:rPr>
        <w:t xml:space="preserve"> </w:t>
      </w:r>
      <w:r w:rsidRPr="00534620">
        <w:rPr>
          <w:rFonts w:cs="Times New Roman"/>
          <w:sz w:val="24"/>
          <w:szCs w:val="24"/>
        </w:rPr>
        <w:t>«СОШ №27»,</w:t>
      </w:r>
      <w:r w:rsidRPr="00534620">
        <w:rPr>
          <w:rFonts w:cs="Times New Roman"/>
          <w:sz w:val="24"/>
          <w:szCs w:val="24"/>
          <w:lang w:eastAsia="ru-RU"/>
        </w:rPr>
        <w:t xml:space="preserve"> </w:t>
      </w:r>
      <w:r w:rsidRPr="00534620">
        <w:rPr>
          <w:rFonts w:cs="Times New Roman"/>
          <w:sz w:val="24"/>
          <w:szCs w:val="24"/>
        </w:rPr>
        <w:t>«СОШ №28», «СОШ №32»,</w:t>
      </w:r>
      <w:r w:rsidRPr="00534620">
        <w:rPr>
          <w:rFonts w:cs="Times New Roman"/>
          <w:sz w:val="24"/>
          <w:szCs w:val="24"/>
          <w:lang w:eastAsia="ru-RU"/>
        </w:rPr>
        <w:t xml:space="preserve"> </w:t>
      </w:r>
      <w:r w:rsidRPr="00534620">
        <w:rPr>
          <w:rFonts w:cs="Times New Roman"/>
          <w:sz w:val="24"/>
          <w:szCs w:val="24"/>
        </w:rPr>
        <w:t>«СОШ №39»,</w:t>
      </w:r>
      <w:r w:rsidRPr="00534620">
        <w:rPr>
          <w:rFonts w:cs="Times New Roman"/>
          <w:sz w:val="24"/>
          <w:szCs w:val="24"/>
          <w:lang w:eastAsia="ru-RU"/>
        </w:rPr>
        <w:t xml:space="preserve"> </w:t>
      </w:r>
      <w:r w:rsidRPr="00534620">
        <w:rPr>
          <w:rFonts w:cs="Times New Roman"/>
          <w:sz w:val="24"/>
          <w:szCs w:val="24"/>
        </w:rPr>
        <w:t>«СОШ №52»,</w:t>
      </w:r>
      <w:r w:rsidRPr="00534620">
        <w:rPr>
          <w:rFonts w:cs="Times New Roman"/>
          <w:sz w:val="24"/>
          <w:szCs w:val="24"/>
          <w:lang w:eastAsia="ru-RU"/>
        </w:rPr>
        <w:t xml:space="preserve"> </w:t>
      </w:r>
      <w:r w:rsidRPr="00534620">
        <w:rPr>
          <w:rFonts w:cs="Times New Roman"/>
          <w:sz w:val="24"/>
          <w:szCs w:val="24"/>
        </w:rPr>
        <w:t>«СОШ №53, «СОШ №71»,</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 xml:space="preserve">В 2023 году </w:t>
      </w:r>
      <w:r w:rsidRPr="00534620">
        <w:rPr>
          <w:rFonts w:cs="Times New Roman"/>
          <w:sz w:val="24"/>
          <w:szCs w:val="24"/>
          <w:lang w:eastAsia="ru-RU"/>
        </w:rPr>
        <w:t>МБОУ г. Астрахани</w:t>
      </w:r>
      <w:r w:rsidRPr="00534620">
        <w:rPr>
          <w:rFonts w:cs="Times New Roman"/>
          <w:sz w:val="24"/>
          <w:szCs w:val="24"/>
        </w:rPr>
        <w:t xml:space="preserve"> «Лицей № 3» стало победителем конкурса «Грант Первых» с проектом «Педагогический </w:t>
      </w:r>
      <w:proofErr w:type="spellStart"/>
      <w:r w:rsidRPr="00534620">
        <w:rPr>
          <w:rFonts w:cs="Times New Roman"/>
          <w:sz w:val="24"/>
          <w:szCs w:val="24"/>
        </w:rPr>
        <w:t>кванториум</w:t>
      </w:r>
      <w:proofErr w:type="spellEnd"/>
      <w:r w:rsidRPr="00534620">
        <w:rPr>
          <w:rFonts w:cs="Times New Roman"/>
          <w:sz w:val="24"/>
          <w:szCs w:val="24"/>
        </w:rPr>
        <w:t xml:space="preserve">» и получило грант в размере 400 тыс. </w:t>
      </w:r>
      <w:r w:rsidRPr="00534620">
        <w:rPr>
          <w:rFonts w:cs="Times New Roman"/>
          <w:sz w:val="24"/>
          <w:szCs w:val="24"/>
        </w:rPr>
        <w:lastRenderedPageBreak/>
        <w:t>рублей.</w:t>
      </w:r>
    </w:p>
    <w:p w:rsidR="004F53B5" w:rsidRPr="00534620" w:rsidRDefault="004F53B5" w:rsidP="00534620">
      <w:pPr>
        <w:widowControl w:val="0"/>
        <w:tabs>
          <w:tab w:val="left" w:pos="851"/>
        </w:tabs>
        <w:suppressAutoHyphens/>
        <w:ind w:firstLine="709"/>
        <w:jc w:val="both"/>
        <w:rPr>
          <w:rFonts w:cs="Times New Roman"/>
          <w:sz w:val="24"/>
          <w:szCs w:val="24"/>
        </w:rPr>
      </w:pPr>
      <w:r w:rsidRPr="00534620">
        <w:rPr>
          <w:rFonts w:cs="Times New Roman"/>
          <w:sz w:val="24"/>
          <w:szCs w:val="24"/>
        </w:rPr>
        <w:t>Осуществляли свою деятельность детские общественные объединения и организации, среди которых международное общественное движение «Добрые дети мира», Всероссийское военно-патриотическое движение «</w:t>
      </w:r>
      <w:proofErr w:type="spellStart"/>
      <w:r w:rsidRPr="00534620">
        <w:rPr>
          <w:rFonts w:cs="Times New Roman"/>
          <w:sz w:val="24"/>
          <w:szCs w:val="24"/>
        </w:rPr>
        <w:t>Юнармия</w:t>
      </w:r>
      <w:proofErr w:type="spellEnd"/>
      <w:r w:rsidRPr="00534620">
        <w:rPr>
          <w:rFonts w:cs="Times New Roman"/>
          <w:sz w:val="24"/>
          <w:szCs w:val="24"/>
        </w:rPr>
        <w:t>», Российское движение детей и молодёжи «Движение первых», поисковое движение, школьное ученическое самоуправление, экологические отряды, волонтерские общественные движения в различных сферах. Также в образовательных организациях функционировали дружины юных пожарных и инспекторов движения. Всего в деятельность детских общественных объединений и организаций были вовлечены более 20 000 обучающихся.</w:t>
      </w:r>
    </w:p>
    <w:p w:rsidR="004F53B5" w:rsidRPr="00534620" w:rsidRDefault="004F53B5" w:rsidP="00534620">
      <w:pPr>
        <w:widowControl w:val="0"/>
        <w:tabs>
          <w:tab w:val="left" w:pos="851"/>
        </w:tabs>
        <w:suppressAutoHyphens/>
        <w:ind w:firstLine="709"/>
        <w:jc w:val="both"/>
        <w:rPr>
          <w:rFonts w:cs="Times New Roman"/>
          <w:sz w:val="24"/>
          <w:szCs w:val="24"/>
        </w:rPr>
      </w:pPr>
      <w:r w:rsidRPr="00534620">
        <w:rPr>
          <w:rFonts w:cs="Times New Roman"/>
          <w:sz w:val="24"/>
          <w:szCs w:val="24"/>
        </w:rPr>
        <w:t xml:space="preserve">В целях оказания помощи </w:t>
      </w:r>
      <w:proofErr w:type="gramStart"/>
      <w:r w:rsidRPr="00534620">
        <w:rPr>
          <w:rFonts w:cs="Times New Roman"/>
          <w:sz w:val="24"/>
          <w:szCs w:val="24"/>
        </w:rPr>
        <w:t>обучающимся</w:t>
      </w:r>
      <w:proofErr w:type="gramEnd"/>
      <w:r w:rsidRPr="00534620">
        <w:rPr>
          <w:rFonts w:cs="Times New Roman"/>
          <w:sz w:val="24"/>
          <w:szCs w:val="24"/>
        </w:rPr>
        <w:t xml:space="preserve"> в профессиональном самоопределении на базе МБОУ г. Астрахани «Лицей №1» функционировали профильные медицинские классы, МБОУ г. Астрахани «СОШ №1», </w:t>
      </w:r>
      <w:r w:rsidRPr="00534620">
        <w:rPr>
          <w:rFonts w:cs="Times New Roman"/>
          <w:color w:val="000000" w:themeColor="text1"/>
          <w:sz w:val="24"/>
          <w:szCs w:val="24"/>
        </w:rPr>
        <w:t>МБОУ г. Астрахани «</w:t>
      </w:r>
      <w:r w:rsidRPr="00534620">
        <w:rPr>
          <w:rFonts w:eastAsia="Times New Roman" w:cs="Times New Roman"/>
          <w:color w:val="000000" w:themeColor="text1"/>
          <w:sz w:val="24"/>
          <w:szCs w:val="24"/>
        </w:rPr>
        <w:t>СОШ № 7»</w:t>
      </w:r>
      <w:r w:rsidRPr="00534620">
        <w:rPr>
          <w:rFonts w:eastAsia="Times New Roman" w:cs="Times New Roman"/>
          <w:color w:val="000000" w:themeColor="text1"/>
          <w:kern w:val="3"/>
          <w:sz w:val="24"/>
          <w:szCs w:val="24"/>
          <w:lang w:eastAsia="ru-RU"/>
        </w:rPr>
        <w:t xml:space="preserve"> и </w:t>
      </w:r>
      <w:r w:rsidRPr="00534620">
        <w:rPr>
          <w:rFonts w:cs="Times New Roman"/>
          <w:color w:val="000000" w:themeColor="text1"/>
          <w:sz w:val="24"/>
          <w:szCs w:val="24"/>
        </w:rPr>
        <w:t xml:space="preserve">МБОУ г. Астрахани «СОШ № 39» </w:t>
      </w:r>
      <w:r w:rsidRPr="00534620">
        <w:rPr>
          <w:rFonts w:eastAsia="Times New Roman" w:cs="Times New Roman"/>
          <w:color w:val="000000" w:themeColor="text1"/>
          <w:kern w:val="3"/>
          <w:sz w:val="24"/>
          <w:szCs w:val="24"/>
          <w:lang w:eastAsia="ru-RU"/>
        </w:rPr>
        <w:t xml:space="preserve">– кадетские </w:t>
      </w:r>
      <w:r w:rsidRPr="00534620">
        <w:rPr>
          <w:rFonts w:eastAsia="Times New Roman" w:cs="Times New Roman"/>
          <w:color w:val="000000" w:themeColor="text1"/>
          <w:sz w:val="24"/>
          <w:szCs w:val="24"/>
        </w:rPr>
        <w:t xml:space="preserve">классы. </w:t>
      </w:r>
      <w:r w:rsidRPr="00534620">
        <w:rPr>
          <w:rFonts w:cs="Times New Roman"/>
          <w:color w:val="000000"/>
          <w:sz w:val="24"/>
          <w:szCs w:val="24"/>
        </w:rPr>
        <w:t>В рамках универсального профиля в 8 общеобразовательных организациях открыты классы «Психолого-педагогической направленности», в которых обучаются 192 человека.</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 xml:space="preserve">Для формирования у обучающихся навыков здорового и безопасного образа жизни, развития отрицательного отношения к распространению и употреблению </w:t>
      </w:r>
      <w:proofErr w:type="spellStart"/>
      <w:r w:rsidRPr="00534620">
        <w:rPr>
          <w:rFonts w:cs="Times New Roman"/>
          <w:sz w:val="24"/>
          <w:szCs w:val="24"/>
        </w:rPr>
        <w:t>психоактивных</w:t>
      </w:r>
      <w:proofErr w:type="spellEnd"/>
      <w:r w:rsidRPr="00534620">
        <w:rPr>
          <w:rFonts w:cs="Times New Roman"/>
          <w:sz w:val="24"/>
          <w:szCs w:val="24"/>
        </w:rPr>
        <w:t xml:space="preserve"> веществ в течение года в муниципальных образовательных организациях было проведено 12 108 мероприятий профилактической направленности, в которых приняли участие более 89 тыс. человек.</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 рамках информационно-разъяснительной работы, направленной на оптимизацию межнациональных отношений и формирование толерантного сознания воспитанников и обучающихся, в образовательных учреждениях были проведены мероприятия различной формы, в которых приняли участие более 63 тыс. человек.</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В период проведения летней оздоровительной кампании были открыты 45 лагерей с дневным пребыванием для 3 092 детей (в 2022 году – 46 лагерей для 2 869 ребенка).</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На территории города для 15 518 обучающихся в возрасте от 6 до 18 лет услуги дополнительного образования предоставляли 4 центра дополнительного образования и 13 общеобразовательных организаций, реализующих дополнительные общеразвивающие программы.</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С целью формирования эстетического и художественного восприятия в 47 муниципальных бюджетных общеобразовательных организациях созданы школьные театры, которые посетило 947 обучающихся.</w:t>
      </w:r>
    </w:p>
    <w:p w:rsidR="004F53B5" w:rsidRPr="00534620" w:rsidRDefault="004F53B5" w:rsidP="00534620">
      <w:pPr>
        <w:widowControl w:val="0"/>
        <w:suppressAutoHyphens/>
        <w:ind w:firstLine="709"/>
        <w:jc w:val="both"/>
        <w:rPr>
          <w:rFonts w:cs="Times New Roman"/>
          <w:sz w:val="24"/>
          <w:szCs w:val="24"/>
        </w:rPr>
      </w:pPr>
      <w:r w:rsidRPr="00534620">
        <w:rPr>
          <w:rFonts w:cs="Times New Roman"/>
          <w:sz w:val="24"/>
          <w:szCs w:val="24"/>
        </w:rPr>
        <w:t>Работу по организации досуга детей и молодежи осуществляли 17 подростково-молодежных клубов, в которых функционировало 46 кружков с общим охватом 600 человек. Количество детей, подростков и молодёжи, привлеченных в отчетном году к массовым мероприятиям, составило более 13 тыс. человек.</w:t>
      </w:r>
    </w:p>
    <w:p w:rsidR="004F53B5" w:rsidRPr="00534620" w:rsidRDefault="004F53B5" w:rsidP="00534620">
      <w:pPr>
        <w:widowControl w:val="0"/>
        <w:suppressAutoHyphens/>
        <w:ind w:firstLine="709"/>
        <w:jc w:val="both"/>
        <w:rPr>
          <w:rFonts w:cs="Times New Roman"/>
          <w:bCs/>
          <w:sz w:val="24"/>
          <w:szCs w:val="24"/>
        </w:rPr>
      </w:pPr>
      <w:r w:rsidRPr="00534620">
        <w:rPr>
          <w:rFonts w:cs="Times New Roman"/>
          <w:sz w:val="24"/>
          <w:szCs w:val="24"/>
        </w:rPr>
        <w:t xml:space="preserve">Обучающиеся муниципальных бюджетных учреждений дополнительного образования г. Астрахани стали победителями и призерами во Всероссийских и международных конкурсах: «Волгоградские ассамблеи искусства», «Звезды </w:t>
      </w:r>
      <w:proofErr w:type="spellStart"/>
      <w:r w:rsidRPr="00534620">
        <w:rPr>
          <w:rFonts w:cs="Times New Roman"/>
          <w:sz w:val="24"/>
          <w:szCs w:val="24"/>
        </w:rPr>
        <w:t>танцпола</w:t>
      </w:r>
      <w:proofErr w:type="spellEnd"/>
      <w:r w:rsidRPr="00534620">
        <w:rPr>
          <w:rFonts w:cs="Times New Roman"/>
          <w:sz w:val="24"/>
          <w:szCs w:val="24"/>
        </w:rPr>
        <w:t xml:space="preserve">», «Созвездие Рождества», «Призвание – Артист», </w:t>
      </w:r>
      <w:r w:rsidRPr="00534620">
        <w:rPr>
          <w:rFonts w:cs="Times New Roman"/>
          <w:bCs/>
          <w:sz w:val="24"/>
          <w:szCs w:val="24"/>
        </w:rPr>
        <w:t xml:space="preserve">«Ультиматум», </w:t>
      </w:r>
      <w:r w:rsidRPr="00534620">
        <w:rPr>
          <w:rFonts w:cs="Times New Roman"/>
          <w:sz w:val="24"/>
          <w:szCs w:val="24"/>
        </w:rPr>
        <w:t xml:space="preserve">«Рождественские звезды», </w:t>
      </w:r>
      <w:r w:rsidRPr="00534620">
        <w:rPr>
          <w:rFonts w:cs="Times New Roman"/>
          <w:bCs/>
          <w:sz w:val="24"/>
          <w:szCs w:val="24"/>
        </w:rPr>
        <w:t>«КТК талантливым детям – 2023».</w:t>
      </w:r>
    </w:p>
    <w:p w:rsidR="004F53B5" w:rsidRPr="00534620" w:rsidRDefault="004F53B5" w:rsidP="00534620">
      <w:pPr>
        <w:widowControl w:val="0"/>
        <w:suppressAutoHyphens/>
        <w:ind w:firstLine="709"/>
        <w:jc w:val="both"/>
        <w:rPr>
          <w:rFonts w:cs="Times New Roman"/>
          <w:sz w:val="24"/>
          <w:szCs w:val="24"/>
        </w:rPr>
      </w:pPr>
    </w:p>
    <w:p w:rsidR="004F53B5" w:rsidRPr="00534620" w:rsidRDefault="004F53B5" w:rsidP="00A54CAF">
      <w:pPr>
        <w:keepNext/>
        <w:keepLines/>
        <w:widowControl w:val="0"/>
        <w:spacing w:after="120"/>
        <w:jc w:val="center"/>
        <w:outlineLvl w:val="0"/>
        <w:rPr>
          <w:rFonts w:eastAsia="Times New Roman" w:cs="Times New Roman"/>
          <w:b/>
          <w:bCs/>
          <w:sz w:val="24"/>
          <w:szCs w:val="24"/>
          <w:lang w:eastAsia="ar-SA"/>
        </w:rPr>
      </w:pPr>
      <w:bookmarkStart w:id="42" w:name="_Toc162361617"/>
      <w:bookmarkStart w:id="43" w:name="_Toc476562240"/>
      <w:bookmarkStart w:id="44" w:name="_Toc508959988"/>
      <w:bookmarkEnd w:id="41"/>
      <w:r w:rsidRPr="00534620">
        <w:rPr>
          <w:rFonts w:eastAsia="Times New Roman" w:cs="Times New Roman"/>
          <w:b/>
          <w:bCs/>
          <w:sz w:val="24"/>
          <w:szCs w:val="24"/>
          <w:lang w:eastAsia="ar-SA"/>
        </w:rPr>
        <w:t>Развитие физической культуры и спорта</w:t>
      </w:r>
      <w:bookmarkEnd w:id="42"/>
    </w:p>
    <w:p w:rsidR="004F53B5" w:rsidRPr="00534620" w:rsidRDefault="004F53B5" w:rsidP="00534620">
      <w:pPr>
        <w:widowControl w:val="0"/>
        <w:tabs>
          <w:tab w:val="left" w:pos="709"/>
          <w:tab w:val="left" w:pos="851"/>
          <w:tab w:val="left" w:pos="993"/>
        </w:tabs>
        <w:suppressAutoHyphens/>
        <w:autoSpaceDN w:val="0"/>
        <w:ind w:firstLine="709"/>
        <w:jc w:val="both"/>
        <w:textAlignment w:val="baseline"/>
        <w:rPr>
          <w:rFonts w:eastAsia="SimSun" w:cs="Times New Roman"/>
          <w:kern w:val="3"/>
          <w:sz w:val="24"/>
          <w:szCs w:val="24"/>
        </w:rPr>
      </w:pPr>
      <w:r w:rsidRPr="00534620">
        <w:rPr>
          <w:rFonts w:eastAsia="SimSun" w:cs="Times New Roman"/>
          <w:kern w:val="3"/>
          <w:sz w:val="24"/>
          <w:szCs w:val="24"/>
        </w:rPr>
        <w:t>На территории города услуги в области физической культуры и спорта оказывали 7 муниципальных бюджетных спортивных школ с общим количеством воспитанников 2 867 человек, а также 2 986 обучающихся по дополнительным общеразвивающим программам физкультурно-спортивной направленности. Общий охват, занимающихся в кружках, секциях, спортивных группах, составил 5 853 человека.</w:t>
      </w:r>
    </w:p>
    <w:p w:rsidR="004F53B5" w:rsidRPr="00534620" w:rsidRDefault="004F53B5" w:rsidP="00534620">
      <w:pPr>
        <w:widowControl w:val="0"/>
        <w:ind w:firstLine="709"/>
        <w:jc w:val="both"/>
        <w:rPr>
          <w:rFonts w:eastAsia="Calibri" w:cs="Times New Roman"/>
          <w:kern w:val="3"/>
          <w:sz w:val="24"/>
          <w:szCs w:val="24"/>
        </w:rPr>
      </w:pPr>
      <w:r w:rsidRPr="00534620">
        <w:rPr>
          <w:rFonts w:eastAsia="Calibri" w:cs="Times New Roman"/>
          <w:sz w:val="24"/>
          <w:szCs w:val="24"/>
        </w:rPr>
        <w:t xml:space="preserve">Во исполнение поручений Президента Российской Федерации на базе 59 муниципальных общеобразовательных организаций созданы школьные спортивные </w:t>
      </w:r>
      <w:r w:rsidRPr="00534620">
        <w:rPr>
          <w:rFonts w:eastAsia="Calibri" w:cs="Times New Roman"/>
          <w:sz w:val="24"/>
          <w:szCs w:val="24"/>
        </w:rPr>
        <w:lastRenderedPageBreak/>
        <w:t xml:space="preserve">клубы, которые посещают 10 728 обучающихся с целью формирования здорового образа жизни, привлечения обучающихся к занятиям физической культурой и спортом, а также участия таких </w:t>
      </w:r>
      <w:r w:rsidRPr="00534620">
        <w:rPr>
          <w:rFonts w:eastAsia="Times New Roman" w:cs="Times New Roman"/>
          <w:sz w:val="24"/>
          <w:szCs w:val="24"/>
          <w:lang w:eastAsia="ru-RU"/>
        </w:rPr>
        <w:t>клубов в спортивных соревнованиях.</w:t>
      </w:r>
    </w:p>
    <w:p w:rsidR="004F53B5" w:rsidRPr="00534620" w:rsidRDefault="004F53B5" w:rsidP="00534620">
      <w:pPr>
        <w:widowControl w:val="0"/>
        <w:ind w:firstLine="709"/>
        <w:jc w:val="both"/>
        <w:rPr>
          <w:rFonts w:eastAsia="Calibri" w:cs="Times New Roman"/>
          <w:sz w:val="24"/>
          <w:szCs w:val="24"/>
        </w:rPr>
      </w:pPr>
      <w:r w:rsidRPr="00534620">
        <w:rPr>
          <w:rFonts w:eastAsia="Calibri" w:cs="Times New Roman"/>
          <w:kern w:val="3"/>
          <w:sz w:val="24"/>
          <w:szCs w:val="24"/>
        </w:rPr>
        <w:t xml:space="preserve">Кроме того, в общеобразовательных организациях проводили свою работу более 820 спортивных секций, в которых занимались более 38 тыс. детей в возрасте от 7 до 17 лет. </w:t>
      </w:r>
      <w:r w:rsidRPr="00534620">
        <w:rPr>
          <w:rFonts w:eastAsia="Calibri" w:cs="Times New Roman"/>
          <w:sz w:val="24"/>
          <w:szCs w:val="24"/>
        </w:rPr>
        <w:t>Продолжали реализацию деятельности различные спортивные секции и кружки, в которых культивируются такие направления как: спортивные игры, шахматы, ОФП, подготовка к сдаче нормативов ГТО, каратэ, легкая атлетика.</w:t>
      </w:r>
    </w:p>
    <w:p w:rsidR="004F53B5" w:rsidRPr="00534620" w:rsidRDefault="004F53B5" w:rsidP="00534620">
      <w:pPr>
        <w:widowControl w:val="0"/>
        <w:suppressAutoHyphens/>
        <w:autoSpaceDN w:val="0"/>
        <w:ind w:firstLine="709"/>
        <w:jc w:val="both"/>
        <w:textAlignment w:val="baseline"/>
        <w:rPr>
          <w:rFonts w:eastAsia="Calibri" w:cs="Times New Roman"/>
          <w:kern w:val="3"/>
          <w:sz w:val="24"/>
          <w:szCs w:val="24"/>
        </w:rPr>
      </w:pPr>
      <w:r w:rsidRPr="00534620">
        <w:rPr>
          <w:rFonts w:eastAsia="Calibri" w:cs="Times New Roman"/>
          <w:kern w:val="3"/>
          <w:sz w:val="24"/>
          <w:szCs w:val="24"/>
        </w:rPr>
        <w:t xml:space="preserve">Воспитанники муниципальных спортивных учреждений становились победителями и призерами всероссийских соревнований и международных </w:t>
      </w:r>
      <w:proofErr w:type="gramStart"/>
      <w:r w:rsidRPr="00534620">
        <w:rPr>
          <w:rFonts w:eastAsia="Calibri" w:cs="Times New Roman"/>
          <w:kern w:val="3"/>
          <w:sz w:val="24"/>
          <w:szCs w:val="24"/>
        </w:rPr>
        <w:t>турнирах</w:t>
      </w:r>
      <w:proofErr w:type="gramEnd"/>
      <w:r w:rsidRPr="00534620">
        <w:rPr>
          <w:rFonts w:eastAsia="Calibri" w:cs="Times New Roman"/>
          <w:kern w:val="3"/>
          <w:sz w:val="24"/>
          <w:szCs w:val="24"/>
        </w:rPr>
        <w:t xml:space="preserve"> по: танцевальному спорту, кикбоксингу, волейболу, </w:t>
      </w:r>
      <w:proofErr w:type="spellStart"/>
      <w:r w:rsidRPr="00534620">
        <w:rPr>
          <w:rFonts w:eastAsia="Calibri" w:cs="Times New Roman"/>
          <w:kern w:val="3"/>
          <w:sz w:val="24"/>
          <w:szCs w:val="24"/>
        </w:rPr>
        <w:t>чирлидингу</w:t>
      </w:r>
      <w:proofErr w:type="spellEnd"/>
      <w:r w:rsidRPr="00534620">
        <w:rPr>
          <w:rFonts w:eastAsia="Calibri" w:cs="Times New Roman"/>
          <w:kern w:val="3"/>
          <w:sz w:val="24"/>
          <w:szCs w:val="24"/>
        </w:rPr>
        <w:t xml:space="preserve"> и тхэквондо. За отчетный год подготовлено 14 кандидатов в мастера спорта, 18 спортсменов выполнили первый разряд, 558 – массовые разрядные нормативы. </w:t>
      </w:r>
    </w:p>
    <w:p w:rsidR="004F53B5" w:rsidRPr="00534620" w:rsidRDefault="004F53B5" w:rsidP="00534620">
      <w:pPr>
        <w:widowControl w:val="0"/>
        <w:suppressAutoHyphens/>
        <w:autoSpaceDN w:val="0"/>
        <w:ind w:firstLine="709"/>
        <w:jc w:val="both"/>
        <w:textAlignment w:val="baseline"/>
        <w:rPr>
          <w:rFonts w:eastAsia="Calibri" w:cs="Times New Roman"/>
          <w:kern w:val="3"/>
          <w:sz w:val="24"/>
          <w:szCs w:val="24"/>
        </w:rPr>
      </w:pPr>
      <w:r w:rsidRPr="00534620">
        <w:rPr>
          <w:rFonts w:eastAsia="Calibri" w:cs="Times New Roman"/>
          <w:kern w:val="3"/>
          <w:sz w:val="24"/>
          <w:szCs w:val="24"/>
        </w:rPr>
        <w:t>В течение года администрацией города проведено 880 спортивно-массовых и физкультурно-оздоровительных мероприятий с количеством участников более 89 тыс. человек, среди которых:</w:t>
      </w:r>
    </w:p>
    <w:p w:rsidR="004F53B5" w:rsidRPr="00534620" w:rsidRDefault="004F53B5" w:rsidP="00534620">
      <w:pPr>
        <w:widowControl w:val="0"/>
        <w:numPr>
          <w:ilvl w:val="0"/>
          <w:numId w:val="5"/>
        </w:numPr>
        <w:tabs>
          <w:tab w:val="left" w:pos="993"/>
        </w:tabs>
        <w:ind w:left="0" w:firstLine="709"/>
        <w:contextualSpacing/>
        <w:jc w:val="both"/>
        <w:rPr>
          <w:rFonts w:eastAsia="Calibri" w:cs="Times New Roman"/>
          <w:sz w:val="24"/>
          <w:szCs w:val="24"/>
        </w:rPr>
      </w:pPr>
      <w:r w:rsidRPr="00534620">
        <w:rPr>
          <w:rFonts w:eastAsia="Calibri" w:cs="Times New Roman"/>
          <w:sz w:val="24"/>
          <w:szCs w:val="24"/>
        </w:rPr>
        <w:t>муниципальные этапы всероссийских спортивных соревнований школьников «Президентские состязания» и «Президентские спортивные игры»;</w:t>
      </w:r>
    </w:p>
    <w:p w:rsidR="004F53B5" w:rsidRPr="00534620" w:rsidRDefault="004F53B5" w:rsidP="00534620">
      <w:pPr>
        <w:widowControl w:val="0"/>
        <w:numPr>
          <w:ilvl w:val="0"/>
          <w:numId w:val="5"/>
        </w:numPr>
        <w:tabs>
          <w:tab w:val="left" w:pos="993"/>
        </w:tabs>
        <w:ind w:left="0" w:firstLine="709"/>
        <w:contextualSpacing/>
        <w:jc w:val="both"/>
        <w:rPr>
          <w:rFonts w:eastAsia="Calibri" w:cs="Times New Roman"/>
          <w:sz w:val="24"/>
          <w:szCs w:val="24"/>
        </w:rPr>
      </w:pPr>
      <w:r w:rsidRPr="00534620">
        <w:rPr>
          <w:rFonts w:eastAsia="Calibri" w:cs="Times New Roman"/>
          <w:sz w:val="24"/>
          <w:szCs w:val="24"/>
          <w:shd w:val="clear" w:color="auto" w:fill="FFFFFF"/>
        </w:rPr>
        <w:t>финальные соревнования Всероссийского проекта «Школьная гребная лига»;</w:t>
      </w:r>
    </w:p>
    <w:p w:rsidR="004F53B5" w:rsidRPr="00534620" w:rsidRDefault="004F53B5" w:rsidP="00534620">
      <w:pPr>
        <w:widowControl w:val="0"/>
        <w:numPr>
          <w:ilvl w:val="0"/>
          <w:numId w:val="5"/>
        </w:numPr>
        <w:tabs>
          <w:tab w:val="left" w:pos="993"/>
        </w:tabs>
        <w:ind w:left="0" w:firstLine="709"/>
        <w:contextualSpacing/>
        <w:jc w:val="both"/>
        <w:rPr>
          <w:rFonts w:eastAsia="Calibri" w:cs="Times New Roman"/>
          <w:sz w:val="24"/>
          <w:szCs w:val="24"/>
        </w:rPr>
      </w:pPr>
      <w:r w:rsidRPr="00534620">
        <w:rPr>
          <w:rFonts w:eastAsia="Calibri" w:cs="Times New Roman"/>
          <w:sz w:val="24"/>
          <w:szCs w:val="24"/>
        </w:rPr>
        <w:t>международное Первенство ОАО РЖД «</w:t>
      </w:r>
      <w:proofErr w:type="spellStart"/>
      <w:r w:rsidRPr="00534620">
        <w:rPr>
          <w:rFonts w:eastAsia="Calibri" w:cs="Times New Roman"/>
          <w:sz w:val="24"/>
          <w:szCs w:val="24"/>
        </w:rPr>
        <w:t>Локоволей</w:t>
      </w:r>
      <w:proofErr w:type="spellEnd"/>
      <w:r w:rsidRPr="00534620">
        <w:rPr>
          <w:rFonts w:eastAsia="Calibri" w:cs="Times New Roman"/>
          <w:sz w:val="24"/>
          <w:szCs w:val="24"/>
        </w:rPr>
        <w:t>»;</w:t>
      </w:r>
    </w:p>
    <w:p w:rsidR="004F53B5" w:rsidRPr="00534620" w:rsidRDefault="004F53B5" w:rsidP="00534620">
      <w:pPr>
        <w:widowControl w:val="0"/>
        <w:numPr>
          <w:ilvl w:val="0"/>
          <w:numId w:val="5"/>
        </w:numPr>
        <w:tabs>
          <w:tab w:val="left" w:pos="993"/>
        </w:tabs>
        <w:ind w:left="0" w:firstLine="709"/>
        <w:contextualSpacing/>
        <w:jc w:val="both"/>
        <w:rPr>
          <w:rFonts w:eastAsia="Calibri" w:cs="Times New Roman"/>
          <w:sz w:val="24"/>
          <w:szCs w:val="24"/>
        </w:rPr>
      </w:pPr>
      <w:r w:rsidRPr="00534620">
        <w:rPr>
          <w:rFonts w:eastAsia="Calibri" w:cs="Times New Roman"/>
          <w:sz w:val="24"/>
          <w:szCs w:val="24"/>
        </w:rPr>
        <w:t xml:space="preserve">первенство России по танцевальному спорту и другие. </w:t>
      </w:r>
    </w:p>
    <w:p w:rsidR="004F53B5" w:rsidRPr="00534620" w:rsidRDefault="004F53B5" w:rsidP="00534620">
      <w:pPr>
        <w:widowControl w:val="0"/>
        <w:suppressAutoHyphens/>
        <w:autoSpaceDN w:val="0"/>
        <w:ind w:firstLine="709"/>
        <w:jc w:val="both"/>
        <w:textAlignment w:val="baseline"/>
        <w:rPr>
          <w:rFonts w:eastAsia="Calibri" w:cs="Times New Roman"/>
          <w:bCs/>
          <w:kern w:val="3"/>
          <w:sz w:val="24"/>
          <w:szCs w:val="24"/>
        </w:rPr>
      </w:pPr>
      <w:proofErr w:type="gramStart"/>
      <w:r w:rsidRPr="00534620">
        <w:rPr>
          <w:rFonts w:eastAsia="Calibri" w:cs="Times New Roman"/>
          <w:bCs/>
          <w:kern w:val="3"/>
          <w:sz w:val="24"/>
          <w:szCs w:val="24"/>
        </w:rPr>
        <w:t>В рейтинге деятельности муниципальных образований Астраханской области в сфере развития физической культуры и спорта муниципальное образование «</w:t>
      </w:r>
      <w:r w:rsidRPr="00534620">
        <w:rPr>
          <w:rFonts w:eastAsia="Calibri" w:cs="Times New Roman"/>
          <w:sz w:val="24"/>
          <w:szCs w:val="24"/>
        </w:rPr>
        <w:t>Городской округ город Астрахань</w:t>
      </w:r>
      <w:r w:rsidRPr="00534620">
        <w:rPr>
          <w:rFonts w:eastAsia="Calibri" w:cs="Times New Roman"/>
          <w:bCs/>
          <w:kern w:val="3"/>
          <w:sz w:val="24"/>
          <w:szCs w:val="24"/>
        </w:rPr>
        <w:t>» заняло 3 место по результатам, показанным спортсменами городских детско-юношеских спортивных школ на соревнованиях муниципального уровня, включенных в календарный план спортивных и физкультурных мероприятий, а также по результатам реализации проектов «Гандбол в школу», «Футбол в школу», «Самбо в школу».</w:t>
      </w:r>
      <w:proofErr w:type="gramEnd"/>
    </w:p>
    <w:p w:rsidR="004F53B5" w:rsidRDefault="004F53B5" w:rsidP="00534620">
      <w:pPr>
        <w:widowControl w:val="0"/>
        <w:suppressAutoHyphens/>
        <w:autoSpaceDN w:val="0"/>
        <w:ind w:firstLine="709"/>
        <w:jc w:val="both"/>
        <w:textAlignment w:val="baseline"/>
        <w:rPr>
          <w:rFonts w:eastAsia="Calibri" w:cs="Times New Roman"/>
          <w:bCs/>
          <w:kern w:val="3"/>
          <w:sz w:val="24"/>
          <w:szCs w:val="24"/>
        </w:rPr>
      </w:pPr>
      <w:r w:rsidRPr="00534620">
        <w:rPr>
          <w:rFonts w:eastAsia="Calibri" w:cs="Times New Roman"/>
          <w:bCs/>
          <w:kern w:val="3"/>
          <w:sz w:val="24"/>
          <w:szCs w:val="24"/>
        </w:rPr>
        <w:t>По результатам соревнований обучающиеся муниципальных бюджетных спортивных учреждений достигли высоких результатов, завоевав золотые, серебренные и бронзовые медали.</w:t>
      </w:r>
    </w:p>
    <w:p w:rsidR="00A54CAF" w:rsidRPr="00534620" w:rsidRDefault="00A54CAF" w:rsidP="00534620">
      <w:pPr>
        <w:widowControl w:val="0"/>
        <w:suppressAutoHyphens/>
        <w:autoSpaceDN w:val="0"/>
        <w:ind w:firstLine="709"/>
        <w:jc w:val="both"/>
        <w:textAlignment w:val="baseline"/>
        <w:rPr>
          <w:rFonts w:eastAsia="Calibri" w:cs="Times New Roman"/>
          <w:bCs/>
          <w:kern w:val="3"/>
          <w:sz w:val="24"/>
          <w:szCs w:val="24"/>
        </w:rPr>
      </w:pPr>
    </w:p>
    <w:p w:rsidR="004F53B5" w:rsidRPr="00534620" w:rsidRDefault="004F53B5" w:rsidP="00A54CAF">
      <w:pPr>
        <w:keepNext/>
        <w:keepLines/>
        <w:widowControl w:val="0"/>
        <w:spacing w:after="120"/>
        <w:jc w:val="center"/>
        <w:outlineLvl w:val="0"/>
        <w:rPr>
          <w:rFonts w:eastAsia="Times New Roman" w:cs="Times New Roman"/>
          <w:b/>
          <w:bCs/>
          <w:sz w:val="24"/>
          <w:szCs w:val="24"/>
          <w:lang w:eastAsia="ar-SA"/>
        </w:rPr>
      </w:pPr>
      <w:bookmarkStart w:id="45" w:name="_Toc130563141"/>
      <w:bookmarkStart w:id="46" w:name="_Toc162361618"/>
      <w:bookmarkStart w:id="47" w:name="_Toc476562242"/>
      <w:bookmarkStart w:id="48" w:name="_Toc508959989"/>
      <w:bookmarkEnd w:id="43"/>
      <w:bookmarkEnd w:id="44"/>
      <w:r w:rsidRPr="00534620">
        <w:rPr>
          <w:rFonts w:eastAsia="Times New Roman" w:cs="Times New Roman"/>
          <w:b/>
          <w:bCs/>
          <w:sz w:val="24"/>
          <w:szCs w:val="24"/>
          <w:lang w:eastAsia="ar-SA"/>
        </w:rPr>
        <w:t>Развитие культуры</w:t>
      </w:r>
      <w:bookmarkEnd w:id="45"/>
      <w:bookmarkEnd w:id="46"/>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Andale Sans UI" w:cs="Tahoma"/>
          <w:kern w:val="3"/>
          <w:sz w:val="24"/>
          <w:szCs w:val="24"/>
          <w:lang w:eastAsia="ja-JP" w:bidi="fa-IR"/>
        </w:rPr>
        <w:t>Деятельность администрации города в области культуры была направлена на поддержку, сохранение и развитие богатых культурных традиций Астрахани, совершенствование эстетического воспитания и обеспечение разнообразных форм досуга горожан.</w:t>
      </w:r>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cs="Times New Roman"/>
          <w:bCs/>
          <w:sz w:val="24"/>
          <w:szCs w:val="24"/>
          <w:shd w:val="clear" w:color="auto" w:fill="FFFFFF"/>
        </w:rPr>
        <w:t xml:space="preserve">В 2023 году по </w:t>
      </w:r>
      <w:r w:rsidRPr="00534620">
        <w:rPr>
          <w:rFonts w:eastAsia="Times New Roman" w:cs="Times New Roman"/>
          <w:sz w:val="24"/>
          <w:szCs w:val="24"/>
          <w:lang w:eastAsia="ru-RU"/>
        </w:rPr>
        <w:t xml:space="preserve">предпрофессиональным и общеразвивающим программам в муниципальных учреждениях дополнительного образования в области искусств </w:t>
      </w:r>
      <w:r w:rsidRPr="00534620">
        <w:rPr>
          <w:rFonts w:cs="Times New Roman"/>
          <w:bCs/>
          <w:sz w:val="24"/>
          <w:szCs w:val="24"/>
          <w:shd w:val="clear" w:color="auto" w:fill="FFFFFF"/>
        </w:rPr>
        <w:t xml:space="preserve">обучалось </w:t>
      </w:r>
      <w:r w:rsidRPr="00534620">
        <w:rPr>
          <w:rFonts w:cs="Times New Roman"/>
          <w:sz w:val="24"/>
          <w:szCs w:val="24"/>
        </w:rPr>
        <w:t>4313 человек.</w:t>
      </w:r>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Andale Sans UI" w:cs="Tahoma"/>
          <w:kern w:val="3"/>
          <w:sz w:val="24"/>
          <w:szCs w:val="24"/>
          <w:lang w:eastAsia="ja-JP" w:bidi="fa-IR"/>
        </w:rPr>
        <w:t>Результатом обучения в детских школах иску</w:t>
      </w:r>
      <w:proofErr w:type="gramStart"/>
      <w:r w:rsidRPr="00534620">
        <w:rPr>
          <w:rFonts w:eastAsia="Andale Sans UI" w:cs="Tahoma"/>
          <w:kern w:val="3"/>
          <w:sz w:val="24"/>
          <w:szCs w:val="24"/>
          <w:lang w:eastAsia="ja-JP" w:bidi="fa-IR"/>
        </w:rPr>
        <w:t>сств ст</w:t>
      </w:r>
      <w:proofErr w:type="gramEnd"/>
      <w:r w:rsidRPr="00534620">
        <w:rPr>
          <w:rFonts w:eastAsia="Andale Sans UI" w:cs="Tahoma"/>
          <w:kern w:val="3"/>
          <w:sz w:val="24"/>
          <w:szCs w:val="24"/>
          <w:lang w:eastAsia="ja-JP" w:bidi="fa-IR"/>
        </w:rPr>
        <w:t>ало поступление 113 выпускников (26% от общего количества выпускников) в профильные учреждения культуры и искусства, а также на отделения архитектуры и дизайна высших учебных заведений.</w:t>
      </w:r>
    </w:p>
    <w:p w:rsidR="004F53B5" w:rsidRPr="00534620" w:rsidRDefault="004F53B5" w:rsidP="00534620">
      <w:pPr>
        <w:widowControl w:val="0"/>
        <w:suppressAutoHyphens/>
        <w:autoSpaceDN w:val="0"/>
        <w:ind w:firstLine="709"/>
        <w:jc w:val="both"/>
        <w:textAlignment w:val="baseline"/>
        <w:rPr>
          <w:rFonts w:eastAsia="Calibri" w:cs="Times New Roman"/>
          <w:sz w:val="24"/>
          <w:szCs w:val="24"/>
        </w:rPr>
      </w:pPr>
      <w:r w:rsidRPr="004F2351">
        <w:rPr>
          <w:rFonts w:eastAsia="Calibri" w:cs="Times New Roman"/>
          <w:sz w:val="24"/>
          <w:szCs w:val="24"/>
        </w:rPr>
        <w:t xml:space="preserve">С </w:t>
      </w:r>
      <w:r w:rsidRPr="004F2351">
        <w:rPr>
          <w:rFonts w:cs="Times New Roman"/>
          <w:sz w:val="24"/>
          <w:szCs w:val="24"/>
          <w:bdr w:val="none" w:sz="0" w:space="0" w:color="auto" w:frame="1"/>
        </w:rPr>
        <w:t xml:space="preserve">2023 года </w:t>
      </w:r>
      <w:r w:rsidRPr="004F2351">
        <w:rPr>
          <w:rFonts w:eastAsia="Calibri" w:cs="Times New Roman"/>
          <w:sz w:val="24"/>
          <w:szCs w:val="24"/>
        </w:rPr>
        <w:t xml:space="preserve">Международный конкурс по композиции «Любимый город в красках детства» </w:t>
      </w:r>
      <w:r w:rsidRPr="004F2351">
        <w:rPr>
          <w:rFonts w:cs="Times New Roman"/>
          <w:sz w:val="24"/>
          <w:szCs w:val="24"/>
          <w:bdr w:val="none" w:sz="0" w:space="0" w:color="auto" w:frame="1"/>
        </w:rPr>
        <w:t>внесён в перечень конкурсов Российского и международного уровня по изобразительному искусству, рекомендованных Министерством культуры Российской Федерации для участия обучающихся учреждений дополнительного образования в области искусств.</w:t>
      </w:r>
      <w:r w:rsidRPr="004F2351">
        <w:rPr>
          <w:rFonts w:eastAsia="Andale Sans UI" w:cs="Tahoma"/>
          <w:kern w:val="3"/>
          <w:sz w:val="24"/>
          <w:szCs w:val="24"/>
          <w:lang w:eastAsia="ja-JP" w:bidi="fa-IR"/>
        </w:rPr>
        <w:t xml:space="preserve"> В конкурсе приняли участие 530 человек из различных регионов России и </w:t>
      </w:r>
      <w:r w:rsidRPr="004F2351">
        <w:rPr>
          <w:rFonts w:eastAsia="Calibri" w:cs="Times New Roman"/>
          <w:sz w:val="24"/>
          <w:szCs w:val="24"/>
        </w:rPr>
        <w:t>Республики Беларусь</w:t>
      </w:r>
      <w:r w:rsidR="004B3EC8" w:rsidRPr="004F2351">
        <w:rPr>
          <w:rFonts w:eastAsia="Calibri" w:cs="Times New Roman"/>
          <w:sz w:val="24"/>
          <w:szCs w:val="24"/>
        </w:rPr>
        <w:t xml:space="preserve">, </w:t>
      </w:r>
      <w:r w:rsidR="004B3EC8" w:rsidRPr="00AA0C15">
        <w:rPr>
          <w:rFonts w:eastAsia="Calibri" w:cs="Times New Roman"/>
          <w:sz w:val="24"/>
          <w:szCs w:val="24"/>
        </w:rPr>
        <w:t>в том числе 228 де</w:t>
      </w:r>
      <w:r w:rsidR="004F2351" w:rsidRPr="00AA0C15">
        <w:rPr>
          <w:rFonts w:eastAsia="Calibri" w:cs="Times New Roman"/>
          <w:sz w:val="24"/>
          <w:szCs w:val="24"/>
        </w:rPr>
        <w:t>тей из Астрахани</w:t>
      </w:r>
      <w:r w:rsidRPr="00AA0C15">
        <w:rPr>
          <w:rFonts w:eastAsia="Calibri" w:cs="Times New Roman"/>
          <w:sz w:val="24"/>
          <w:szCs w:val="24"/>
        </w:rPr>
        <w:t>.</w:t>
      </w:r>
    </w:p>
    <w:p w:rsidR="004F53B5" w:rsidRPr="00534620" w:rsidRDefault="004F53B5" w:rsidP="00534620">
      <w:pPr>
        <w:widowControl w:val="0"/>
        <w:suppressAutoHyphens/>
        <w:autoSpaceDN w:val="0"/>
        <w:ind w:firstLine="709"/>
        <w:jc w:val="both"/>
        <w:textAlignment w:val="baseline"/>
        <w:rPr>
          <w:rFonts w:cs="Times New Roman"/>
          <w:sz w:val="24"/>
          <w:szCs w:val="24"/>
        </w:rPr>
      </w:pPr>
      <w:r w:rsidRPr="00534620">
        <w:rPr>
          <w:rFonts w:cs="Times New Roman"/>
          <w:sz w:val="24"/>
          <w:szCs w:val="24"/>
        </w:rPr>
        <w:t xml:space="preserve">В рамках проекта «Путешествие в искусство» 122 обучающихся художественных </w:t>
      </w:r>
      <w:r w:rsidRPr="00534620">
        <w:rPr>
          <w:rFonts w:cs="Times New Roman"/>
          <w:sz w:val="24"/>
          <w:szCs w:val="24"/>
        </w:rPr>
        <w:lastRenderedPageBreak/>
        <w:t xml:space="preserve">отделений совершили 5 культурно-образовательных путешествий по городам России. </w:t>
      </w:r>
    </w:p>
    <w:p w:rsidR="004F53B5" w:rsidRPr="00534620" w:rsidRDefault="004F53B5" w:rsidP="00534620">
      <w:pPr>
        <w:widowControl w:val="0"/>
        <w:suppressAutoHyphens/>
        <w:autoSpaceDN w:val="0"/>
        <w:ind w:firstLine="709"/>
        <w:jc w:val="both"/>
        <w:textAlignment w:val="baseline"/>
        <w:rPr>
          <w:rFonts w:eastAsia="Calibri" w:cs="Times New Roman"/>
          <w:sz w:val="24"/>
          <w:szCs w:val="24"/>
        </w:rPr>
      </w:pPr>
      <w:r w:rsidRPr="00534620">
        <w:rPr>
          <w:sz w:val="24"/>
          <w:szCs w:val="24"/>
        </w:rPr>
        <w:t xml:space="preserve">Культурно-просветительский </w:t>
      </w:r>
      <w:proofErr w:type="spellStart"/>
      <w:r w:rsidRPr="00534620">
        <w:rPr>
          <w:sz w:val="24"/>
          <w:szCs w:val="24"/>
        </w:rPr>
        <w:t>профориентационный</w:t>
      </w:r>
      <w:proofErr w:type="spellEnd"/>
      <w:r w:rsidRPr="00534620">
        <w:rPr>
          <w:sz w:val="24"/>
          <w:szCs w:val="24"/>
        </w:rPr>
        <w:t xml:space="preserve"> проект «С хором в унисон» вышел на новый региональный уровень. В Детской школе искусств города Знаменск Астраханской области состоялся совместный концерт студентов ГБПОУАО «Астраханский музыкальный колледж им. М.П. Мусоргского» и обучающихся Детской школы искусств им. М.П. Максаковой и Детской школы искусств г. Знаменска при участии военного духового оркестра.</w:t>
      </w:r>
    </w:p>
    <w:p w:rsidR="004F53B5" w:rsidRPr="00534620" w:rsidRDefault="004F53B5" w:rsidP="00534620">
      <w:pPr>
        <w:widowControl w:val="0"/>
        <w:suppressAutoHyphens/>
        <w:autoSpaceDN w:val="0"/>
        <w:ind w:firstLine="709"/>
        <w:jc w:val="both"/>
        <w:textAlignment w:val="baseline"/>
        <w:rPr>
          <w:rFonts w:eastAsia="Calibri" w:cs="Times New Roman"/>
          <w:sz w:val="24"/>
          <w:szCs w:val="24"/>
        </w:rPr>
      </w:pPr>
      <w:r w:rsidRPr="00534620">
        <w:rPr>
          <w:rFonts w:eastAsia="Andale Sans UI" w:cs="Tahoma"/>
          <w:kern w:val="3"/>
          <w:sz w:val="24"/>
          <w:szCs w:val="24"/>
          <w:lang w:eastAsia="ja-JP" w:bidi="fa-IR"/>
        </w:rPr>
        <w:t xml:space="preserve">В 2023 году дан старт новому </w:t>
      </w:r>
      <w:r w:rsidRPr="00534620">
        <w:rPr>
          <w:rFonts w:cs="Times New Roman"/>
          <w:sz w:val="24"/>
          <w:szCs w:val="24"/>
        </w:rPr>
        <w:t>творческому проекту</w:t>
      </w:r>
      <w:r w:rsidRPr="00534620">
        <w:rPr>
          <w:rFonts w:cs="Times New Roman"/>
          <w:bCs/>
          <w:sz w:val="24"/>
          <w:szCs w:val="24"/>
        </w:rPr>
        <w:t xml:space="preserve"> </w:t>
      </w:r>
      <w:r w:rsidRPr="00534620">
        <w:rPr>
          <w:rFonts w:cs="Times New Roman"/>
          <w:sz w:val="24"/>
          <w:szCs w:val="24"/>
        </w:rPr>
        <w:t xml:space="preserve">«Жизнь в традиции», направленному на предпрофессиональную ориентацию подрастающего поколения, привлечение детей и молодежи к </w:t>
      </w:r>
      <w:r w:rsidRPr="00534620">
        <w:rPr>
          <w:rFonts w:cs="Times New Roman"/>
          <w:bCs/>
          <w:sz w:val="24"/>
          <w:szCs w:val="24"/>
        </w:rPr>
        <w:t xml:space="preserve">традиционной культуре России, </w:t>
      </w:r>
      <w:r w:rsidRPr="00534620">
        <w:rPr>
          <w:rFonts w:cs="Times New Roman"/>
          <w:sz w:val="24"/>
          <w:szCs w:val="24"/>
        </w:rPr>
        <w:t>профессиональному становлению студентов.</w:t>
      </w:r>
    </w:p>
    <w:p w:rsidR="004F53B5" w:rsidRPr="00534620" w:rsidRDefault="004F53B5" w:rsidP="00534620">
      <w:pPr>
        <w:widowControl w:val="0"/>
        <w:suppressAutoHyphens/>
        <w:autoSpaceDN w:val="0"/>
        <w:ind w:firstLine="709"/>
        <w:jc w:val="both"/>
        <w:textAlignment w:val="baseline"/>
        <w:rPr>
          <w:rFonts w:eastAsia="Times New Roman" w:cs="Times New Roman"/>
          <w:sz w:val="24"/>
          <w:szCs w:val="24"/>
        </w:rPr>
      </w:pPr>
      <w:r w:rsidRPr="00534620">
        <w:rPr>
          <w:rFonts w:eastAsia="Times New Roman" w:cs="Times New Roman"/>
          <w:sz w:val="24"/>
          <w:szCs w:val="24"/>
        </w:rPr>
        <w:t>В конкурсах и фестивалях различного уровня приняло участие 3167 обучающихся учреждений дополнительного образования в области искусств, из них лауреатами и дипломантами стали 2 558 человек, что составляет 80,7% от общего контингента.</w:t>
      </w:r>
    </w:p>
    <w:p w:rsidR="004F53B5" w:rsidRPr="00534620" w:rsidRDefault="004F53B5" w:rsidP="00534620">
      <w:pPr>
        <w:widowControl w:val="0"/>
        <w:ind w:firstLine="709"/>
        <w:jc w:val="both"/>
        <w:rPr>
          <w:sz w:val="24"/>
          <w:szCs w:val="24"/>
        </w:rPr>
      </w:pPr>
      <w:r w:rsidRPr="00534620">
        <w:rPr>
          <w:sz w:val="24"/>
          <w:szCs w:val="24"/>
        </w:rPr>
        <w:t xml:space="preserve">Неоднократно в течение года </w:t>
      </w:r>
      <w:proofErr w:type="gramStart"/>
      <w:r w:rsidRPr="00534620">
        <w:rPr>
          <w:sz w:val="24"/>
          <w:szCs w:val="24"/>
        </w:rPr>
        <w:t>обучающиеся</w:t>
      </w:r>
      <w:proofErr w:type="gramEnd"/>
      <w:r w:rsidRPr="00534620">
        <w:rPr>
          <w:sz w:val="24"/>
          <w:szCs w:val="24"/>
        </w:rPr>
        <w:t xml:space="preserve"> детских школ искусств удостаивались высших наград престижных конкурсов различных уровней.</w:t>
      </w:r>
    </w:p>
    <w:p w:rsidR="00A54CAF" w:rsidRDefault="004F53B5" w:rsidP="00534620">
      <w:pPr>
        <w:widowControl w:val="0"/>
        <w:ind w:firstLine="709"/>
        <w:jc w:val="both"/>
        <w:rPr>
          <w:sz w:val="24"/>
          <w:szCs w:val="24"/>
        </w:rPr>
      </w:pPr>
      <w:r w:rsidRPr="00534620">
        <w:rPr>
          <w:sz w:val="24"/>
          <w:szCs w:val="24"/>
        </w:rPr>
        <w:t>В Золотую книгу образования города Астрахани в рамках Года педагога и наставника в 2023 году внесены 2 сотрудника педагогического состава.</w:t>
      </w:r>
    </w:p>
    <w:p w:rsidR="004F53B5" w:rsidRPr="00534620" w:rsidRDefault="004F53B5" w:rsidP="00534620">
      <w:pPr>
        <w:widowControl w:val="0"/>
        <w:ind w:firstLine="709"/>
        <w:jc w:val="both"/>
        <w:rPr>
          <w:sz w:val="24"/>
          <w:szCs w:val="24"/>
        </w:rPr>
      </w:pPr>
      <w:proofErr w:type="gramStart"/>
      <w:r w:rsidRPr="00534620">
        <w:rPr>
          <w:sz w:val="24"/>
          <w:szCs w:val="24"/>
        </w:rPr>
        <w:t xml:space="preserve">Одним из событий стал городской конкурс исполнительского мастерства преподавателей и концертмейстеров </w:t>
      </w:r>
      <w:r w:rsidRPr="00534620">
        <w:rPr>
          <w:b/>
          <w:sz w:val="24"/>
          <w:szCs w:val="24"/>
        </w:rPr>
        <w:t>«</w:t>
      </w:r>
      <w:r w:rsidRPr="00534620">
        <w:rPr>
          <w:bCs/>
          <w:sz w:val="24"/>
          <w:szCs w:val="24"/>
          <w:bdr w:val="none" w:sz="0" w:space="0" w:color="auto" w:frame="1"/>
        </w:rPr>
        <w:t>Декабрьские ассамблеи»,</w:t>
      </w:r>
      <w:r w:rsidRPr="00534620">
        <w:rPr>
          <w:b/>
          <w:bCs/>
          <w:sz w:val="24"/>
          <w:szCs w:val="24"/>
          <w:bdr w:val="none" w:sz="0" w:space="0" w:color="auto" w:frame="1"/>
        </w:rPr>
        <w:t xml:space="preserve"> </w:t>
      </w:r>
      <w:r w:rsidRPr="00534620">
        <w:rPr>
          <w:sz w:val="24"/>
          <w:szCs w:val="24"/>
        </w:rPr>
        <w:t>в котором приняли участие 30 ансамблей и 17 солистов.</w:t>
      </w:r>
      <w:proofErr w:type="gramEnd"/>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Andale Sans UI" w:cs="Tahoma"/>
          <w:kern w:val="3"/>
          <w:sz w:val="24"/>
          <w:szCs w:val="24"/>
          <w:lang w:eastAsia="ja-JP" w:bidi="fa-IR"/>
        </w:rPr>
        <w:t xml:space="preserve">В городе Санкт-Петербург проведена образовательная программа культурно-социального проекта «Творческая лаборатория в области искусств», включающая в себя </w:t>
      </w:r>
      <w:r w:rsidRPr="00534620">
        <w:rPr>
          <w:rFonts w:cs="Times New Roman"/>
          <w:sz w:val="24"/>
          <w:szCs w:val="24"/>
        </w:rPr>
        <w:t>мастер-классы ведущих преподавателей высших профессиональных образовательных учреждений, культурно-просветительские мероприятия и познавательно-экскурсионные поездки</w:t>
      </w:r>
      <w:r w:rsidRPr="00534620">
        <w:rPr>
          <w:rFonts w:eastAsia="Andale Sans UI" w:cs="Tahoma"/>
          <w:kern w:val="3"/>
          <w:sz w:val="24"/>
          <w:szCs w:val="24"/>
          <w:lang w:eastAsia="ja-JP" w:bidi="fa-IR"/>
        </w:rPr>
        <w:t>, в котором приняли участие 15 юных художников Астрахани.</w:t>
      </w:r>
    </w:p>
    <w:p w:rsidR="004F53B5" w:rsidRPr="00534620" w:rsidRDefault="004F53B5" w:rsidP="00534620">
      <w:pPr>
        <w:widowControl w:val="0"/>
        <w:suppressAutoHyphens/>
        <w:autoSpaceDN w:val="0"/>
        <w:ind w:firstLine="709"/>
        <w:jc w:val="both"/>
        <w:textAlignment w:val="baseline"/>
        <w:rPr>
          <w:rFonts w:eastAsia="Calibri" w:cs="Times New Roman"/>
          <w:kern w:val="3"/>
          <w:sz w:val="24"/>
          <w:szCs w:val="24"/>
          <w:lang w:eastAsia="ru-RU"/>
        </w:rPr>
      </w:pPr>
      <w:r w:rsidRPr="00534620">
        <w:rPr>
          <w:rFonts w:eastAsia="Andale Sans UI" w:cs="Tahoma"/>
          <w:kern w:val="3"/>
          <w:sz w:val="24"/>
          <w:szCs w:val="24"/>
          <w:lang w:eastAsia="ja-JP" w:bidi="fa-IR"/>
        </w:rPr>
        <w:t>Детская школа искусств имени М.П. Максаковой в 2023 году была включена в список победителей федерального проекта «Культурная среда» национального проекта «Культура».</w:t>
      </w:r>
      <w:r w:rsidRPr="00534620">
        <w:rPr>
          <w:rFonts w:eastAsia="Calibri" w:cs="Times New Roman"/>
          <w:kern w:val="3"/>
          <w:sz w:val="24"/>
          <w:szCs w:val="24"/>
          <w:lang w:eastAsia="ru-RU"/>
        </w:rPr>
        <w:t xml:space="preserve"> </w:t>
      </w:r>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Calibri" w:cs="Times New Roman"/>
          <w:kern w:val="3"/>
          <w:sz w:val="24"/>
          <w:szCs w:val="24"/>
          <w:lang w:eastAsia="ru-RU"/>
        </w:rPr>
        <w:t xml:space="preserve">В целях создания </w:t>
      </w:r>
      <w:r w:rsidRPr="00534620">
        <w:rPr>
          <w:rFonts w:eastAsia="Times New Roman" w:cs="Times New Roman"/>
          <w:kern w:val="24"/>
          <w:sz w:val="24"/>
          <w:szCs w:val="24"/>
          <w:lang w:eastAsia="ru-RU"/>
        </w:rPr>
        <w:t>универсальной «</w:t>
      </w:r>
      <w:proofErr w:type="spellStart"/>
      <w:r w:rsidRPr="00534620">
        <w:rPr>
          <w:rFonts w:eastAsia="Times New Roman" w:cs="Times New Roman"/>
          <w:kern w:val="24"/>
          <w:sz w:val="24"/>
          <w:szCs w:val="24"/>
          <w:lang w:eastAsia="ru-RU"/>
        </w:rPr>
        <w:t>безбарьерной</w:t>
      </w:r>
      <w:proofErr w:type="spellEnd"/>
      <w:r w:rsidRPr="00534620">
        <w:rPr>
          <w:rFonts w:eastAsia="Times New Roman" w:cs="Times New Roman"/>
          <w:kern w:val="24"/>
          <w:sz w:val="24"/>
          <w:szCs w:val="24"/>
          <w:lang w:eastAsia="ru-RU"/>
        </w:rPr>
        <w:t xml:space="preserve"> среды» </w:t>
      </w:r>
      <w:r w:rsidRPr="00534620">
        <w:rPr>
          <w:rFonts w:eastAsia="Times New Roman" w:cs="Times New Roman"/>
          <w:kern w:val="3"/>
          <w:sz w:val="24"/>
          <w:szCs w:val="24"/>
          <w:lang w:eastAsia="ru-RU"/>
        </w:rPr>
        <w:t>учреждения дополнительного образования в области иску</w:t>
      </w:r>
      <w:proofErr w:type="gramStart"/>
      <w:r w:rsidRPr="00534620">
        <w:rPr>
          <w:rFonts w:eastAsia="Times New Roman" w:cs="Times New Roman"/>
          <w:kern w:val="3"/>
          <w:sz w:val="24"/>
          <w:szCs w:val="24"/>
          <w:lang w:eastAsia="ru-RU"/>
        </w:rPr>
        <w:t>сств пр</w:t>
      </w:r>
      <w:proofErr w:type="gramEnd"/>
      <w:r w:rsidRPr="00534620">
        <w:rPr>
          <w:rFonts w:eastAsia="Times New Roman" w:cs="Times New Roman"/>
          <w:kern w:val="3"/>
          <w:sz w:val="24"/>
          <w:szCs w:val="24"/>
          <w:lang w:eastAsia="ru-RU"/>
        </w:rPr>
        <w:t>одолжили работу по созданию условий доступности, безопасности, информативности и комфортности для детей с ограниченными возможностями здоровья.</w:t>
      </w:r>
    </w:p>
    <w:p w:rsidR="004F53B5" w:rsidRPr="00534620" w:rsidRDefault="004F53B5" w:rsidP="00534620">
      <w:pPr>
        <w:widowControl w:val="0"/>
        <w:shd w:val="clear" w:color="auto" w:fill="FFFFFF"/>
        <w:ind w:firstLine="708"/>
        <w:jc w:val="both"/>
        <w:rPr>
          <w:rFonts w:eastAsia="Times New Roman" w:cs="Times New Roman"/>
          <w:sz w:val="24"/>
          <w:szCs w:val="24"/>
          <w:lang w:eastAsia="ru-RU"/>
        </w:rPr>
      </w:pPr>
      <w:r w:rsidRPr="00534620">
        <w:rPr>
          <w:rFonts w:eastAsia="Times New Roman" w:cs="Times New Roman"/>
          <w:sz w:val="24"/>
          <w:szCs w:val="24"/>
          <w:lang w:eastAsia="ru-RU"/>
        </w:rPr>
        <w:t xml:space="preserve">Представители </w:t>
      </w:r>
      <w:r w:rsidRPr="00534620">
        <w:rPr>
          <w:rFonts w:cs="Times New Roman"/>
          <w:bCs/>
          <w:sz w:val="24"/>
          <w:szCs w:val="24"/>
        </w:rPr>
        <w:t xml:space="preserve">Централизованной городской библиотечной системы </w:t>
      </w:r>
      <w:r w:rsidRPr="00534620">
        <w:rPr>
          <w:rFonts w:eastAsia="Times New Roman" w:cs="Times New Roman"/>
          <w:sz w:val="24"/>
          <w:szCs w:val="24"/>
          <w:lang w:eastAsia="ru-RU"/>
        </w:rPr>
        <w:t>стали победителями Всероссийского конкурса «Библиотекарь года – 2023»</w:t>
      </w:r>
      <w:r w:rsidR="00A54CAF">
        <w:rPr>
          <w:rFonts w:eastAsia="Times New Roman" w:cs="Times New Roman"/>
          <w:sz w:val="24"/>
          <w:szCs w:val="24"/>
          <w:lang w:eastAsia="ru-RU"/>
        </w:rPr>
        <w:t>,</w:t>
      </w:r>
      <w:r w:rsidRPr="00534620">
        <w:rPr>
          <w:rFonts w:eastAsia="Times New Roman" w:cs="Times New Roman"/>
          <w:sz w:val="24"/>
          <w:szCs w:val="24"/>
          <w:lang w:eastAsia="ru-RU"/>
        </w:rPr>
        <w:t xml:space="preserve"> получив специальную премию Российской государственной библиотеки «Лучший библиотекарь нового поколения», </w:t>
      </w:r>
      <w:r w:rsidRPr="00534620">
        <w:rPr>
          <w:rFonts w:cs="Times New Roman"/>
          <w:bCs/>
          <w:sz w:val="24"/>
          <w:szCs w:val="24"/>
        </w:rPr>
        <w:t>заняли первое место в профессиональном конкурсе «Пока не разобрали» с книжной инсталляцией «Галя, отмена!».</w:t>
      </w:r>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Andale Sans UI" w:cs="Tahoma"/>
          <w:kern w:val="3"/>
          <w:sz w:val="24"/>
          <w:szCs w:val="24"/>
          <w:lang w:eastAsia="ja-JP" w:bidi="fa-IR"/>
        </w:rPr>
        <w:t xml:space="preserve">Важное место в обеспечении доступа населения к информации и в создании условий для интеллектуального общения читателей отводилось Централизованной городской библиотечной системе (ЦГБС), включающей 19 библиотек. </w:t>
      </w:r>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Andale Sans UI" w:cs="Tahoma"/>
          <w:kern w:val="3"/>
          <w:sz w:val="24"/>
          <w:szCs w:val="24"/>
          <w:lang w:eastAsia="ja-JP" w:bidi="fa-IR"/>
        </w:rPr>
        <w:t xml:space="preserve">В фонд библиотечной системы в 2023 году поступило 8 326 экземпляров на сумму 3 433,2 млн. рублей. </w:t>
      </w:r>
    </w:p>
    <w:p w:rsidR="004F53B5" w:rsidRPr="00534620" w:rsidRDefault="004F53B5" w:rsidP="00534620">
      <w:pPr>
        <w:widowControl w:val="0"/>
        <w:shd w:val="clear" w:color="auto" w:fill="FFFFFF"/>
        <w:ind w:firstLine="708"/>
        <w:jc w:val="both"/>
        <w:rPr>
          <w:rFonts w:eastAsia="Andale Sans UI" w:cs="Tahoma"/>
          <w:kern w:val="3"/>
          <w:sz w:val="24"/>
          <w:szCs w:val="24"/>
          <w:lang w:eastAsia="ja-JP" w:bidi="fa-IR"/>
        </w:rPr>
      </w:pPr>
      <w:r w:rsidRPr="00534620">
        <w:rPr>
          <w:rFonts w:eastAsia="Andale Sans UI" w:cs="Tahoma"/>
          <w:kern w:val="3"/>
          <w:sz w:val="24"/>
          <w:szCs w:val="24"/>
          <w:lang w:eastAsia="ja-JP" w:bidi="fa-IR"/>
        </w:rPr>
        <w:t xml:space="preserve">Одним из главных событий 2023 года стало включение Библиотеки-филиала №1 Центральной городской библиотечной системы в список победителей конкурса на создание модельных библиотек национального проекта «Культура». Также, в отчетном году в рамках Федерального проекта «Придумано в России» в Центральной городской модельной библиотеке создана точка концентрации талантов «Гений места». </w:t>
      </w:r>
    </w:p>
    <w:p w:rsidR="004F53B5" w:rsidRPr="00534620" w:rsidRDefault="004F53B5" w:rsidP="00534620">
      <w:pPr>
        <w:widowControl w:val="0"/>
        <w:shd w:val="clear" w:color="auto" w:fill="FFFFFF"/>
        <w:ind w:firstLine="708"/>
        <w:jc w:val="both"/>
        <w:rPr>
          <w:rFonts w:eastAsia="Times New Roman" w:cs="Times New Roman"/>
          <w:sz w:val="24"/>
          <w:szCs w:val="24"/>
          <w:lang w:eastAsia="ru-RU"/>
        </w:rPr>
      </w:pPr>
      <w:r w:rsidRPr="00534620">
        <w:rPr>
          <w:rFonts w:eastAsia="Andale Sans UI" w:cs="Tahoma"/>
          <w:kern w:val="3"/>
          <w:sz w:val="24"/>
          <w:szCs w:val="24"/>
          <w:lang w:eastAsia="ja-JP" w:bidi="fa-IR"/>
        </w:rPr>
        <w:t xml:space="preserve">Творческий проект «Вызов принят» вошел в сборник Российской библиотечной ассоциации «Лучшие библиотечные практики России». </w:t>
      </w:r>
      <w:r w:rsidRPr="00534620">
        <w:rPr>
          <w:rFonts w:eastAsia="Times New Roman" w:cs="Times New Roman"/>
          <w:sz w:val="24"/>
          <w:szCs w:val="24"/>
          <w:lang w:eastAsia="ru-RU"/>
        </w:rPr>
        <w:t xml:space="preserve">Он посвящен работе с молодежью и представляет собой серию тематических вечеринок по известным современным и классическим книгам. Цель проекта – создать в библиотеке комфортное пространство для </w:t>
      </w:r>
      <w:r w:rsidRPr="00534620">
        <w:rPr>
          <w:rFonts w:eastAsia="Times New Roman" w:cs="Times New Roman"/>
          <w:sz w:val="24"/>
          <w:szCs w:val="24"/>
          <w:lang w:eastAsia="ru-RU"/>
        </w:rPr>
        <w:lastRenderedPageBreak/>
        <w:t>общения и саморазвития астраханского молодого поколения.</w:t>
      </w:r>
    </w:p>
    <w:p w:rsidR="004F53B5" w:rsidRPr="00534620" w:rsidRDefault="004F53B5" w:rsidP="00534620">
      <w:pPr>
        <w:widowControl w:val="0"/>
        <w:shd w:val="clear" w:color="auto" w:fill="FFFFFF"/>
        <w:ind w:firstLine="708"/>
        <w:jc w:val="both"/>
        <w:rPr>
          <w:rFonts w:eastAsia="Times New Roman" w:cs="Times New Roman"/>
          <w:sz w:val="24"/>
          <w:szCs w:val="24"/>
          <w:lang w:eastAsia="ru-RU"/>
        </w:rPr>
      </w:pPr>
      <w:r w:rsidRPr="00534620">
        <w:rPr>
          <w:rFonts w:eastAsia="Andale Sans UI" w:cs="Tahoma"/>
          <w:kern w:val="3"/>
          <w:sz w:val="24"/>
          <w:szCs w:val="24"/>
          <w:lang w:eastAsia="ja-JP" w:bidi="fa-IR"/>
        </w:rPr>
        <w:t>Муниципальными библиотеками обслужено 70,3 тыс. читателей, в том числе более 31,6 тыс. детей. Было проведено 4 089 культурно-массовых мероприятий, в которых приняли участие более 137 тыс. человек.</w:t>
      </w:r>
    </w:p>
    <w:p w:rsidR="004F53B5" w:rsidRPr="00534620" w:rsidRDefault="004F53B5" w:rsidP="00534620">
      <w:pPr>
        <w:widowControl w:val="0"/>
        <w:suppressAutoHyphens/>
        <w:autoSpaceDN w:val="0"/>
        <w:ind w:firstLine="709"/>
        <w:jc w:val="both"/>
        <w:textAlignment w:val="baseline"/>
        <w:rPr>
          <w:rFonts w:eastAsia="Andale Sans UI" w:cs="Tahoma"/>
          <w:kern w:val="3"/>
          <w:sz w:val="24"/>
          <w:szCs w:val="24"/>
          <w:lang w:eastAsia="ja-JP" w:bidi="fa-IR"/>
        </w:rPr>
      </w:pPr>
      <w:r w:rsidRPr="00534620">
        <w:rPr>
          <w:rFonts w:eastAsia="Andale Sans UI" w:cs="Tahoma"/>
          <w:kern w:val="3"/>
          <w:sz w:val="24"/>
          <w:szCs w:val="24"/>
          <w:lang w:eastAsia="ja-JP" w:bidi="fa-IR"/>
        </w:rPr>
        <w:t>Проект «Точка чтения» стал победителем в Конкурсе социальных и культурных проектов ПАО «ЛУКОЙЛ» и получил грантовую поддержку.</w:t>
      </w:r>
    </w:p>
    <w:p w:rsidR="004F53B5" w:rsidRPr="00534620" w:rsidRDefault="004F53B5" w:rsidP="00534620">
      <w:pPr>
        <w:widowControl w:val="0"/>
        <w:ind w:firstLine="708"/>
        <w:jc w:val="both"/>
        <w:rPr>
          <w:rFonts w:eastAsia="Calibri" w:cs="Times New Roman"/>
          <w:sz w:val="24"/>
          <w:szCs w:val="24"/>
          <w:lang w:eastAsia="ru-RU"/>
        </w:rPr>
      </w:pPr>
      <w:r w:rsidRPr="00534620">
        <w:rPr>
          <w:rFonts w:eastAsia="Andale Sans UI" w:cs="Tahoma"/>
          <w:kern w:val="3"/>
          <w:sz w:val="24"/>
          <w:szCs w:val="24"/>
          <w:lang w:eastAsia="ja-JP" w:bidi="fa-IR"/>
        </w:rPr>
        <w:t xml:space="preserve">Центральная городская библиотека вошла в число победителей образовательного проекта «Астрахань. Это моя земля», в котором является </w:t>
      </w:r>
      <w:r w:rsidRPr="00534620">
        <w:rPr>
          <w:rFonts w:eastAsia="Times New Roman" w:cs="Times New Roman"/>
          <w:sz w:val="24"/>
          <w:szCs w:val="24"/>
          <w:lang w:eastAsia="ru-RU"/>
        </w:rPr>
        <w:t xml:space="preserve">частью глобального образовательного проекта «Это моя земля» центра гуманитарных практик ФГБОУ </w:t>
      </w:r>
      <w:proofErr w:type="gramStart"/>
      <w:r w:rsidRPr="00534620">
        <w:rPr>
          <w:rFonts w:eastAsia="Times New Roman" w:cs="Times New Roman"/>
          <w:sz w:val="24"/>
          <w:szCs w:val="24"/>
          <w:lang w:eastAsia="ru-RU"/>
        </w:rPr>
        <w:t>ВО</w:t>
      </w:r>
      <w:proofErr w:type="gramEnd"/>
      <w:r w:rsidRPr="00534620">
        <w:rPr>
          <w:rFonts w:eastAsia="Times New Roman" w:cs="Times New Roman"/>
          <w:sz w:val="24"/>
          <w:szCs w:val="24"/>
          <w:lang w:eastAsia="ru-RU"/>
        </w:rPr>
        <w:t xml:space="preserve"> «Российский государственный гуманитарный университет», в котором принимали участие 26 регионов РФ. Также, при </w:t>
      </w:r>
      <w:r w:rsidRPr="00534620">
        <w:rPr>
          <w:rFonts w:eastAsia="Calibri" w:cs="Times New Roman"/>
          <w:sz w:val="24"/>
          <w:szCs w:val="24"/>
          <w:lang w:eastAsia="ru-RU"/>
        </w:rPr>
        <w:t xml:space="preserve">сотрудничестве с региональными СМИ, </w:t>
      </w:r>
      <w:r w:rsidR="00A54CAF">
        <w:rPr>
          <w:rFonts w:eastAsia="Calibri" w:cs="Times New Roman"/>
          <w:sz w:val="24"/>
          <w:szCs w:val="24"/>
          <w:lang w:eastAsia="ru-RU"/>
        </w:rPr>
        <w:t xml:space="preserve">библиотека </w:t>
      </w:r>
      <w:r w:rsidRPr="00534620">
        <w:rPr>
          <w:rFonts w:eastAsia="Calibri" w:cs="Times New Roman"/>
          <w:sz w:val="24"/>
          <w:szCs w:val="24"/>
          <w:lang w:eastAsia="ru-RU"/>
        </w:rPr>
        <w:t>стала участником проекта телеканала «Астрахань-24» «Что почитать?».</w:t>
      </w:r>
    </w:p>
    <w:p w:rsidR="004F53B5" w:rsidRPr="00534620" w:rsidRDefault="004F53B5" w:rsidP="00534620">
      <w:pPr>
        <w:widowControl w:val="0"/>
        <w:suppressLineNumbers/>
        <w:ind w:firstLine="708"/>
        <w:jc w:val="both"/>
        <w:rPr>
          <w:rFonts w:eastAsia="Times New Roman" w:cs="Times New Roman"/>
          <w:sz w:val="24"/>
          <w:szCs w:val="24"/>
          <w:lang w:eastAsia="zh-CN"/>
        </w:rPr>
      </w:pPr>
      <w:r w:rsidRPr="00534620">
        <w:rPr>
          <w:rFonts w:eastAsia="Times New Roman" w:cs="Times New Roman"/>
          <w:sz w:val="24"/>
          <w:szCs w:val="24"/>
          <w:lang w:eastAsia="zh-CN"/>
        </w:rPr>
        <w:t>Продолжилось активное международное и межрегиональное сотрудничество библиотек города Астрахани с государственными библиотеками Республики Беларусь и субъектами России. За отчетный период было проведено 6 онлайн-встреч.</w:t>
      </w:r>
    </w:p>
    <w:p w:rsidR="004F53B5" w:rsidRPr="00534620" w:rsidRDefault="004F53B5" w:rsidP="00534620">
      <w:pPr>
        <w:widowControl w:val="0"/>
        <w:tabs>
          <w:tab w:val="left" w:pos="1095"/>
        </w:tabs>
        <w:ind w:firstLine="709"/>
        <w:jc w:val="both"/>
        <w:rPr>
          <w:rFonts w:eastAsia="Times New Roman" w:cs="Times New Roman"/>
          <w:sz w:val="24"/>
          <w:szCs w:val="24"/>
          <w:lang w:eastAsia="ru-RU"/>
        </w:rPr>
      </w:pPr>
      <w:proofErr w:type="gramStart"/>
      <w:r w:rsidRPr="00534620">
        <w:rPr>
          <w:rFonts w:eastAsia="Times New Roman" w:cs="Times New Roman"/>
          <w:sz w:val="24"/>
          <w:szCs w:val="24"/>
          <w:lang w:eastAsia="ru-RU"/>
        </w:rPr>
        <w:t>Централизованная городской библиотечная система</w:t>
      </w:r>
      <w:r w:rsidRPr="00534620">
        <w:rPr>
          <w:rFonts w:eastAsia="Times New Roman" w:cs="Times New Roman"/>
          <w:sz w:val="24"/>
          <w:szCs w:val="24"/>
          <w:lang w:eastAsia="zh-CN"/>
        </w:rPr>
        <w:t xml:space="preserve"> приняла участие в </w:t>
      </w:r>
      <w:r w:rsidRPr="00534620">
        <w:rPr>
          <w:rFonts w:eastAsia="Times New Roman" w:cs="Times New Roman"/>
          <w:sz w:val="24"/>
          <w:szCs w:val="24"/>
          <w:lang w:val="en-US" w:eastAsia="zh-CN"/>
        </w:rPr>
        <w:t>I</w:t>
      </w:r>
      <w:r w:rsidRPr="00534620">
        <w:rPr>
          <w:rFonts w:eastAsia="Times New Roman" w:cs="Times New Roman"/>
          <w:sz w:val="24"/>
          <w:szCs w:val="24"/>
          <w:lang w:eastAsia="zh-CN"/>
        </w:rPr>
        <w:t xml:space="preserve">II-м Международном литературном фестивале для детей и юношества, прошедшем в Астрахани; во Всероссийской акции «Библионочь-2023» под названием «Вокруг чтения»; во Всероссийской акции </w:t>
      </w:r>
      <w:r w:rsidRPr="00534620">
        <w:rPr>
          <w:rFonts w:eastAsia="Times New Roman" w:cs="Times New Roman"/>
          <w:sz w:val="24"/>
          <w:szCs w:val="24"/>
          <w:lang w:eastAsia="ru-RU"/>
        </w:rPr>
        <w:t>«Ночь искусств-2023» под названием «Ламповый вечер»;</w:t>
      </w:r>
      <w:r w:rsidRPr="00534620">
        <w:rPr>
          <w:sz w:val="24"/>
          <w:szCs w:val="24"/>
        </w:rPr>
        <w:t xml:space="preserve"> </w:t>
      </w:r>
      <w:r w:rsidRPr="00534620">
        <w:rPr>
          <w:rFonts w:eastAsia="Times New Roman" w:cs="Times New Roman"/>
          <w:sz w:val="24"/>
          <w:szCs w:val="24"/>
          <w:lang w:eastAsia="ru-RU"/>
        </w:rPr>
        <w:t>в Молодежном образовательном форуме Южного федерального округа «</w:t>
      </w:r>
      <w:proofErr w:type="spellStart"/>
      <w:r w:rsidRPr="00534620">
        <w:rPr>
          <w:rFonts w:eastAsia="Times New Roman" w:cs="Times New Roman"/>
          <w:sz w:val="24"/>
          <w:szCs w:val="24"/>
          <w:lang w:eastAsia="ru-RU"/>
        </w:rPr>
        <w:t>БерегА</w:t>
      </w:r>
      <w:proofErr w:type="spellEnd"/>
      <w:r w:rsidRPr="00534620">
        <w:rPr>
          <w:rFonts w:eastAsia="Times New Roman" w:cs="Times New Roman"/>
          <w:sz w:val="24"/>
          <w:szCs w:val="24"/>
          <w:lang w:eastAsia="ru-RU"/>
        </w:rPr>
        <w:t>»</w:t>
      </w:r>
      <w:r w:rsidRPr="00534620">
        <w:rPr>
          <w:rFonts w:eastAsia="Times New Roman" w:cs="Times New Roman"/>
          <w:sz w:val="24"/>
          <w:szCs w:val="24"/>
          <w:lang w:eastAsia="zh-CN"/>
        </w:rPr>
        <w:t>.</w:t>
      </w:r>
      <w:proofErr w:type="gramEnd"/>
      <w:r w:rsidRPr="00534620">
        <w:rPr>
          <w:rFonts w:eastAsia="Times New Roman" w:cs="Times New Roman"/>
          <w:sz w:val="24"/>
          <w:szCs w:val="24"/>
          <w:lang w:eastAsia="zh-CN"/>
        </w:rPr>
        <w:t xml:space="preserve"> </w:t>
      </w:r>
      <w:r w:rsidRPr="00534620">
        <w:rPr>
          <w:rFonts w:eastAsia="Times New Roman" w:cs="Times New Roman"/>
          <w:sz w:val="24"/>
          <w:szCs w:val="24"/>
          <w:lang w:eastAsia="ru-RU"/>
        </w:rPr>
        <w:t>Продолжилась работа по реализации онлайн-проектов: «Неклассическая классика», «</w:t>
      </w:r>
      <w:proofErr w:type="spellStart"/>
      <w:r w:rsidRPr="00534620">
        <w:rPr>
          <w:rFonts w:eastAsia="Times New Roman" w:cs="Times New Roman"/>
          <w:sz w:val="24"/>
          <w:szCs w:val="24"/>
          <w:lang w:eastAsia="ru-RU"/>
        </w:rPr>
        <w:t>Листалка</w:t>
      </w:r>
      <w:proofErr w:type="spellEnd"/>
      <w:r w:rsidRPr="00534620">
        <w:rPr>
          <w:rFonts w:eastAsia="Times New Roman" w:cs="Times New Roman"/>
          <w:sz w:val="24"/>
          <w:szCs w:val="24"/>
          <w:lang w:eastAsia="ru-RU"/>
        </w:rPr>
        <w:t>», «Эффект 99». Был запущен новый проект «</w:t>
      </w:r>
      <w:proofErr w:type="gramStart"/>
      <w:r w:rsidRPr="00534620">
        <w:rPr>
          <w:rFonts w:eastAsia="Times New Roman" w:cs="Times New Roman"/>
          <w:sz w:val="24"/>
          <w:szCs w:val="24"/>
          <w:lang w:eastAsia="ru-RU"/>
        </w:rPr>
        <w:t>Литературные</w:t>
      </w:r>
      <w:proofErr w:type="gramEnd"/>
      <w:r w:rsidRPr="00534620">
        <w:rPr>
          <w:rFonts w:eastAsia="Times New Roman" w:cs="Times New Roman"/>
          <w:sz w:val="24"/>
          <w:szCs w:val="24"/>
          <w:lang w:eastAsia="ru-RU"/>
        </w:rPr>
        <w:t xml:space="preserve"> </w:t>
      </w:r>
      <w:proofErr w:type="spellStart"/>
      <w:r w:rsidRPr="00534620">
        <w:rPr>
          <w:rFonts w:eastAsia="Times New Roman" w:cs="Times New Roman"/>
          <w:sz w:val="24"/>
          <w:szCs w:val="24"/>
          <w:lang w:eastAsia="ru-RU"/>
        </w:rPr>
        <w:t>лайфхаки</w:t>
      </w:r>
      <w:proofErr w:type="spellEnd"/>
      <w:r w:rsidRPr="00534620">
        <w:rPr>
          <w:rFonts w:eastAsia="Times New Roman" w:cs="Times New Roman"/>
          <w:sz w:val="24"/>
          <w:szCs w:val="24"/>
          <w:lang w:eastAsia="ru-RU"/>
        </w:rPr>
        <w:t>».</w:t>
      </w:r>
    </w:p>
    <w:p w:rsidR="004F53B5" w:rsidRPr="00534620" w:rsidRDefault="004F53B5" w:rsidP="00534620">
      <w:pPr>
        <w:widowControl w:val="0"/>
        <w:suppressAutoHyphens/>
        <w:autoSpaceDN w:val="0"/>
        <w:ind w:firstLine="709"/>
        <w:jc w:val="both"/>
        <w:rPr>
          <w:rFonts w:eastAsia="Andale Sans UI" w:cs="Times New Roman"/>
          <w:kern w:val="3"/>
          <w:sz w:val="24"/>
          <w:szCs w:val="24"/>
          <w:lang w:eastAsia="ja-JP" w:bidi="fa-IR"/>
        </w:rPr>
      </w:pPr>
      <w:r w:rsidRPr="00534620">
        <w:rPr>
          <w:rFonts w:eastAsia="Andale Sans UI" w:cs="Times New Roman"/>
          <w:kern w:val="3"/>
          <w:sz w:val="24"/>
          <w:szCs w:val="24"/>
          <w:lang w:eastAsia="ja-JP" w:bidi="fa-IR"/>
        </w:rPr>
        <w:t>В рамках международного фестиваля иску</w:t>
      </w:r>
      <w:proofErr w:type="gramStart"/>
      <w:r w:rsidRPr="00534620">
        <w:rPr>
          <w:rFonts w:eastAsia="Andale Sans UI" w:cs="Times New Roman"/>
          <w:kern w:val="3"/>
          <w:sz w:val="24"/>
          <w:szCs w:val="24"/>
          <w:lang w:eastAsia="ja-JP" w:bidi="fa-IR"/>
        </w:rPr>
        <w:t>сств в Р</w:t>
      </w:r>
      <w:proofErr w:type="gramEnd"/>
      <w:r w:rsidRPr="00534620">
        <w:rPr>
          <w:rFonts w:eastAsia="Andale Sans UI" w:cs="Times New Roman"/>
          <w:kern w:val="3"/>
          <w:sz w:val="24"/>
          <w:szCs w:val="24"/>
          <w:lang w:eastAsia="ja-JP" w:bidi="fa-IR"/>
        </w:rPr>
        <w:t>еспублике Крым и межрегионального фестиваля-конкурса русской культуры «Троицкие обереги» в Подольске, коллективы и солисты МБУК «АДК «Аркадия» неоднократно в течение года становились лауреатами в конкурсах различного уровня. На базе учреждения для детей разных возрастов создан хореографический коллектив «Максимум».</w:t>
      </w:r>
    </w:p>
    <w:p w:rsidR="00C66C61" w:rsidRDefault="004F53B5" w:rsidP="00C66C61">
      <w:pPr>
        <w:widowControl w:val="0"/>
        <w:shd w:val="clear" w:color="auto" w:fill="FFFFFF"/>
        <w:ind w:firstLine="708"/>
        <w:jc w:val="both"/>
        <w:rPr>
          <w:rFonts w:eastAsia="Times New Roman" w:cs="Times New Roman"/>
          <w:sz w:val="24"/>
          <w:szCs w:val="24"/>
          <w:lang w:eastAsia="ru-RU"/>
        </w:rPr>
      </w:pPr>
      <w:proofErr w:type="gramStart"/>
      <w:r w:rsidRPr="00534620">
        <w:rPr>
          <w:rFonts w:eastAsia="Times New Roman" w:cs="Times New Roman"/>
          <w:sz w:val="24"/>
          <w:szCs w:val="24"/>
          <w:lang w:eastAsia="ru-RU"/>
        </w:rPr>
        <w:t>Ко Дню Победы в Великой Отечественной войне в рамках акции «Фронтовые бригады», государственного праздника «День России» и 465-летию основания города Астрахани были организованы концертные программы на придомовых территориях в отдаленных районов города.</w:t>
      </w:r>
      <w:proofErr w:type="gramEnd"/>
    </w:p>
    <w:p w:rsidR="004F53B5" w:rsidRPr="00534620" w:rsidRDefault="004F53B5" w:rsidP="00534620">
      <w:pPr>
        <w:widowControl w:val="0"/>
        <w:ind w:firstLine="709"/>
        <w:jc w:val="both"/>
        <w:rPr>
          <w:rFonts w:eastAsia="Andale Sans UI" w:cs="Tahoma"/>
          <w:sz w:val="24"/>
          <w:szCs w:val="24"/>
          <w:lang w:eastAsia="ja-JP" w:bidi="fa-IR"/>
        </w:rPr>
      </w:pPr>
      <w:proofErr w:type="gramStart"/>
      <w:r w:rsidRPr="00534620">
        <w:rPr>
          <w:rFonts w:eastAsia="Andale Sans UI" w:cs="Tahoma"/>
          <w:sz w:val="24"/>
          <w:szCs w:val="24"/>
          <w:lang w:eastAsia="ja-JP" w:bidi="fa-IR"/>
        </w:rPr>
        <w:t xml:space="preserve">Продолжена реализация социально-культурного проекта «Астраханские сезоны», в рамках которого </w:t>
      </w:r>
      <w:r w:rsidRPr="00534620">
        <w:rPr>
          <w:rFonts w:eastAsia="Andale Sans UI" w:cs="Times New Roman"/>
          <w:kern w:val="3"/>
          <w:sz w:val="24"/>
          <w:szCs w:val="24"/>
          <w:lang w:eastAsia="ja-JP" w:bidi="fa-IR"/>
        </w:rPr>
        <w:t xml:space="preserve">с мая по октябрь </w:t>
      </w:r>
      <w:r w:rsidRPr="00534620">
        <w:rPr>
          <w:rFonts w:eastAsia="Andale Sans UI" w:cs="Tahoma"/>
          <w:sz w:val="24"/>
          <w:szCs w:val="24"/>
          <w:lang w:eastAsia="ja-JP" w:bidi="fa-IR"/>
        </w:rPr>
        <w:t xml:space="preserve">были организованы различные </w:t>
      </w:r>
      <w:r w:rsidRPr="00534620">
        <w:rPr>
          <w:rFonts w:eastAsia="SimSun"/>
          <w:sz w:val="24"/>
          <w:szCs w:val="24"/>
        </w:rPr>
        <w:t xml:space="preserve">концертные программы и культурно-досуговые мероприятия </w:t>
      </w:r>
      <w:r w:rsidRPr="00534620">
        <w:rPr>
          <w:rFonts w:eastAsia="Andale Sans UI"/>
          <w:sz w:val="24"/>
          <w:szCs w:val="24"/>
          <w:lang w:eastAsia="ja-JP" w:bidi="fa-IR"/>
        </w:rPr>
        <w:t xml:space="preserve">в отдалённых районах города, конкурс «Площадь талантов», детские игровые программы «Детство — </w:t>
      </w:r>
      <w:proofErr w:type="spellStart"/>
      <w:r w:rsidRPr="00534620">
        <w:rPr>
          <w:rFonts w:eastAsia="Andale Sans UI"/>
          <w:sz w:val="24"/>
          <w:szCs w:val="24"/>
          <w:lang w:eastAsia="ja-JP" w:bidi="fa-IR"/>
        </w:rPr>
        <w:t>чудетство</w:t>
      </w:r>
      <w:proofErr w:type="spellEnd"/>
      <w:r w:rsidRPr="00534620">
        <w:rPr>
          <w:rFonts w:eastAsia="Andale Sans UI"/>
          <w:sz w:val="24"/>
          <w:szCs w:val="24"/>
          <w:lang w:eastAsia="ja-JP" w:bidi="fa-IR"/>
        </w:rPr>
        <w:t>», программы духового оркестра «И в парке музыка звучала…», «</w:t>
      </w:r>
      <w:proofErr w:type="spellStart"/>
      <w:r w:rsidRPr="00534620">
        <w:rPr>
          <w:rFonts w:eastAsia="Andale Sans UI"/>
          <w:sz w:val="24"/>
          <w:szCs w:val="24"/>
          <w:lang w:eastAsia="ja-JP" w:bidi="fa-IR"/>
        </w:rPr>
        <w:t>КиноПарк</w:t>
      </w:r>
      <w:proofErr w:type="spellEnd"/>
      <w:r w:rsidRPr="00534620">
        <w:rPr>
          <w:rFonts w:eastAsia="Andale Sans UI"/>
          <w:sz w:val="24"/>
          <w:szCs w:val="24"/>
          <w:lang w:eastAsia="ja-JP" w:bidi="fa-IR"/>
        </w:rPr>
        <w:t>» с показами художественных фильмов под открытым небом в парке «Аркадия»;</w:t>
      </w:r>
      <w:proofErr w:type="gramEnd"/>
      <w:r w:rsidRPr="00534620">
        <w:rPr>
          <w:rFonts w:eastAsia="Andale Sans UI"/>
          <w:sz w:val="24"/>
          <w:szCs w:val="24"/>
          <w:lang w:eastAsia="ja-JP" w:bidi="fa-IR"/>
        </w:rPr>
        <w:t xml:space="preserve"> концертные программы </w:t>
      </w:r>
      <w:r w:rsidRPr="00534620">
        <w:rPr>
          <w:sz w:val="24"/>
          <w:szCs w:val="24"/>
        </w:rPr>
        <w:t xml:space="preserve">«Поющий фонтан» и «Два рояля», танцевальные мастер–классы по латиноамериканским танцам </w:t>
      </w:r>
      <w:r w:rsidRPr="00534620">
        <w:rPr>
          <w:sz w:val="24"/>
          <w:szCs w:val="24"/>
          <w:lang w:val="en-US"/>
        </w:rPr>
        <w:t>Open</w:t>
      </w:r>
      <w:r w:rsidRPr="00534620">
        <w:rPr>
          <w:sz w:val="24"/>
          <w:szCs w:val="24"/>
        </w:rPr>
        <w:t xml:space="preserve"> </w:t>
      </w:r>
      <w:r w:rsidRPr="00534620">
        <w:rPr>
          <w:sz w:val="24"/>
          <w:szCs w:val="24"/>
          <w:lang w:val="en-US"/>
        </w:rPr>
        <w:t>air</w:t>
      </w:r>
      <w:r w:rsidRPr="00534620">
        <w:rPr>
          <w:sz w:val="24"/>
          <w:szCs w:val="24"/>
        </w:rPr>
        <w:t xml:space="preserve"> - на Набережной реки Волга «Петровская»</w:t>
      </w:r>
      <w:r w:rsidRPr="00534620">
        <w:rPr>
          <w:rFonts w:eastAsia="Andale Sans UI"/>
          <w:sz w:val="24"/>
          <w:szCs w:val="24"/>
          <w:lang w:eastAsia="ja-JP" w:bidi="fa-IR"/>
        </w:rPr>
        <w:t xml:space="preserve">. </w:t>
      </w:r>
      <w:r w:rsidRPr="00534620">
        <w:rPr>
          <w:rFonts w:eastAsia="Andale Sans UI" w:cs="Tahoma"/>
          <w:sz w:val="24"/>
          <w:szCs w:val="24"/>
          <w:lang w:eastAsia="ja-JP" w:bidi="fa-IR"/>
        </w:rPr>
        <w:t>В период новогодних каникул в парке проведено 39 мероприятий для 30,3 тыс. горожан и гостей города.</w:t>
      </w:r>
    </w:p>
    <w:p w:rsidR="004F53B5" w:rsidRPr="00534620" w:rsidRDefault="004F53B5" w:rsidP="00534620">
      <w:pPr>
        <w:widowControl w:val="0"/>
        <w:ind w:firstLine="709"/>
        <w:jc w:val="both"/>
        <w:rPr>
          <w:rFonts w:eastAsia="Andale Sans UI" w:cs="Tahoma"/>
          <w:sz w:val="24"/>
          <w:szCs w:val="24"/>
          <w:lang w:eastAsia="ja-JP" w:bidi="fa-IR"/>
        </w:rPr>
      </w:pPr>
      <w:r w:rsidRPr="00534620">
        <w:rPr>
          <w:rFonts w:eastAsia="Andale Sans UI" w:cs="Tahoma"/>
          <w:sz w:val="24"/>
          <w:szCs w:val="24"/>
          <w:lang w:eastAsia="ja-JP" w:bidi="fa-IR"/>
        </w:rPr>
        <w:t>В отчетном году дан старт новым проектам: детские игровые программы с аниматорами «</w:t>
      </w:r>
      <w:proofErr w:type="spellStart"/>
      <w:r w:rsidRPr="00534620">
        <w:rPr>
          <w:rFonts w:eastAsia="Andale Sans UI" w:cs="Tahoma"/>
          <w:sz w:val="24"/>
          <w:szCs w:val="24"/>
          <w:lang w:eastAsia="ja-JP" w:bidi="fa-IR"/>
        </w:rPr>
        <w:t>Флешмоб</w:t>
      </w:r>
      <w:proofErr w:type="spellEnd"/>
      <w:r w:rsidRPr="00534620">
        <w:rPr>
          <w:rFonts w:eastAsia="Andale Sans UI" w:cs="Tahoma"/>
          <w:sz w:val="24"/>
          <w:szCs w:val="24"/>
          <w:lang w:eastAsia="ja-JP" w:bidi="fa-IR"/>
        </w:rPr>
        <w:t>» и «</w:t>
      </w:r>
      <w:proofErr w:type="spellStart"/>
      <w:r w:rsidRPr="00534620">
        <w:rPr>
          <w:rFonts w:eastAsia="Andale Sans UI" w:cs="Tahoma"/>
          <w:sz w:val="24"/>
          <w:szCs w:val="24"/>
          <w:lang w:eastAsia="ja-JP" w:bidi="fa-IR"/>
        </w:rPr>
        <w:t>Мультдискотека</w:t>
      </w:r>
      <w:proofErr w:type="spellEnd"/>
      <w:r w:rsidRPr="00534620">
        <w:rPr>
          <w:rFonts w:eastAsia="Andale Sans UI" w:cs="Tahoma"/>
          <w:sz w:val="24"/>
          <w:szCs w:val="24"/>
          <w:lang w:eastAsia="ja-JP" w:bidi="fa-IR"/>
        </w:rPr>
        <w:t xml:space="preserve">» в парке «Аркадия», танцевальный </w:t>
      </w:r>
      <w:proofErr w:type="spellStart"/>
      <w:r w:rsidRPr="00534620">
        <w:rPr>
          <w:rFonts w:eastAsia="Andale Sans UI" w:cs="Tahoma"/>
          <w:sz w:val="24"/>
          <w:szCs w:val="24"/>
          <w:lang w:eastAsia="ja-JP" w:bidi="fa-IR"/>
        </w:rPr>
        <w:t>перфоманс</w:t>
      </w:r>
      <w:proofErr w:type="spellEnd"/>
      <w:r w:rsidRPr="00534620">
        <w:rPr>
          <w:rFonts w:eastAsia="Andale Sans UI" w:cs="Tahoma"/>
          <w:sz w:val="24"/>
          <w:szCs w:val="24"/>
          <w:lang w:eastAsia="ja-JP" w:bidi="fa-IR"/>
        </w:rPr>
        <w:t xml:space="preserve"> с мастер-классами «Танец с городом» на Набережной р. Волга «Петровская», концертная программа </w:t>
      </w:r>
      <w:proofErr w:type="spellStart"/>
      <w:r w:rsidRPr="00534620">
        <w:rPr>
          <w:rFonts w:eastAsia="Andale Sans UI" w:cs="Tahoma"/>
          <w:sz w:val="24"/>
          <w:szCs w:val="24"/>
          <w:lang w:eastAsia="ja-JP" w:bidi="fa-IR"/>
        </w:rPr>
        <w:t>кавер</w:t>
      </w:r>
      <w:proofErr w:type="spellEnd"/>
      <w:r w:rsidRPr="00534620">
        <w:rPr>
          <w:rFonts w:eastAsia="Andale Sans UI" w:cs="Tahoma"/>
          <w:sz w:val="24"/>
          <w:szCs w:val="24"/>
          <w:lang w:eastAsia="ja-JP" w:bidi="fa-IR"/>
        </w:rPr>
        <w:t>-групп «Музыка мостов» на мостах городских каналов.</w:t>
      </w:r>
    </w:p>
    <w:p w:rsidR="004F53B5" w:rsidRPr="00534620" w:rsidRDefault="004F53B5" w:rsidP="00534620">
      <w:pPr>
        <w:widowControl w:val="0"/>
        <w:ind w:firstLine="709"/>
        <w:jc w:val="both"/>
        <w:rPr>
          <w:rFonts w:eastAsia="Andale Sans UI" w:cs="Tahoma"/>
          <w:sz w:val="24"/>
          <w:szCs w:val="24"/>
          <w:lang w:eastAsia="ja-JP" w:bidi="fa-IR"/>
        </w:rPr>
      </w:pPr>
      <w:r w:rsidRPr="00534620">
        <w:rPr>
          <w:rFonts w:eastAsia="Andale Sans UI" w:cs="Tahoma"/>
          <w:sz w:val="24"/>
          <w:szCs w:val="24"/>
          <w:lang w:eastAsia="ja-JP" w:bidi="fa-IR"/>
        </w:rPr>
        <w:t xml:space="preserve">За отчетный год дворцом культуры проведено 280 культурно-досуговых мероприятий, которые посетили 238,2 тыс. человек. </w:t>
      </w:r>
    </w:p>
    <w:p w:rsidR="004F53B5" w:rsidRDefault="004F53B5" w:rsidP="00534620">
      <w:pPr>
        <w:widowControl w:val="0"/>
        <w:tabs>
          <w:tab w:val="left" w:pos="851"/>
        </w:tabs>
        <w:ind w:firstLine="709"/>
        <w:jc w:val="both"/>
        <w:rPr>
          <w:rFonts w:eastAsia="Andale Sans UI" w:cs="Tahoma"/>
          <w:sz w:val="24"/>
          <w:szCs w:val="24"/>
          <w:lang w:eastAsia="ja-JP" w:bidi="fa-IR"/>
        </w:rPr>
      </w:pPr>
      <w:r w:rsidRPr="00534620">
        <w:rPr>
          <w:rFonts w:eastAsia="Andale Sans UI" w:cs="Tahoma"/>
          <w:sz w:val="24"/>
          <w:szCs w:val="24"/>
          <w:lang w:eastAsia="ja-JP" w:bidi="fa-IR"/>
        </w:rPr>
        <w:t>Неотъемлемой частью историко-культурного наследия муниципалитета являются архивные документы. Объем хранимых документов за 2023 год увеличился на 506 дел и составил 31 339 единицы хранения.</w:t>
      </w:r>
    </w:p>
    <w:p w:rsidR="00B633DF" w:rsidRPr="00534620" w:rsidRDefault="00B633DF" w:rsidP="00534620">
      <w:pPr>
        <w:widowControl w:val="0"/>
        <w:tabs>
          <w:tab w:val="left" w:pos="851"/>
        </w:tabs>
        <w:ind w:firstLine="709"/>
        <w:jc w:val="both"/>
        <w:rPr>
          <w:rFonts w:eastAsia="Andale Sans UI" w:cs="Tahoma"/>
          <w:sz w:val="24"/>
          <w:szCs w:val="24"/>
          <w:lang w:eastAsia="ja-JP" w:bidi="fa-IR"/>
        </w:rPr>
      </w:pPr>
    </w:p>
    <w:p w:rsidR="004F53B5" w:rsidRPr="00534620" w:rsidRDefault="004F53B5" w:rsidP="00A54CAF">
      <w:pPr>
        <w:keepNext/>
        <w:keepLines/>
        <w:widowControl w:val="0"/>
        <w:spacing w:after="120"/>
        <w:jc w:val="center"/>
        <w:outlineLvl w:val="0"/>
        <w:rPr>
          <w:rFonts w:eastAsia="Times New Roman" w:cs="Times New Roman"/>
          <w:b/>
          <w:bCs/>
          <w:sz w:val="24"/>
          <w:szCs w:val="24"/>
          <w:lang w:eastAsia="ar-SA"/>
        </w:rPr>
      </w:pPr>
      <w:bookmarkStart w:id="49" w:name="_Toc130563142"/>
      <w:bookmarkStart w:id="50" w:name="_Toc162361619"/>
      <w:bookmarkStart w:id="51" w:name="_Toc476562243"/>
      <w:bookmarkStart w:id="52" w:name="_Toc508959990"/>
      <w:bookmarkEnd w:id="47"/>
      <w:bookmarkEnd w:id="48"/>
      <w:r w:rsidRPr="00534620">
        <w:rPr>
          <w:rFonts w:eastAsia="Times New Roman" w:cs="Times New Roman"/>
          <w:b/>
          <w:bCs/>
          <w:sz w:val="24"/>
          <w:szCs w:val="24"/>
          <w:lang w:eastAsia="ar-SA"/>
        </w:rPr>
        <w:lastRenderedPageBreak/>
        <w:t>Молодежная политика</w:t>
      </w:r>
      <w:bookmarkEnd w:id="49"/>
      <w:bookmarkEnd w:id="50"/>
    </w:p>
    <w:p w:rsidR="004F53B5" w:rsidRPr="00534620" w:rsidRDefault="004F53B5" w:rsidP="00A54CAF">
      <w:pPr>
        <w:widowControl w:val="0"/>
        <w:suppressAutoHyphens/>
        <w:ind w:firstLine="709"/>
        <w:jc w:val="both"/>
        <w:rPr>
          <w:rFonts w:eastAsia="Times New Roman" w:cs="Times New Roman"/>
          <w:sz w:val="24"/>
          <w:szCs w:val="24"/>
        </w:rPr>
      </w:pPr>
      <w:r w:rsidRPr="00534620">
        <w:rPr>
          <w:rFonts w:eastAsia="Times New Roman" w:cs="Times New Roman"/>
          <w:sz w:val="24"/>
          <w:szCs w:val="24"/>
        </w:rPr>
        <w:t>Активно продолжена работа в рамках реализации основных направлений государственной молодежной политики.</w:t>
      </w:r>
    </w:p>
    <w:p w:rsidR="004F53B5" w:rsidRPr="00534620" w:rsidRDefault="004F53B5" w:rsidP="00A54CAF">
      <w:pPr>
        <w:widowControl w:val="0"/>
        <w:suppressAutoHyphens/>
        <w:ind w:firstLine="709"/>
        <w:jc w:val="both"/>
        <w:rPr>
          <w:rFonts w:eastAsia="Times New Roman" w:cs="Times New Roman"/>
          <w:sz w:val="24"/>
          <w:szCs w:val="24"/>
        </w:rPr>
      </w:pPr>
      <w:r w:rsidRPr="00534620">
        <w:rPr>
          <w:rFonts w:eastAsia="Times New Roman" w:cs="Times New Roman"/>
          <w:sz w:val="24"/>
          <w:szCs w:val="24"/>
        </w:rPr>
        <w:t>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Наиболее активными общественными организациями и движениями стали: Астраханское региональное отделение «Союз добровольцев России», студенческое самоуправление Факультета средне-профессионального образования АГТУ,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поисковые отряды Астраханской области, Дирекция по развитию творческой молодежи и другие.</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 xml:space="preserve">Особое внимание уделялось патриотическому воспитанию молодежи. Совместно с патриотическими общественными организациями проведены праздничные мероприятия, посвященные памятным датам России и концерты в военном госпитале, где находятся на лечении и реабилитации солдаты из города Астрахани и других регионов. В учебных заведениях города на регулярной основе проводились экскурсии, кинолектории, фотовыставки о деятельности астраханских поисковиков, выставки макетов оружия, военных экспонатов, государственных наград времен Великой Отечественной войны, патриотические форумы. </w:t>
      </w:r>
      <w:proofErr w:type="gramStart"/>
      <w:r w:rsidRPr="00534620">
        <w:rPr>
          <w:rFonts w:eastAsia="Times New Roman" w:cs="Times New Roman"/>
          <w:sz w:val="24"/>
          <w:szCs w:val="24"/>
        </w:rPr>
        <w:t>Наиболее значимыми из них стали акция «Свеча Памяти», Астраханская Вахта Памяти - 2023 «Мы помним подвиг солдата», возложения венков к памятникам и мемориалам города, церемонии захоронения защитников Отечества, 14 поисковых экспедиций, проведенных с апреля по октябрь 2023 года на территориях Ростовской, Волгоградской и Тульской областей, Республики Ингушетии, Крыма и Калмыкии, а также в Краснодарском крае.</w:t>
      </w:r>
      <w:proofErr w:type="gramEnd"/>
      <w:r w:rsidRPr="00534620">
        <w:rPr>
          <w:rFonts w:eastAsia="Times New Roman" w:cs="Times New Roman"/>
          <w:sz w:val="24"/>
          <w:szCs w:val="24"/>
        </w:rPr>
        <w:t xml:space="preserve"> В данных мероприятиях приняли участие более 59 тыс. человек.</w:t>
      </w:r>
    </w:p>
    <w:p w:rsidR="004F53B5" w:rsidRPr="00534620" w:rsidRDefault="004F53B5" w:rsidP="00A54CAF">
      <w:pPr>
        <w:widowControl w:val="0"/>
        <w:suppressAutoHyphens/>
        <w:ind w:firstLine="709"/>
        <w:jc w:val="both"/>
        <w:rPr>
          <w:rFonts w:eastAsia="Times New Roman" w:cs="Times New Roman"/>
          <w:sz w:val="24"/>
          <w:szCs w:val="24"/>
        </w:rPr>
      </w:pPr>
      <w:r w:rsidRPr="00534620">
        <w:rPr>
          <w:rFonts w:eastAsia="Times New Roman" w:cs="Times New Roman"/>
          <w:sz w:val="24"/>
          <w:szCs w:val="24"/>
        </w:rPr>
        <w:t>Проводились традиционные патриотические акции «Георгиевская лента» и «Триколор» совместно с молодежными общественными организациями.</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 xml:space="preserve">В целях пропаганды здорового образа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посвящённый Дню местного самоуправления, с участием астраханских региональных общественных организаций, национально-культурных обществ, студенческих и молодежных объединений. В кубке приняли участие 200 человек. </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Проведен молодежный форум «Диалог. Сотрудничество. Успех», на котором для наиболее социально активной молодежи города организованы урок мужества «Роль поискового движения в патриотическом воспитании на территории город Астрахани», а также комплексная программа из мастер-классов, страт-сессий, лекций по повышению личностного уровня развития с участием ведущих спикеров и практиков города Астрахани. Участниками форума стали представители молодежных общественных объединений, национально-культурных обществ, волонтеры, студенты, поисковики в количестве 100 человек, а также в форуме приняла участие делегация из Республики Беларусь, г. Могилев и участники из Республики Дагестан, г. Пятигорск, г. Нальчик и Тульской области.</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lang w:eastAsia="ru-RU"/>
        </w:rPr>
        <w:t>В рамках празднования Дня молодежи совместно с Дирекцией по развитию творческой молодежи подготовлены площадки и концертная программа, где творчески активные молодые люди продемонстрировали свои таланты в танцах, живописи и вокале.</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 xml:space="preserve">Одним из значимых проектов в сфере молодежной политики остается ежегодный </w:t>
      </w:r>
      <w:r w:rsidRPr="00534620">
        <w:rPr>
          <w:rFonts w:eastAsia="Times New Roman" w:cs="Times New Roman"/>
          <w:sz w:val="24"/>
          <w:szCs w:val="24"/>
        </w:rPr>
        <w:lastRenderedPageBreak/>
        <w:t xml:space="preserve">сезон лиги КВН «Астрахань. Школьная», редакторами которой являются чемпионы Высшей лиги КВН в составе команды «Сборная </w:t>
      </w:r>
      <w:proofErr w:type="spellStart"/>
      <w:r w:rsidRPr="00534620">
        <w:rPr>
          <w:rFonts w:eastAsia="Times New Roman" w:cs="Times New Roman"/>
          <w:sz w:val="24"/>
          <w:szCs w:val="24"/>
        </w:rPr>
        <w:t>Камызякского</w:t>
      </w:r>
      <w:proofErr w:type="spellEnd"/>
      <w:r w:rsidRPr="00534620">
        <w:rPr>
          <w:rFonts w:eastAsia="Times New Roman" w:cs="Times New Roman"/>
          <w:sz w:val="24"/>
          <w:szCs w:val="24"/>
        </w:rPr>
        <w:t xml:space="preserve"> края по КВН». В рамках подготовки к играм проведен образовательный проект «Школа КВН», на котором для участников подготовлены мастер-классы от звездных экспертов по различным направлениям. В работе школы приняло участие 10 спикеров по таким направлениям как: ораторское искусство, вокал, хореография, написание шуток, техника речи и другие (охват участников составил более 800 человек).</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Всего в играх КВН участвовали команды более чем из 25 средних общеобразовательных учреждений, а также команды из города Волжский, Республики Дагестан и районов Астраханской области (</w:t>
      </w:r>
      <w:proofErr w:type="spellStart"/>
      <w:r w:rsidRPr="00534620">
        <w:rPr>
          <w:rFonts w:eastAsia="Times New Roman" w:cs="Times New Roman"/>
          <w:sz w:val="24"/>
          <w:szCs w:val="24"/>
        </w:rPr>
        <w:t>Наримановский</w:t>
      </w:r>
      <w:proofErr w:type="spellEnd"/>
      <w:r w:rsidRPr="00534620">
        <w:rPr>
          <w:rFonts w:eastAsia="Times New Roman" w:cs="Times New Roman"/>
          <w:sz w:val="24"/>
          <w:szCs w:val="24"/>
        </w:rPr>
        <w:t xml:space="preserve">, </w:t>
      </w:r>
      <w:proofErr w:type="spellStart"/>
      <w:r w:rsidRPr="00534620">
        <w:rPr>
          <w:rFonts w:eastAsia="Times New Roman" w:cs="Times New Roman"/>
          <w:sz w:val="24"/>
          <w:szCs w:val="24"/>
        </w:rPr>
        <w:t>Камызякский</w:t>
      </w:r>
      <w:proofErr w:type="spellEnd"/>
      <w:r w:rsidRPr="00534620">
        <w:rPr>
          <w:rFonts w:eastAsia="Times New Roman" w:cs="Times New Roman"/>
          <w:sz w:val="24"/>
          <w:szCs w:val="24"/>
        </w:rPr>
        <w:t>, Володарский районы). В играх приняли участие 3800 человек.</w:t>
      </w:r>
    </w:p>
    <w:p w:rsidR="004F53B5" w:rsidRPr="00534620" w:rsidRDefault="004F53B5" w:rsidP="00A54CAF">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2023 году в городе Анапа прошел 12 международный фестиваль детских команд КВН, </w:t>
      </w:r>
      <w:r w:rsidRPr="00534620">
        <w:rPr>
          <w:rFonts w:eastAsia="Times New Roman" w:cs="Times New Roman"/>
          <w:sz w:val="24"/>
          <w:szCs w:val="24"/>
        </w:rPr>
        <w:t>среди которых были и 2 астраханские команды</w:t>
      </w:r>
      <w:r w:rsidRPr="00534620">
        <w:rPr>
          <w:rFonts w:eastAsia="Times New Roman" w:cs="Times New Roman"/>
          <w:sz w:val="24"/>
          <w:szCs w:val="24"/>
          <w:lang w:eastAsia="ru-RU"/>
        </w:rPr>
        <w:t xml:space="preserve">, по итогам участия Школьная сборная города Астрахани вошла в число 25 лучших команд со всей России и международных команд. </w:t>
      </w:r>
      <w:r w:rsidRPr="00534620">
        <w:rPr>
          <w:rFonts w:eastAsia="Times New Roman" w:cs="Times New Roman"/>
          <w:sz w:val="24"/>
          <w:szCs w:val="24"/>
        </w:rPr>
        <w:t>Кроме того</w:t>
      </w:r>
      <w:r w:rsidRPr="00534620">
        <w:rPr>
          <w:rFonts w:eastAsia="Times New Roman" w:cs="Times New Roman"/>
          <w:sz w:val="24"/>
          <w:szCs w:val="24"/>
          <w:lang w:eastAsia="ru-RU"/>
        </w:rPr>
        <w:t xml:space="preserve"> две команды из Астрахани приняли участие в Лиге КВН «</w:t>
      </w:r>
      <w:proofErr w:type="spellStart"/>
      <w:r w:rsidRPr="00534620">
        <w:rPr>
          <w:rFonts w:eastAsia="Times New Roman" w:cs="Times New Roman"/>
          <w:sz w:val="24"/>
          <w:szCs w:val="24"/>
          <w:lang w:eastAsia="ru-RU"/>
        </w:rPr>
        <w:t>Атмосферка</w:t>
      </w:r>
      <w:proofErr w:type="spellEnd"/>
      <w:r w:rsidRPr="00534620">
        <w:rPr>
          <w:rFonts w:eastAsia="Times New Roman" w:cs="Times New Roman"/>
          <w:sz w:val="24"/>
          <w:szCs w:val="24"/>
          <w:lang w:eastAsia="ru-RU"/>
        </w:rPr>
        <w:t xml:space="preserve">» в </w:t>
      </w:r>
      <w:proofErr w:type="spellStart"/>
      <w:r w:rsidRPr="00534620">
        <w:rPr>
          <w:rFonts w:eastAsia="Times New Roman" w:cs="Times New Roman"/>
          <w:sz w:val="24"/>
          <w:szCs w:val="24"/>
          <w:lang w:eastAsia="ru-RU"/>
        </w:rPr>
        <w:t>г</w:t>
      </w:r>
      <w:proofErr w:type="gramStart"/>
      <w:r w:rsidRPr="00534620">
        <w:rPr>
          <w:rFonts w:eastAsia="Times New Roman" w:cs="Times New Roman"/>
          <w:sz w:val="24"/>
          <w:szCs w:val="24"/>
          <w:lang w:eastAsia="ru-RU"/>
        </w:rPr>
        <w:t>.В</w:t>
      </w:r>
      <w:proofErr w:type="gramEnd"/>
      <w:r w:rsidRPr="00534620">
        <w:rPr>
          <w:rFonts w:eastAsia="Times New Roman" w:cs="Times New Roman"/>
          <w:sz w:val="24"/>
          <w:szCs w:val="24"/>
          <w:lang w:eastAsia="ru-RU"/>
        </w:rPr>
        <w:t>олжском</w:t>
      </w:r>
      <w:proofErr w:type="spellEnd"/>
      <w:r w:rsidRPr="00534620">
        <w:rPr>
          <w:rFonts w:eastAsia="Times New Roman" w:cs="Times New Roman"/>
          <w:sz w:val="24"/>
          <w:szCs w:val="24"/>
          <w:lang w:eastAsia="ru-RU"/>
        </w:rPr>
        <w:t>, где стали обладателями 1 места.</w:t>
      </w:r>
    </w:p>
    <w:p w:rsidR="004F53B5" w:rsidRPr="00534620" w:rsidRDefault="004F53B5" w:rsidP="00A54CAF">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рамках празднования Дня города на набережной была подготовлена актуальная разнообразная программа, а именно: организована работа патриотической площадки «Астрахань за </w:t>
      </w:r>
      <w:proofErr w:type="spellStart"/>
      <w:r w:rsidRPr="00534620">
        <w:rPr>
          <w:rFonts w:eastAsia="Times New Roman" w:cs="Times New Roman"/>
          <w:sz w:val="24"/>
          <w:szCs w:val="24"/>
          <w:lang w:eastAsia="ru-RU"/>
        </w:rPr>
        <w:t>СВОих</w:t>
      </w:r>
      <w:proofErr w:type="spellEnd"/>
      <w:r w:rsidRPr="00534620">
        <w:rPr>
          <w:rFonts w:eastAsia="Times New Roman" w:cs="Times New Roman"/>
          <w:sz w:val="24"/>
          <w:szCs w:val="24"/>
          <w:lang w:eastAsia="ru-RU"/>
        </w:rPr>
        <w:t>», на которой представлена патриотическая фотовыставка, выставка макетов оружия, военных экспонатов и копий государственных наград времен Великой Отечественной войны, организована площадка по плетению маскировочных сетей и другие.</w:t>
      </w:r>
    </w:p>
    <w:p w:rsidR="004F53B5" w:rsidRPr="00534620" w:rsidRDefault="004F53B5" w:rsidP="00A54CAF">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Кроме того, работали площадки «Астрахань. Ремесленная», «Астрахань. </w:t>
      </w:r>
      <w:proofErr w:type="gramStart"/>
      <w:r w:rsidRPr="00534620">
        <w:rPr>
          <w:rFonts w:eastAsia="Times New Roman" w:cs="Times New Roman"/>
          <w:sz w:val="24"/>
          <w:szCs w:val="24"/>
          <w:lang w:eastAsia="ru-RU"/>
        </w:rPr>
        <w:t>Стильная</w:t>
      </w:r>
      <w:proofErr w:type="gramEnd"/>
      <w:r w:rsidRPr="00534620">
        <w:rPr>
          <w:rFonts w:eastAsia="Times New Roman" w:cs="Times New Roman"/>
          <w:sz w:val="24"/>
          <w:szCs w:val="24"/>
          <w:lang w:eastAsia="ru-RU"/>
        </w:rPr>
        <w:t xml:space="preserve">» с целью популяризации и продвижения представителей </w:t>
      </w:r>
      <w:proofErr w:type="spellStart"/>
      <w:r w:rsidRPr="00534620">
        <w:rPr>
          <w:rFonts w:eastAsia="Times New Roman" w:cs="Times New Roman"/>
          <w:sz w:val="24"/>
          <w:szCs w:val="24"/>
          <w:lang w:eastAsia="ru-RU"/>
        </w:rPr>
        <w:t>фешн</w:t>
      </w:r>
      <w:proofErr w:type="spellEnd"/>
      <w:r w:rsidRPr="00534620">
        <w:rPr>
          <w:rFonts w:eastAsia="Times New Roman" w:cs="Times New Roman"/>
          <w:sz w:val="24"/>
          <w:szCs w:val="24"/>
          <w:lang w:eastAsia="ru-RU"/>
        </w:rPr>
        <w:t xml:space="preserve">-индустрии, астраханских дизайнеров, производителей брендов и </w:t>
      </w:r>
      <w:proofErr w:type="spellStart"/>
      <w:r w:rsidRPr="00534620">
        <w:rPr>
          <w:rFonts w:eastAsia="Times New Roman" w:cs="Times New Roman"/>
          <w:sz w:val="24"/>
          <w:szCs w:val="24"/>
          <w:lang w:eastAsia="ru-RU"/>
        </w:rPr>
        <w:t>хэндмейд</w:t>
      </w:r>
      <w:proofErr w:type="spellEnd"/>
      <w:r w:rsidRPr="00534620">
        <w:rPr>
          <w:rFonts w:eastAsia="Times New Roman" w:cs="Times New Roman"/>
          <w:sz w:val="24"/>
          <w:szCs w:val="24"/>
          <w:lang w:eastAsia="ru-RU"/>
        </w:rPr>
        <w:t xml:space="preserve"> мастеров. В рамках площадки «Астрахань. Стильная» были организованы модные показы, </w:t>
      </w:r>
      <w:proofErr w:type="spellStart"/>
      <w:r w:rsidRPr="00534620">
        <w:rPr>
          <w:rFonts w:eastAsia="Times New Roman" w:cs="Times New Roman"/>
          <w:sz w:val="24"/>
          <w:szCs w:val="24"/>
          <w:lang w:eastAsia="ru-RU"/>
        </w:rPr>
        <w:t>бьюти-баттлы</w:t>
      </w:r>
      <w:proofErr w:type="spellEnd"/>
      <w:r w:rsidRPr="00534620">
        <w:rPr>
          <w:rFonts w:eastAsia="Times New Roman" w:cs="Times New Roman"/>
          <w:sz w:val="24"/>
          <w:szCs w:val="24"/>
          <w:lang w:eastAsia="ru-RU"/>
        </w:rPr>
        <w:t xml:space="preserve"> и работа выставки продукции локальных брендов. Участниками стали свыше 5500 человек. </w:t>
      </w:r>
    </w:p>
    <w:p w:rsidR="004F53B5" w:rsidRPr="00534620" w:rsidRDefault="004F53B5" w:rsidP="00A54CAF">
      <w:pPr>
        <w:widowControl w:val="0"/>
        <w:ind w:firstLine="709"/>
        <w:jc w:val="both"/>
        <w:rPr>
          <w:rFonts w:eastAsia="Times New Roman" w:cs="Times New Roman"/>
          <w:sz w:val="24"/>
          <w:szCs w:val="24"/>
          <w:lang w:eastAsia="ru-RU"/>
        </w:rPr>
      </w:pPr>
      <w:r w:rsidRPr="00534620">
        <w:rPr>
          <w:rFonts w:eastAsia="Times New Roman" w:cs="Times New Roman"/>
          <w:sz w:val="24"/>
          <w:szCs w:val="24"/>
        </w:rPr>
        <w:t>Продолжена работа</w:t>
      </w:r>
      <w:r w:rsidRPr="00534620">
        <w:rPr>
          <w:rFonts w:eastAsia="Times New Roman" w:cs="Times New Roman"/>
          <w:sz w:val="24"/>
          <w:szCs w:val="24"/>
          <w:lang w:eastAsia="ru-RU"/>
        </w:rPr>
        <w:t xml:space="preserve"> Молодежного Координационного Совета, </w:t>
      </w:r>
      <w:r w:rsidRPr="00534620">
        <w:rPr>
          <w:rFonts w:eastAsia="Times New Roman" w:cs="Times New Roman"/>
          <w:sz w:val="24"/>
          <w:szCs w:val="24"/>
        </w:rPr>
        <w:t>на</w:t>
      </w:r>
      <w:r w:rsidRPr="00534620">
        <w:rPr>
          <w:rFonts w:eastAsia="Times New Roman" w:cs="Times New Roman"/>
          <w:sz w:val="24"/>
          <w:szCs w:val="24"/>
          <w:lang w:eastAsia="ru-RU"/>
        </w:rPr>
        <w:t xml:space="preserve"> заседаниях </w:t>
      </w:r>
      <w:r w:rsidRPr="00534620">
        <w:rPr>
          <w:rFonts w:eastAsia="Times New Roman" w:cs="Times New Roman"/>
          <w:sz w:val="24"/>
          <w:szCs w:val="24"/>
        </w:rPr>
        <w:t>которого</w:t>
      </w:r>
      <w:r w:rsidRPr="00534620">
        <w:rPr>
          <w:rFonts w:eastAsia="Times New Roman" w:cs="Times New Roman"/>
          <w:sz w:val="24"/>
          <w:szCs w:val="24"/>
          <w:lang w:eastAsia="ru-RU"/>
        </w:rPr>
        <w:t xml:space="preserve"> обсуждались вопросы организации и проведения социально-значимых мероприятий добровольческой направленности, участия молодежи в политической деятельности, про</w:t>
      </w:r>
      <w:r w:rsidR="00A54CAF">
        <w:rPr>
          <w:rFonts w:eastAsia="Times New Roman" w:cs="Times New Roman"/>
          <w:sz w:val="24"/>
          <w:szCs w:val="24"/>
          <w:lang w:eastAsia="ru-RU"/>
        </w:rPr>
        <w:t xml:space="preserve">ведения совместных мероприятий. В работе </w:t>
      </w:r>
      <w:r w:rsidR="00A54CAF" w:rsidRPr="00A54CAF">
        <w:rPr>
          <w:rFonts w:eastAsia="Times New Roman" w:cs="Times New Roman"/>
          <w:sz w:val="24"/>
          <w:szCs w:val="24"/>
          <w:lang w:eastAsia="ru-RU"/>
        </w:rPr>
        <w:t>Молодежного Координационного Совета</w:t>
      </w:r>
      <w:r w:rsidR="00A54CAF">
        <w:rPr>
          <w:rFonts w:eastAsia="Times New Roman" w:cs="Times New Roman"/>
          <w:sz w:val="24"/>
          <w:szCs w:val="24"/>
          <w:lang w:eastAsia="ru-RU"/>
        </w:rPr>
        <w:t xml:space="preserve"> п</w:t>
      </w:r>
      <w:r w:rsidRPr="00534620">
        <w:rPr>
          <w:rFonts w:eastAsia="Times New Roman" w:cs="Times New Roman"/>
          <w:sz w:val="24"/>
          <w:szCs w:val="24"/>
          <w:lang w:eastAsia="ru-RU"/>
        </w:rPr>
        <w:t xml:space="preserve">риняли участие 200 человек. </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Представители активной молодежи принимали участие в волонтерских акциях, оказывали необходимую поддержку и помощь пожилым людям, проводили субботники и акции по уборке мусора, одной из наиболее значимых стала «Очистим историческую память от мусора», содействовали в организации и проведении мероприятий ко Дню медицинского работника и помогали людям, оказавшимся в трудной жизненной ситуации.</w:t>
      </w:r>
    </w:p>
    <w:p w:rsidR="004F53B5" w:rsidRPr="00534620" w:rsidRDefault="004F53B5" w:rsidP="00A54CAF">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Впервые проведен Всероссийский театральный фестиваль «Астрахань. </w:t>
      </w:r>
      <w:proofErr w:type="gramStart"/>
      <w:r w:rsidRPr="00534620">
        <w:rPr>
          <w:rFonts w:eastAsia="Times New Roman" w:cs="Times New Roman"/>
          <w:sz w:val="24"/>
          <w:szCs w:val="24"/>
          <w:lang w:eastAsia="ru-RU"/>
        </w:rPr>
        <w:t>Инклюзивная</w:t>
      </w:r>
      <w:proofErr w:type="gramEnd"/>
      <w:r w:rsidRPr="00534620">
        <w:rPr>
          <w:rFonts w:eastAsia="Times New Roman" w:cs="Times New Roman"/>
          <w:sz w:val="24"/>
          <w:szCs w:val="24"/>
          <w:lang w:eastAsia="ru-RU"/>
        </w:rPr>
        <w:t xml:space="preserve">», в котором принимали участие актёры с самыми разными формами инвалидности. Данный фестиваль направлен на создание инклюзивной творческой среды в городе, организации досуга и успешной интеграции ребят с ментальными нарушениями в социуме. </w:t>
      </w:r>
      <w:r w:rsidR="00064058">
        <w:rPr>
          <w:rFonts w:eastAsia="Times New Roman" w:cs="Times New Roman"/>
          <w:sz w:val="24"/>
          <w:szCs w:val="24"/>
          <w:lang w:eastAsia="ru-RU"/>
        </w:rPr>
        <w:t>В его работе п</w:t>
      </w:r>
      <w:r w:rsidRPr="00534620">
        <w:rPr>
          <w:rFonts w:eastAsia="Times New Roman" w:cs="Times New Roman"/>
          <w:sz w:val="24"/>
          <w:szCs w:val="24"/>
          <w:lang w:eastAsia="ru-RU"/>
        </w:rPr>
        <w:t>риняли участие 10 инклюзивных коллективов из г. Астрахани, Волгоградской области, Республики Дагестан и г. Москва.</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Реализован молодежный проект по развитию молодежного предпринимательства, выявлени</w:t>
      </w:r>
      <w:r w:rsidR="00064058">
        <w:rPr>
          <w:rFonts w:eastAsia="Times New Roman" w:cs="Times New Roman"/>
          <w:sz w:val="24"/>
          <w:szCs w:val="24"/>
        </w:rPr>
        <w:t>ю</w:t>
      </w:r>
      <w:r w:rsidRPr="00534620">
        <w:rPr>
          <w:rFonts w:eastAsia="Times New Roman" w:cs="Times New Roman"/>
          <w:sz w:val="24"/>
          <w:szCs w:val="24"/>
        </w:rPr>
        <w:t xml:space="preserve"> талантливых молодых людей в сфере </w:t>
      </w:r>
      <w:proofErr w:type="gramStart"/>
      <w:r w:rsidRPr="00534620">
        <w:rPr>
          <w:rFonts w:eastAsia="Times New Roman" w:cs="Times New Roman"/>
          <w:sz w:val="24"/>
          <w:szCs w:val="24"/>
        </w:rPr>
        <w:t>бизнес-проектирования</w:t>
      </w:r>
      <w:proofErr w:type="gramEnd"/>
      <w:r w:rsidRPr="00534620">
        <w:rPr>
          <w:rFonts w:eastAsia="Times New Roman" w:cs="Times New Roman"/>
          <w:sz w:val="24"/>
          <w:szCs w:val="24"/>
        </w:rPr>
        <w:t xml:space="preserve">. Проект состоял из образовательного курса, который включал в себя мастер-классы, лекции, </w:t>
      </w:r>
      <w:proofErr w:type="spellStart"/>
      <w:r w:rsidRPr="00534620">
        <w:rPr>
          <w:rFonts w:eastAsia="Times New Roman" w:cs="Times New Roman"/>
          <w:sz w:val="24"/>
          <w:szCs w:val="24"/>
        </w:rPr>
        <w:t>воркшопы</w:t>
      </w:r>
      <w:proofErr w:type="spellEnd"/>
      <w:r w:rsidRPr="00534620">
        <w:rPr>
          <w:rFonts w:eastAsia="Times New Roman" w:cs="Times New Roman"/>
          <w:sz w:val="24"/>
          <w:szCs w:val="24"/>
        </w:rPr>
        <w:t>, защиту проектов и многое другое. Итогом проекта стало приобретение у молодых людей навыков по предпринимательству и формирование сообщества молодых наставников. В проекте приняли участие 200 человек. Команда-победитель города Астрахани стала участником федеральной битвы проектов в г. Москва и презентовала разработанный бизнес-проект для федеральных экспертов.</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 xml:space="preserve">В течение отчетного года с целью обеспечения межнационального согласия и </w:t>
      </w:r>
      <w:r w:rsidRPr="00534620">
        <w:rPr>
          <w:rFonts w:eastAsia="Times New Roman" w:cs="Times New Roman"/>
          <w:sz w:val="24"/>
          <w:szCs w:val="24"/>
        </w:rPr>
        <w:lastRenderedPageBreak/>
        <w:t xml:space="preserve">межкультурной коммуникации, проводились мероприятия: «Этно-подиум», «Мисс-этно», благотворительные акции, приуроченные к празднованию Дня защиты детей, Дня России, Дня знаний, Нового года. При участии активистов подготовлены концертные и интерактивные программы, а также привлечены организации – партнеры для дальнейшего вовлечения в организацию мероприятий в качестве спонсоров. </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Одним из наиболее ярких мероприятий стал международный молодежный фестиваль «Мисс этно», который проводился в десятый раз. В юбилейном году финалистами фестиваля стали 20 представителей различных национальностей и творческих направлений и профессий. В числе победителей участницы казачьей, чеченской и татарской культур.</w:t>
      </w:r>
    </w:p>
    <w:p w:rsidR="004F53B5" w:rsidRPr="00534620"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 xml:space="preserve">В декабре 2023 года в зале гостиничного комплекса </w:t>
      </w:r>
      <w:proofErr w:type="spellStart"/>
      <w:r w:rsidRPr="00534620">
        <w:rPr>
          <w:rFonts w:eastAsia="Times New Roman" w:cs="Times New Roman"/>
          <w:sz w:val="24"/>
          <w:szCs w:val="24"/>
        </w:rPr>
        <w:t>Victoria</w:t>
      </w:r>
      <w:proofErr w:type="spellEnd"/>
      <w:r w:rsidRPr="00534620">
        <w:rPr>
          <w:rFonts w:eastAsia="Times New Roman" w:cs="Times New Roman"/>
          <w:sz w:val="24"/>
          <w:szCs w:val="24"/>
        </w:rPr>
        <w:t xml:space="preserve"> </w:t>
      </w:r>
      <w:proofErr w:type="spellStart"/>
      <w:r w:rsidRPr="00534620">
        <w:rPr>
          <w:rFonts w:eastAsia="Times New Roman" w:cs="Times New Roman"/>
          <w:sz w:val="24"/>
          <w:szCs w:val="24"/>
        </w:rPr>
        <w:t>Palas</w:t>
      </w:r>
      <w:proofErr w:type="spellEnd"/>
      <w:r w:rsidRPr="00534620">
        <w:rPr>
          <w:rFonts w:eastAsia="Times New Roman" w:cs="Times New Roman"/>
          <w:sz w:val="24"/>
          <w:szCs w:val="24"/>
        </w:rPr>
        <w:t xml:space="preserve"> состоялось ежегодное подведение итогов в сфере молодежной политики на территории муниципального образования «Городской округ город Астрахань». В рамках данного мероприятия были объявлены результаты уже ставшего традиционным конкурса «Хрустальное сердце Астрахани», победителями которого стали 15 человек, в проект направили свыше 200 заявок.</w:t>
      </w:r>
    </w:p>
    <w:p w:rsidR="004F53B5" w:rsidRDefault="004F53B5" w:rsidP="00A54CAF">
      <w:pPr>
        <w:widowControl w:val="0"/>
        <w:ind w:firstLine="709"/>
        <w:jc w:val="both"/>
        <w:rPr>
          <w:rFonts w:eastAsia="Times New Roman" w:cs="Times New Roman"/>
          <w:sz w:val="24"/>
          <w:szCs w:val="24"/>
        </w:rPr>
      </w:pPr>
      <w:r w:rsidRPr="00534620">
        <w:rPr>
          <w:rFonts w:eastAsia="Times New Roman" w:cs="Times New Roman"/>
          <w:sz w:val="24"/>
          <w:szCs w:val="24"/>
        </w:rPr>
        <w:t>Всего было проведено свыше 1000 мероприятий для молодежи, в которых приняло участие более 92 тыс. человек.</w:t>
      </w:r>
    </w:p>
    <w:p w:rsidR="00A54CAF" w:rsidRPr="00534620" w:rsidRDefault="00A54CAF" w:rsidP="00A54CAF">
      <w:pPr>
        <w:widowControl w:val="0"/>
        <w:ind w:firstLine="709"/>
        <w:jc w:val="both"/>
        <w:rPr>
          <w:rFonts w:eastAsia="Times New Roman" w:cs="Times New Roman"/>
          <w:sz w:val="24"/>
          <w:szCs w:val="24"/>
        </w:rPr>
      </w:pPr>
    </w:p>
    <w:p w:rsidR="004F53B5" w:rsidRPr="00534620" w:rsidRDefault="004F53B5" w:rsidP="00A54CAF">
      <w:pPr>
        <w:keepNext/>
        <w:keepLines/>
        <w:widowControl w:val="0"/>
        <w:spacing w:after="120"/>
        <w:jc w:val="center"/>
        <w:outlineLvl w:val="0"/>
        <w:rPr>
          <w:rFonts w:ascii="Cambria" w:eastAsia="Times New Roman" w:hAnsi="Cambria" w:cs="Times New Roman"/>
          <w:b/>
          <w:bCs/>
          <w:sz w:val="24"/>
          <w:szCs w:val="24"/>
        </w:rPr>
      </w:pPr>
      <w:bookmarkStart w:id="53" w:name="_Toc130563143"/>
      <w:bookmarkStart w:id="54" w:name="_Toc162361620"/>
      <w:bookmarkStart w:id="55" w:name="_Toc508959991"/>
      <w:bookmarkEnd w:id="51"/>
      <w:bookmarkEnd w:id="52"/>
      <w:r w:rsidRPr="00534620">
        <w:rPr>
          <w:rFonts w:eastAsia="Times New Roman" w:cs="Times New Roman"/>
          <w:b/>
          <w:bCs/>
          <w:sz w:val="24"/>
          <w:szCs w:val="24"/>
          <w:lang w:eastAsia="ar-SA"/>
        </w:rPr>
        <w:t>Взаимодействие с общественными организациями</w:t>
      </w:r>
      <w:bookmarkEnd w:id="53"/>
      <w:bookmarkEnd w:id="54"/>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2023 год характеризовался активной совместной работой администрации муниципального образования «Городской округ город Астрахань» и общественных объединений.</w:t>
      </w:r>
    </w:p>
    <w:p w:rsidR="004F53B5" w:rsidRPr="00534620" w:rsidRDefault="004F53B5" w:rsidP="00534620">
      <w:pPr>
        <w:widowControl w:val="0"/>
        <w:ind w:firstLine="709"/>
        <w:jc w:val="both"/>
        <w:rPr>
          <w:rFonts w:eastAsia="Times New Roman" w:cs="Times New Roman"/>
          <w:sz w:val="24"/>
          <w:szCs w:val="24"/>
        </w:rPr>
      </w:pPr>
      <w:proofErr w:type="gramStart"/>
      <w:r w:rsidRPr="00534620">
        <w:rPr>
          <w:rFonts w:eastAsia="Times New Roman" w:cs="Times New Roman"/>
          <w:sz w:val="24"/>
          <w:szCs w:val="24"/>
        </w:rPr>
        <w:t>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действует общественный Совет по вопросам межэтнических и межконфессиональных отношений, в состав которого входят представители ведущих национально-культурных обществ, осуществляющих свою деятельность на территории города, представители религиозных организаций г. Астрахани, а также научных</w:t>
      </w:r>
      <w:proofErr w:type="gramEnd"/>
      <w:r w:rsidRPr="00534620">
        <w:rPr>
          <w:rFonts w:eastAsia="Times New Roman" w:cs="Times New Roman"/>
          <w:sz w:val="24"/>
          <w:szCs w:val="24"/>
        </w:rPr>
        <w:t xml:space="preserve"> и образовательных организаций.</w:t>
      </w:r>
    </w:p>
    <w:p w:rsidR="004F53B5" w:rsidRPr="00534620" w:rsidRDefault="004F53B5" w:rsidP="00534620">
      <w:pPr>
        <w:widowControl w:val="0"/>
        <w:ind w:firstLine="709"/>
        <w:jc w:val="both"/>
        <w:rPr>
          <w:rFonts w:eastAsia="Times New Roman" w:cs="Times New Roman"/>
          <w:sz w:val="24"/>
          <w:szCs w:val="24"/>
        </w:rPr>
      </w:pPr>
      <w:proofErr w:type="gramStart"/>
      <w:r w:rsidRPr="00534620">
        <w:rPr>
          <w:rFonts w:eastAsia="Times New Roman" w:cs="Times New Roman"/>
          <w:sz w:val="24"/>
          <w:szCs w:val="24"/>
        </w:rPr>
        <w:t xml:space="preserve">За 2023 год было проведено 2 заседания Совета по вопросам межэтнических и межконфессиональных отношений, на которых обсуждались актуальные вопросы в </w:t>
      </w:r>
      <w:proofErr w:type="spellStart"/>
      <w:r w:rsidRPr="00534620">
        <w:rPr>
          <w:rFonts w:eastAsia="Times New Roman" w:cs="Times New Roman"/>
          <w:sz w:val="24"/>
          <w:szCs w:val="24"/>
        </w:rPr>
        <w:t>этноконфессиональной</w:t>
      </w:r>
      <w:proofErr w:type="spellEnd"/>
      <w:r w:rsidRPr="00534620">
        <w:rPr>
          <w:rFonts w:eastAsia="Times New Roman" w:cs="Times New Roman"/>
          <w:sz w:val="24"/>
          <w:szCs w:val="24"/>
        </w:rPr>
        <w:t xml:space="preserve"> сфере: миграционная ситуаци</w:t>
      </w:r>
      <w:r w:rsidR="00064058">
        <w:rPr>
          <w:rFonts w:eastAsia="Times New Roman" w:cs="Times New Roman"/>
          <w:sz w:val="24"/>
          <w:szCs w:val="24"/>
        </w:rPr>
        <w:t>я</w:t>
      </w:r>
      <w:r w:rsidRPr="00534620">
        <w:rPr>
          <w:rFonts w:eastAsia="Times New Roman" w:cs="Times New Roman"/>
          <w:sz w:val="24"/>
          <w:szCs w:val="24"/>
        </w:rPr>
        <w:t xml:space="preserve"> и актуальные изменения нормативных правовых документов, регламентирующих привлечение иностранных работников к трудовой деятельности на территории Астраханской области; социологическое исследование по выявлению проблем в </w:t>
      </w:r>
      <w:proofErr w:type="spellStart"/>
      <w:r w:rsidRPr="00534620">
        <w:rPr>
          <w:rFonts w:eastAsia="Times New Roman" w:cs="Times New Roman"/>
          <w:sz w:val="24"/>
          <w:szCs w:val="24"/>
        </w:rPr>
        <w:t>этноконфессиональной</w:t>
      </w:r>
      <w:proofErr w:type="spellEnd"/>
      <w:r w:rsidRPr="00534620">
        <w:rPr>
          <w:rFonts w:eastAsia="Times New Roman" w:cs="Times New Roman"/>
          <w:sz w:val="24"/>
          <w:szCs w:val="24"/>
        </w:rPr>
        <w:t xml:space="preserve"> сфере среди молодежи.</w:t>
      </w:r>
      <w:proofErr w:type="gramEnd"/>
      <w:r w:rsidRPr="00534620">
        <w:rPr>
          <w:rFonts w:eastAsia="Times New Roman" w:cs="Times New Roman"/>
          <w:sz w:val="24"/>
          <w:szCs w:val="24"/>
        </w:rPr>
        <w:t xml:space="preserve"> </w:t>
      </w:r>
      <w:proofErr w:type="gramStart"/>
      <w:r w:rsidRPr="00534620">
        <w:rPr>
          <w:rFonts w:eastAsia="Times New Roman" w:cs="Times New Roman"/>
          <w:sz w:val="24"/>
          <w:szCs w:val="24"/>
        </w:rPr>
        <w:t xml:space="preserve">Кроме того, были обсуждены такие вопросы, как организация взаимодействия с национально-культурными обществами по противодействию незаконному обороту наркотиков на объектах транспортной инфраструктуры, </w:t>
      </w:r>
      <w:r w:rsidRPr="00534620">
        <w:rPr>
          <w:rFonts w:eastAsia="Times New Roman" w:cs="Times New Roman"/>
          <w:sz w:val="24"/>
          <w:szCs w:val="24"/>
          <w:shd w:val="clear" w:color="auto" w:fill="FFFFFF"/>
        </w:rPr>
        <w:t>подведение итогов реализации плана мероприятий</w:t>
      </w:r>
      <w:r w:rsidRPr="00534620">
        <w:rPr>
          <w:rFonts w:eastAsia="Calibri" w:cs="Times New Roman"/>
          <w:bCs/>
          <w:sz w:val="24"/>
          <w:szCs w:val="24"/>
        </w:rPr>
        <w:t xml:space="preserve"> </w:t>
      </w:r>
      <w:r w:rsidRPr="00534620">
        <w:rPr>
          <w:rFonts w:eastAsia="Times New Roman" w:cs="Times New Roman"/>
          <w:bCs/>
          <w:sz w:val="24"/>
          <w:szCs w:val="24"/>
          <w:shd w:val="clear" w:color="auto" w:fill="FFFFFF"/>
        </w:rPr>
        <w:t>муниципального образования</w:t>
      </w:r>
      <w:r w:rsidRPr="00534620">
        <w:rPr>
          <w:rFonts w:eastAsia="Times New Roman" w:cs="Times New Roman"/>
          <w:sz w:val="24"/>
          <w:szCs w:val="24"/>
          <w:shd w:val="clear" w:color="auto" w:fill="FFFFFF"/>
        </w:rPr>
        <w:t xml:space="preserve"> «Городской округ город Астрахань» по реализации стратегии государственной национальной политики РФ до 2025 года, </w:t>
      </w:r>
      <w:r w:rsidRPr="00534620">
        <w:rPr>
          <w:rFonts w:eastAsia="Times New Roman" w:cs="Times New Roman"/>
          <w:sz w:val="24"/>
          <w:szCs w:val="24"/>
        </w:rPr>
        <w:t>освещена информация о проводимой работе по профилактике правонарушений на национальной почве и мерах противодействия экстремистской деятельности.</w:t>
      </w:r>
      <w:proofErr w:type="gramEnd"/>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 xml:space="preserve">Наиболее активными общественными объединениями в отчетном году были такие организации, как: </w:t>
      </w:r>
      <w:proofErr w:type="gramStart"/>
      <w:r w:rsidRPr="00534620">
        <w:rPr>
          <w:rFonts w:eastAsia="Times New Roman" w:cs="Times New Roman"/>
          <w:sz w:val="24"/>
          <w:szCs w:val="24"/>
        </w:rPr>
        <w:t xml:space="preserve">Астраханский областной общественный фонд инвалидов с эндокринными заболеваниями (О.В. </w:t>
      </w:r>
      <w:proofErr w:type="spellStart"/>
      <w:r w:rsidRPr="00534620">
        <w:rPr>
          <w:rFonts w:eastAsia="Times New Roman" w:cs="Times New Roman"/>
          <w:sz w:val="24"/>
          <w:szCs w:val="24"/>
        </w:rPr>
        <w:t>Червоткина</w:t>
      </w:r>
      <w:proofErr w:type="spellEnd"/>
      <w:r w:rsidRPr="00534620">
        <w:rPr>
          <w:rFonts w:eastAsia="Times New Roman" w:cs="Times New Roman"/>
          <w:sz w:val="24"/>
          <w:szCs w:val="24"/>
        </w:rPr>
        <w:t>), Астраханская региональная общественная организация ветеранов сил специального назначения «Краповые береты» (</w:t>
      </w:r>
      <w:proofErr w:type="spellStart"/>
      <w:r w:rsidRPr="00534620">
        <w:rPr>
          <w:rFonts w:eastAsia="Times New Roman" w:cs="Times New Roman"/>
          <w:sz w:val="24"/>
          <w:szCs w:val="24"/>
        </w:rPr>
        <w:t>Испусинов</w:t>
      </w:r>
      <w:proofErr w:type="spellEnd"/>
      <w:r w:rsidRPr="00534620">
        <w:rPr>
          <w:rFonts w:eastAsia="Times New Roman" w:cs="Times New Roman"/>
          <w:sz w:val="24"/>
          <w:szCs w:val="24"/>
        </w:rPr>
        <w:t xml:space="preserve"> С.Х.), Астраханская Региональная Общественная Организация «Союз десантников и Спецназа» (Шапошников А.П.), РОО по защите прав и законных интересов ветеранов и пенсионеров АО (Анохина Л.Я.), РООО по АО «Союз пенсионеров России» </w:t>
      </w:r>
      <w:r w:rsidRPr="00534620">
        <w:rPr>
          <w:rFonts w:eastAsia="Times New Roman" w:cs="Times New Roman"/>
          <w:sz w:val="24"/>
          <w:szCs w:val="24"/>
        </w:rPr>
        <w:lastRenderedPageBreak/>
        <w:t>(</w:t>
      </w:r>
      <w:proofErr w:type="spellStart"/>
      <w:r w:rsidRPr="00534620">
        <w:rPr>
          <w:rFonts w:eastAsia="Times New Roman" w:cs="Times New Roman"/>
          <w:sz w:val="24"/>
          <w:szCs w:val="24"/>
        </w:rPr>
        <w:t>Голосеева</w:t>
      </w:r>
      <w:proofErr w:type="spellEnd"/>
      <w:r w:rsidRPr="00534620">
        <w:rPr>
          <w:rFonts w:eastAsia="Times New Roman" w:cs="Times New Roman"/>
          <w:sz w:val="24"/>
          <w:szCs w:val="24"/>
        </w:rPr>
        <w:t xml:space="preserve"> Е.П.), Астраханская региональная</w:t>
      </w:r>
      <w:proofErr w:type="gramEnd"/>
      <w:r w:rsidRPr="00534620">
        <w:rPr>
          <w:rFonts w:eastAsia="Times New Roman" w:cs="Times New Roman"/>
          <w:sz w:val="24"/>
          <w:szCs w:val="24"/>
        </w:rPr>
        <w:t xml:space="preserve"> организация общероссийской общественной организации «Российский союз ветеранов Афганистана</w:t>
      </w:r>
      <w:r w:rsidRPr="00534620">
        <w:rPr>
          <w:rFonts w:eastAsia="Calibri" w:cs="Times New Roman"/>
          <w:sz w:val="24"/>
          <w:szCs w:val="24"/>
        </w:rPr>
        <w:t xml:space="preserve"> </w:t>
      </w:r>
      <w:r w:rsidRPr="00534620">
        <w:rPr>
          <w:rFonts w:eastAsia="Times New Roman" w:cs="Times New Roman"/>
          <w:sz w:val="24"/>
          <w:szCs w:val="24"/>
        </w:rPr>
        <w:t>и специальных военных операций» (Султанов А.Г.), АРОО Всероссийское общество глухих (Борисова Т.Н.), автономная некоммерческая общественная организация интеллектуального, духовного и физического развития населения, патриотического воспитания «ВМЕСТЕ» (Беспалова Л.И.) и другие.</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В отчетном году свою деятельность начали осуществлять две новые организации: «Комитет семей воинов Отечества» (</w:t>
      </w:r>
      <w:proofErr w:type="spellStart"/>
      <w:r w:rsidRPr="00534620">
        <w:rPr>
          <w:rFonts w:eastAsia="Times New Roman" w:cs="Times New Roman"/>
          <w:sz w:val="24"/>
          <w:szCs w:val="24"/>
        </w:rPr>
        <w:t>Абдулаева</w:t>
      </w:r>
      <w:proofErr w:type="spellEnd"/>
      <w:r w:rsidRPr="00534620">
        <w:rPr>
          <w:rFonts w:eastAsia="Times New Roman" w:cs="Times New Roman"/>
          <w:sz w:val="24"/>
          <w:szCs w:val="24"/>
        </w:rPr>
        <w:t xml:space="preserve"> Л.А.) и Астраханское региональное отделение общероссийской общественной организации Семей погибших защитников Отечества (</w:t>
      </w:r>
      <w:proofErr w:type="spellStart"/>
      <w:r w:rsidRPr="00534620">
        <w:rPr>
          <w:rFonts w:eastAsia="Times New Roman" w:cs="Times New Roman"/>
          <w:sz w:val="24"/>
          <w:szCs w:val="24"/>
        </w:rPr>
        <w:t>Беленькова</w:t>
      </w:r>
      <w:proofErr w:type="spellEnd"/>
      <w:r w:rsidRPr="00534620">
        <w:rPr>
          <w:rFonts w:eastAsia="Times New Roman" w:cs="Times New Roman"/>
          <w:sz w:val="24"/>
          <w:szCs w:val="24"/>
        </w:rPr>
        <w:t xml:space="preserve"> Л. К.). Объединившись вместе, две организации оказывали консультативную, бесплатную психолого-психотерапевтическую и юридическую помощь, помогали в решении других актуальных вопросов семьям военнослужащих (обучение, переобучение и др.). Целями и задачами организаций является поддержка и помощь семьям, близким и родственникам военнослужащим СВО.</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 xml:space="preserve">Члены Городского совета ветеранов войны, труда, Вооруженных Сил и правоохранительных органов (председатель - В.И Твердохлебов) приняли активное участие в реализации Плана городских мероприятий по проведению 78-летия Победы в Великой Отечественной войне. </w:t>
      </w:r>
      <w:proofErr w:type="gramStart"/>
      <w:r w:rsidRPr="00534620">
        <w:rPr>
          <w:rFonts w:eastAsia="Times New Roman" w:cs="Times New Roman"/>
          <w:sz w:val="24"/>
          <w:szCs w:val="24"/>
        </w:rPr>
        <w:t>За 2023 год проведено 2 пленума, 4 расширенных заседания, множество мероприятий по патриотическому воспитанию молодежи, организована адресная помощь ветеранам, проводились «Уроки мужества» в общеобразовательных учреждениях, было организовано посещение больных ветеранов на дому с подключением волонтеров, возложение венков совместно с администрацией города по памятным местам и мемориалам города в День защитника Отечества, на День Победы, в День памяти и скорби.</w:t>
      </w:r>
      <w:proofErr w:type="gramEnd"/>
      <w:r w:rsidRPr="00534620">
        <w:rPr>
          <w:rFonts w:eastAsia="Times New Roman" w:cs="Times New Roman"/>
          <w:sz w:val="24"/>
          <w:szCs w:val="24"/>
        </w:rPr>
        <w:t xml:space="preserve"> Прошли мероприятия в Музее боевой славы: в честь 80-летия со дня прорыва блокады Ленинграда с участием блокадников, проживающих в городе Астрахани, и мероприятие, приуроченное к годовщине Сталинградской битвы.</w:t>
      </w:r>
    </w:p>
    <w:p w:rsidR="004F53B5" w:rsidRPr="00534620" w:rsidRDefault="004F53B5" w:rsidP="00534620">
      <w:pPr>
        <w:widowControl w:val="0"/>
        <w:ind w:firstLine="539"/>
        <w:jc w:val="both"/>
        <w:rPr>
          <w:rFonts w:eastAsia="Times New Roman" w:cs="Times New Roman"/>
          <w:sz w:val="24"/>
          <w:szCs w:val="24"/>
          <w:lang w:eastAsia="ru-RU"/>
        </w:rPr>
      </w:pPr>
      <w:r w:rsidRPr="00534620">
        <w:rPr>
          <w:rFonts w:eastAsia="Times New Roman" w:cs="Times New Roman"/>
          <w:sz w:val="24"/>
          <w:szCs w:val="24"/>
          <w:lang w:eastAsia="ru-RU"/>
        </w:rPr>
        <w:t>В рамках тесного сотрудничества администрации совместно с Астраханским областным общественным фондом инвалидов с эндокринными заболеваниями (</w:t>
      </w:r>
      <w:proofErr w:type="spellStart"/>
      <w:r w:rsidRPr="00534620">
        <w:rPr>
          <w:rFonts w:eastAsia="Times New Roman" w:cs="Times New Roman"/>
          <w:sz w:val="24"/>
          <w:szCs w:val="24"/>
          <w:lang w:eastAsia="ru-RU"/>
        </w:rPr>
        <w:t>Червоткина</w:t>
      </w:r>
      <w:proofErr w:type="spellEnd"/>
      <w:r w:rsidRPr="00534620">
        <w:rPr>
          <w:rFonts w:eastAsia="Times New Roman" w:cs="Times New Roman"/>
          <w:sz w:val="24"/>
          <w:szCs w:val="24"/>
          <w:lang w:eastAsia="ru-RU"/>
        </w:rPr>
        <w:t xml:space="preserve"> О.В.), а также иными ведомствами и министерствами АО, прошли мероприятия по повышению доступности для инвалидов объектов социальных, инженерных и транспортных инфраструктур, а также направленные на здо</w:t>
      </w:r>
      <w:r w:rsidR="00FB76AE">
        <w:rPr>
          <w:rFonts w:eastAsia="Times New Roman" w:cs="Times New Roman"/>
          <w:sz w:val="24"/>
          <w:szCs w:val="24"/>
          <w:lang w:eastAsia="ru-RU"/>
        </w:rPr>
        <w:t>ровый образ жизни («</w:t>
      </w:r>
      <w:proofErr w:type="spellStart"/>
      <w:r w:rsidR="00FB76AE">
        <w:rPr>
          <w:rFonts w:eastAsia="Times New Roman" w:cs="Times New Roman"/>
          <w:sz w:val="24"/>
          <w:szCs w:val="24"/>
          <w:lang w:eastAsia="ru-RU"/>
        </w:rPr>
        <w:t>Стоп</w:t>
      </w:r>
      <w:proofErr w:type="gramStart"/>
      <w:r w:rsidR="00FB76AE">
        <w:rPr>
          <w:rFonts w:eastAsia="Times New Roman" w:cs="Times New Roman"/>
          <w:sz w:val="24"/>
          <w:szCs w:val="24"/>
          <w:lang w:eastAsia="ru-RU"/>
        </w:rPr>
        <w:t>!Д</w:t>
      </w:r>
      <w:proofErr w:type="gramEnd"/>
      <w:r w:rsidR="00FB76AE">
        <w:rPr>
          <w:rFonts w:eastAsia="Times New Roman" w:cs="Times New Roman"/>
          <w:sz w:val="24"/>
          <w:szCs w:val="24"/>
          <w:lang w:eastAsia="ru-RU"/>
        </w:rPr>
        <w:t>иабет</w:t>
      </w:r>
      <w:proofErr w:type="spellEnd"/>
      <w:r w:rsidRPr="00534620">
        <w:rPr>
          <w:rFonts w:eastAsia="Times New Roman" w:cs="Times New Roman"/>
          <w:sz w:val="24"/>
          <w:szCs w:val="24"/>
          <w:lang w:eastAsia="ru-RU"/>
        </w:rPr>
        <w:t>», «Диабет и семья», «Солнце в ладонях» и др.).</w:t>
      </w:r>
    </w:p>
    <w:p w:rsidR="004F53B5" w:rsidRPr="00534620" w:rsidRDefault="004F53B5" w:rsidP="00534620">
      <w:pPr>
        <w:widowControl w:val="0"/>
        <w:ind w:firstLine="709"/>
        <w:jc w:val="both"/>
        <w:rPr>
          <w:rFonts w:eastAsia="Calibri" w:cs="Times New Roman"/>
          <w:sz w:val="24"/>
          <w:szCs w:val="24"/>
        </w:rPr>
      </w:pPr>
      <w:proofErr w:type="gramStart"/>
      <w:r w:rsidRPr="00534620">
        <w:rPr>
          <w:rFonts w:eastAsia="Times New Roman" w:cs="Times New Roman"/>
          <w:sz w:val="24"/>
          <w:szCs w:val="24"/>
        </w:rPr>
        <w:t xml:space="preserve">Совместно с общественными организациями были организованы и проведены мероприятия, посвященные различным памятным датам: </w:t>
      </w:r>
      <w:r w:rsidRPr="00534620">
        <w:rPr>
          <w:rFonts w:eastAsia="Calibri" w:cs="Times New Roman"/>
          <w:sz w:val="24"/>
          <w:szCs w:val="24"/>
        </w:rPr>
        <w:t>годовщина аварии на Чернобыльской АЭС, День России, День Памяти жертв политических репрессий, патриотический форум, посвященный формированию на территории г. Астрахани 28-й Армии, День пожилого человека, 34-летняя годовщина вывода советских войск из Республики Афганистан, День народного единства, и другие.</w:t>
      </w:r>
      <w:proofErr w:type="gramEnd"/>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Продолжил свою работу координационный Совет по взаимодействию с общественными ветеранскими организациями (Насад Н.Н.), было проведено 4 заседания, на которых рассматривались актуальные вопросы для ветеранов, такие как: «Работа с семьями погибших в СВО. Проблемы и пути решения»; «Увековечивание памяти погибших в СВО»; «Помощь семьям, вернувшимся с СВО» и другие. Совместно с председателями первичных организаций было посещено более 50 учебных заведений, где проведены уроки мужества и иные патриотические мероприятия.</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 xml:space="preserve">В 2023 году Совет принимал активное участие в различных мероприятиях патриотической направленности: открытие и закрытие Астраханской Вахты Памяти; акция «Бессмертный полк»; «Линейка памяти и скорби», уроки мужества в общеобразовательных учреждениях города; открытие мемориальных табличек на аллее «Воинской славы» при областном ДОСААФ; День героев Отечества, День разведчика, возложение венков к обелискам и мемориалам города в дни общероссийских памятных дат, таких как День защитника Отечества, День Победы в ВОВ 1941-1945 гг., в День </w:t>
      </w:r>
      <w:r w:rsidRPr="00534620">
        <w:rPr>
          <w:rFonts w:eastAsia="Times New Roman" w:cs="Times New Roman"/>
          <w:sz w:val="24"/>
          <w:szCs w:val="24"/>
        </w:rPr>
        <w:lastRenderedPageBreak/>
        <w:t>памяти и скорби 22 июня и других.</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В связи со специальной в</w:t>
      </w:r>
      <w:r w:rsidR="00064058">
        <w:rPr>
          <w:rFonts w:eastAsia="Times New Roman" w:cs="Times New Roman"/>
          <w:sz w:val="24"/>
          <w:szCs w:val="24"/>
        </w:rPr>
        <w:t>оенной операцией членами Совета</w:t>
      </w:r>
      <w:r w:rsidRPr="00534620">
        <w:rPr>
          <w:rFonts w:eastAsia="Times New Roman" w:cs="Times New Roman"/>
          <w:sz w:val="24"/>
          <w:szCs w:val="24"/>
        </w:rPr>
        <w:t>, общественными и ветеранскими организациями проводилась работа по увековечиванию памяти военнослужащих земляков, проявивших героизм в ходе специальной военной операции, а также по воспитанию подрастающего поколения на подвигах земляков и соотечественников.</w:t>
      </w:r>
      <w:r w:rsidRPr="00534620">
        <w:rPr>
          <w:rFonts w:eastAsia="Calibri" w:cs="Times New Roman"/>
          <w:sz w:val="24"/>
          <w:szCs w:val="24"/>
        </w:rPr>
        <w:t xml:space="preserve"> </w:t>
      </w:r>
      <w:r w:rsidRPr="00534620">
        <w:rPr>
          <w:rFonts w:eastAsia="Times New Roman" w:cs="Times New Roman"/>
          <w:sz w:val="24"/>
          <w:szCs w:val="24"/>
        </w:rPr>
        <w:t xml:space="preserve">Все они принимали участие и поддерживали акцию, проводимую в поддержку спецоперации на территории города, участвовали в сборе средств гуманитарной помощи для </w:t>
      </w:r>
      <w:proofErr w:type="spellStart"/>
      <w:r w:rsidRPr="00534620">
        <w:rPr>
          <w:rFonts w:eastAsia="Times New Roman" w:cs="Times New Roman"/>
          <w:sz w:val="24"/>
          <w:szCs w:val="24"/>
        </w:rPr>
        <w:t>астраханцев</w:t>
      </w:r>
      <w:proofErr w:type="spellEnd"/>
      <w:r w:rsidRPr="00534620">
        <w:rPr>
          <w:rFonts w:eastAsia="Times New Roman" w:cs="Times New Roman"/>
          <w:sz w:val="24"/>
          <w:szCs w:val="24"/>
        </w:rPr>
        <w:t xml:space="preserve"> на боевом </w:t>
      </w:r>
      <w:proofErr w:type="spellStart"/>
      <w:r w:rsidRPr="00534620">
        <w:rPr>
          <w:rFonts w:eastAsia="Times New Roman" w:cs="Times New Roman"/>
          <w:sz w:val="24"/>
          <w:szCs w:val="24"/>
        </w:rPr>
        <w:t>слаживании</w:t>
      </w:r>
      <w:proofErr w:type="spellEnd"/>
      <w:r w:rsidRPr="00534620">
        <w:rPr>
          <w:rFonts w:eastAsia="Times New Roman" w:cs="Times New Roman"/>
          <w:sz w:val="24"/>
          <w:szCs w:val="24"/>
        </w:rPr>
        <w:t>, участвовали в церемониях захоронения наших земляков, принимали участие в уроках мужества, где рассказывали о подвигах астраханцев.</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В 2023 году звания Почетный ветеран города Астрахани удостоены 13 граждан, которые внесли свой вклад в сохранение и развитие нравственных и культурных ценностей города Астрахани. В рамках празднования Дня города прошел традиционный ежегодный торжественный прием Почетных граждан.</w:t>
      </w:r>
    </w:p>
    <w:p w:rsidR="004F53B5" w:rsidRPr="00534620" w:rsidRDefault="004F53B5" w:rsidP="00534620">
      <w:pPr>
        <w:widowControl w:val="0"/>
        <w:ind w:firstLine="709"/>
        <w:jc w:val="both"/>
        <w:rPr>
          <w:rFonts w:eastAsia="Times New Roman" w:cs="Times New Roman"/>
          <w:sz w:val="24"/>
          <w:szCs w:val="24"/>
        </w:rPr>
      </w:pPr>
      <w:proofErr w:type="gramStart"/>
      <w:r w:rsidRPr="00534620">
        <w:rPr>
          <w:rFonts w:eastAsia="Times New Roman" w:cs="Times New Roman"/>
          <w:sz w:val="24"/>
          <w:szCs w:val="24"/>
        </w:rPr>
        <w:t xml:space="preserve">Общественной палатой муниципального образования «Городской округ город Астрахань», обеспечивающей взаимодействие граждан с органами местного самоуправления, был проведен ряд заседаний, на которых рассматривались наиболее актуальные для горожан проблемы по вопросам существующего положения в сфере водоотведения и мерах, обеспечивающих безаварийную работу сооружений и систем канализации, </w:t>
      </w:r>
      <w:r w:rsidRPr="00534620">
        <w:rPr>
          <w:rFonts w:eastAsia="Times New Roman" w:cs="Times New Roman"/>
          <w:bCs/>
          <w:sz w:val="24"/>
          <w:szCs w:val="24"/>
        </w:rPr>
        <w:t xml:space="preserve">транспортной реформы городского транспорт, </w:t>
      </w:r>
      <w:r w:rsidRPr="00534620">
        <w:rPr>
          <w:rFonts w:eastAsia="Times New Roman" w:cs="Times New Roman"/>
          <w:sz w:val="24"/>
          <w:szCs w:val="24"/>
        </w:rPr>
        <w:t xml:space="preserve">безнадзорных животных, </w:t>
      </w:r>
      <w:r w:rsidRPr="00534620">
        <w:rPr>
          <w:rFonts w:eastAsia="Times New Roman" w:cs="Times New Roman"/>
          <w:bCs/>
          <w:sz w:val="24"/>
          <w:szCs w:val="24"/>
        </w:rPr>
        <w:t xml:space="preserve">правового регулирования и безопасного использования </w:t>
      </w:r>
      <w:proofErr w:type="spellStart"/>
      <w:r w:rsidRPr="00534620">
        <w:rPr>
          <w:rFonts w:eastAsia="Times New Roman" w:cs="Times New Roman"/>
          <w:bCs/>
          <w:sz w:val="24"/>
          <w:szCs w:val="24"/>
        </w:rPr>
        <w:t>велотранспорта</w:t>
      </w:r>
      <w:proofErr w:type="spellEnd"/>
      <w:r w:rsidRPr="00534620">
        <w:rPr>
          <w:rFonts w:eastAsia="Times New Roman" w:cs="Times New Roman"/>
          <w:bCs/>
          <w:sz w:val="24"/>
          <w:szCs w:val="24"/>
        </w:rPr>
        <w:t xml:space="preserve"> и средств индивидуальной мобильности (</w:t>
      </w:r>
      <w:proofErr w:type="spellStart"/>
      <w:r w:rsidRPr="00534620">
        <w:rPr>
          <w:rFonts w:eastAsia="Times New Roman" w:cs="Times New Roman"/>
          <w:bCs/>
          <w:sz w:val="24"/>
          <w:szCs w:val="24"/>
        </w:rPr>
        <w:t>электросамокаты</w:t>
      </w:r>
      <w:proofErr w:type="spellEnd"/>
      <w:proofErr w:type="gramEnd"/>
      <w:r w:rsidRPr="00534620">
        <w:rPr>
          <w:rFonts w:eastAsia="Times New Roman" w:cs="Times New Roman"/>
          <w:bCs/>
          <w:sz w:val="24"/>
          <w:szCs w:val="24"/>
        </w:rPr>
        <w:t xml:space="preserve">, </w:t>
      </w:r>
      <w:proofErr w:type="spellStart"/>
      <w:proofErr w:type="gramStart"/>
      <w:r w:rsidRPr="00534620">
        <w:rPr>
          <w:rFonts w:eastAsia="Times New Roman" w:cs="Times New Roman"/>
          <w:bCs/>
          <w:sz w:val="24"/>
          <w:szCs w:val="24"/>
        </w:rPr>
        <w:t>гироскутеры</w:t>
      </w:r>
      <w:proofErr w:type="spellEnd"/>
      <w:r w:rsidRPr="00534620">
        <w:rPr>
          <w:rFonts w:eastAsia="Times New Roman" w:cs="Times New Roman"/>
          <w:bCs/>
          <w:sz w:val="24"/>
          <w:szCs w:val="24"/>
        </w:rPr>
        <w:t xml:space="preserve">), </w:t>
      </w:r>
      <w:r w:rsidRPr="00534620">
        <w:rPr>
          <w:rFonts w:eastAsia="Calibri" w:cs="Times New Roman"/>
          <w:bCs/>
          <w:sz w:val="24"/>
          <w:szCs w:val="24"/>
        </w:rPr>
        <w:t>состояния защитных сооружений гражданской обороны, учета, охраны и сохранения памятников архитектуры, итогов транспортного эксперимента с выделенными полосами для общественного транспорта</w:t>
      </w:r>
      <w:r w:rsidRPr="00534620">
        <w:rPr>
          <w:rFonts w:eastAsia="Times New Roman" w:cs="Times New Roman"/>
          <w:sz w:val="24"/>
          <w:szCs w:val="24"/>
        </w:rPr>
        <w:t xml:space="preserve"> и другие.</w:t>
      </w:r>
      <w:proofErr w:type="gramEnd"/>
      <w:r w:rsidRPr="00534620">
        <w:rPr>
          <w:rFonts w:eastAsia="Times New Roman" w:cs="Times New Roman"/>
          <w:sz w:val="24"/>
          <w:szCs w:val="24"/>
        </w:rPr>
        <w:t xml:space="preserve"> По итогам заседаний принятые решения были направлены в соответствующие муниципальные и региональные органы власти для исполнения и в качестве рекомендаций.</w:t>
      </w:r>
    </w:p>
    <w:p w:rsidR="004F53B5"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По инициативе членов Общественной палаты был создан оргкомитет</w:t>
      </w:r>
      <w:r w:rsidRPr="00534620">
        <w:rPr>
          <w:rFonts w:eastAsia="Times New Roman" w:cs="Times New Roman"/>
          <w:sz w:val="24"/>
          <w:szCs w:val="24"/>
          <w:lang w:eastAsia="ru-RU"/>
        </w:rPr>
        <w:t xml:space="preserve"> </w:t>
      </w:r>
      <w:r w:rsidRPr="00534620">
        <w:rPr>
          <w:rFonts w:eastAsia="Times New Roman" w:cs="Times New Roman"/>
          <w:sz w:val="24"/>
          <w:szCs w:val="24"/>
        </w:rPr>
        <w:t>по сбору документов для присвоения почетного звания г. Астрахани «Город трудовой доблести» и проведена большая работа, по итогам которой сформировано научное издание на 60 страницах. В данную работу вошли документальные данные с архивов и министерств о трудовых подвигах астраханцев и предприятий города в годы ВОВ 1941-1945 гг.</w:t>
      </w:r>
      <w:r w:rsidRPr="00534620">
        <w:rPr>
          <w:rFonts w:eastAsia="Calibri" w:cs="Times New Roman"/>
          <w:sz w:val="24"/>
          <w:szCs w:val="24"/>
        </w:rPr>
        <w:t xml:space="preserve"> </w:t>
      </w:r>
      <w:r w:rsidRPr="00534620">
        <w:rPr>
          <w:rFonts w:eastAsia="Times New Roman" w:cs="Times New Roman"/>
          <w:sz w:val="24"/>
          <w:szCs w:val="24"/>
        </w:rPr>
        <w:t>Присвоение высокого статуса нашему городу стало итогом большой совместно проделанной работы.</w:t>
      </w:r>
    </w:p>
    <w:p w:rsidR="00930D26" w:rsidRPr="00534620" w:rsidRDefault="00930D26" w:rsidP="00534620">
      <w:pPr>
        <w:widowControl w:val="0"/>
        <w:ind w:firstLine="709"/>
        <w:jc w:val="both"/>
        <w:rPr>
          <w:rFonts w:eastAsia="Times New Roman" w:cs="Times New Roman"/>
          <w:sz w:val="24"/>
          <w:szCs w:val="24"/>
        </w:rPr>
      </w:pPr>
    </w:p>
    <w:p w:rsidR="004F53B5" w:rsidRPr="00534620" w:rsidRDefault="004F53B5" w:rsidP="00930D26">
      <w:pPr>
        <w:keepNext/>
        <w:keepLines/>
        <w:widowControl w:val="0"/>
        <w:spacing w:after="120"/>
        <w:jc w:val="center"/>
        <w:outlineLvl w:val="0"/>
        <w:rPr>
          <w:rFonts w:eastAsia="Times New Roman" w:cs="Times New Roman"/>
          <w:b/>
          <w:bCs/>
          <w:sz w:val="24"/>
          <w:szCs w:val="24"/>
          <w:lang w:eastAsia="ar-SA"/>
        </w:rPr>
      </w:pPr>
      <w:bookmarkStart w:id="56" w:name="_Toc130563144"/>
      <w:bookmarkStart w:id="57" w:name="_Toc162361621"/>
      <w:bookmarkStart w:id="58" w:name="_Toc476562239"/>
      <w:bookmarkStart w:id="59" w:name="_Toc508959992"/>
      <w:bookmarkEnd w:id="55"/>
      <w:r w:rsidRPr="00534620">
        <w:rPr>
          <w:rFonts w:eastAsia="Times New Roman" w:cs="Times New Roman"/>
          <w:b/>
          <w:bCs/>
          <w:sz w:val="24"/>
          <w:szCs w:val="24"/>
          <w:lang w:eastAsia="ar-SA"/>
        </w:rPr>
        <w:t>Работа по обращениям граждан</w:t>
      </w:r>
      <w:bookmarkEnd w:id="56"/>
      <w:bookmarkEnd w:id="57"/>
    </w:p>
    <w:p w:rsidR="004F53B5" w:rsidRPr="00534620" w:rsidRDefault="004F53B5" w:rsidP="00534620">
      <w:pPr>
        <w:widowControl w:val="0"/>
        <w:suppressAutoHyphens/>
        <w:autoSpaceDN w:val="0"/>
        <w:ind w:firstLine="709"/>
        <w:jc w:val="both"/>
        <w:textAlignment w:val="baseline"/>
        <w:rPr>
          <w:rFonts w:eastAsia="SimSun" w:cs="Times New Roman"/>
          <w:kern w:val="3"/>
          <w:sz w:val="24"/>
          <w:szCs w:val="24"/>
        </w:rPr>
      </w:pPr>
      <w:r w:rsidRPr="00534620">
        <w:rPr>
          <w:rFonts w:eastAsia="SimSun" w:cs="Times New Roman"/>
          <w:kern w:val="3"/>
          <w:sz w:val="24"/>
          <w:szCs w:val="24"/>
        </w:rPr>
        <w:t>Одной из форм взаимодействия с населением города являются обращения граждан в органы местного самоуправления.</w:t>
      </w:r>
    </w:p>
    <w:p w:rsidR="004F53B5" w:rsidRPr="00534620" w:rsidRDefault="004F53B5" w:rsidP="00534620">
      <w:pPr>
        <w:widowControl w:val="0"/>
        <w:suppressAutoHyphens/>
        <w:autoSpaceDN w:val="0"/>
        <w:ind w:firstLine="709"/>
        <w:jc w:val="both"/>
        <w:textAlignment w:val="baseline"/>
        <w:rPr>
          <w:rFonts w:eastAsia="SimSun" w:cs="Times New Roman"/>
          <w:kern w:val="3"/>
          <w:sz w:val="24"/>
          <w:szCs w:val="24"/>
        </w:rPr>
      </w:pPr>
      <w:r w:rsidRPr="00534620">
        <w:rPr>
          <w:rFonts w:eastAsia="SimSun" w:cs="Times New Roman"/>
          <w:kern w:val="3"/>
          <w:sz w:val="24"/>
          <w:szCs w:val="24"/>
        </w:rPr>
        <w:t>За отчетный год в администрацию города поступило 13 102 обращений, из них письменных – 3 815, через интернет-приемную – 4 106, по электронной почте – 1 695, устных – 164, от Правительства Астраханской области – 3 322.</w:t>
      </w:r>
    </w:p>
    <w:p w:rsidR="004F53B5" w:rsidRPr="00534620" w:rsidRDefault="004F53B5" w:rsidP="00534620">
      <w:pPr>
        <w:widowControl w:val="0"/>
        <w:suppressAutoHyphens/>
        <w:autoSpaceDN w:val="0"/>
        <w:ind w:firstLine="709"/>
        <w:jc w:val="both"/>
        <w:textAlignment w:val="baseline"/>
        <w:rPr>
          <w:rFonts w:eastAsia="SimSun" w:cs="Times New Roman"/>
          <w:kern w:val="3"/>
          <w:sz w:val="24"/>
          <w:szCs w:val="24"/>
        </w:rPr>
      </w:pPr>
      <w:r w:rsidRPr="00534620">
        <w:rPr>
          <w:rFonts w:eastAsia="SimSun" w:cs="Times New Roman"/>
          <w:kern w:val="3"/>
          <w:sz w:val="24"/>
          <w:szCs w:val="24"/>
        </w:rPr>
        <w:t xml:space="preserve">Наибольшее количество обращений касалось вопросов </w:t>
      </w:r>
      <w:r w:rsidRPr="00534620">
        <w:rPr>
          <w:rFonts w:eastAsia="Calibri" w:cs="Times New Roman"/>
          <w:sz w:val="24"/>
          <w:szCs w:val="24"/>
        </w:rPr>
        <w:t xml:space="preserve">жилищно-коммунального хозяйства, благоустройства и ремонта дорог, отлова животных, улучшения жилищных условий (в </w:t>
      </w:r>
      <w:proofErr w:type="spellStart"/>
      <w:r w:rsidRPr="00534620">
        <w:rPr>
          <w:rFonts w:eastAsia="Calibri" w:cs="Times New Roman"/>
          <w:sz w:val="24"/>
          <w:szCs w:val="24"/>
        </w:rPr>
        <w:t>т.ч</w:t>
      </w:r>
      <w:proofErr w:type="spellEnd"/>
      <w:r w:rsidRPr="00534620">
        <w:rPr>
          <w:rFonts w:eastAsia="Calibri" w:cs="Times New Roman"/>
          <w:sz w:val="24"/>
          <w:szCs w:val="24"/>
        </w:rPr>
        <w:t>. обследования жилого фонда на предмет пригодности для проживания, предоставления жилого помещения по договору социального найма гражданам и др.), пассажирского транспорта и других.</w:t>
      </w:r>
    </w:p>
    <w:p w:rsidR="004F53B5" w:rsidRPr="00534620" w:rsidRDefault="004F53B5" w:rsidP="00534620">
      <w:pPr>
        <w:widowControl w:val="0"/>
        <w:suppressAutoHyphens/>
        <w:autoSpaceDN w:val="0"/>
        <w:ind w:firstLine="709"/>
        <w:jc w:val="both"/>
        <w:textAlignment w:val="baseline"/>
        <w:rPr>
          <w:rFonts w:eastAsia="SimSun" w:cs="Times New Roman"/>
          <w:kern w:val="3"/>
          <w:sz w:val="24"/>
          <w:szCs w:val="24"/>
        </w:rPr>
      </w:pPr>
      <w:r w:rsidRPr="00534620">
        <w:rPr>
          <w:rFonts w:eastAsia="SimSun" w:cs="Times New Roman"/>
          <w:kern w:val="3"/>
          <w:sz w:val="24"/>
          <w:szCs w:val="24"/>
        </w:rPr>
        <w:t>В течение года результаты рассмотрения обращений, поступивших в администрацию муниципального образования «Городской округ город Астрахань», размещались на закрытом информационном ресурсе в информационно-коммуникационной сети Интернет по адресу: ССТУ</w:t>
      </w:r>
      <w:proofErr w:type="gramStart"/>
      <w:r w:rsidRPr="00534620">
        <w:rPr>
          <w:rFonts w:eastAsia="SimSun" w:cs="Times New Roman"/>
          <w:kern w:val="3"/>
          <w:sz w:val="24"/>
          <w:szCs w:val="24"/>
        </w:rPr>
        <w:t>.Р</w:t>
      </w:r>
      <w:proofErr w:type="gramEnd"/>
      <w:r w:rsidRPr="00534620">
        <w:rPr>
          <w:rFonts w:eastAsia="SimSun" w:cs="Times New Roman"/>
          <w:kern w:val="3"/>
          <w:sz w:val="24"/>
          <w:szCs w:val="24"/>
        </w:rPr>
        <w:t xml:space="preserve">Ф, разработанном </w:t>
      </w:r>
      <w:r w:rsidRPr="00534620">
        <w:rPr>
          <w:rFonts w:eastAsia="Calibri" w:cs="Times New Roman"/>
          <w:kern w:val="2"/>
          <w:sz w:val="24"/>
          <w:szCs w:val="24"/>
          <w:lang w:eastAsia="x-none"/>
        </w:rPr>
        <w:t>Управлением Президента Российской Федерации по работе с обращениями граждан и организаций</w:t>
      </w:r>
      <w:r w:rsidRPr="00534620">
        <w:rPr>
          <w:rFonts w:eastAsia="SimSun" w:cs="Times New Roman"/>
          <w:kern w:val="3"/>
          <w:sz w:val="24"/>
          <w:szCs w:val="24"/>
        </w:rPr>
        <w:t xml:space="preserve">. </w:t>
      </w:r>
    </w:p>
    <w:p w:rsidR="004F53B5" w:rsidRDefault="004F53B5" w:rsidP="00534620">
      <w:pPr>
        <w:widowControl w:val="0"/>
        <w:suppressAutoHyphens/>
        <w:autoSpaceDN w:val="0"/>
        <w:ind w:firstLine="709"/>
        <w:jc w:val="both"/>
        <w:textAlignment w:val="baseline"/>
        <w:rPr>
          <w:rFonts w:eastAsia="SimSun" w:cs="Times New Roman"/>
          <w:kern w:val="3"/>
          <w:sz w:val="24"/>
          <w:szCs w:val="24"/>
        </w:rPr>
      </w:pPr>
      <w:r w:rsidRPr="00534620">
        <w:rPr>
          <w:rFonts w:eastAsia="SimSun" w:cs="Times New Roman"/>
          <w:kern w:val="3"/>
          <w:sz w:val="24"/>
          <w:szCs w:val="24"/>
        </w:rPr>
        <w:lastRenderedPageBreak/>
        <w:t>Руководством администрации города была продолжена практика личных приемов граждан. Так, в отчетном году было принято 164 человека, в том числе главой города – 105.</w:t>
      </w:r>
    </w:p>
    <w:p w:rsidR="00031935" w:rsidRPr="00534620" w:rsidRDefault="00031935" w:rsidP="00534620">
      <w:pPr>
        <w:widowControl w:val="0"/>
        <w:suppressAutoHyphens/>
        <w:autoSpaceDN w:val="0"/>
        <w:ind w:firstLine="709"/>
        <w:jc w:val="both"/>
        <w:textAlignment w:val="baseline"/>
        <w:rPr>
          <w:rFonts w:eastAsia="SimSun" w:cs="Times New Roman"/>
          <w:kern w:val="3"/>
          <w:sz w:val="24"/>
          <w:szCs w:val="24"/>
        </w:rPr>
      </w:pPr>
    </w:p>
    <w:p w:rsidR="004F53B5" w:rsidRPr="00534620" w:rsidRDefault="004F53B5" w:rsidP="00031935">
      <w:pPr>
        <w:keepNext/>
        <w:keepLines/>
        <w:widowControl w:val="0"/>
        <w:spacing w:after="120"/>
        <w:jc w:val="center"/>
        <w:outlineLvl w:val="0"/>
        <w:rPr>
          <w:rFonts w:eastAsia="Times New Roman" w:cs="Times New Roman"/>
          <w:b/>
          <w:bCs/>
          <w:sz w:val="24"/>
          <w:szCs w:val="24"/>
          <w:lang w:eastAsia="ar-SA"/>
        </w:rPr>
      </w:pPr>
      <w:bookmarkStart w:id="60" w:name="_Toc130563145"/>
      <w:bookmarkStart w:id="61" w:name="_Toc162361622"/>
      <w:bookmarkEnd w:id="58"/>
      <w:bookmarkEnd w:id="59"/>
      <w:r w:rsidRPr="00534620">
        <w:rPr>
          <w:rFonts w:eastAsia="Times New Roman" w:cs="Times New Roman"/>
          <w:b/>
          <w:bCs/>
          <w:sz w:val="24"/>
          <w:szCs w:val="24"/>
          <w:lang w:eastAsia="ar-SA"/>
        </w:rPr>
        <w:t>Охрана общественного порядка, профилактика терроризма и экстремизма</w:t>
      </w:r>
      <w:bookmarkEnd w:id="60"/>
      <w:bookmarkEnd w:id="61"/>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целях обеспечения общественного порядка и антитеррористической защищенности на территории города администрацией города оказывалось содействие правоохранительным органам и организаторам общественно-политических и культурно-зрелищных мероприятий. </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В 2023 году было рассмотрено 669 уведомлений о проведении культурных и спортивных мероприятий, из них – 14 публичных мероприятий (попадающих под действие Федерального закона №54 «О собраниях, митингах, демонстрациях, шествиях и пикетированиях»).</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Антитеррористической комиссией было проведено 4 заседания, в ходе которых рассмотрены вопросы, связанные с предотвращением террористических угроз и обеспечением правопорядка массовых общественных мероприятий.</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 xml:space="preserve">Комплексный подход к решению антитеррористических задач обеспечивался путем реализации мероприятий в рамках муниципальной программы «Безопасность».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Межведомственные рабочие группы при администрациях районов совместно с сотрудниками УМВД России по городу Астрахани и представителями УК, НУ, ТСЖ проводили мероприятия по обеспечению безопасности жилого сектора, проверки дворовых территорий многоквартирных домов и объектов с местами массового пребывания людей (ММПЛ)</w:t>
      </w:r>
      <w:r w:rsidR="00031935">
        <w:rPr>
          <w:rFonts w:eastAsia="Times New Roman" w:cs="Times New Roman"/>
          <w:sz w:val="24"/>
          <w:szCs w:val="24"/>
          <w:lang w:eastAsia="ru-RU"/>
        </w:rPr>
        <w:t xml:space="preserve"> и </w:t>
      </w:r>
      <w:r w:rsidRPr="00534620">
        <w:rPr>
          <w:rFonts w:eastAsia="Times New Roman" w:cs="Times New Roman"/>
          <w:sz w:val="24"/>
          <w:szCs w:val="24"/>
          <w:lang w:eastAsia="ru-RU"/>
        </w:rPr>
        <w:t>территорий</w:t>
      </w:r>
      <w:r w:rsidR="00031935">
        <w:rPr>
          <w:rFonts w:eastAsia="Times New Roman" w:cs="Times New Roman"/>
          <w:sz w:val="24"/>
          <w:szCs w:val="24"/>
          <w:lang w:eastAsia="ru-RU"/>
        </w:rPr>
        <w:t>,</w:t>
      </w:r>
      <w:r w:rsidRPr="00534620">
        <w:rPr>
          <w:rFonts w:eastAsia="Times New Roman" w:cs="Times New Roman"/>
          <w:sz w:val="24"/>
          <w:szCs w:val="24"/>
          <w:lang w:eastAsia="ru-RU"/>
        </w:rPr>
        <w:t xml:space="preserve"> прилегающих к образовательным объектам.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Кроме того, на объектах с ММПЛ и среди учебных заведений на территории города распространялись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Для информирования граждан о формах и методах противодействия преступным посягательствам использовались молодежные, общественно-политические и национально-культурные площадки.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результате мониторинга сети Интернет за отчетный период выявлено и направлено в правоохранительные органы 115 материалов, содержащих противоправный контент. В постоянном режиме проводилась работа по удалению со стен зданий жилого сектора надписей и изображений экстремистского содержания.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За отчетный год администрацией города совместно с УМВД России по городу Астрахани, ЦПЭ УМВД России по Астраханской области проведена 21 встреча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 xml:space="preserve">В ходе организационных мероприятий по категорированию мест массового пребывания людей, </w:t>
      </w:r>
      <w:proofErr w:type="gramStart"/>
      <w:r w:rsidRPr="00534620">
        <w:rPr>
          <w:rFonts w:eastAsia="Times New Roman" w:cs="Times New Roman"/>
          <w:sz w:val="24"/>
          <w:szCs w:val="24"/>
        </w:rPr>
        <w:t>контролю за</w:t>
      </w:r>
      <w:proofErr w:type="gramEnd"/>
      <w:r w:rsidRPr="00534620">
        <w:rPr>
          <w:rFonts w:eastAsia="Times New Roman" w:cs="Times New Roman"/>
          <w:sz w:val="24"/>
          <w:szCs w:val="24"/>
        </w:rPr>
        <w:t xml:space="preserve"> паспортизацией объектов и выполнением требований по антитеррористической защищенности муниципальных объектов проведено обследование 82 объектов, осуществлена плановая проверка 31 объекта и 6 внеплановых проверок, составлено 25 паспортов безопасности объектов.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Оказывалась поддержка, и создавались условия гражданам и их объединениям, участвующим в охране общественного порядка. В отчетном году члены Народной дружиной города Астрахани участвовали в таких мероприятиях, как Рождество Христово, Крещение Господня, Пасха, День славянской письменности, Ураза Байрам и т. д.</w:t>
      </w:r>
    </w:p>
    <w:p w:rsidR="004F53B5" w:rsidRPr="00534620"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lang w:eastAsia="ru-RU"/>
        </w:rPr>
        <w:t xml:space="preserve">В целях реализации плана мероприятий Стратегии государственной антинаркотической политики на территории города Астрахани на период 2023-2025 года, осуществлялись мероприятия в рамках муниципальных программ «Безопасность», </w:t>
      </w:r>
      <w:r w:rsidRPr="00534620">
        <w:rPr>
          <w:rFonts w:eastAsia="Times New Roman" w:cs="Times New Roman"/>
          <w:sz w:val="24"/>
          <w:szCs w:val="24"/>
          <w:lang w:eastAsia="ru-RU"/>
        </w:rPr>
        <w:lastRenderedPageBreak/>
        <w:t>«Развитие физической культуры и спорта на территории муниципального образования «Городской округ город Астрахань», подпрограммы «Молодежь города» муниципальной программы «Организация муниципального управления»</w:t>
      </w:r>
      <w:r w:rsidRPr="00534620">
        <w:rPr>
          <w:rFonts w:eastAsia="Times New Roman" w:cs="Times New Roman"/>
          <w:sz w:val="24"/>
          <w:szCs w:val="24"/>
        </w:rPr>
        <w:t>. Всего в отчетном году антинаркотической комиссией при администрации города было проведено 4 заседания.</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целях ранней профилактики наркозависимости, </w:t>
      </w:r>
      <w:proofErr w:type="spellStart"/>
      <w:r w:rsidRPr="00534620">
        <w:rPr>
          <w:rFonts w:eastAsia="Times New Roman" w:cs="Times New Roman"/>
          <w:sz w:val="24"/>
          <w:szCs w:val="24"/>
          <w:lang w:eastAsia="ru-RU"/>
        </w:rPr>
        <w:t>табакокурения</w:t>
      </w:r>
      <w:proofErr w:type="spellEnd"/>
      <w:r w:rsidRPr="00534620">
        <w:rPr>
          <w:rFonts w:eastAsia="Times New Roman" w:cs="Times New Roman"/>
          <w:sz w:val="24"/>
          <w:szCs w:val="24"/>
          <w:lang w:eastAsia="ru-RU"/>
        </w:rPr>
        <w:t xml:space="preserve"> и алкоголизма среди подростков и молодежи в 2023 году проводились профилактические мероприятия в сфере образования, культуры и спорта, велась работа по трудоустройству несовершеннолетних.</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По созданию условий для интеллектуального и культурного развития, нравственного и эстетического воспитания населения, осуществлялись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На территории города Астрахани ежегодно реализуются мероприятия такие как: сезон лиги КВН «Астрахань. Школьная», «День дублера», городской молодежный форум «</w:t>
      </w:r>
      <w:proofErr w:type="spellStart"/>
      <w:r w:rsidRPr="00534620">
        <w:rPr>
          <w:rFonts w:eastAsia="Times New Roman" w:cs="Times New Roman"/>
          <w:sz w:val="24"/>
          <w:szCs w:val="24"/>
          <w:lang w:eastAsia="ru-RU"/>
        </w:rPr>
        <w:t>Диалог</w:t>
      </w:r>
      <w:proofErr w:type="gramStart"/>
      <w:r w:rsidRPr="00534620">
        <w:rPr>
          <w:rFonts w:eastAsia="Times New Roman" w:cs="Times New Roman"/>
          <w:sz w:val="24"/>
          <w:szCs w:val="24"/>
          <w:lang w:eastAsia="ru-RU"/>
        </w:rPr>
        <w:t>.С</w:t>
      </w:r>
      <w:proofErr w:type="gramEnd"/>
      <w:r w:rsidRPr="00534620">
        <w:rPr>
          <w:rFonts w:eastAsia="Times New Roman" w:cs="Times New Roman"/>
          <w:sz w:val="24"/>
          <w:szCs w:val="24"/>
          <w:lang w:eastAsia="ru-RU"/>
        </w:rPr>
        <w:t>отрудничество.Успех</w:t>
      </w:r>
      <w:proofErr w:type="spellEnd"/>
      <w:r w:rsidRPr="00534620">
        <w:rPr>
          <w:rFonts w:eastAsia="Times New Roman" w:cs="Times New Roman"/>
          <w:sz w:val="24"/>
          <w:szCs w:val="24"/>
          <w:lang w:eastAsia="ru-RU"/>
        </w:rPr>
        <w:t>», международный молодежный фестиваль «Мисс-этно», День молодежи, «Дети России», «Сообщи, где торгуют смертью», «Призывник» «День борьбы с наркоманией» и многое другое.</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Продолжил реализацию проект «Я выбираю профессию», который предоставляет возможность детям,</w:t>
      </w:r>
      <w:r w:rsidRPr="00534620">
        <w:rPr>
          <w:sz w:val="24"/>
          <w:szCs w:val="24"/>
        </w:rPr>
        <w:t xml:space="preserve"> </w:t>
      </w:r>
      <w:r w:rsidRPr="00534620">
        <w:rPr>
          <w:rFonts w:eastAsia="Times New Roman" w:cs="Times New Roman"/>
          <w:sz w:val="24"/>
          <w:szCs w:val="24"/>
          <w:lang w:eastAsia="ru-RU"/>
        </w:rPr>
        <w:t>находящимся на различных видах учета или в реабилитационных центрах, получить возможность познакомиться с различными профессиями. В отчетном году дети посетили региональную телекомпанию «Астрахань 24», «Астраханский Государственный театр Оперы и Балета», «Специализированную пожарно-спасательную часть».</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Еженедельно на территории города проводились рейдовые мероприятия в местах отдыха молодежи с целью предупреждения и недопущения фактов употребления и распространения наркотических средств, психотропных веществ и их аналогов. Всего за отчетный год был проведен 241 рейд, составлены протоколы, с родителями и детьми проведены профилактические беседы.</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ходе выполнения рейдовых мероприятий выявлено и уничтожено дикорастущих </w:t>
      </w:r>
      <w:proofErr w:type="spellStart"/>
      <w:r w:rsidRPr="00534620">
        <w:rPr>
          <w:rFonts w:eastAsia="Times New Roman" w:cs="Times New Roman"/>
          <w:sz w:val="24"/>
          <w:szCs w:val="24"/>
          <w:lang w:eastAsia="ru-RU"/>
        </w:rPr>
        <w:t>наркосодержащих</w:t>
      </w:r>
      <w:proofErr w:type="spellEnd"/>
      <w:r w:rsidRPr="00534620">
        <w:rPr>
          <w:rFonts w:eastAsia="Times New Roman" w:cs="Times New Roman"/>
          <w:sz w:val="24"/>
          <w:szCs w:val="24"/>
          <w:lang w:eastAsia="ru-RU"/>
        </w:rPr>
        <w:t xml:space="preserve"> растений на площади 1,1 га.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Регулярно осуществлялись мероприятия по выявлению незаконной рекламы наркотических сре</w:t>
      </w:r>
      <w:proofErr w:type="gramStart"/>
      <w:r w:rsidRPr="00534620">
        <w:rPr>
          <w:rFonts w:eastAsia="Times New Roman" w:cs="Times New Roman"/>
          <w:sz w:val="24"/>
          <w:szCs w:val="24"/>
          <w:lang w:eastAsia="ru-RU"/>
        </w:rPr>
        <w:t>дств с д</w:t>
      </w:r>
      <w:proofErr w:type="gramEnd"/>
      <w:r w:rsidRPr="00534620">
        <w:rPr>
          <w:rFonts w:eastAsia="Times New Roman" w:cs="Times New Roman"/>
          <w:sz w:val="24"/>
          <w:szCs w:val="24"/>
          <w:lang w:eastAsia="ru-RU"/>
        </w:rPr>
        <w:t>омов и зданий, расположенных на территории города, в ходе которых ликвидировано 4,3 тыс. надписей. По результатам мониторинга глобальной сети Интернет было заблокировано более 30 сайтов с пропагандой наркотических веществ.</w:t>
      </w:r>
    </w:p>
    <w:p w:rsidR="004F53B5" w:rsidRDefault="004F53B5" w:rsidP="00534620">
      <w:pPr>
        <w:widowControl w:val="0"/>
        <w:ind w:firstLine="709"/>
        <w:jc w:val="both"/>
        <w:rPr>
          <w:rFonts w:eastAsia="Times New Roman" w:cs="Times New Roman"/>
          <w:sz w:val="24"/>
          <w:szCs w:val="24"/>
        </w:rPr>
      </w:pPr>
      <w:r w:rsidRPr="00534620">
        <w:rPr>
          <w:rFonts w:eastAsia="Times New Roman" w:cs="Times New Roman"/>
          <w:sz w:val="24"/>
          <w:szCs w:val="24"/>
        </w:rPr>
        <w:t>В борьбе против наркотиков на территории города активно использовалась наружная реклама – баннеры, интернет-реклама, электронные баннеры в глобальной сети Интернет, раздаточный материал. Антинаркотические мероприятия на постоянной основе освещались на официальном сайте администрации города, а также в новостных выпусках ТВ («Лотос», «Астрахань-24») и в социальных сетях.</w:t>
      </w:r>
    </w:p>
    <w:p w:rsidR="00031935" w:rsidRPr="00534620" w:rsidRDefault="00031935" w:rsidP="00534620">
      <w:pPr>
        <w:widowControl w:val="0"/>
        <w:ind w:firstLine="709"/>
        <w:jc w:val="both"/>
        <w:rPr>
          <w:rFonts w:eastAsia="Times New Roman" w:cs="Times New Roman"/>
          <w:sz w:val="24"/>
          <w:szCs w:val="24"/>
        </w:rPr>
      </w:pPr>
    </w:p>
    <w:p w:rsidR="004F53B5" w:rsidRPr="00534620" w:rsidRDefault="004F53B5" w:rsidP="00031935">
      <w:pPr>
        <w:pStyle w:val="1"/>
        <w:widowControl w:val="0"/>
        <w:spacing w:before="0" w:after="120"/>
        <w:jc w:val="center"/>
        <w:rPr>
          <w:rFonts w:ascii="Times New Roman" w:eastAsia="Calibri" w:hAnsi="Times New Roman" w:cs="Times New Roman"/>
          <w:color w:val="auto"/>
          <w:sz w:val="24"/>
          <w:szCs w:val="24"/>
        </w:rPr>
      </w:pPr>
      <w:bookmarkStart w:id="62" w:name="_Toc130563146"/>
      <w:bookmarkStart w:id="63" w:name="_Toc162361623"/>
      <w:bookmarkStart w:id="64" w:name="_Toc476562244"/>
      <w:bookmarkStart w:id="65" w:name="_Toc508959993"/>
      <w:r w:rsidRPr="00534620">
        <w:rPr>
          <w:rFonts w:ascii="Times New Roman" w:eastAsia="Calibri" w:hAnsi="Times New Roman" w:cs="Times New Roman"/>
          <w:color w:val="auto"/>
          <w:sz w:val="24"/>
          <w:szCs w:val="24"/>
        </w:rPr>
        <w:t>Кадровая политика. Профилактика коррупционных правонарушений</w:t>
      </w:r>
      <w:bookmarkEnd w:id="62"/>
      <w:bookmarkEnd w:id="63"/>
    </w:p>
    <w:p w:rsidR="004F53B5" w:rsidRPr="00534620" w:rsidRDefault="004F53B5" w:rsidP="00534620">
      <w:pPr>
        <w:widowControl w:val="0"/>
        <w:suppressAutoHyphens/>
        <w:ind w:firstLine="709"/>
        <w:jc w:val="both"/>
        <w:rPr>
          <w:rFonts w:eastAsia="Lucida Sans Unicode" w:cs="Times New Roman"/>
          <w:kern w:val="2"/>
          <w:sz w:val="24"/>
          <w:szCs w:val="24"/>
          <w:lang w:eastAsia="hi-IN" w:bidi="hi-IN"/>
        </w:rPr>
      </w:pPr>
      <w:r w:rsidRPr="00534620">
        <w:rPr>
          <w:rFonts w:eastAsia="Lucida Sans Unicode" w:cs="Times New Roman"/>
          <w:kern w:val="2"/>
          <w:sz w:val="24"/>
          <w:szCs w:val="24"/>
          <w:lang w:eastAsia="hi-IN" w:bidi="hi-IN"/>
        </w:rPr>
        <w:t>Кадровая политика в системе муниципального управления направлена на организацию благоприятной кадровой среды, где эффективно используется потенциал каждого служащего, активно развиваются его личные и профессиональные качества, что позволяет эффективно реализовывать функции управления, возложенные на соответствующие органы и учреждения.</w:t>
      </w:r>
    </w:p>
    <w:p w:rsidR="004F53B5" w:rsidRPr="00534620" w:rsidRDefault="004F53B5" w:rsidP="00534620">
      <w:pPr>
        <w:widowControl w:val="0"/>
        <w:ind w:firstLine="709"/>
        <w:contextualSpacing/>
        <w:jc w:val="both"/>
        <w:rPr>
          <w:rFonts w:cs="Times New Roman"/>
          <w:sz w:val="24"/>
          <w:szCs w:val="24"/>
        </w:rPr>
      </w:pPr>
      <w:r w:rsidRPr="00534620">
        <w:rPr>
          <w:rFonts w:cs="Times New Roman"/>
          <w:sz w:val="24"/>
          <w:szCs w:val="24"/>
        </w:rPr>
        <w:t>В 2023 году информация о наличии вакантных должностей своевременно размещалась на Интерактивном портале службы занятости населения АО и на сайте администрации в разделе «Вакансии». Проведены конкурсы на замещение должности руководителей муниципальных предприятий и учреждений города Астрахани.</w:t>
      </w:r>
    </w:p>
    <w:p w:rsidR="004F53B5" w:rsidRPr="00534620" w:rsidRDefault="004F53B5" w:rsidP="00534620">
      <w:pPr>
        <w:widowControl w:val="0"/>
        <w:ind w:firstLine="709"/>
        <w:jc w:val="both"/>
        <w:rPr>
          <w:rFonts w:cs="Times New Roman"/>
          <w:sz w:val="24"/>
          <w:szCs w:val="24"/>
        </w:rPr>
      </w:pPr>
      <w:r w:rsidRPr="00534620">
        <w:rPr>
          <w:rFonts w:cs="Times New Roman"/>
          <w:sz w:val="24"/>
          <w:szCs w:val="24"/>
        </w:rPr>
        <w:lastRenderedPageBreak/>
        <w:t xml:space="preserve">Была организована преддипломная и курсовая практика студентов профильных специальностей в различных подразделениях администрации, предоставлялись квоты для приема на работу инвалидов. </w:t>
      </w:r>
    </w:p>
    <w:p w:rsidR="004F53B5" w:rsidRPr="00534620" w:rsidRDefault="004F53B5" w:rsidP="00534620">
      <w:pPr>
        <w:widowControl w:val="0"/>
        <w:ind w:firstLine="709"/>
        <w:jc w:val="both"/>
        <w:rPr>
          <w:rFonts w:cs="Times New Roman"/>
          <w:sz w:val="24"/>
          <w:szCs w:val="24"/>
        </w:rPr>
      </w:pPr>
      <w:r w:rsidRPr="00534620">
        <w:rPr>
          <w:rFonts w:cs="Times New Roman"/>
          <w:sz w:val="24"/>
          <w:szCs w:val="24"/>
        </w:rPr>
        <w:t>Проведена аттестация муниципальных служащих аппарата администрации муниципального образования.</w:t>
      </w:r>
    </w:p>
    <w:p w:rsidR="004F53B5" w:rsidRPr="00534620" w:rsidRDefault="004F53B5" w:rsidP="00534620">
      <w:pPr>
        <w:widowControl w:val="0"/>
        <w:ind w:firstLine="709"/>
        <w:jc w:val="both"/>
        <w:rPr>
          <w:rFonts w:cs="Times New Roman"/>
          <w:sz w:val="24"/>
          <w:szCs w:val="24"/>
        </w:rPr>
      </w:pPr>
      <w:r w:rsidRPr="00534620">
        <w:rPr>
          <w:rFonts w:cs="Times New Roman"/>
          <w:sz w:val="24"/>
          <w:szCs w:val="24"/>
        </w:rPr>
        <w:t>В сфере противодействия коррупции в отчетном году проводились заседания комиссий по соблюдению требований к служебному поведению муниципальных служащих и урегулированию конфликта интересов и противодействию коррупции, также инструктажи для лиц, претендующих на замещение должностей муниципальной службы и должностей, не являющихся должностями муниципальной службы.</w:t>
      </w:r>
    </w:p>
    <w:p w:rsidR="004F53B5" w:rsidRPr="00534620" w:rsidRDefault="004F53B5" w:rsidP="00534620">
      <w:pPr>
        <w:widowControl w:val="0"/>
        <w:ind w:firstLine="709"/>
        <w:jc w:val="both"/>
        <w:rPr>
          <w:rFonts w:cs="Times New Roman"/>
          <w:sz w:val="24"/>
          <w:szCs w:val="24"/>
        </w:rPr>
      </w:pPr>
      <w:r w:rsidRPr="00534620">
        <w:rPr>
          <w:rFonts w:cs="Times New Roman"/>
          <w:sz w:val="24"/>
          <w:szCs w:val="24"/>
        </w:rPr>
        <w:t>Для повышения правовой грамотности муниципальных служащих и формирования негативного отношения к коррупционным проявлениям велась работа по обучению и информированию служащих о проводимой антикоррупционной политике, требованиях законодательства в сфере противодействия коррупции.</w:t>
      </w:r>
    </w:p>
    <w:p w:rsidR="004F53B5" w:rsidRPr="00534620" w:rsidRDefault="004F53B5" w:rsidP="00534620">
      <w:pPr>
        <w:widowControl w:val="0"/>
        <w:ind w:firstLine="709"/>
        <w:jc w:val="both"/>
        <w:rPr>
          <w:rFonts w:cs="Times New Roman"/>
          <w:sz w:val="24"/>
          <w:szCs w:val="24"/>
        </w:rPr>
      </w:pPr>
      <w:r w:rsidRPr="00534620">
        <w:rPr>
          <w:rFonts w:cs="Times New Roman"/>
          <w:sz w:val="24"/>
          <w:szCs w:val="24"/>
        </w:rPr>
        <w:t xml:space="preserve">Осуществлялся контроль достоверности и полноты предоставления муниципальными служащими сведений о доходах, расходах, об имуществе и обязательствах имущественного характера муниципальных служащих, руководителей муниципальных учреждений и членов их семей. </w:t>
      </w:r>
    </w:p>
    <w:p w:rsidR="004F53B5" w:rsidRPr="00534620" w:rsidRDefault="004F53B5" w:rsidP="00534620">
      <w:pPr>
        <w:widowControl w:val="0"/>
        <w:ind w:firstLine="709"/>
        <w:jc w:val="both"/>
        <w:rPr>
          <w:rFonts w:cs="Times New Roman"/>
          <w:sz w:val="24"/>
          <w:szCs w:val="24"/>
        </w:rPr>
      </w:pPr>
      <w:r w:rsidRPr="00534620">
        <w:rPr>
          <w:rFonts w:cs="Times New Roman"/>
          <w:sz w:val="24"/>
          <w:szCs w:val="24"/>
        </w:rPr>
        <w:t xml:space="preserve">В полном объеме реализованы мероприятия антикоррупционной направленности, предусмотренные подпрограммой «Профилактика правонарушений, коррупции, экстремизма и терроризма» муниципальной программы «Безопасность». </w:t>
      </w:r>
    </w:p>
    <w:p w:rsidR="004F53B5" w:rsidRDefault="004F53B5" w:rsidP="00534620">
      <w:pPr>
        <w:widowControl w:val="0"/>
        <w:ind w:firstLine="709"/>
        <w:jc w:val="both"/>
        <w:rPr>
          <w:rFonts w:cs="Times New Roman"/>
          <w:sz w:val="24"/>
          <w:szCs w:val="24"/>
        </w:rPr>
      </w:pPr>
      <w:r w:rsidRPr="00534620">
        <w:rPr>
          <w:rFonts w:cs="Times New Roman"/>
          <w:sz w:val="24"/>
          <w:szCs w:val="24"/>
        </w:rPr>
        <w:t xml:space="preserve">Была продолжена работа по профилактике коррупционных правонарушений во взаимодействии с межрайонным отделом </w:t>
      </w:r>
      <w:proofErr w:type="spellStart"/>
      <w:r w:rsidRPr="00534620">
        <w:rPr>
          <w:rFonts w:cs="Times New Roman"/>
          <w:sz w:val="24"/>
          <w:szCs w:val="24"/>
        </w:rPr>
        <w:t>ЭБиПК</w:t>
      </w:r>
      <w:proofErr w:type="spellEnd"/>
      <w:r w:rsidR="00031935">
        <w:rPr>
          <w:rFonts w:cs="Times New Roman"/>
          <w:sz w:val="24"/>
          <w:szCs w:val="24"/>
        </w:rPr>
        <w:t xml:space="preserve"> УМВД России по городу Астрахани</w:t>
      </w:r>
      <w:r w:rsidRPr="00534620">
        <w:rPr>
          <w:rFonts w:cs="Times New Roman"/>
          <w:sz w:val="24"/>
          <w:szCs w:val="24"/>
        </w:rPr>
        <w:t xml:space="preserve"> и Службой по противодействию коррупции Астраханской области.</w:t>
      </w:r>
    </w:p>
    <w:p w:rsidR="00031935" w:rsidRPr="00534620" w:rsidRDefault="00031935" w:rsidP="00534620">
      <w:pPr>
        <w:widowControl w:val="0"/>
        <w:ind w:firstLine="709"/>
        <w:jc w:val="both"/>
        <w:rPr>
          <w:sz w:val="24"/>
          <w:szCs w:val="24"/>
        </w:rPr>
      </w:pPr>
    </w:p>
    <w:p w:rsidR="004F53B5" w:rsidRPr="00534620" w:rsidRDefault="004F53B5" w:rsidP="00031935">
      <w:pPr>
        <w:keepNext/>
        <w:keepLines/>
        <w:widowControl w:val="0"/>
        <w:spacing w:after="120"/>
        <w:jc w:val="center"/>
        <w:outlineLvl w:val="0"/>
        <w:rPr>
          <w:rFonts w:eastAsia="Times New Roman" w:cs="Times New Roman"/>
          <w:b/>
          <w:bCs/>
          <w:sz w:val="24"/>
          <w:szCs w:val="24"/>
          <w:lang w:eastAsia="ar-SA"/>
        </w:rPr>
      </w:pPr>
      <w:bookmarkStart w:id="66" w:name="_Toc130563147"/>
      <w:bookmarkStart w:id="67" w:name="_Toc162361624"/>
      <w:bookmarkEnd w:id="64"/>
      <w:bookmarkEnd w:id="65"/>
      <w:r w:rsidRPr="00534620">
        <w:rPr>
          <w:rFonts w:eastAsia="Times New Roman" w:cs="Times New Roman"/>
          <w:b/>
          <w:bCs/>
          <w:sz w:val="24"/>
          <w:szCs w:val="24"/>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bookmarkEnd w:id="66"/>
      <w:bookmarkEnd w:id="67"/>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Одной из приоритетных задач администрации муниципального образования «Городской округ город Астрахань» является обеспечение максимальной открытости муниципальной власти и, как следствие, улучшение социального климата. С целью информирования населения о деятельности городской администрации в 2023 году были задействованы все имеющиеся медиа-площадки: телевидение, радио, печать, сетевые издания, социальные сети.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Всего за год вышло свыше 500 новостных сюжетов в телеэфире, в том числе</w:t>
      </w:r>
      <w:r w:rsidRPr="00534620">
        <w:rPr>
          <w:rFonts w:asciiTheme="minorHAnsi" w:hAnsiTheme="minorHAnsi"/>
          <w:sz w:val="24"/>
          <w:szCs w:val="24"/>
        </w:rPr>
        <w:t xml:space="preserve"> </w:t>
      </w:r>
      <w:r w:rsidRPr="00534620">
        <w:rPr>
          <w:rFonts w:eastAsia="Times New Roman" w:cs="Times New Roman"/>
          <w:sz w:val="24"/>
          <w:szCs w:val="24"/>
          <w:lang w:eastAsia="ru-RU"/>
        </w:rPr>
        <w:t xml:space="preserve">были осуществлены прямые включения с участием главы муниципального образования «Городской округ город Астрахань», с городских мероприятий и объектов, где велись работы структурными подразделениями городской администрации.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На официальном сайте администрации города было размещено 810 пресс-релизов. Новостные материалы выходили на информационных порталах сетевых изданий города, лентах федерального агентства ТАСС, Интерфакс, различных информационных агентств. Около 600 материалов было размещено в рамках муниципальных контрактов на сетевых порталах и опубликовано в газетах.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В течение года вышло 59 номеров бюллетеня «Астраханский вестник» объемом 3 436 газетных полос. На официальном сайте администрации города размещено 3 086 нормативно-правовых и иных документов, обязательных к обнародованию.</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В рамках взаимодействия со СМИ было отработано порядка 400 запросов от региональных и федеральных редакций.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Ежедневно деятельность муниципальной власти освещалась в новостном эфире местных радиостанций.</w:t>
      </w:r>
      <w:r w:rsidRPr="00534620">
        <w:rPr>
          <w:rFonts w:asciiTheme="minorHAnsi" w:hAnsiTheme="minorHAnsi"/>
          <w:sz w:val="24"/>
          <w:szCs w:val="24"/>
        </w:rPr>
        <w:t xml:space="preserve"> </w:t>
      </w:r>
      <w:r w:rsidRPr="00534620">
        <w:rPr>
          <w:rFonts w:eastAsia="Times New Roman" w:cs="Times New Roman"/>
          <w:sz w:val="24"/>
          <w:szCs w:val="24"/>
          <w:lang w:eastAsia="ru-RU"/>
        </w:rPr>
        <w:t>В рамках сотрудничества</w:t>
      </w:r>
      <w:r w:rsidRPr="00534620">
        <w:rPr>
          <w:rFonts w:asciiTheme="minorHAnsi" w:hAnsiTheme="minorHAnsi"/>
          <w:sz w:val="24"/>
          <w:szCs w:val="24"/>
        </w:rPr>
        <w:t xml:space="preserve"> </w:t>
      </w:r>
      <w:r w:rsidRPr="00534620">
        <w:rPr>
          <w:rFonts w:eastAsia="Times New Roman" w:cs="Times New Roman"/>
          <w:sz w:val="24"/>
          <w:szCs w:val="24"/>
          <w:lang w:eastAsia="ru-RU"/>
        </w:rPr>
        <w:t xml:space="preserve">с радиостанцией «Южная Волна» был реализован проект «Астрахани 465 лет. С юбилеем, любимый город». В эфир вышло около 20 поздравительных </w:t>
      </w:r>
      <w:proofErr w:type="spellStart"/>
      <w:r w:rsidRPr="00534620">
        <w:rPr>
          <w:rFonts w:eastAsia="Times New Roman" w:cs="Times New Roman"/>
          <w:sz w:val="24"/>
          <w:szCs w:val="24"/>
          <w:lang w:eastAsia="ru-RU"/>
        </w:rPr>
        <w:t>спецвыпусков</w:t>
      </w:r>
      <w:proofErr w:type="spellEnd"/>
      <w:r w:rsidRPr="00534620">
        <w:rPr>
          <w:rFonts w:eastAsia="Times New Roman" w:cs="Times New Roman"/>
          <w:sz w:val="24"/>
          <w:szCs w:val="24"/>
          <w:lang w:eastAsia="ru-RU"/>
        </w:rPr>
        <w:t xml:space="preserve"> с участием известных астраханцев и </w:t>
      </w:r>
      <w:r w:rsidRPr="00534620">
        <w:rPr>
          <w:rFonts w:eastAsia="Times New Roman" w:cs="Times New Roman"/>
          <w:sz w:val="24"/>
          <w:szCs w:val="24"/>
          <w:lang w:eastAsia="ru-RU"/>
        </w:rPr>
        <w:lastRenderedPageBreak/>
        <w:t>представителей власти.</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Особое место в работе по освещению деятельности муниципальной власти занимают социальные сети. Официальные страницы администрации города и главы Астрахани открытых в сетях «Одноклассники», «</w:t>
      </w:r>
      <w:proofErr w:type="spellStart"/>
      <w:r w:rsidRPr="00534620">
        <w:rPr>
          <w:rFonts w:eastAsia="Times New Roman" w:cs="Times New Roman"/>
          <w:sz w:val="24"/>
          <w:szCs w:val="24"/>
          <w:lang w:eastAsia="ru-RU"/>
        </w:rPr>
        <w:t>ВКонтакте</w:t>
      </w:r>
      <w:proofErr w:type="spellEnd"/>
      <w:r w:rsidRPr="00534620">
        <w:rPr>
          <w:rFonts w:eastAsia="Times New Roman" w:cs="Times New Roman"/>
          <w:sz w:val="24"/>
          <w:szCs w:val="24"/>
          <w:lang w:eastAsia="ru-RU"/>
        </w:rPr>
        <w:t>», «</w:t>
      </w:r>
      <w:proofErr w:type="spellStart"/>
      <w:r w:rsidRPr="00534620">
        <w:rPr>
          <w:rFonts w:eastAsia="Times New Roman" w:cs="Times New Roman"/>
          <w:sz w:val="24"/>
          <w:szCs w:val="24"/>
          <w:lang w:eastAsia="ru-RU"/>
        </w:rPr>
        <w:t>Телеграм</w:t>
      </w:r>
      <w:proofErr w:type="spellEnd"/>
      <w:r w:rsidRPr="00534620">
        <w:rPr>
          <w:rFonts w:eastAsia="Times New Roman" w:cs="Times New Roman"/>
          <w:sz w:val="24"/>
          <w:szCs w:val="24"/>
          <w:lang w:eastAsia="ru-RU"/>
        </w:rPr>
        <w:t>». В отчетном году на этих площадках было проведено 14 опросов различной тематики. На странице администрации города и главы Астрахани в «</w:t>
      </w:r>
      <w:proofErr w:type="spellStart"/>
      <w:r w:rsidRPr="00534620">
        <w:rPr>
          <w:rFonts w:eastAsia="Times New Roman" w:cs="Times New Roman"/>
          <w:sz w:val="24"/>
          <w:szCs w:val="24"/>
          <w:lang w:eastAsia="ru-RU"/>
        </w:rPr>
        <w:t>Вконтакте</w:t>
      </w:r>
      <w:proofErr w:type="spellEnd"/>
      <w:r w:rsidRPr="00534620">
        <w:rPr>
          <w:rFonts w:eastAsia="Times New Roman" w:cs="Times New Roman"/>
          <w:sz w:val="24"/>
          <w:szCs w:val="24"/>
          <w:lang w:eastAsia="ru-RU"/>
        </w:rPr>
        <w:t xml:space="preserve">» размещено 1426 постов.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Еще одним важным направлением являлась отработка обращений от жителей, поступающих через социальные сети посредством программы «Инцидент менеджмент». В отчетном году было обработано почти 22 000 сообщений, что на 40% больше по сравнению с 2022 годом. Все сообщения были рассмотрены в срок, среднее время предоставления ответа составляло менее 3 часов.</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Приоритетной задачей в течение отчетного года было информирование населения о реализации национальных проектов на территории Астрахани. Было освещено около 150 информационных поводов. В сети Интернет размещались фото и видео материалы в формате «Было - Стало», посвященные ремонту дорог и благоустройству объектов. Кроме того, в указанный период в эфире региональных телеканалов «Россия-1. Астрахань», «Россия-24. Астрахань», «Астрахань-24» выходили тематические передачи. С участием главы Астрахани о ходе реализации нацпроектов были организованы эфиры на радиоканале «Южная волна», телеканале «Астрахань-24», также прямые трансляции на интернет площадках в социальных сетях, которые проводились совместно с Центром управления регионом. </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Большое внимание уделялось публикации на сайте жизненно важной и социально значимой информации в виде памяток о безопасности на водных объектах, поведении при возникновении пожароопасных ситуаций, по профилактике терроризма, о правилах безопасности на льду и др. Публиковалась информация о сборах гуманитарной помощи для участников специальной военной операции.</w:t>
      </w:r>
    </w:p>
    <w:p w:rsidR="004F53B5" w:rsidRPr="00534620" w:rsidRDefault="004F53B5" w:rsidP="00534620">
      <w:pPr>
        <w:widowControl w:val="0"/>
        <w:ind w:firstLine="709"/>
        <w:jc w:val="both"/>
        <w:rPr>
          <w:rFonts w:eastAsia="Times New Roman" w:cs="Times New Roman"/>
          <w:sz w:val="24"/>
          <w:szCs w:val="24"/>
          <w:lang w:eastAsia="ru-RU"/>
        </w:rPr>
      </w:pPr>
      <w:r w:rsidRPr="00534620">
        <w:rPr>
          <w:rFonts w:eastAsia="Times New Roman" w:cs="Times New Roman"/>
          <w:sz w:val="24"/>
          <w:szCs w:val="24"/>
          <w:lang w:eastAsia="ru-RU"/>
        </w:rPr>
        <w:t xml:space="preserve">С целью повышения открытости и гласности работы городской администрации, укрепления обратной связи с населением, координации работы в определении приоритетных тем для освещения деятельности городской администрации в СМИ в ежедневном режиме было подготовлено 240 медиа-отчетов. </w:t>
      </w:r>
    </w:p>
    <w:p w:rsidR="004F53B5" w:rsidRPr="00534620" w:rsidRDefault="004F53B5" w:rsidP="00534620">
      <w:pPr>
        <w:widowControl w:val="0"/>
        <w:ind w:firstLine="708"/>
        <w:jc w:val="both"/>
        <w:rPr>
          <w:rFonts w:eastAsia="Times New Roman" w:cs="Times New Roman"/>
          <w:sz w:val="24"/>
          <w:szCs w:val="24"/>
          <w:lang w:eastAsia="ru-RU"/>
        </w:rPr>
      </w:pPr>
      <w:r w:rsidRPr="00534620">
        <w:rPr>
          <w:rFonts w:eastAsia="Times New Roman" w:cs="Times New Roman"/>
          <w:sz w:val="24"/>
          <w:szCs w:val="24"/>
          <w:lang w:eastAsia="ru-RU"/>
        </w:rPr>
        <w:t xml:space="preserve">При содействии общественных организаций, учебных заведений, министерства обороны Российской Федерации была организована фотовыставка ко Дню Великой Победы. Экспозиция под названием «Подвига предков </w:t>
      </w:r>
      <w:proofErr w:type="gramStart"/>
      <w:r w:rsidRPr="00534620">
        <w:rPr>
          <w:rFonts w:eastAsia="Times New Roman" w:cs="Times New Roman"/>
          <w:sz w:val="24"/>
          <w:szCs w:val="24"/>
          <w:lang w:eastAsia="ru-RU"/>
        </w:rPr>
        <w:t>достойны</w:t>
      </w:r>
      <w:proofErr w:type="gramEnd"/>
      <w:r w:rsidRPr="00534620">
        <w:rPr>
          <w:rFonts w:eastAsia="Times New Roman" w:cs="Times New Roman"/>
          <w:sz w:val="24"/>
          <w:szCs w:val="24"/>
          <w:lang w:eastAsia="ru-RU"/>
        </w:rPr>
        <w:t>» в мае 2023 года размещена в Братском саду. Были представлены фото из зоны проведения СВО, работы волонтеров и гуманитарных миссий, труд горожан, помогающих нашим бойцам на фронте, отправки мобилизованных к месту несения службы, встречи вернувшихся воинов и т.д.</w:t>
      </w:r>
    </w:p>
    <w:p w:rsidR="004F53B5" w:rsidRPr="004F53B5" w:rsidRDefault="004F53B5" w:rsidP="00534620">
      <w:pPr>
        <w:widowControl w:val="0"/>
        <w:ind w:firstLine="708"/>
        <w:jc w:val="both"/>
        <w:rPr>
          <w:rFonts w:asciiTheme="minorHAnsi" w:hAnsiTheme="minorHAnsi"/>
          <w:szCs w:val="28"/>
        </w:rPr>
      </w:pPr>
      <w:r w:rsidRPr="00534620">
        <w:rPr>
          <w:rFonts w:eastAsia="Times New Roman" w:cs="Times New Roman"/>
          <w:sz w:val="24"/>
          <w:szCs w:val="24"/>
          <w:lang w:eastAsia="ru-RU"/>
        </w:rPr>
        <w:t>В рамках мероприятий к 465-летию Астрахани с целью реализации творческого потенциала горожан среди фотографов-любителей летом 2023 года проведен конкурс «Астрахань. Любимые места родного города». Творческое состязание в преддверие Дня города было инициировано двенадцатый раз подряд. На конкурс поступило почти 400 работ. 43 лучшие работы были представлены в Братском саду.</w:t>
      </w:r>
    </w:p>
    <w:p w:rsidR="004F53B5" w:rsidRPr="004F53B5" w:rsidRDefault="004F53B5" w:rsidP="004F53B5">
      <w:pPr>
        <w:ind w:firstLine="709"/>
        <w:jc w:val="both"/>
        <w:rPr>
          <w:rFonts w:asciiTheme="minorHAnsi" w:hAnsiTheme="minorHAnsi"/>
          <w:szCs w:val="28"/>
        </w:rPr>
      </w:pPr>
    </w:p>
    <w:p w:rsidR="0020388A" w:rsidRPr="00C2104B" w:rsidRDefault="0020388A" w:rsidP="004F53B5">
      <w:pPr>
        <w:pStyle w:val="1"/>
        <w:spacing w:before="120" w:after="120"/>
        <w:jc w:val="center"/>
        <w:rPr>
          <w:color w:val="FF0000"/>
          <w:sz w:val="24"/>
          <w:szCs w:val="24"/>
          <w:lang w:eastAsia="ar-SA"/>
        </w:rPr>
      </w:pPr>
    </w:p>
    <w:sectPr w:rsidR="0020388A" w:rsidRPr="00C2104B" w:rsidSect="009138C9">
      <w:pgSz w:w="11906" w:h="16838"/>
      <w:pgMar w:top="1134" w:right="850" w:bottom="1134" w:left="1701" w:header="708" w:footer="595"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4BA9" w:rsidRDefault="000F4BA9" w:rsidP="009138C9">
      <w:r>
        <w:separator/>
      </w:r>
    </w:p>
  </w:endnote>
  <w:endnote w:type="continuationSeparator" w:id="0">
    <w:p w:rsidR="000F4BA9" w:rsidRDefault="000F4BA9" w:rsidP="00913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font295">
    <w:charset w:val="CC"/>
    <w:family w:val="auto"/>
    <w:pitch w:val="variable"/>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mn-ea">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Andale Sans UI">
    <w:altName w:val="Times New Roma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2755861"/>
      <w:docPartObj>
        <w:docPartGallery w:val="Page Numbers (Bottom of Page)"/>
        <w:docPartUnique/>
      </w:docPartObj>
    </w:sdtPr>
    <w:sdtEndPr>
      <w:rPr>
        <w:sz w:val="20"/>
        <w:szCs w:val="20"/>
      </w:rPr>
    </w:sdtEndPr>
    <w:sdtContent>
      <w:p w:rsidR="000F4BA9" w:rsidRPr="009138C9" w:rsidRDefault="000F4BA9">
        <w:pPr>
          <w:pStyle w:val="ae"/>
          <w:jc w:val="right"/>
          <w:rPr>
            <w:sz w:val="20"/>
            <w:szCs w:val="20"/>
          </w:rPr>
        </w:pPr>
        <w:r w:rsidRPr="009138C9">
          <w:rPr>
            <w:sz w:val="20"/>
            <w:szCs w:val="20"/>
          </w:rPr>
          <w:fldChar w:fldCharType="begin"/>
        </w:r>
        <w:r w:rsidRPr="009138C9">
          <w:rPr>
            <w:sz w:val="20"/>
            <w:szCs w:val="20"/>
          </w:rPr>
          <w:instrText>PAGE   \* MERGEFORMAT</w:instrText>
        </w:r>
        <w:r w:rsidRPr="009138C9">
          <w:rPr>
            <w:sz w:val="20"/>
            <w:szCs w:val="20"/>
          </w:rPr>
          <w:fldChar w:fldCharType="separate"/>
        </w:r>
        <w:r w:rsidR="00E53860">
          <w:rPr>
            <w:noProof/>
            <w:sz w:val="20"/>
            <w:szCs w:val="20"/>
          </w:rPr>
          <w:t>3</w:t>
        </w:r>
        <w:r w:rsidRPr="009138C9">
          <w:rPr>
            <w:sz w:val="20"/>
            <w:szCs w:val="20"/>
          </w:rPr>
          <w:fldChar w:fldCharType="end"/>
        </w:r>
      </w:p>
    </w:sdtContent>
  </w:sdt>
  <w:p w:rsidR="000F4BA9" w:rsidRDefault="000F4BA9">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4BA9" w:rsidRDefault="000F4BA9" w:rsidP="009138C9">
      <w:r>
        <w:separator/>
      </w:r>
    </w:p>
  </w:footnote>
  <w:footnote w:type="continuationSeparator" w:id="0">
    <w:p w:rsidR="000F4BA9" w:rsidRDefault="000F4BA9" w:rsidP="009138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BA9" w:rsidRDefault="000F4BA9" w:rsidP="00156F75">
    <w:pPr>
      <w:pStyle w:val="ac"/>
      <w:tabs>
        <w:tab w:val="clear" w:pos="4677"/>
        <w:tab w:val="clear" w:pos="9355"/>
        <w:tab w:val="left" w:pos="5880"/>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312F83"/>
    <w:multiLevelType w:val="hybridMultilevel"/>
    <w:tmpl w:val="954CF7E2"/>
    <w:lvl w:ilvl="0" w:tplc="F7DEB3E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3065" w:hanging="360"/>
      </w:pPr>
      <w:rPr>
        <w:rFonts w:ascii="Courier New" w:hAnsi="Courier New" w:cs="Courier New" w:hint="default"/>
      </w:rPr>
    </w:lvl>
    <w:lvl w:ilvl="2" w:tplc="04190005">
      <w:start w:val="1"/>
      <w:numFmt w:val="bullet"/>
      <w:lvlText w:val=""/>
      <w:lvlJc w:val="left"/>
      <w:pPr>
        <w:ind w:left="3785" w:hanging="360"/>
      </w:pPr>
      <w:rPr>
        <w:rFonts w:ascii="Wingdings" w:hAnsi="Wingdings" w:hint="default"/>
      </w:rPr>
    </w:lvl>
    <w:lvl w:ilvl="3" w:tplc="04190001">
      <w:start w:val="1"/>
      <w:numFmt w:val="bullet"/>
      <w:lvlText w:val=""/>
      <w:lvlJc w:val="left"/>
      <w:pPr>
        <w:ind w:left="4505" w:hanging="360"/>
      </w:pPr>
      <w:rPr>
        <w:rFonts w:ascii="Symbol" w:hAnsi="Symbol" w:hint="default"/>
      </w:rPr>
    </w:lvl>
    <w:lvl w:ilvl="4" w:tplc="04190003">
      <w:start w:val="1"/>
      <w:numFmt w:val="bullet"/>
      <w:lvlText w:val="o"/>
      <w:lvlJc w:val="left"/>
      <w:pPr>
        <w:ind w:left="5225" w:hanging="360"/>
      </w:pPr>
      <w:rPr>
        <w:rFonts w:ascii="Courier New" w:hAnsi="Courier New" w:cs="Courier New" w:hint="default"/>
      </w:rPr>
    </w:lvl>
    <w:lvl w:ilvl="5" w:tplc="04190005">
      <w:start w:val="1"/>
      <w:numFmt w:val="bullet"/>
      <w:lvlText w:val=""/>
      <w:lvlJc w:val="left"/>
      <w:pPr>
        <w:ind w:left="5945" w:hanging="360"/>
      </w:pPr>
      <w:rPr>
        <w:rFonts w:ascii="Wingdings" w:hAnsi="Wingdings" w:hint="default"/>
      </w:rPr>
    </w:lvl>
    <w:lvl w:ilvl="6" w:tplc="04190001">
      <w:start w:val="1"/>
      <w:numFmt w:val="bullet"/>
      <w:lvlText w:val=""/>
      <w:lvlJc w:val="left"/>
      <w:pPr>
        <w:ind w:left="6665" w:hanging="360"/>
      </w:pPr>
      <w:rPr>
        <w:rFonts w:ascii="Symbol" w:hAnsi="Symbol" w:hint="default"/>
      </w:rPr>
    </w:lvl>
    <w:lvl w:ilvl="7" w:tplc="04190003">
      <w:start w:val="1"/>
      <w:numFmt w:val="bullet"/>
      <w:lvlText w:val="o"/>
      <w:lvlJc w:val="left"/>
      <w:pPr>
        <w:ind w:left="7385" w:hanging="360"/>
      </w:pPr>
      <w:rPr>
        <w:rFonts w:ascii="Courier New" w:hAnsi="Courier New" w:cs="Courier New" w:hint="default"/>
      </w:rPr>
    </w:lvl>
    <w:lvl w:ilvl="8" w:tplc="04190005">
      <w:start w:val="1"/>
      <w:numFmt w:val="bullet"/>
      <w:lvlText w:val=""/>
      <w:lvlJc w:val="left"/>
      <w:pPr>
        <w:ind w:left="8105" w:hanging="360"/>
      </w:pPr>
      <w:rPr>
        <w:rFonts w:ascii="Wingdings" w:hAnsi="Wingdings" w:hint="default"/>
      </w:rPr>
    </w:lvl>
  </w:abstractNum>
  <w:abstractNum w:abstractNumId="1">
    <w:nsid w:val="2CFA2085"/>
    <w:multiLevelType w:val="hybridMultilevel"/>
    <w:tmpl w:val="356CFB02"/>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41261826"/>
    <w:multiLevelType w:val="hybridMultilevel"/>
    <w:tmpl w:val="81AC2D0C"/>
    <w:lvl w:ilvl="0" w:tplc="AC70C080">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5D62493C"/>
    <w:multiLevelType w:val="hybridMultilevel"/>
    <w:tmpl w:val="98183B1A"/>
    <w:lvl w:ilvl="0" w:tplc="6AF2299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65E97289"/>
    <w:multiLevelType w:val="hybridMultilevel"/>
    <w:tmpl w:val="7C4A7F10"/>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610"/>
    <w:rsid w:val="00001BC2"/>
    <w:rsid w:val="00005E4F"/>
    <w:rsid w:val="00010564"/>
    <w:rsid w:val="00011C7A"/>
    <w:rsid w:val="00014FC4"/>
    <w:rsid w:val="0001638C"/>
    <w:rsid w:val="000226E1"/>
    <w:rsid w:val="0002387F"/>
    <w:rsid w:val="00024FFA"/>
    <w:rsid w:val="000255A9"/>
    <w:rsid w:val="000259A6"/>
    <w:rsid w:val="00026856"/>
    <w:rsid w:val="00027C75"/>
    <w:rsid w:val="00030EE4"/>
    <w:rsid w:val="00031453"/>
    <w:rsid w:val="00031935"/>
    <w:rsid w:val="00034F4E"/>
    <w:rsid w:val="000353DB"/>
    <w:rsid w:val="000355AC"/>
    <w:rsid w:val="00036E83"/>
    <w:rsid w:val="00040500"/>
    <w:rsid w:val="00041856"/>
    <w:rsid w:val="00042EF6"/>
    <w:rsid w:val="00045B8F"/>
    <w:rsid w:val="00050DE8"/>
    <w:rsid w:val="00051E4E"/>
    <w:rsid w:val="00052D0F"/>
    <w:rsid w:val="0005564B"/>
    <w:rsid w:val="00061B3D"/>
    <w:rsid w:val="00062AA5"/>
    <w:rsid w:val="00064058"/>
    <w:rsid w:val="0006779E"/>
    <w:rsid w:val="00074B4B"/>
    <w:rsid w:val="00077210"/>
    <w:rsid w:val="000840BD"/>
    <w:rsid w:val="00084B68"/>
    <w:rsid w:val="00085B80"/>
    <w:rsid w:val="00091341"/>
    <w:rsid w:val="000A0108"/>
    <w:rsid w:val="000A0778"/>
    <w:rsid w:val="000A7968"/>
    <w:rsid w:val="000B23E5"/>
    <w:rsid w:val="000B58DC"/>
    <w:rsid w:val="000C2167"/>
    <w:rsid w:val="000C2320"/>
    <w:rsid w:val="000C4792"/>
    <w:rsid w:val="000D25DC"/>
    <w:rsid w:val="000D5CC3"/>
    <w:rsid w:val="000D7EA3"/>
    <w:rsid w:val="000E0563"/>
    <w:rsid w:val="000E153D"/>
    <w:rsid w:val="000E1693"/>
    <w:rsid w:val="000E2FF2"/>
    <w:rsid w:val="000E39AB"/>
    <w:rsid w:val="000E70CA"/>
    <w:rsid w:val="000F4BA9"/>
    <w:rsid w:val="000F5731"/>
    <w:rsid w:val="000F72B3"/>
    <w:rsid w:val="001021EE"/>
    <w:rsid w:val="001072A0"/>
    <w:rsid w:val="00110B0D"/>
    <w:rsid w:val="001113AB"/>
    <w:rsid w:val="001169D2"/>
    <w:rsid w:val="001178DD"/>
    <w:rsid w:val="00120A73"/>
    <w:rsid w:val="00121CC2"/>
    <w:rsid w:val="00122980"/>
    <w:rsid w:val="001323E9"/>
    <w:rsid w:val="00133686"/>
    <w:rsid w:val="00133C04"/>
    <w:rsid w:val="0013579D"/>
    <w:rsid w:val="00140D8C"/>
    <w:rsid w:val="00142EC0"/>
    <w:rsid w:val="001475A2"/>
    <w:rsid w:val="00147DB4"/>
    <w:rsid w:val="001507B9"/>
    <w:rsid w:val="00156F75"/>
    <w:rsid w:val="0016547C"/>
    <w:rsid w:val="00165540"/>
    <w:rsid w:val="001700F6"/>
    <w:rsid w:val="00175324"/>
    <w:rsid w:val="00180CA5"/>
    <w:rsid w:val="001843E9"/>
    <w:rsid w:val="00184D1E"/>
    <w:rsid w:val="00193DD0"/>
    <w:rsid w:val="00195B02"/>
    <w:rsid w:val="001A1432"/>
    <w:rsid w:val="001A2F06"/>
    <w:rsid w:val="001A52ED"/>
    <w:rsid w:val="001A7860"/>
    <w:rsid w:val="001B0FB5"/>
    <w:rsid w:val="001B6067"/>
    <w:rsid w:val="001B6A94"/>
    <w:rsid w:val="001B6DD6"/>
    <w:rsid w:val="001B72AC"/>
    <w:rsid w:val="001B7482"/>
    <w:rsid w:val="001C4BAD"/>
    <w:rsid w:val="001D0292"/>
    <w:rsid w:val="001D073B"/>
    <w:rsid w:val="001D4B6F"/>
    <w:rsid w:val="001D61B7"/>
    <w:rsid w:val="001E1CD0"/>
    <w:rsid w:val="001E4ADB"/>
    <w:rsid w:val="001E5292"/>
    <w:rsid w:val="001F0F7B"/>
    <w:rsid w:val="001F1A90"/>
    <w:rsid w:val="001F226D"/>
    <w:rsid w:val="001F584D"/>
    <w:rsid w:val="001F5EC9"/>
    <w:rsid w:val="001F765C"/>
    <w:rsid w:val="001F77C5"/>
    <w:rsid w:val="0020388A"/>
    <w:rsid w:val="0020763E"/>
    <w:rsid w:val="00210FC4"/>
    <w:rsid w:val="002137FF"/>
    <w:rsid w:val="0021625D"/>
    <w:rsid w:val="00216A8F"/>
    <w:rsid w:val="0021721F"/>
    <w:rsid w:val="002262CA"/>
    <w:rsid w:val="002267FE"/>
    <w:rsid w:val="00230A29"/>
    <w:rsid w:val="002342FB"/>
    <w:rsid w:val="002350E5"/>
    <w:rsid w:val="002409ED"/>
    <w:rsid w:val="00243EAA"/>
    <w:rsid w:val="00244E35"/>
    <w:rsid w:val="00247078"/>
    <w:rsid w:val="00250BDC"/>
    <w:rsid w:val="00251900"/>
    <w:rsid w:val="002532DE"/>
    <w:rsid w:val="00253B23"/>
    <w:rsid w:val="002546EA"/>
    <w:rsid w:val="0026413B"/>
    <w:rsid w:val="002735D2"/>
    <w:rsid w:val="00275B66"/>
    <w:rsid w:val="00276DB6"/>
    <w:rsid w:val="00282A65"/>
    <w:rsid w:val="002863A8"/>
    <w:rsid w:val="00287774"/>
    <w:rsid w:val="002A7A61"/>
    <w:rsid w:val="002B1BEE"/>
    <w:rsid w:val="002B7E94"/>
    <w:rsid w:val="002C3C52"/>
    <w:rsid w:val="002C4E5E"/>
    <w:rsid w:val="002C7DD6"/>
    <w:rsid w:val="002D1927"/>
    <w:rsid w:val="002D1EB0"/>
    <w:rsid w:val="002D44F8"/>
    <w:rsid w:val="002D72C0"/>
    <w:rsid w:val="002E02A3"/>
    <w:rsid w:val="002E0ED0"/>
    <w:rsid w:val="002E60DD"/>
    <w:rsid w:val="002E64CE"/>
    <w:rsid w:val="002E7DE4"/>
    <w:rsid w:val="002F07FF"/>
    <w:rsid w:val="002F2152"/>
    <w:rsid w:val="002F3E2F"/>
    <w:rsid w:val="002F3ECE"/>
    <w:rsid w:val="002F56E0"/>
    <w:rsid w:val="003004B2"/>
    <w:rsid w:val="00301D83"/>
    <w:rsid w:val="00304612"/>
    <w:rsid w:val="00306921"/>
    <w:rsid w:val="003110AD"/>
    <w:rsid w:val="00316572"/>
    <w:rsid w:val="0032182E"/>
    <w:rsid w:val="00324BD2"/>
    <w:rsid w:val="00325113"/>
    <w:rsid w:val="003334CF"/>
    <w:rsid w:val="00335F75"/>
    <w:rsid w:val="003363F1"/>
    <w:rsid w:val="003447EE"/>
    <w:rsid w:val="003533AB"/>
    <w:rsid w:val="00362170"/>
    <w:rsid w:val="00362603"/>
    <w:rsid w:val="003638E4"/>
    <w:rsid w:val="00366894"/>
    <w:rsid w:val="00367D0C"/>
    <w:rsid w:val="00372502"/>
    <w:rsid w:val="00374970"/>
    <w:rsid w:val="003801C3"/>
    <w:rsid w:val="0038594E"/>
    <w:rsid w:val="00386408"/>
    <w:rsid w:val="003869EC"/>
    <w:rsid w:val="0039173D"/>
    <w:rsid w:val="00393AF1"/>
    <w:rsid w:val="00394759"/>
    <w:rsid w:val="00396E3D"/>
    <w:rsid w:val="003A6179"/>
    <w:rsid w:val="003A6180"/>
    <w:rsid w:val="003A64F7"/>
    <w:rsid w:val="003A65B2"/>
    <w:rsid w:val="003B3965"/>
    <w:rsid w:val="003B3A53"/>
    <w:rsid w:val="003B5003"/>
    <w:rsid w:val="003B570D"/>
    <w:rsid w:val="003C2920"/>
    <w:rsid w:val="003C2DA5"/>
    <w:rsid w:val="003D53A9"/>
    <w:rsid w:val="003D591C"/>
    <w:rsid w:val="003D6141"/>
    <w:rsid w:val="003D6E76"/>
    <w:rsid w:val="003D78F3"/>
    <w:rsid w:val="003E0E1C"/>
    <w:rsid w:val="003E2A53"/>
    <w:rsid w:val="003F0C5E"/>
    <w:rsid w:val="003F76D3"/>
    <w:rsid w:val="0040210A"/>
    <w:rsid w:val="00402704"/>
    <w:rsid w:val="004034A0"/>
    <w:rsid w:val="00404932"/>
    <w:rsid w:val="004068F1"/>
    <w:rsid w:val="00410DC5"/>
    <w:rsid w:val="00411002"/>
    <w:rsid w:val="00415A50"/>
    <w:rsid w:val="00425504"/>
    <w:rsid w:val="00437372"/>
    <w:rsid w:val="00440488"/>
    <w:rsid w:val="00443176"/>
    <w:rsid w:val="00446990"/>
    <w:rsid w:val="00452734"/>
    <w:rsid w:val="00454D62"/>
    <w:rsid w:val="004606ED"/>
    <w:rsid w:val="004625EE"/>
    <w:rsid w:val="0046580C"/>
    <w:rsid w:val="00471585"/>
    <w:rsid w:val="00472B1C"/>
    <w:rsid w:val="00473D8F"/>
    <w:rsid w:val="0047457E"/>
    <w:rsid w:val="00474BCA"/>
    <w:rsid w:val="00481A61"/>
    <w:rsid w:val="00493D58"/>
    <w:rsid w:val="0049466C"/>
    <w:rsid w:val="0049474B"/>
    <w:rsid w:val="004A449C"/>
    <w:rsid w:val="004B10D3"/>
    <w:rsid w:val="004B17E5"/>
    <w:rsid w:val="004B3EC8"/>
    <w:rsid w:val="004D119B"/>
    <w:rsid w:val="004D1298"/>
    <w:rsid w:val="004D2247"/>
    <w:rsid w:val="004D262D"/>
    <w:rsid w:val="004D378E"/>
    <w:rsid w:val="004D5C07"/>
    <w:rsid w:val="004E4713"/>
    <w:rsid w:val="004E53FE"/>
    <w:rsid w:val="004E5A23"/>
    <w:rsid w:val="004F040A"/>
    <w:rsid w:val="004F2351"/>
    <w:rsid w:val="004F53B5"/>
    <w:rsid w:val="005020DE"/>
    <w:rsid w:val="00502FD8"/>
    <w:rsid w:val="00505D0B"/>
    <w:rsid w:val="00505E3D"/>
    <w:rsid w:val="005066B2"/>
    <w:rsid w:val="00511A31"/>
    <w:rsid w:val="005135B1"/>
    <w:rsid w:val="00513B3B"/>
    <w:rsid w:val="00522960"/>
    <w:rsid w:val="00525BB4"/>
    <w:rsid w:val="005263D9"/>
    <w:rsid w:val="00534620"/>
    <w:rsid w:val="0053763E"/>
    <w:rsid w:val="00540457"/>
    <w:rsid w:val="00540AB6"/>
    <w:rsid w:val="00542297"/>
    <w:rsid w:val="005433BF"/>
    <w:rsid w:val="00546F04"/>
    <w:rsid w:val="00553B15"/>
    <w:rsid w:val="0055489F"/>
    <w:rsid w:val="00554A2F"/>
    <w:rsid w:val="00556187"/>
    <w:rsid w:val="00563502"/>
    <w:rsid w:val="00566E75"/>
    <w:rsid w:val="00571A4B"/>
    <w:rsid w:val="00577BA4"/>
    <w:rsid w:val="00582EB1"/>
    <w:rsid w:val="0058334E"/>
    <w:rsid w:val="005872AE"/>
    <w:rsid w:val="005907AA"/>
    <w:rsid w:val="005A4CBF"/>
    <w:rsid w:val="005A57FA"/>
    <w:rsid w:val="005B0D5A"/>
    <w:rsid w:val="005B2C50"/>
    <w:rsid w:val="005B570D"/>
    <w:rsid w:val="005C0DA9"/>
    <w:rsid w:val="005C5F7D"/>
    <w:rsid w:val="005C7B52"/>
    <w:rsid w:val="005D20D7"/>
    <w:rsid w:val="005E257B"/>
    <w:rsid w:val="005E2852"/>
    <w:rsid w:val="005E3E83"/>
    <w:rsid w:val="005E48E7"/>
    <w:rsid w:val="005E4EF2"/>
    <w:rsid w:val="005E5C10"/>
    <w:rsid w:val="005E5ECE"/>
    <w:rsid w:val="005F13C5"/>
    <w:rsid w:val="005F451D"/>
    <w:rsid w:val="005F7B65"/>
    <w:rsid w:val="00602DB8"/>
    <w:rsid w:val="006048F2"/>
    <w:rsid w:val="00606A72"/>
    <w:rsid w:val="006113AC"/>
    <w:rsid w:val="0061293C"/>
    <w:rsid w:val="00613F8B"/>
    <w:rsid w:val="006176B2"/>
    <w:rsid w:val="006203FC"/>
    <w:rsid w:val="00621448"/>
    <w:rsid w:val="00621A9C"/>
    <w:rsid w:val="00627606"/>
    <w:rsid w:val="00630A79"/>
    <w:rsid w:val="00633F08"/>
    <w:rsid w:val="00634583"/>
    <w:rsid w:val="00634F3B"/>
    <w:rsid w:val="006436D5"/>
    <w:rsid w:val="00646953"/>
    <w:rsid w:val="0065011F"/>
    <w:rsid w:val="0065104C"/>
    <w:rsid w:val="006517BE"/>
    <w:rsid w:val="00655936"/>
    <w:rsid w:val="0066022E"/>
    <w:rsid w:val="006615D2"/>
    <w:rsid w:val="0066372E"/>
    <w:rsid w:val="00666B22"/>
    <w:rsid w:val="0067410C"/>
    <w:rsid w:val="00676924"/>
    <w:rsid w:val="00680850"/>
    <w:rsid w:val="00683389"/>
    <w:rsid w:val="00683E29"/>
    <w:rsid w:val="00690F42"/>
    <w:rsid w:val="006913F3"/>
    <w:rsid w:val="00693D5C"/>
    <w:rsid w:val="00696825"/>
    <w:rsid w:val="006A0874"/>
    <w:rsid w:val="006A15FD"/>
    <w:rsid w:val="006A42DF"/>
    <w:rsid w:val="006A5831"/>
    <w:rsid w:val="006A5B2F"/>
    <w:rsid w:val="006B2CDE"/>
    <w:rsid w:val="006B390F"/>
    <w:rsid w:val="006B3F62"/>
    <w:rsid w:val="006B5CFD"/>
    <w:rsid w:val="006C2B1F"/>
    <w:rsid w:val="006C3C35"/>
    <w:rsid w:val="006D2017"/>
    <w:rsid w:val="006D2E4C"/>
    <w:rsid w:val="006D5866"/>
    <w:rsid w:val="006E2766"/>
    <w:rsid w:val="006E6A5C"/>
    <w:rsid w:val="006F20DE"/>
    <w:rsid w:val="006F5397"/>
    <w:rsid w:val="006F627D"/>
    <w:rsid w:val="006F713F"/>
    <w:rsid w:val="007044DA"/>
    <w:rsid w:val="00706E45"/>
    <w:rsid w:val="00712986"/>
    <w:rsid w:val="00713126"/>
    <w:rsid w:val="0071408C"/>
    <w:rsid w:val="0072332A"/>
    <w:rsid w:val="00724B0E"/>
    <w:rsid w:val="00726820"/>
    <w:rsid w:val="00726AE0"/>
    <w:rsid w:val="00730367"/>
    <w:rsid w:val="00730789"/>
    <w:rsid w:val="0073105A"/>
    <w:rsid w:val="00732B1D"/>
    <w:rsid w:val="0074041B"/>
    <w:rsid w:val="00741917"/>
    <w:rsid w:val="0074487C"/>
    <w:rsid w:val="0075007E"/>
    <w:rsid w:val="00750987"/>
    <w:rsid w:val="0075201E"/>
    <w:rsid w:val="0075560A"/>
    <w:rsid w:val="00757C9C"/>
    <w:rsid w:val="00761F7F"/>
    <w:rsid w:val="00762CA1"/>
    <w:rsid w:val="00762D06"/>
    <w:rsid w:val="00765BC2"/>
    <w:rsid w:val="007777A4"/>
    <w:rsid w:val="00782ADF"/>
    <w:rsid w:val="00785902"/>
    <w:rsid w:val="00786565"/>
    <w:rsid w:val="00787E7F"/>
    <w:rsid w:val="00791F5B"/>
    <w:rsid w:val="00793BB9"/>
    <w:rsid w:val="00796295"/>
    <w:rsid w:val="007A3C39"/>
    <w:rsid w:val="007A3FD0"/>
    <w:rsid w:val="007A617E"/>
    <w:rsid w:val="007B285F"/>
    <w:rsid w:val="007B384E"/>
    <w:rsid w:val="007B5B77"/>
    <w:rsid w:val="007B60AB"/>
    <w:rsid w:val="007C4529"/>
    <w:rsid w:val="007D25BF"/>
    <w:rsid w:val="007D48B9"/>
    <w:rsid w:val="007E0CFD"/>
    <w:rsid w:val="007E231B"/>
    <w:rsid w:val="007E2D9B"/>
    <w:rsid w:val="007F0F55"/>
    <w:rsid w:val="007F1758"/>
    <w:rsid w:val="007F315F"/>
    <w:rsid w:val="007F4785"/>
    <w:rsid w:val="00804734"/>
    <w:rsid w:val="00804BD4"/>
    <w:rsid w:val="00805F02"/>
    <w:rsid w:val="008063CD"/>
    <w:rsid w:val="00810FD2"/>
    <w:rsid w:val="00813662"/>
    <w:rsid w:val="0082478D"/>
    <w:rsid w:val="008266BD"/>
    <w:rsid w:val="00827934"/>
    <w:rsid w:val="00831708"/>
    <w:rsid w:val="00835F55"/>
    <w:rsid w:val="00837AF0"/>
    <w:rsid w:val="0084010E"/>
    <w:rsid w:val="00843CFB"/>
    <w:rsid w:val="00851858"/>
    <w:rsid w:val="00852660"/>
    <w:rsid w:val="00855D8A"/>
    <w:rsid w:val="008607E8"/>
    <w:rsid w:val="008651D3"/>
    <w:rsid w:val="00866009"/>
    <w:rsid w:val="00866689"/>
    <w:rsid w:val="00867F3C"/>
    <w:rsid w:val="00870B53"/>
    <w:rsid w:val="00871486"/>
    <w:rsid w:val="00874E64"/>
    <w:rsid w:val="0087632E"/>
    <w:rsid w:val="00881538"/>
    <w:rsid w:val="0088473E"/>
    <w:rsid w:val="00886CD8"/>
    <w:rsid w:val="008935B1"/>
    <w:rsid w:val="008947A9"/>
    <w:rsid w:val="008A14E1"/>
    <w:rsid w:val="008A523D"/>
    <w:rsid w:val="008A7448"/>
    <w:rsid w:val="008B3F55"/>
    <w:rsid w:val="008B758E"/>
    <w:rsid w:val="008C0CB0"/>
    <w:rsid w:val="008C35D7"/>
    <w:rsid w:val="008C741C"/>
    <w:rsid w:val="008D1095"/>
    <w:rsid w:val="008D4A0B"/>
    <w:rsid w:val="008E01E4"/>
    <w:rsid w:val="008E13FC"/>
    <w:rsid w:val="008E3E4B"/>
    <w:rsid w:val="008E4504"/>
    <w:rsid w:val="008F5C99"/>
    <w:rsid w:val="008F62A0"/>
    <w:rsid w:val="008F68EC"/>
    <w:rsid w:val="008F7BD6"/>
    <w:rsid w:val="00900729"/>
    <w:rsid w:val="00901F73"/>
    <w:rsid w:val="00913841"/>
    <w:rsid w:val="009138C9"/>
    <w:rsid w:val="0092295B"/>
    <w:rsid w:val="009241D1"/>
    <w:rsid w:val="00925961"/>
    <w:rsid w:val="0092786D"/>
    <w:rsid w:val="00930D26"/>
    <w:rsid w:val="009322FE"/>
    <w:rsid w:val="00933EFA"/>
    <w:rsid w:val="00941A85"/>
    <w:rsid w:val="009521E5"/>
    <w:rsid w:val="00956EB0"/>
    <w:rsid w:val="00965175"/>
    <w:rsid w:val="00965570"/>
    <w:rsid w:val="00973D82"/>
    <w:rsid w:val="009758BA"/>
    <w:rsid w:val="00977FDF"/>
    <w:rsid w:val="00982A6A"/>
    <w:rsid w:val="0098454E"/>
    <w:rsid w:val="00987CFF"/>
    <w:rsid w:val="0099587D"/>
    <w:rsid w:val="00996377"/>
    <w:rsid w:val="009972A0"/>
    <w:rsid w:val="009A3268"/>
    <w:rsid w:val="009A326B"/>
    <w:rsid w:val="009A4202"/>
    <w:rsid w:val="009A6A1F"/>
    <w:rsid w:val="009B271A"/>
    <w:rsid w:val="009B33D1"/>
    <w:rsid w:val="009C2AE0"/>
    <w:rsid w:val="009C3821"/>
    <w:rsid w:val="009D0A7B"/>
    <w:rsid w:val="009D7229"/>
    <w:rsid w:val="009D7790"/>
    <w:rsid w:val="009E0D7B"/>
    <w:rsid w:val="009E285D"/>
    <w:rsid w:val="009F095E"/>
    <w:rsid w:val="009F3FC7"/>
    <w:rsid w:val="00A008F7"/>
    <w:rsid w:val="00A12B0E"/>
    <w:rsid w:val="00A21111"/>
    <w:rsid w:val="00A21D25"/>
    <w:rsid w:val="00A24AA3"/>
    <w:rsid w:val="00A26C4B"/>
    <w:rsid w:val="00A27109"/>
    <w:rsid w:val="00A33C47"/>
    <w:rsid w:val="00A44AC7"/>
    <w:rsid w:val="00A5029C"/>
    <w:rsid w:val="00A51650"/>
    <w:rsid w:val="00A52936"/>
    <w:rsid w:val="00A54CAF"/>
    <w:rsid w:val="00A56700"/>
    <w:rsid w:val="00A56E7C"/>
    <w:rsid w:val="00A62C81"/>
    <w:rsid w:val="00A64D9C"/>
    <w:rsid w:val="00A65048"/>
    <w:rsid w:val="00A67133"/>
    <w:rsid w:val="00A73573"/>
    <w:rsid w:val="00A748A0"/>
    <w:rsid w:val="00A76984"/>
    <w:rsid w:val="00A81385"/>
    <w:rsid w:val="00A822ED"/>
    <w:rsid w:val="00A843C6"/>
    <w:rsid w:val="00A8479F"/>
    <w:rsid w:val="00A86280"/>
    <w:rsid w:val="00A86939"/>
    <w:rsid w:val="00A86E90"/>
    <w:rsid w:val="00A873AF"/>
    <w:rsid w:val="00A875B9"/>
    <w:rsid w:val="00A9122E"/>
    <w:rsid w:val="00A9249F"/>
    <w:rsid w:val="00A9468F"/>
    <w:rsid w:val="00A95A39"/>
    <w:rsid w:val="00A963E3"/>
    <w:rsid w:val="00AA0C15"/>
    <w:rsid w:val="00AA0E5F"/>
    <w:rsid w:val="00AA1D3B"/>
    <w:rsid w:val="00AA1EF3"/>
    <w:rsid w:val="00AA55D6"/>
    <w:rsid w:val="00AB075B"/>
    <w:rsid w:val="00AB0FB9"/>
    <w:rsid w:val="00AB4CEF"/>
    <w:rsid w:val="00AB759E"/>
    <w:rsid w:val="00AB78C6"/>
    <w:rsid w:val="00AC0ECB"/>
    <w:rsid w:val="00AC13C5"/>
    <w:rsid w:val="00AC1B43"/>
    <w:rsid w:val="00AC20B0"/>
    <w:rsid w:val="00AD2142"/>
    <w:rsid w:val="00AD39E2"/>
    <w:rsid w:val="00AD5230"/>
    <w:rsid w:val="00AD7EC6"/>
    <w:rsid w:val="00AF4385"/>
    <w:rsid w:val="00AF45E2"/>
    <w:rsid w:val="00AF4B11"/>
    <w:rsid w:val="00AF583D"/>
    <w:rsid w:val="00AF75D2"/>
    <w:rsid w:val="00AF789E"/>
    <w:rsid w:val="00AF79A6"/>
    <w:rsid w:val="00B015C4"/>
    <w:rsid w:val="00B13F08"/>
    <w:rsid w:val="00B1456A"/>
    <w:rsid w:val="00B17E2D"/>
    <w:rsid w:val="00B20659"/>
    <w:rsid w:val="00B24FB9"/>
    <w:rsid w:val="00B30B0C"/>
    <w:rsid w:val="00B316A9"/>
    <w:rsid w:val="00B335E2"/>
    <w:rsid w:val="00B41593"/>
    <w:rsid w:val="00B41C9F"/>
    <w:rsid w:val="00B429B4"/>
    <w:rsid w:val="00B45022"/>
    <w:rsid w:val="00B50097"/>
    <w:rsid w:val="00B52A81"/>
    <w:rsid w:val="00B549AD"/>
    <w:rsid w:val="00B604E4"/>
    <w:rsid w:val="00B633DF"/>
    <w:rsid w:val="00B6541A"/>
    <w:rsid w:val="00B663C3"/>
    <w:rsid w:val="00B66937"/>
    <w:rsid w:val="00B85B48"/>
    <w:rsid w:val="00B85D21"/>
    <w:rsid w:val="00B877E4"/>
    <w:rsid w:val="00B925C2"/>
    <w:rsid w:val="00B94F2D"/>
    <w:rsid w:val="00BA1004"/>
    <w:rsid w:val="00BA54F3"/>
    <w:rsid w:val="00BB52A6"/>
    <w:rsid w:val="00BB6803"/>
    <w:rsid w:val="00BB72A4"/>
    <w:rsid w:val="00BC04AD"/>
    <w:rsid w:val="00BD187D"/>
    <w:rsid w:val="00BF0EE7"/>
    <w:rsid w:val="00BF42E1"/>
    <w:rsid w:val="00BF55BC"/>
    <w:rsid w:val="00BF57E6"/>
    <w:rsid w:val="00C03262"/>
    <w:rsid w:val="00C05404"/>
    <w:rsid w:val="00C11262"/>
    <w:rsid w:val="00C2104B"/>
    <w:rsid w:val="00C2733D"/>
    <w:rsid w:val="00C27BA3"/>
    <w:rsid w:val="00C30464"/>
    <w:rsid w:val="00C322C1"/>
    <w:rsid w:val="00C32862"/>
    <w:rsid w:val="00C4295E"/>
    <w:rsid w:val="00C44851"/>
    <w:rsid w:val="00C52592"/>
    <w:rsid w:val="00C60547"/>
    <w:rsid w:val="00C618B8"/>
    <w:rsid w:val="00C62FE3"/>
    <w:rsid w:val="00C64927"/>
    <w:rsid w:val="00C66C61"/>
    <w:rsid w:val="00C66F30"/>
    <w:rsid w:val="00C70BF4"/>
    <w:rsid w:val="00C71D3A"/>
    <w:rsid w:val="00C727A6"/>
    <w:rsid w:val="00C73E34"/>
    <w:rsid w:val="00C76C87"/>
    <w:rsid w:val="00C80844"/>
    <w:rsid w:val="00C82DF1"/>
    <w:rsid w:val="00C86BEF"/>
    <w:rsid w:val="00C9134E"/>
    <w:rsid w:val="00C93163"/>
    <w:rsid w:val="00C93193"/>
    <w:rsid w:val="00C94901"/>
    <w:rsid w:val="00C950ED"/>
    <w:rsid w:val="00C953CA"/>
    <w:rsid w:val="00CA22F6"/>
    <w:rsid w:val="00CA3DAE"/>
    <w:rsid w:val="00CA6A2E"/>
    <w:rsid w:val="00CB31CF"/>
    <w:rsid w:val="00CB4DD2"/>
    <w:rsid w:val="00CC4408"/>
    <w:rsid w:val="00CC462D"/>
    <w:rsid w:val="00CC6E4A"/>
    <w:rsid w:val="00CD0196"/>
    <w:rsid w:val="00CD0EEE"/>
    <w:rsid w:val="00CE34F8"/>
    <w:rsid w:val="00CE52AE"/>
    <w:rsid w:val="00CF0315"/>
    <w:rsid w:val="00CF3548"/>
    <w:rsid w:val="00CF425B"/>
    <w:rsid w:val="00D00337"/>
    <w:rsid w:val="00D030F7"/>
    <w:rsid w:val="00D036DE"/>
    <w:rsid w:val="00D0376C"/>
    <w:rsid w:val="00D03D96"/>
    <w:rsid w:val="00D065E1"/>
    <w:rsid w:val="00D0770C"/>
    <w:rsid w:val="00D10DA3"/>
    <w:rsid w:val="00D1589B"/>
    <w:rsid w:val="00D15DA4"/>
    <w:rsid w:val="00D15FF2"/>
    <w:rsid w:val="00D24022"/>
    <w:rsid w:val="00D244FE"/>
    <w:rsid w:val="00D26BA2"/>
    <w:rsid w:val="00D42D35"/>
    <w:rsid w:val="00D44AF2"/>
    <w:rsid w:val="00D45E89"/>
    <w:rsid w:val="00D50844"/>
    <w:rsid w:val="00D52B51"/>
    <w:rsid w:val="00D52EB6"/>
    <w:rsid w:val="00D60C37"/>
    <w:rsid w:val="00D65D7C"/>
    <w:rsid w:val="00D66308"/>
    <w:rsid w:val="00D71B0A"/>
    <w:rsid w:val="00D752C5"/>
    <w:rsid w:val="00D76FEA"/>
    <w:rsid w:val="00D81E4F"/>
    <w:rsid w:val="00DA3E01"/>
    <w:rsid w:val="00DA47AE"/>
    <w:rsid w:val="00DB4D57"/>
    <w:rsid w:val="00DB6D23"/>
    <w:rsid w:val="00DB7B5C"/>
    <w:rsid w:val="00DC378E"/>
    <w:rsid w:val="00DD5BFA"/>
    <w:rsid w:val="00DD633C"/>
    <w:rsid w:val="00DD6A83"/>
    <w:rsid w:val="00DD7BBB"/>
    <w:rsid w:val="00DD7FD3"/>
    <w:rsid w:val="00DE0CD3"/>
    <w:rsid w:val="00DE23A5"/>
    <w:rsid w:val="00DE35F9"/>
    <w:rsid w:val="00DE596F"/>
    <w:rsid w:val="00DF2389"/>
    <w:rsid w:val="00DF37B9"/>
    <w:rsid w:val="00DF452E"/>
    <w:rsid w:val="00DF576C"/>
    <w:rsid w:val="00DF633B"/>
    <w:rsid w:val="00DF7829"/>
    <w:rsid w:val="00E045FC"/>
    <w:rsid w:val="00E10B08"/>
    <w:rsid w:val="00E1559D"/>
    <w:rsid w:val="00E1604B"/>
    <w:rsid w:val="00E22666"/>
    <w:rsid w:val="00E34E13"/>
    <w:rsid w:val="00E40C59"/>
    <w:rsid w:val="00E41AF4"/>
    <w:rsid w:val="00E41EAF"/>
    <w:rsid w:val="00E4489E"/>
    <w:rsid w:val="00E51B3E"/>
    <w:rsid w:val="00E53860"/>
    <w:rsid w:val="00E53D85"/>
    <w:rsid w:val="00E54002"/>
    <w:rsid w:val="00E57010"/>
    <w:rsid w:val="00E624EB"/>
    <w:rsid w:val="00E63ACA"/>
    <w:rsid w:val="00E73F41"/>
    <w:rsid w:val="00E75765"/>
    <w:rsid w:val="00E77D25"/>
    <w:rsid w:val="00E82AF6"/>
    <w:rsid w:val="00E84F32"/>
    <w:rsid w:val="00E85414"/>
    <w:rsid w:val="00E94C6E"/>
    <w:rsid w:val="00E97613"/>
    <w:rsid w:val="00EA0807"/>
    <w:rsid w:val="00EA4319"/>
    <w:rsid w:val="00EB2361"/>
    <w:rsid w:val="00EB3223"/>
    <w:rsid w:val="00EB5F5A"/>
    <w:rsid w:val="00EB6D26"/>
    <w:rsid w:val="00EC15B0"/>
    <w:rsid w:val="00EC3E1F"/>
    <w:rsid w:val="00EC5025"/>
    <w:rsid w:val="00ED04D0"/>
    <w:rsid w:val="00ED3011"/>
    <w:rsid w:val="00ED5CB8"/>
    <w:rsid w:val="00ED62F9"/>
    <w:rsid w:val="00ED6D4F"/>
    <w:rsid w:val="00EE050D"/>
    <w:rsid w:val="00EE14BE"/>
    <w:rsid w:val="00EE3BD6"/>
    <w:rsid w:val="00EE43AE"/>
    <w:rsid w:val="00EE7FB1"/>
    <w:rsid w:val="00F01903"/>
    <w:rsid w:val="00F04174"/>
    <w:rsid w:val="00F05B1C"/>
    <w:rsid w:val="00F07D93"/>
    <w:rsid w:val="00F1011F"/>
    <w:rsid w:val="00F1129D"/>
    <w:rsid w:val="00F13D69"/>
    <w:rsid w:val="00F15D66"/>
    <w:rsid w:val="00F2535A"/>
    <w:rsid w:val="00F257A0"/>
    <w:rsid w:val="00F25998"/>
    <w:rsid w:val="00F26DF2"/>
    <w:rsid w:val="00F30D76"/>
    <w:rsid w:val="00F33BD8"/>
    <w:rsid w:val="00F35B26"/>
    <w:rsid w:val="00F415C6"/>
    <w:rsid w:val="00F41ED2"/>
    <w:rsid w:val="00F42659"/>
    <w:rsid w:val="00F444EA"/>
    <w:rsid w:val="00F453D1"/>
    <w:rsid w:val="00F465E8"/>
    <w:rsid w:val="00F51694"/>
    <w:rsid w:val="00F51A3A"/>
    <w:rsid w:val="00F5303F"/>
    <w:rsid w:val="00F57CC0"/>
    <w:rsid w:val="00F712F5"/>
    <w:rsid w:val="00F72FAA"/>
    <w:rsid w:val="00F7456B"/>
    <w:rsid w:val="00F745DA"/>
    <w:rsid w:val="00F762DD"/>
    <w:rsid w:val="00F763FD"/>
    <w:rsid w:val="00F76DAF"/>
    <w:rsid w:val="00F76F74"/>
    <w:rsid w:val="00F8145E"/>
    <w:rsid w:val="00F828FD"/>
    <w:rsid w:val="00F839A7"/>
    <w:rsid w:val="00F849EB"/>
    <w:rsid w:val="00F9047F"/>
    <w:rsid w:val="00F93645"/>
    <w:rsid w:val="00F96855"/>
    <w:rsid w:val="00FA0CB7"/>
    <w:rsid w:val="00FA46A2"/>
    <w:rsid w:val="00FA5C9E"/>
    <w:rsid w:val="00FB19C4"/>
    <w:rsid w:val="00FB1BC6"/>
    <w:rsid w:val="00FB70EC"/>
    <w:rsid w:val="00FB76AE"/>
    <w:rsid w:val="00FC2003"/>
    <w:rsid w:val="00FC37D6"/>
    <w:rsid w:val="00FC3C67"/>
    <w:rsid w:val="00FD0E74"/>
    <w:rsid w:val="00FD0F6F"/>
    <w:rsid w:val="00FD2AA5"/>
    <w:rsid w:val="00FD2EF8"/>
    <w:rsid w:val="00FD5D5F"/>
    <w:rsid w:val="00FE2610"/>
    <w:rsid w:val="00FF1F60"/>
    <w:rsid w:val="00FF4C98"/>
    <w:rsid w:val="00FF6A14"/>
    <w:rsid w:val="00FF6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uiPriority w:val="99"/>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 w:type="paragraph" w:customStyle="1" w:styleId="ConsPlusNormal">
    <w:name w:val="ConsPlusNormal"/>
    <w:rsid w:val="00606A72"/>
    <w:pPr>
      <w:widowControl w:val="0"/>
      <w:autoSpaceDE w:val="0"/>
      <w:autoSpaceDN w:val="0"/>
      <w:spacing w:after="0" w:line="240" w:lineRule="auto"/>
    </w:pPr>
    <w:rPr>
      <w:rFonts w:ascii="Calibri" w:eastAsia="Times New Roman" w:hAnsi="Calibri" w:cs="Calibri"/>
      <w:szCs w:val="20"/>
      <w:lang w:eastAsia="ru-RU"/>
    </w:rPr>
  </w:style>
  <w:style w:type="paragraph" w:styleId="af5">
    <w:name w:val="Normal (Web)"/>
    <w:basedOn w:val="a"/>
    <w:uiPriority w:val="99"/>
    <w:unhideWhenUsed/>
    <w:rsid w:val="001D073B"/>
    <w:pPr>
      <w:spacing w:before="100" w:beforeAutospacing="1" w:after="100" w:afterAutospacing="1"/>
    </w:pPr>
    <w:rPr>
      <w:rFonts w:eastAsia="Times New Roman" w:cs="Times New Roman"/>
      <w:sz w:val="24"/>
      <w:szCs w:val="24"/>
      <w:lang w:eastAsia="ru-RU"/>
    </w:rPr>
  </w:style>
  <w:style w:type="character" w:styleId="af6">
    <w:name w:val="Strong"/>
    <w:basedOn w:val="a0"/>
    <w:uiPriority w:val="22"/>
    <w:qFormat/>
    <w:rsid w:val="001D073B"/>
    <w:rPr>
      <w:b/>
      <w:bCs/>
    </w:rPr>
  </w:style>
  <w:style w:type="paragraph" w:styleId="af7">
    <w:name w:val="annotation subject"/>
    <w:basedOn w:val="a6"/>
    <w:next w:val="a6"/>
    <w:link w:val="af8"/>
    <w:uiPriority w:val="99"/>
    <w:semiHidden/>
    <w:unhideWhenUsed/>
    <w:rsid w:val="00410DC5"/>
    <w:rPr>
      <w:b/>
      <w:bCs/>
    </w:rPr>
  </w:style>
  <w:style w:type="character" w:customStyle="1" w:styleId="af8">
    <w:name w:val="Тема примечания Знак"/>
    <w:basedOn w:val="a7"/>
    <w:link w:val="af7"/>
    <w:uiPriority w:val="99"/>
    <w:semiHidden/>
    <w:rsid w:val="00410DC5"/>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610"/>
    <w:pPr>
      <w:spacing w:after="0" w:line="240" w:lineRule="auto"/>
    </w:pPr>
    <w:rPr>
      <w:rFonts w:ascii="Times New Roman" w:hAnsi="Times New Roman"/>
      <w:sz w:val="28"/>
    </w:rPr>
  </w:style>
  <w:style w:type="paragraph" w:styleId="1">
    <w:name w:val="heading 1"/>
    <w:basedOn w:val="a"/>
    <w:next w:val="a"/>
    <w:link w:val="10"/>
    <w:uiPriority w:val="9"/>
    <w:qFormat/>
    <w:rsid w:val="006B2CDE"/>
    <w:pPr>
      <w:keepNext/>
      <w:keepLines/>
      <w:spacing w:before="480"/>
      <w:outlineLvl w:val="0"/>
    </w:pPr>
    <w:rPr>
      <w:rFonts w:asciiTheme="majorHAnsi" w:eastAsiaTheme="majorEastAsia" w:hAnsiTheme="majorHAnsi" w:cstheme="majorBidi"/>
      <w:b/>
      <w:bCs/>
      <w:color w:val="365F91" w:themeColor="accent1" w:themeShade="BF"/>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2610"/>
    <w:pPr>
      <w:ind w:left="720"/>
      <w:contextualSpacing/>
    </w:pPr>
  </w:style>
  <w:style w:type="character" w:styleId="a4">
    <w:name w:val="Hyperlink"/>
    <w:basedOn w:val="a0"/>
    <w:uiPriority w:val="99"/>
    <w:unhideWhenUsed/>
    <w:rsid w:val="006436D5"/>
    <w:rPr>
      <w:color w:val="0000FF" w:themeColor="hyperlink"/>
      <w:u w:val="single"/>
    </w:rPr>
  </w:style>
  <w:style w:type="paragraph" w:customStyle="1" w:styleId="Standard">
    <w:name w:val="Standard"/>
    <w:uiPriority w:val="99"/>
    <w:rsid w:val="00F1129D"/>
    <w:pPr>
      <w:suppressAutoHyphens/>
      <w:autoSpaceDN w:val="0"/>
      <w:spacing w:after="0" w:line="240" w:lineRule="auto"/>
      <w:textAlignment w:val="baseline"/>
    </w:pPr>
    <w:rPr>
      <w:rFonts w:ascii="Times New Roman" w:eastAsia="Calibri" w:hAnsi="Times New Roman" w:cs="Times New Roman"/>
      <w:kern w:val="3"/>
      <w:sz w:val="28"/>
      <w:lang w:eastAsia="zh-CN"/>
    </w:rPr>
  </w:style>
  <w:style w:type="character" w:styleId="a5">
    <w:name w:val="annotation reference"/>
    <w:basedOn w:val="a0"/>
    <w:uiPriority w:val="99"/>
    <w:unhideWhenUsed/>
    <w:rsid w:val="00F1129D"/>
    <w:rPr>
      <w:sz w:val="16"/>
      <w:szCs w:val="16"/>
    </w:rPr>
  </w:style>
  <w:style w:type="paragraph" w:styleId="a6">
    <w:name w:val="annotation text"/>
    <w:basedOn w:val="a"/>
    <w:link w:val="a7"/>
    <w:uiPriority w:val="99"/>
    <w:unhideWhenUsed/>
    <w:rsid w:val="00F1129D"/>
    <w:rPr>
      <w:sz w:val="20"/>
      <w:szCs w:val="20"/>
    </w:rPr>
  </w:style>
  <w:style w:type="character" w:customStyle="1" w:styleId="a7">
    <w:name w:val="Текст примечания Знак"/>
    <w:basedOn w:val="a0"/>
    <w:link w:val="a6"/>
    <w:uiPriority w:val="99"/>
    <w:rsid w:val="00F1129D"/>
    <w:rPr>
      <w:rFonts w:ascii="Times New Roman" w:hAnsi="Times New Roman"/>
      <w:sz w:val="20"/>
      <w:szCs w:val="20"/>
    </w:rPr>
  </w:style>
  <w:style w:type="paragraph" w:styleId="a8">
    <w:name w:val="Balloon Text"/>
    <w:basedOn w:val="a"/>
    <w:link w:val="a9"/>
    <w:uiPriority w:val="99"/>
    <w:semiHidden/>
    <w:unhideWhenUsed/>
    <w:rsid w:val="00F1129D"/>
    <w:rPr>
      <w:rFonts w:ascii="Tahoma" w:hAnsi="Tahoma" w:cs="Tahoma"/>
      <w:sz w:val="16"/>
      <w:szCs w:val="16"/>
    </w:rPr>
  </w:style>
  <w:style w:type="character" w:customStyle="1" w:styleId="a9">
    <w:name w:val="Текст выноски Знак"/>
    <w:basedOn w:val="a0"/>
    <w:link w:val="a8"/>
    <w:uiPriority w:val="99"/>
    <w:semiHidden/>
    <w:rsid w:val="00F1129D"/>
    <w:rPr>
      <w:rFonts w:ascii="Tahoma" w:hAnsi="Tahoma" w:cs="Tahoma"/>
      <w:sz w:val="16"/>
      <w:szCs w:val="16"/>
    </w:rPr>
  </w:style>
  <w:style w:type="paragraph" w:customStyle="1" w:styleId="aa">
    <w:name w:val="основной текст"/>
    <w:basedOn w:val="a"/>
    <w:uiPriority w:val="99"/>
    <w:rsid w:val="00FC3C67"/>
    <w:pPr>
      <w:suppressAutoHyphens/>
      <w:spacing w:line="190" w:lineRule="atLeast"/>
      <w:ind w:firstLine="227"/>
      <w:jc w:val="both"/>
    </w:pPr>
    <w:rPr>
      <w:rFonts w:ascii="Arial" w:eastAsia="Times New Roman" w:hAnsi="Arial" w:cs="Arial"/>
      <w:color w:val="000000"/>
      <w:spacing w:val="4"/>
      <w:kern w:val="1"/>
      <w:sz w:val="18"/>
      <w:szCs w:val="18"/>
      <w:lang w:eastAsia="ar-SA"/>
    </w:rPr>
  </w:style>
  <w:style w:type="paragraph" w:customStyle="1" w:styleId="11">
    <w:name w:val="Абзац списка1"/>
    <w:basedOn w:val="a"/>
    <w:rsid w:val="00FC3C67"/>
    <w:pPr>
      <w:suppressAutoHyphens/>
      <w:spacing w:after="200" w:line="276" w:lineRule="auto"/>
      <w:ind w:left="720"/>
    </w:pPr>
    <w:rPr>
      <w:rFonts w:ascii="Calibri" w:eastAsia="Calibri" w:hAnsi="Calibri" w:cs="font295"/>
      <w:kern w:val="1"/>
      <w:sz w:val="22"/>
      <w:lang w:eastAsia="ar-SA"/>
    </w:rPr>
  </w:style>
  <w:style w:type="character" w:customStyle="1" w:styleId="10">
    <w:name w:val="Заголовок 1 Знак"/>
    <w:basedOn w:val="a0"/>
    <w:link w:val="1"/>
    <w:uiPriority w:val="9"/>
    <w:rsid w:val="006B2CDE"/>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semiHidden/>
    <w:unhideWhenUsed/>
    <w:qFormat/>
    <w:rsid w:val="006B2CDE"/>
    <w:pPr>
      <w:spacing w:line="276" w:lineRule="auto"/>
      <w:outlineLvl w:val="9"/>
    </w:pPr>
    <w:rPr>
      <w:lang w:eastAsia="ru-RU"/>
    </w:rPr>
  </w:style>
  <w:style w:type="paragraph" w:styleId="12">
    <w:name w:val="toc 1"/>
    <w:basedOn w:val="a"/>
    <w:next w:val="a"/>
    <w:autoRedefine/>
    <w:uiPriority w:val="39"/>
    <w:unhideWhenUsed/>
    <w:rsid w:val="006B2CDE"/>
    <w:pPr>
      <w:spacing w:after="100"/>
    </w:pPr>
  </w:style>
  <w:style w:type="paragraph" w:styleId="ac">
    <w:name w:val="header"/>
    <w:basedOn w:val="a"/>
    <w:link w:val="ad"/>
    <w:uiPriority w:val="99"/>
    <w:unhideWhenUsed/>
    <w:rsid w:val="009138C9"/>
    <w:pPr>
      <w:tabs>
        <w:tab w:val="center" w:pos="4677"/>
        <w:tab w:val="right" w:pos="9355"/>
      </w:tabs>
    </w:pPr>
  </w:style>
  <w:style w:type="character" w:customStyle="1" w:styleId="ad">
    <w:name w:val="Верхний колонтитул Знак"/>
    <w:basedOn w:val="a0"/>
    <w:link w:val="ac"/>
    <w:uiPriority w:val="99"/>
    <w:rsid w:val="009138C9"/>
    <w:rPr>
      <w:rFonts w:ascii="Times New Roman" w:hAnsi="Times New Roman"/>
      <w:sz w:val="28"/>
    </w:rPr>
  </w:style>
  <w:style w:type="paragraph" w:styleId="ae">
    <w:name w:val="footer"/>
    <w:basedOn w:val="a"/>
    <w:link w:val="af"/>
    <w:uiPriority w:val="99"/>
    <w:unhideWhenUsed/>
    <w:rsid w:val="009138C9"/>
    <w:pPr>
      <w:tabs>
        <w:tab w:val="center" w:pos="4677"/>
        <w:tab w:val="right" w:pos="9355"/>
      </w:tabs>
    </w:pPr>
  </w:style>
  <w:style w:type="character" w:customStyle="1" w:styleId="af">
    <w:name w:val="Нижний колонтитул Знак"/>
    <w:basedOn w:val="a0"/>
    <w:link w:val="ae"/>
    <w:uiPriority w:val="99"/>
    <w:rsid w:val="009138C9"/>
    <w:rPr>
      <w:rFonts w:ascii="Times New Roman" w:hAnsi="Times New Roman"/>
      <w:sz w:val="28"/>
    </w:rPr>
  </w:style>
  <w:style w:type="paragraph" w:customStyle="1" w:styleId="2">
    <w:name w:val="Без интервала2"/>
    <w:rsid w:val="00EC5025"/>
    <w:pPr>
      <w:suppressAutoHyphens/>
      <w:spacing w:after="0" w:line="100" w:lineRule="atLeast"/>
    </w:pPr>
    <w:rPr>
      <w:rFonts w:ascii="Times New Roman" w:eastAsia="Arial Unicode MS" w:hAnsi="Times New Roman" w:cs="Mangal"/>
      <w:sz w:val="24"/>
      <w:szCs w:val="24"/>
      <w:lang w:eastAsia="hi-IN" w:bidi="hi-IN"/>
    </w:rPr>
  </w:style>
  <w:style w:type="character" w:customStyle="1" w:styleId="af0">
    <w:name w:val="Без интервала Знак"/>
    <w:link w:val="af1"/>
    <w:uiPriority w:val="1"/>
    <w:locked/>
    <w:rsid w:val="00074B4B"/>
    <w:rPr>
      <w:rFonts w:ascii="Calibri" w:hAnsi="Calibri" w:cs="Calibri"/>
      <w:lang w:eastAsia="ar-SA"/>
    </w:rPr>
  </w:style>
  <w:style w:type="paragraph" w:styleId="af1">
    <w:name w:val="No Spacing"/>
    <w:link w:val="af0"/>
    <w:uiPriority w:val="1"/>
    <w:qFormat/>
    <w:rsid w:val="00074B4B"/>
    <w:pPr>
      <w:suppressAutoHyphens/>
      <w:spacing w:after="0" w:line="240" w:lineRule="auto"/>
    </w:pPr>
    <w:rPr>
      <w:rFonts w:ascii="Calibri" w:hAnsi="Calibri" w:cs="Calibri"/>
      <w:lang w:eastAsia="ar-SA"/>
    </w:rPr>
  </w:style>
  <w:style w:type="paragraph" w:customStyle="1" w:styleId="20">
    <w:name w:val="Абзац списка2"/>
    <w:basedOn w:val="a"/>
    <w:rsid w:val="00074B4B"/>
    <w:pPr>
      <w:suppressAutoHyphens/>
      <w:spacing w:after="200" w:line="276" w:lineRule="auto"/>
      <w:ind w:left="720"/>
    </w:pPr>
    <w:rPr>
      <w:rFonts w:ascii="Calibri" w:eastAsia="Calibri" w:hAnsi="Calibri" w:cs="Calibri"/>
      <w:kern w:val="2"/>
      <w:sz w:val="22"/>
      <w:lang w:eastAsia="ar-SA"/>
    </w:rPr>
  </w:style>
  <w:style w:type="paragraph" w:customStyle="1" w:styleId="af2">
    <w:name w:val="Текст в заданном формате"/>
    <w:basedOn w:val="a"/>
    <w:rsid w:val="00D0770C"/>
    <w:pPr>
      <w:widowControl w:val="0"/>
      <w:suppressAutoHyphens/>
    </w:pPr>
    <w:rPr>
      <w:rFonts w:eastAsia="Courier New" w:cs="Courier New"/>
      <w:kern w:val="1"/>
      <w:sz w:val="20"/>
      <w:szCs w:val="20"/>
      <w:lang w:eastAsia="hi-IN" w:bidi="hi-IN"/>
    </w:rPr>
  </w:style>
  <w:style w:type="paragraph" w:styleId="af3">
    <w:name w:val="Body Text"/>
    <w:basedOn w:val="a"/>
    <w:link w:val="af4"/>
    <w:uiPriority w:val="1"/>
    <w:semiHidden/>
    <w:unhideWhenUsed/>
    <w:qFormat/>
    <w:rsid w:val="00DD7FD3"/>
    <w:pPr>
      <w:widowControl w:val="0"/>
      <w:autoSpaceDE w:val="0"/>
      <w:autoSpaceDN w:val="0"/>
      <w:ind w:left="101" w:right="107" w:firstLine="709"/>
      <w:jc w:val="both"/>
    </w:pPr>
    <w:rPr>
      <w:rFonts w:eastAsia="Times New Roman" w:cs="Times New Roman"/>
      <w:szCs w:val="28"/>
    </w:rPr>
  </w:style>
  <w:style w:type="character" w:customStyle="1" w:styleId="af4">
    <w:name w:val="Основной текст Знак"/>
    <w:basedOn w:val="a0"/>
    <w:link w:val="af3"/>
    <w:uiPriority w:val="1"/>
    <w:semiHidden/>
    <w:rsid w:val="00DD7FD3"/>
    <w:rPr>
      <w:rFonts w:ascii="Times New Roman" w:eastAsia="Times New Roman" w:hAnsi="Times New Roman" w:cs="Times New Roman"/>
      <w:sz w:val="28"/>
      <w:szCs w:val="28"/>
    </w:rPr>
  </w:style>
  <w:style w:type="paragraph" w:customStyle="1" w:styleId="ConsPlusNormal">
    <w:name w:val="ConsPlusNormal"/>
    <w:rsid w:val="00606A72"/>
    <w:pPr>
      <w:widowControl w:val="0"/>
      <w:autoSpaceDE w:val="0"/>
      <w:autoSpaceDN w:val="0"/>
      <w:spacing w:after="0" w:line="240" w:lineRule="auto"/>
    </w:pPr>
    <w:rPr>
      <w:rFonts w:ascii="Calibri" w:eastAsia="Times New Roman" w:hAnsi="Calibri" w:cs="Calibri"/>
      <w:szCs w:val="20"/>
      <w:lang w:eastAsia="ru-RU"/>
    </w:rPr>
  </w:style>
  <w:style w:type="paragraph" w:styleId="af5">
    <w:name w:val="Normal (Web)"/>
    <w:basedOn w:val="a"/>
    <w:uiPriority w:val="99"/>
    <w:unhideWhenUsed/>
    <w:rsid w:val="001D073B"/>
    <w:pPr>
      <w:spacing w:before="100" w:beforeAutospacing="1" w:after="100" w:afterAutospacing="1"/>
    </w:pPr>
    <w:rPr>
      <w:rFonts w:eastAsia="Times New Roman" w:cs="Times New Roman"/>
      <w:sz w:val="24"/>
      <w:szCs w:val="24"/>
      <w:lang w:eastAsia="ru-RU"/>
    </w:rPr>
  </w:style>
  <w:style w:type="character" w:styleId="af6">
    <w:name w:val="Strong"/>
    <w:basedOn w:val="a0"/>
    <w:uiPriority w:val="22"/>
    <w:qFormat/>
    <w:rsid w:val="001D073B"/>
    <w:rPr>
      <w:b/>
      <w:bCs/>
    </w:rPr>
  </w:style>
  <w:style w:type="paragraph" w:styleId="af7">
    <w:name w:val="annotation subject"/>
    <w:basedOn w:val="a6"/>
    <w:next w:val="a6"/>
    <w:link w:val="af8"/>
    <w:uiPriority w:val="99"/>
    <w:semiHidden/>
    <w:unhideWhenUsed/>
    <w:rsid w:val="00410DC5"/>
    <w:rPr>
      <w:b/>
      <w:bCs/>
    </w:rPr>
  </w:style>
  <w:style w:type="character" w:customStyle="1" w:styleId="af8">
    <w:name w:val="Тема примечания Знак"/>
    <w:basedOn w:val="a7"/>
    <w:link w:val="af7"/>
    <w:uiPriority w:val="99"/>
    <w:semiHidden/>
    <w:rsid w:val="00410DC5"/>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8400">
      <w:bodyDiv w:val="1"/>
      <w:marLeft w:val="0"/>
      <w:marRight w:val="0"/>
      <w:marTop w:val="0"/>
      <w:marBottom w:val="0"/>
      <w:divBdr>
        <w:top w:val="none" w:sz="0" w:space="0" w:color="auto"/>
        <w:left w:val="none" w:sz="0" w:space="0" w:color="auto"/>
        <w:bottom w:val="none" w:sz="0" w:space="0" w:color="auto"/>
        <w:right w:val="none" w:sz="0" w:space="0" w:color="auto"/>
      </w:divBdr>
    </w:div>
    <w:div w:id="9794169">
      <w:bodyDiv w:val="1"/>
      <w:marLeft w:val="0"/>
      <w:marRight w:val="0"/>
      <w:marTop w:val="0"/>
      <w:marBottom w:val="0"/>
      <w:divBdr>
        <w:top w:val="none" w:sz="0" w:space="0" w:color="auto"/>
        <w:left w:val="none" w:sz="0" w:space="0" w:color="auto"/>
        <w:bottom w:val="none" w:sz="0" w:space="0" w:color="auto"/>
        <w:right w:val="none" w:sz="0" w:space="0" w:color="auto"/>
      </w:divBdr>
    </w:div>
    <w:div w:id="56712780">
      <w:bodyDiv w:val="1"/>
      <w:marLeft w:val="0"/>
      <w:marRight w:val="0"/>
      <w:marTop w:val="0"/>
      <w:marBottom w:val="0"/>
      <w:divBdr>
        <w:top w:val="none" w:sz="0" w:space="0" w:color="auto"/>
        <w:left w:val="none" w:sz="0" w:space="0" w:color="auto"/>
        <w:bottom w:val="none" w:sz="0" w:space="0" w:color="auto"/>
        <w:right w:val="none" w:sz="0" w:space="0" w:color="auto"/>
      </w:divBdr>
    </w:div>
    <w:div w:id="69621100">
      <w:bodyDiv w:val="1"/>
      <w:marLeft w:val="0"/>
      <w:marRight w:val="0"/>
      <w:marTop w:val="0"/>
      <w:marBottom w:val="0"/>
      <w:divBdr>
        <w:top w:val="none" w:sz="0" w:space="0" w:color="auto"/>
        <w:left w:val="none" w:sz="0" w:space="0" w:color="auto"/>
        <w:bottom w:val="none" w:sz="0" w:space="0" w:color="auto"/>
        <w:right w:val="none" w:sz="0" w:space="0" w:color="auto"/>
      </w:divBdr>
    </w:div>
    <w:div w:id="70273777">
      <w:bodyDiv w:val="1"/>
      <w:marLeft w:val="0"/>
      <w:marRight w:val="0"/>
      <w:marTop w:val="0"/>
      <w:marBottom w:val="0"/>
      <w:divBdr>
        <w:top w:val="none" w:sz="0" w:space="0" w:color="auto"/>
        <w:left w:val="none" w:sz="0" w:space="0" w:color="auto"/>
        <w:bottom w:val="none" w:sz="0" w:space="0" w:color="auto"/>
        <w:right w:val="none" w:sz="0" w:space="0" w:color="auto"/>
      </w:divBdr>
    </w:div>
    <w:div w:id="135298370">
      <w:bodyDiv w:val="1"/>
      <w:marLeft w:val="0"/>
      <w:marRight w:val="0"/>
      <w:marTop w:val="0"/>
      <w:marBottom w:val="0"/>
      <w:divBdr>
        <w:top w:val="none" w:sz="0" w:space="0" w:color="auto"/>
        <w:left w:val="none" w:sz="0" w:space="0" w:color="auto"/>
        <w:bottom w:val="none" w:sz="0" w:space="0" w:color="auto"/>
        <w:right w:val="none" w:sz="0" w:space="0" w:color="auto"/>
      </w:divBdr>
    </w:div>
    <w:div w:id="178589371">
      <w:bodyDiv w:val="1"/>
      <w:marLeft w:val="0"/>
      <w:marRight w:val="0"/>
      <w:marTop w:val="0"/>
      <w:marBottom w:val="0"/>
      <w:divBdr>
        <w:top w:val="none" w:sz="0" w:space="0" w:color="auto"/>
        <w:left w:val="none" w:sz="0" w:space="0" w:color="auto"/>
        <w:bottom w:val="none" w:sz="0" w:space="0" w:color="auto"/>
        <w:right w:val="none" w:sz="0" w:space="0" w:color="auto"/>
      </w:divBdr>
    </w:div>
    <w:div w:id="214969050">
      <w:bodyDiv w:val="1"/>
      <w:marLeft w:val="0"/>
      <w:marRight w:val="0"/>
      <w:marTop w:val="0"/>
      <w:marBottom w:val="0"/>
      <w:divBdr>
        <w:top w:val="none" w:sz="0" w:space="0" w:color="auto"/>
        <w:left w:val="none" w:sz="0" w:space="0" w:color="auto"/>
        <w:bottom w:val="none" w:sz="0" w:space="0" w:color="auto"/>
        <w:right w:val="none" w:sz="0" w:space="0" w:color="auto"/>
      </w:divBdr>
    </w:div>
    <w:div w:id="226262710">
      <w:bodyDiv w:val="1"/>
      <w:marLeft w:val="0"/>
      <w:marRight w:val="0"/>
      <w:marTop w:val="0"/>
      <w:marBottom w:val="0"/>
      <w:divBdr>
        <w:top w:val="none" w:sz="0" w:space="0" w:color="auto"/>
        <w:left w:val="none" w:sz="0" w:space="0" w:color="auto"/>
        <w:bottom w:val="none" w:sz="0" w:space="0" w:color="auto"/>
        <w:right w:val="none" w:sz="0" w:space="0" w:color="auto"/>
      </w:divBdr>
    </w:div>
    <w:div w:id="227569541">
      <w:bodyDiv w:val="1"/>
      <w:marLeft w:val="0"/>
      <w:marRight w:val="0"/>
      <w:marTop w:val="0"/>
      <w:marBottom w:val="0"/>
      <w:divBdr>
        <w:top w:val="none" w:sz="0" w:space="0" w:color="auto"/>
        <w:left w:val="none" w:sz="0" w:space="0" w:color="auto"/>
        <w:bottom w:val="none" w:sz="0" w:space="0" w:color="auto"/>
        <w:right w:val="none" w:sz="0" w:space="0" w:color="auto"/>
      </w:divBdr>
    </w:div>
    <w:div w:id="245653214">
      <w:bodyDiv w:val="1"/>
      <w:marLeft w:val="0"/>
      <w:marRight w:val="0"/>
      <w:marTop w:val="0"/>
      <w:marBottom w:val="0"/>
      <w:divBdr>
        <w:top w:val="none" w:sz="0" w:space="0" w:color="auto"/>
        <w:left w:val="none" w:sz="0" w:space="0" w:color="auto"/>
        <w:bottom w:val="none" w:sz="0" w:space="0" w:color="auto"/>
        <w:right w:val="none" w:sz="0" w:space="0" w:color="auto"/>
      </w:divBdr>
    </w:div>
    <w:div w:id="286669847">
      <w:bodyDiv w:val="1"/>
      <w:marLeft w:val="0"/>
      <w:marRight w:val="0"/>
      <w:marTop w:val="0"/>
      <w:marBottom w:val="0"/>
      <w:divBdr>
        <w:top w:val="none" w:sz="0" w:space="0" w:color="auto"/>
        <w:left w:val="none" w:sz="0" w:space="0" w:color="auto"/>
        <w:bottom w:val="none" w:sz="0" w:space="0" w:color="auto"/>
        <w:right w:val="none" w:sz="0" w:space="0" w:color="auto"/>
      </w:divBdr>
    </w:div>
    <w:div w:id="293869289">
      <w:bodyDiv w:val="1"/>
      <w:marLeft w:val="0"/>
      <w:marRight w:val="0"/>
      <w:marTop w:val="0"/>
      <w:marBottom w:val="0"/>
      <w:divBdr>
        <w:top w:val="none" w:sz="0" w:space="0" w:color="auto"/>
        <w:left w:val="none" w:sz="0" w:space="0" w:color="auto"/>
        <w:bottom w:val="none" w:sz="0" w:space="0" w:color="auto"/>
        <w:right w:val="none" w:sz="0" w:space="0" w:color="auto"/>
      </w:divBdr>
    </w:div>
    <w:div w:id="371539704">
      <w:bodyDiv w:val="1"/>
      <w:marLeft w:val="0"/>
      <w:marRight w:val="0"/>
      <w:marTop w:val="0"/>
      <w:marBottom w:val="0"/>
      <w:divBdr>
        <w:top w:val="none" w:sz="0" w:space="0" w:color="auto"/>
        <w:left w:val="none" w:sz="0" w:space="0" w:color="auto"/>
        <w:bottom w:val="none" w:sz="0" w:space="0" w:color="auto"/>
        <w:right w:val="none" w:sz="0" w:space="0" w:color="auto"/>
      </w:divBdr>
    </w:div>
    <w:div w:id="387149034">
      <w:bodyDiv w:val="1"/>
      <w:marLeft w:val="0"/>
      <w:marRight w:val="0"/>
      <w:marTop w:val="0"/>
      <w:marBottom w:val="0"/>
      <w:divBdr>
        <w:top w:val="none" w:sz="0" w:space="0" w:color="auto"/>
        <w:left w:val="none" w:sz="0" w:space="0" w:color="auto"/>
        <w:bottom w:val="none" w:sz="0" w:space="0" w:color="auto"/>
        <w:right w:val="none" w:sz="0" w:space="0" w:color="auto"/>
      </w:divBdr>
    </w:div>
    <w:div w:id="393697616">
      <w:bodyDiv w:val="1"/>
      <w:marLeft w:val="0"/>
      <w:marRight w:val="0"/>
      <w:marTop w:val="0"/>
      <w:marBottom w:val="0"/>
      <w:divBdr>
        <w:top w:val="none" w:sz="0" w:space="0" w:color="auto"/>
        <w:left w:val="none" w:sz="0" w:space="0" w:color="auto"/>
        <w:bottom w:val="none" w:sz="0" w:space="0" w:color="auto"/>
        <w:right w:val="none" w:sz="0" w:space="0" w:color="auto"/>
      </w:divBdr>
    </w:div>
    <w:div w:id="429740443">
      <w:bodyDiv w:val="1"/>
      <w:marLeft w:val="0"/>
      <w:marRight w:val="0"/>
      <w:marTop w:val="0"/>
      <w:marBottom w:val="0"/>
      <w:divBdr>
        <w:top w:val="none" w:sz="0" w:space="0" w:color="auto"/>
        <w:left w:val="none" w:sz="0" w:space="0" w:color="auto"/>
        <w:bottom w:val="none" w:sz="0" w:space="0" w:color="auto"/>
        <w:right w:val="none" w:sz="0" w:space="0" w:color="auto"/>
      </w:divBdr>
    </w:div>
    <w:div w:id="456878804">
      <w:bodyDiv w:val="1"/>
      <w:marLeft w:val="0"/>
      <w:marRight w:val="0"/>
      <w:marTop w:val="0"/>
      <w:marBottom w:val="0"/>
      <w:divBdr>
        <w:top w:val="none" w:sz="0" w:space="0" w:color="auto"/>
        <w:left w:val="none" w:sz="0" w:space="0" w:color="auto"/>
        <w:bottom w:val="none" w:sz="0" w:space="0" w:color="auto"/>
        <w:right w:val="none" w:sz="0" w:space="0" w:color="auto"/>
      </w:divBdr>
    </w:div>
    <w:div w:id="458426134">
      <w:bodyDiv w:val="1"/>
      <w:marLeft w:val="0"/>
      <w:marRight w:val="0"/>
      <w:marTop w:val="0"/>
      <w:marBottom w:val="0"/>
      <w:divBdr>
        <w:top w:val="none" w:sz="0" w:space="0" w:color="auto"/>
        <w:left w:val="none" w:sz="0" w:space="0" w:color="auto"/>
        <w:bottom w:val="none" w:sz="0" w:space="0" w:color="auto"/>
        <w:right w:val="none" w:sz="0" w:space="0" w:color="auto"/>
      </w:divBdr>
    </w:div>
    <w:div w:id="468128069">
      <w:bodyDiv w:val="1"/>
      <w:marLeft w:val="0"/>
      <w:marRight w:val="0"/>
      <w:marTop w:val="0"/>
      <w:marBottom w:val="0"/>
      <w:divBdr>
        <w:top w:val="none" w:sz="0" w:space="0" w:color="auto"/>
        <w:left w:val="none" w:sz="0" w:space="0" w:color="auto"/>
        <w:bottom w:val="none" w:sz="0" w:space="0" w:color="auto"/>
        <w:right w:val="none" w:sz="0" w:space="0" w:color="auto"/>
      </w:divBdr>
    </w:div>
    <w:div w:id="475954064">
      <w:bodyDiv w:val="1"/>
      <w:marLeft w:val="0"/>
      <w:marRight w:val="0"/>
      <w:marTop w:val="0"/>
      <w:marBottom w:val="0"/>
      <w:divBdr>
        <w:top w:val="none" w:sz="0" w:space="0" w:color="auto"/>
        <w:left w:val="none" w:sz="0" w:space="0" w:color="auto"/>
        <w:bottom w:val="none" w:sz="0" w:space="0" w:color="auto"/>
        <w:right w:val="none" w:sz="0" w:space="0" w:color="auto"/>
      </w:divBdr>
    </w:div>
    <w:div w:id="483468331">
      <w:bodyDiv w:val="1"/>
      <w:marLeft w:val="0"/>
      <w:marRight w:val="0"/>
      <w:marTop w:val="0"/>
      <w:marBottom w:val="0"/>
      <w:divBdr>
        <w:top w:val="none" w:sz="0" w:space="0" w:color="auto"/>
        <w:left w:val="none" w:sz="0" w:space="0" w:color="auto"/>
        <w:bottom w:val="none" w:sz="0" w:space="0" w:color="auto"/>
        <w:right w:val="none" w:sz="0" w:space="0" w:color="auto"/>
      </w:divBdr>
    </w:div>
    <w:div w:id="487287807">
      <w:bodyDiv w:val="1"/>
      <w:marLeft w:val="0"/>
      <w:marRight w:val="0"/>
      <w:marTop w:val="0"/>
      <w:marBottom w:val="0"/>
      <w:divBdr>
        <w:top w:val="none" w:sz="0" w:space="0" w:color="auto"/>
        <w:left w:val="none" w:sz="0" w:space="0" w:color="auto"/>
        <w:bottom w:val="none" w:sz="0" w:space="0" w:color="auto"/>
        <w:right w:val="none" w:sz="0" w:space="0" w:color="auto"/>
      </w:divBdr>
    </w:div>
    <w:div w:id="491604862">
      <w:bodyDiv w:val="1"/>
      <w:marLeft w:val="0"/>
      <w:marRight w:val="0"/>
      <w:marTop w:val="0"/>
      <w:marBottom w:val="0"/>
      <w:divBdr>
        <w:top w:val="none" w:sz="0" w:space="0" w:color="auto"/>
        <w:left w:val="none" w:sz="0" w:space="0" w:color="auto"/>
        <w:bottom w:val="none" w:sz="0" w:space="0" w:color="auto"/>
        <w:right w:val="none" w:sz="0" w:space="0" w:color="auto"/>
      </w:divBdr>
    </w:div>
    <w:div w:id="520170340">
      <w:bodyDiv w:val="1"/>
      <w:marLeft w:val="0"/>
      <w:marRight w:val="0"/>
      <w:marTop w:val="0"/>
      <w:marBottom w:val="0"/>
      <w:divBdr>
        <w:top w:val="none" w:sz="0" w:space="0" w:color="auto"/>
        <w:left w:val="none" w:sz="0" w:space="0" w:color="auto"/>
        <w:bottom w:val="none" w:sz="0" w:space="0" w:color="auto"/>
        <w:right w:val="none" w:sz="0" w:space="0" w:color="auto"/>
      </w:divBdr>
    </w:div>
    <w:div w:id="535893980">
      <w:bodyDiv w:val="1"/>
      <w:marLeft w:val="0"/>
      <w:marRight w:val="0"/>
      <w:marTop w:val="0"/>
      <w:marBottom w:val="0"/>
      <w:divBdr>
        <w:top w:val="none" w:sz="0" w:space="0" w:color="auto"/>
        <w:left w:val="none" w:sz="0" w:space="0" w:color="auto"/>
        <w:bottom w:val="none" w:sz="0" w:space="0" w:color="auto"/>
        <w:right w:val="none" w:sz="0" w:space="0" w:color="auto"/>
      </w:divBdr>
    </w:div>
    <w:div w:id="647130333">
      <w:bodyDiv w:val="1"/>
      <w:marLeft w:val="0"/>
      <w:marRight w:val="0"/>
      <w:marTop w:val="0"/>
      <w:marBottom w:val="0"/>
      <w:divBdr>
        <w:top w:val="none" w:sz="0" w:space="0" w:color="auto"/>
        <w:left w:val="none" w:sz="0" w:space="0" w:color="auto"/>
        <w:bottom w:val="none" w:sz="0" w:space="0" w:color="auto"/>
        <w:right w:val="none" w:sz="0" w:space="0" w:color="auto"/>
      </w:divBdr>
    </w:div>
    <w:div w:id="691301625">
      <w:bodyDiv w:val="1"/>
      <w:marLeft w:val="0"/>
      <w:marRight w:val="0"/>
      <w:marTop w:val="0"/>
      <w:marBottom w:val="0"/>
      <w:divBdr>
        <w:top w:val="none" w:sz="0" w:space="0" w:color="auto"/>
        <w:left w:val="none" w:sz="0" w:space="0" w:color="auto"/>
        <w:bottom w:val="none" w:sz="0" w:space="0" w:color="auto"/>
        <w:right w:val="none" w:sz="0" w:space="0" w:color="auto"/>
      </w:divBdr>
    </w:div>
    <w:div w:id="712118551">
      <w:bodyDiv w:val="1"/>
      <w:marLeft w:val="0"/>
      <w:marRight w:val="0"/>
      <w:marTop w:val="0"/>
      <w:marBottom w:val="0"/>
      <w:divBdr>
        <w:top w:val="none" w:sz="0" w:space="0" w:color="auto"/>
        <w:left w:val="none" w:sz="0" w:space="0" w:color="auto"/>
        <w:bottom w:val="none" w:sz="0" w:space="0" w:color="auto"/>
        <w:right w:val="none" w:sz="0" w:space="0" w:color="auto"/>
      </w:divBdr>
    </w:div>
    <w:div w:id="720599188">
      <w:bodyDiv w:val="1"/>
      <w:marLeft w:val="0"/>
      <w:marRight w:val="0"/>
      <w:marTop w:val="0"/>
      <w:marBottom w:val="0"/>
      <w:divBdr>
        <w:top w:val="none" w:sz="0" w:space="0" w:color="auto"/>
        <w:left w:val="none" w:sz="0" w:space="0" w:color="auto"/>
        <w:bottom w:val="none" w:sz="0" w:space="0" w:color="auto"/>
        <w:right w:val="none" w:sz="0" w:space="0" w:color="auto"/>
      </w:divBdr>
    </w:div>
    <w:div w:id="746465740">
      <w:bodyDiv w:val="1"/>
      <w:marLeft w:val="0"/>
      <w:marRight w:val="0"/>
      <w:marTop w:val="0"/>
      <w:marBottom w:val="0"/>
      <w:divBdr>
        <w:top w:val="none" w:sz="0" w:space="0" w:color="auto"/>
        <w:left w:val="none" w:sz="0" w:space="0" w:color="auto"/>
        <w:bottom w:val="none" w:sz="0" w:space="0" w:color="auto"/>
        <w:right w:val="none" w:sz="0" w:space="0" w:color="auto"/>
      </w:divBdr>
    </w:div>
    <w:div w:id="842545679">
      <w:bodyDiv w:val="1"/>
      <w:marLeft w:val="0"/>
      <w:marRight w:val="0"/>
      <w:marTop w:val="0"/>
      <w:marBottom w:val="0"/>
      <w:divBdr>
        <w:top w:val="none" w:sz="0" w:space="0" w:color="auto"/>
        <w:left w:val="none" w:sz="0" w:space="0" w:color="auto"/>
        <w:bottom w:val="none" w:sz="0" w:space="0" w:color="auto"/>
        <w:right w:val="none" w:sz="0" w:space="0" w:color="auto"/>
      </w:divBdr>
    </w:div>
    <w:div w:id="883518380">
      <w:bodyDiv w:val="1"/>
      <w:marLeft w:val="0"/>
      <w:marRight w:val="0"/>
      <w:marTop w:val="0"/>
      <w:marBottom w:val="0"/>
      <w:divBdr>
        <w:top w:val="none" w:sz="0" w:space="0" w:color="auto"/>
        <w:left w:val="none" w:sz="0" w:space="0" w:color="auto"/>
        <w:bottom w:val="none" w:sz="0" w:space="0" w:color="auto"/>
        <w:right w:val="none" w:sz="0" w:space="0" w:color="auto"/>
      </w:divBdr>
    </w:div>
    <w:div w:id="920481308">
      <w:bodyDiv w:val="1"/>
      <w:marLeft w:val="0"/>
      <w:marRight w:val="0"/>
      <w:marTop w:val="0"/>
      <w:marBottom w:val="0"/>
      <w:divBdr>
        <w:top w:val="none" w:sz="0" w:space="0" w:color="auto"/>
        <w:left w:val="none" w:sz="0" w:space="0" w:color="auto"/>
        <w:bottom w:val="none" w:sz="0" w:space="0" w:color="auto"/>
        <w:right w:val="none" w:sz="0" w:space="0" w:color="auto"/>
      </w:divBdr>
    </w:div>
    <w:div w:id="983388304">
      <w:bodyDiv w:val="1"/>
      <w:marLeft w:val="0"/>
      <w:marRight w:val="0"/>
      <w:marTop w:val="0"/>
      <w:marBottom w:val="0"/>
      <w:divBdr>
        <w:top w:val="none" w:sz="0" w:space="0" w:color="auto"/>
        <w:left w:val="none" w:sz="0" w:space="0" w:color="auto"/>
        <w:bottom w:val="none" w:sz="0" w:space="0" w:color="auto"/>
        <w:right w:val="none" w:sz="0" w:space="0" w:color="auto"/>
      </w:divBdr>
    </w:div>
    <w:div w:id="984311624">
      <w:bodyDiv w:val="1"/>
      <w:marLeft w:val="0"/>
      <w:marRight w:val="0"/>
      <w:marTop w:val="0"/>
      <w:marBottom w:val="0"/>
      <w:divBdr>
        <w:top w:val="none" w:sz="0" w:space="0" w:color="auto"/>
        <w:left w:val="none" w:sz="0" w:space="0" w:color="auto"/>
        <w:bottom w:val="none" w:sz="0" w:space="0" w:color="auto"/>
        <w:right w:val="none" w:sz="0" w:space="0" w:color="auto"/>
      </w:divBdr>
    </w:div>
    <w:div w:id="994068792">
      <w:bodyDiv w:val="1"/>
      <w:marLeft w:val="0"/>
      <w:marRight w:val="0"/>
      <w:marTop w:val="0"/>
      <w:marBottom w:val="0"/>
      <w:divBdr>
        <w:top w:val="none" w:sz="0" w:space="0" w:color="auto"/>
        <w:left w:val="none" w:sz="0" w:space="0" w:color="auto"/>
        <w:bottom w:val="none" w:sz="0" w:space="0" w:color="auto"/>
        <w:right w:val="none" w:sz="0" w:space="0" w:color="auto"/>
      </w:divBdr>
    </w:div>
    <w:div w:id="1115246141">
      <w:bodyDiv w:val="1"/>
      <w:marLeft w:val="0"/>
      <w:marRight w:val="0"/>
      <w:marTop w:val="0"/>
      <w:marBottom w:val="0"/>
      <w:divBdr>
        <w:top w:val="none" w:sz="0" w:space="0" w:color="auto"/>
        <w:left w:val="none" w:sz="0" w:space="0" w:color="auto"/>
        <w:bottom w:val="none" w:sz="0" w:space="0" w:color="auto"/>
        <w:right w:val="none" w:sz="0" w:space="0" w:color="auto"/>
      </w:divBdr>
    </w:div>
    <w:div w:id="1129666870">
      <w:bodyDiv w:val="1"/>
      <w:marLeft w:val="0"/>
      <w:marRight w:val="0"/>
      <w:marTop w:val="0"/>
      <w:marBottom w:val="0"/>
      <w:divBdr>
        <w:top w:val="none" w:sz="0" w:space="0" w:color="auto"/>
        <w:left w:val="none" w:sz="0" w:space="0" w:color="auto"/>
        <w:bottom w:val="none" w:sz="0" w:space="0" w:color="auto"/>
        <w:right w:val="none" w:sz="0" w:space="0" w:color="auto"/>
      </w:divBdr>
    </w:div>
    <w:div w:id="1143427939">
      <w:bodyDiv w:val="1"/>
      <w:marLeft w:val="0"/>
      <w:marRight w:val="0"/>
      <w:marTop w:val="0"/>
      <w:marBottom w:val="0"/>
      <w:divBdr>
        <w:top w:val="none" w:sz="0" w:space="0" w:color="auto"/>
        <w:left w:val="none" w:sz="0" w:space="0" w:color="auto"/>
        <w:bottom w:val="none" w:sz="0" w:space="0" w:color="auto"/>
        <w:right w:val="none" w:sz="0" w:space="0" w:color="auto"/>
      </w:divBdr>
    </w:div>
    <w:div w:id="1180966862">
      <w:bodyDiv w:val="1"/>
      <w:marLeft w:val="0"/>
      <w:marRight w:val="0"/>
      <w:marTop w:val="0"/>
      <w:marBottom w:val="0"/>
      <w:divBdr>
        <w:top w:val="none" w:sz="0" w:space="0" w:color="auto"/>
        <w:left w:val="none" w:sz="0" w:space="0" w:color="auto"/>
        <w:bottom w:val="none" w:sz="0" w:space="0" w:color="auto"/>
        <w:right w:val="none" w:sz="0" w:space="0" w:color="auto"/>
      </w:divBdr>
    </w:div>
    <w:div w:id="1181432260">
      <w:bodyDiv w:val="1"/>
      <w:marLeft w:val="0"/>
      <w:marRight w:val="0"/>
      <w:marTop w:val="0"/>
      <w:marBottom w:val="0"/>
      <w:divBdr>
        <w:top w:val="none" w:sz="0" w:space="0" w:color="auto"/>
        <w:left w:val="none" w:sz="0" w:space="0" w:color="auto"/>
        <w:bottom w:val="none" w:sz="0" w:space="0" w:color="auto"/>
        <w:right w:val="none" w:sz="0" w:space="0" w:color="auto"/>
      </w:divBdr>
    </w:div>
    <w:div w:id="1196163124">
      <w:bodyDiv w:val="1"/>
      <w:marLeft w:val="0"/>
      <w:marRight w:val="0"/>
      <w:marTop w:val="0"/>
      <w:marBottom w:val="0"/>
      <w:divBdr>
        <w:top w:val="none" w:sz="0" w:space="0" w:color="auto"/>
        <w:left w:val="none" w:sz="0" w:space="0" w:color="auto"/>
        <w:bottom w:val="none" w:sz="0" w:space="0" w:color="auto"/>
        <w:right w:val="none" w:sz="0" w:space="0" w:color="auto"/>
      </w:divBdr>
    </w:div>
    <w:div w:id="1341810102">
      <w:bodyDiv w:val="1"/>
      <w:marLeft w:val="0"/>
      <w:marRight w:val="0"/>
      <w:marTop w:val="0"/>
      <w:marBottom w:val="0"/>
      <w:divBdr>
        <w:top w:val="none" w:sz="0" w:space="0" w:color="auto"/>
        <w:left w:val="none" w:sz="0" w:space="0" w:color="auto"/>
        <w:bottom w:val="none" w:sz="0" w:space="0" w:color="auto"/>
        <w:right w:val="none" w:sz="0" w:space="0" w:color="auto"/>
      </w:divBdr>
    </w:div>
    <w:div w:id="1363243310">
      <w:bodyDiv w:val="1"/>
      <w:marLeft w:val="0"/>
      <w:marRight w:val="0"/>
      <w:marTop w:val="0"/>
      <w:marBottom w:val="0"/>
      <w:divBdr>
        <w:top w:val="none" w:sz="0" w:space="0" w:color="auto"/>
        <w:left w:val="none" w:sz="0" w:space="0" w:color="auto"/>
        <w:bottom w:val="none" w:sz="0" w:space="0" w:color="auto"/>
        <w:right w:val="none" w:sz="0" w:space="0" w:color="auto"/>
      </w:divBdr>
    </w:div>
    <w:div w:id="1368219065">
      <w:bodyDiv w:val="1"/>
      <w:marLeft w:val="0"/>
      <w:marRight w:val="0"/>
      <w:marTop w:val="0"/>
      <w:marBottom w:val="0"/>
      <w:divBdr>
        <w:top w:val="none" w:sz="0" w:space="0" w:color="auto"/>
        <w:left w:val="none" w:sz="0" w:space="0" w:color="auto"/>
        <w:bottom w:val="none" w:sz="0" w:space="0" w:color="auto"/>
        <w:right w:val="none" w:sz="0" w:space="0" w:color="auto"/>
      </w:divBdr>
    </w:div>
    <w:div w:id="1416170232">
      <w:bodyDiv w:val="1"/>
      <w:marLeft w:val="0"/>
      <w:marRight w:val="0"/>
      <w:marTop w:val="0"/>
      <w:marBottom w:val="0"/>
      <w:divBdr>
        <w:top w:val="none" w:sz="0" w:space="0" w:color="auto"/>
        <w:left w:val="none" w:sz="0" w:space="0" w:color="auto"/>
        <w:bottom w:val="none" w:sz="0" w:space="0" w:color="auto"/>
        <w:right w:val="none" w:sz="0" w:space="0" w:color="auto"/>
      </w:divBdr>
    </w:div>
    <w:div w:id="1458185868">
      <w:bodyDiv w:val="1"/>
      <w:marLeft w:val="0"/>
      <w:marRight w:val="0"/>
      <w:marTop w:val="0"/>
      <w:marBottom w:val="0"/>
      <w:divBdr>
        <w:top w:val="none" w:sz="0" w:space="0" w:color="auto"/>
        <w:left w:val="none" w:sz="0" w:space="0" w:color="auto"/>
        <w:bottom w:val="none" w:sz="0" w:space="0" w:color="auto"/>
        <w:right w:val="none" w:sz="0" w:space="0" w:color="auto"/>
      </w:divBdr>
    </w:div>
    <w:div w:id="1496803168">
      <w:bodyDiv w:val="1"/>
      <w:marLeft w:val="0"/>
      <w:marRight w:val="0"/>
      <w:marTop w:val="0"/>
      <w:marBottom w:val="0"/>
      <w:divBdr>
        <w:top w:val="none" w:sz="0" w:space="0" w:color="auto"/>
        <w:left w:val="none" w:sz="0" w:space="0" w:color="auto"/>
        <w:bottom w:val="none" w:sz="0" w:space="0" w:color="auto"/>
        <w:right w:val="none" w:sz="0" w:space="0" w:color="auto"/>
      </w:divBdr>
    </w:div>
    <w:div w:id="1541169945">
      <w:bodyDiv w:val="1"/>
      <w:marLeft w:val="0"/>
      <w:marRight w:val="0"/>
      <w:marTop w:val="0"/>
      <w:marBottom w:val="0"/>
      <w:divBdr>
        <w:top w:val="none" w:sz="0" w:space="0" w:color="auto"/>
        <w:left w:val="none" w:sz="0" w:space="0" w:color="auto"/>
        <w:bottom w:val="none" w:sz="0" w:space="0" w:color="auto"/>
        <w:right w:val="none" w:sz="0" w:space="0" w:color="auto"/>
      </w:divBdr>
    </w:div>
    <w:div w:id="1552888540">
      <w:bodyDiv w:val="1"/>
      <w:marLeft w:val="0"/>
      <w:marRight w:val="0"/>
      <w:marTop w:val="0"/>
      <w:marBottom w:val="0"/>
      <w:divBdr>
        <w:top w:val="none" w:sz="0" w:space="0" w:color="auto"/>
        <w:left w:val="none" w:sz="0" w:space="0" w:color="auto"/>
        <w:bottom w:val="none" w:sz="0" w:space="0" w:color="auto"/>
        <w:right w:val="none" w:sz="0" w:space="0" w:color="auto"/>
      </w:divBdr>
    </w:div>
    <w:div w:id="1574926578">
      <w:bodyDiv w:val="1"/>
      <w:marLeft w:val="0"/>
      <w:marRight w:val="0"/>
      <w:marTop w:val="0"/>
      <w:marBottom w:val="0"/>
      <w:divBdr>
        <w:top w:val="none" w:sz="0" w:space="0" w:color="auto"/>
        <w:left w:val="none" w:sz="0" w:space="0" w:color="auto"/>
        <w:bottom w:val="none" w:sz="0" w:space="0" w:color="auto"/>
        <w:right w:val="none" w:sz="0" w:space="0" w:color="auto"/>
      </w:divBdr>
    </w:div>
    <w:div w:id="1598444555">
      <w:bodyDiv w:val="1"/>
      <w:marLeft w:val="0"/>
      <w:marRight w:val="0"/>
      <w:marTop w:val="0"/>
      <w:marBottom w:val="0"/>
      <w:divBdr>
        <w:top w:val="none" w:sz="0" w:space="0" w:color="auto"/>
        <w:left w:val="none" w:sz="0" w:space="0" w:color="auto"/>
        <w:bottom w:val="none" w:sz="0" w:space="0" w:color="auto"/>
        <w:right w:val="none" w:sz="0" w:space="0" w:color="auto"/>
      </w:divBdr>
    </w:div>
    <w:div w:id="1657221546">
      <w:bodyDiv w:val="1"/>
      <w:marLeft w:val="0"/>
      <w:marRight w:val="0"/>
      <w:marTop w:val="0"/>
      <w:marBottom w:val="0"/>
      <w:divBdr>
        <w:top w:val="none" w:sz="0" w:space="0" w:color="auto"/>
        <w:left w:val="none" w:sz="0" w:space="0" w:color="auto"/>
        <w:bottom w:val="none" w:sz="0" w:space="0" w:color="auto"/>
        <w:right w:val="none" w:sz="0" w:space="0" w:color="auto"/>
      </w:divBdr>
    </w:div>
    <w:div w:id="1752046537">
      <w:bodyDiv w:val="1"/>
      <w:marLeft w:val="0"/>
      <w:marRight w:val="0"/>
      <w:marTop w:val="0"/>
      <w:marBottom w:val="0"/>
      <w:divBdr>
        <w:top w:val="none" w:sz="0" w:space="0" w:color="auto"/>
        <w:left w:val="none" w:sz="0" w:space="0" w:color="auto"/>
        <w:bottom w:val="none" w:sz="0" w:space="0" w:color="auto"/>
        <w:right w:val="none" w:sz="0" w:space="0" w:color="auto"/>
      </w:divBdr>
    </w:div>
    <w:div w:id="1798136025">
      <w:bodyDiv w:val="1"/>
      <w:marLeft w:val="0"/>
      <w:marRight w:val="0"/>
      <w:marTop w:val="0"/>
      <w:marBottom w:val="0"/>
      <w:divBdr>
        <w:top w:val="none" w:sz="0" w:space="0" w:color="auto"/>
        <w:left w:val="none" w:sz="0" w:space="0" w:color="auto"/>
        <w:bottom w:val="none" w:sz="0" w:space="0" w:color="auto"/>
        <w:right w:val="none" w:sz="0" w:space="0" w:color="auto"/>
      </w:divBdr>
    </w:div>
    <w:div w:id="1799567404">
      <w:bodyDiv w:val="1"/>
      <w:marLeft w:val="0"/>
      <w:marRight w:val="0"/>
      <w:marTop w:val="0"/>
      <w:marBottom w:val="0"/>
      <w:divBdr>
        <w:top w:val="none" w:sz="0" w:space="0" w:color="auto"/>
        <w:left w:val="none" w:sz="0" w:space="0" w:color="auto"/>
        <w:bottom w:val="none" w:sz="0" w:space="0" w:color="auto"/>
        <w:right w:val="none" w:sz="0" w:space="0" w:color="auto"/>
      </w:divBdr>
    </w:div>
    <w:div w:id="1817332098">
      <w:bodyDiv w:val="1"/>
      <w:marLeft w:val="0"/>
      <w:marRight w:val="0"/>
      <w:marTop w:val="0"/>
      <w:marBottom w:val="0"/>
      <w:divBdr>
        <w:top w:val="none" w:sz="0" w:space="0" w:color="auto"/>
        <w:left w:val="none" w:sz="0" w:space="0" w:color="auto"/>
        <w:bottom w:val="none" w:sz="0" w:space="0" w:color="auto"/>
        <w:right w:val="none" w:sz="0" w:space="0" w:color="auto"/>
      </w:divBdr>
    </w:div>
    <w:div w:id="1821384836">
      <w:bodyDiv w:val="1"/>
      <w:marLeft w:val="0"/>
      <w:marRight w:val="0"/>
      <w:marTop w:val="0"/>
      <w:marBottom w:val="0"/>
      <w:divBdr>
        <w:top w:val="none" w:sz="0" w:space="0" w:color="auto"/>
        <w:left w:val="none" w:sz="0" w:space="0" w:color="auto"/>
        <w:bottom w:val="none" w:sz="0" w:space="0" w:color="auto"/>
        <w:right w:val="none" w:sz="0" w:space="0" w:color="auto"/>
      </w:divBdr>
    </w:div>
    <w:div w:id="1839615377">
      <w:bodyDiv w:val="1"/>
      <w:marLeft w:val="0"/>
      <w:marRight w:val="0"/>
      <w:marTop w:val="0"/>
      <w:marBottom w:val="0"/>
      <w:divBdr>
        <w:top w:val="none" w:sz="0" w:space="0" w:color="auto"/>
        <w:left w:val="none" w:sz="0" w:space="0" w:color="auto"/>
        <w:bottom w:val="none" w:sz="0" w:space="0" w:color="auto"/>
        <w:right w:val="none" w:sz="0" w:space="0" w:color="auto"/>
      </w:divBdr>
    </w:div>
    <w:div w:id="1850682829">
      <w:bodyDiv w:val="1"/>
      <w:marLeft w:val="0"/>
      <w:marRight w:val="0"/>
      <w:marTop w:val="0"/>
      <w:marBottom w:val="0"/>
      <w:divBdr>
        <w:top w:val="none" w:sz="0" w:space="0" w:color="auto"/>
        <w:left w:val="none" w:sz="0" w:space="0" w:color="auto"/>
        <w:bottom w:val="none" w:sz="0" w:space="0" w:color="auto"/>
        <w:right w:val="none" w:sz="0" w:space="0" w:color="auto"/>
      </w:divBdr>
    </w:div>
    <w:div w:id="1867061986">
      <w:bodyDiv w:val="1"/>
      <w:marLeft w:val="0"/>
      <w:marRight w:val="0"/>
      <w:marTop w:val="0"/>
      <w:marBottom w:val="0"/>
      <w:divBdr>
        <w:top w:val="none" w:sz="0" w:space="0" w:color="auto"/>
        <w:left w:val="none" w:sz="0" w:space="0" w:color="auto"/>
        <w:bottom w:val="none" w:sz="0" w:space="0" w:color="auto"/>
        <w:right w:val="none" w:sz="0" w:space="0" w:color="auto"/>
      </w:divBdr>
    </w:div>
    <w:div w:id="1877236512">
      <w:bodyDiv w:val="1"/>
      <w:marLeft w:val="0"/>
      <w:marRight w:val="0"/>
      <w:marTop w:val="0"/>
      <w:marBottom w:val="0"/>
      <w:divBdr>
        <w:top w:val="none" w:sz="0" w:space="0" w:color="auto"/>
        <w:left w:val="none" w:sz="0" w:space="0" w:color="auto"/>
        <w:bottom w:val="none" w:sz="0" w:space="0" w:color="auto"/>
        <w:right w:val="none" w:sz="0" w:space="0" w:color="auto"/>
      </w:divBdr>
    </w:div>
    <w:div w:id="1907371389">
      <w:bodyDiv w:val="1"/>
      <w:marLeft w:val="0"/>
      <w:marRight w:val="0"/>
      <w:marTop w:val="0"/>
      <w:marBottom w:val="0"/>
      <w:divBdr>
        <w:top w:val="none" w:sz="0" w:space="0" w:color="auto"/>
        <w:left w:val="none" w:sz="0" w:space="0" w:color="auto"/>
        <w:bottom w:val="none" w:sz="0" w:space="0" w:color="auto"/>
        <w:right w:val="none" w:sz="0" w:space="0" w:color="auto"/>
      </w:divBdr>
    </w:div>
    <w:div w:id="1921404318">
      <w:bodyDiv w:val="1"/>
      <w:marLeft w:val="0"/>
      <w:marRight w:val="0"/>
      <w:marTop w:val="0"/>
      <w:marBottom w:val="0"/>
      <w:divBdr>
        <w:top w:val="none" w:sz="0" w:space="0" w:color="auto"/>
        <w:left w:val="none" w:sz="0" w:space="0" w:color="auto"/>
        <w:bottom w:val="none" w:sz="0" w:space="0" w:color="auto"/>
        <w:right w:val="none" w:sz="0" w:space="0" w:color="auto"/>
      </w:divBdr>
    </w:div>
    <w:div w:id="1959529631">
      <w:bodyDiv w:val="1"/>
      <w:marLeft w:val="0"/>
      <w:marRight w:val="0"/>
      <w:marTop w:val="0"/>
      <w:marBottom w:val="0"/>
      <w:divBdr>
        <w:top w:val="none" w:sz="0" w:space="0" w:color="auto"/>
        <w:left w:val="none" w:sz="0" w:space="0" w:color="auto"/>
        <w:bottom w:val="none" w:sz="0" w:space="0" w:color="auto"/>
        <w:right w:val="none" w:sz="0" w:space="0" w:color="auto"/>
      </w:divBdr>
    </w:div>
    <w:div w:id="1976986421">
      <w:bodyDiv w:val="1"/>
      <w:marLeft w:val="0"/>
      <w:marRight w:val="0"/>
      <w:marTop w:val="0"/>
      <w:marBottom w:val="0"/>
      <w:divBdr>
        <w:top w:val="none" w:sz="0" w:space="0" w:color="auto"/>
        <w:left w:val="none" w:sz="0" w:space="0" w:color="auto"/>
        <w:bottom w:val="none" w:sz="0" w:space="0" w:color="auto"/>
        <w:right w:val="none" w:sz="0" w:space="0" w:color="auto"/>
      </w:divBdr>
    </w:div>
    <w:div w:id="2043742578">
      <w:bodyDiv w:val="1"/>
      <w:marLeft w:val="0"/>
      <w:marRight w:val="0"/>
      <w:marTop w:val="0"/>
      <w:marBottom w:val="0"/>
      <w:divBdr>
        <w:top w:val="none" w:sz="0" w:space="0" w:color="auto"/>
        <w:left w:val="none" w:sz="0" w:space="0" w:color="auto"/>
        <w:bottom w:val="none" w:sz="0" w:space="0" w:color="auto"/>
        <w:right w:val="none" w:sz="0" w:space="0" w:color="auto"/>
      </w:divBdr>
    </w:div>
    <w:div w:id="2077431655">
      <w:bodyDiv w:val="1"/>
      <w:marLeft w:val="0"/>
      <w:marRight w:val="0"/>
      <w:marTop w:val="0"/>
      <w:marBottom w:val="0"/>
      <w:divBdr>
        <w:top w:val="none" w:sz="0" w:space="0" w:color="auto"/>
        <w:left w:val="none" w:sz="0" w:space="0" w:color="auto"/>
        <w:bottom w:val="none" w:sz="0" w:space="0" w:color="auto"/>
        <w:right w:val="none" w:sz="0" w:space="0" w:color="auto"/>
      </w:divBdr>
    </w:div>
    <w:div w:id="2104760917">
      <w:bodyDiv w:val="1"/>
      <w:marLeft w:val="0"/>
      <w:marRight w:val="0"/>
      <w:marTop w:val="0"/>
      <w:marBottom w:val="0"/>
      <w:divBdr>
        <w:top w:val="none" w:sz="0" w:space="0" w:color="auto"/>
        <w:left w:val="none" w:sz="0" w:space="0" w:color="auto"/>
        <w:bottom w:val="none" w:sz="0" w:space="0" w:color="auto"/>
        <w:right w:val="none" w:sz="0" w:space="0" w:color="auto"/>
      </w:divBdr>
    </w:div>
    <w:div w:id="2124839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1B902-71FF-48E9-BBCD-F37BF8537E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3924</TotalTime>
  <Pages>34</Pages>
  <Words>16687</Words>
  <Characters>95119</Characters>
  <Application>Microsoft Office Word</Application>
  <DocSecurity>0</DocSecurity>
  <Lines>792</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Бирюкова Мария Владимировна</cp:lastModifiedBy>
  <cp:revision>461</cp:revision>
  <cp:lastPrinted>2024-03-27T09:18:00Z</cp:lastPrinted>
  <dcterms:created xsi:type="dcterms:W3CDTF">2022-01-31T06:31:00Z</dcterms:created>
  <dcterms:modified xsi:type="dcterms:W3CDTF">2024-03-27T11:26:00Z</dcterms:modified>
</cp:coreProperties>
</file>