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174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Отчет о деятельности правового управления администрации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</w:p>
    <w:p w:rsidR="002615F5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за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A51561">
        <w:rPr>
          <w:rFonts w:ascii="Times New Roman" w:hAnsi="Times New Roman" w:cs="Times New Roman"/>
          <w:sz w:val="27"/>
          <w:szCs w:val="27"/>
        </w:rPr>
        <w:t>5</w:t>
      </w:r>
      <w:r w:rsidRPr="00BF17E7">
        <w:rPr>
          <w:rFonts w:ascii="Times New Roman" w:hAnsi="Times New Roman" w:cs="Times New Roman"/>
          <w:sz w:val="27"/>
          <w:szCs w:val="27"/>
        </w:rPr>
        <w:t xml:space="preserve"> год</w:t>
      </w:r>
    </w:p>
    <w:p w:rsidR="002615F5" w:rsidRPr="00BF17E7" w:rsidRDefault="002615F5" w:rsidP="002615F5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2615F5" w:rsidRPr="00BF17E7" w:rsidRDefault="002615F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 xml:space="preserve">Правовое управление является структурным подразделением администрации </w:t>
      </w:r>
      <w:r w:rsidR="00831903" w:rsidRPr="00BF17E7">
        <w:rPr>
          <w:rFonts w:ascii="Times New Roman" w:hAnsi="Times New Roman" w:cs="Times New Roman"/>
          <w:sz w:val="27"/>
          <w:szCs w:val="27"/>
        </w:rPr>
        <w:t>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831903"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  <w:r w:rsidRPr="00BF17E7">
        <w:rPr>
          <w:rFonts w:ascii="Times New Roman" w:hAnsi="Times New Roman" w:cs="Times New Roman"/>
          <w:sz w:val="27"/>
          <w:szCs w:val="27"/>
        </w:rPr>
        <w:t>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Астрахань», иными муниципальными правовыми актами, а также Положением управления.</w:t>
      </w:r>
    </w:p>
    <w:p w:rsidR="0066288B" w:rsidRPr="00BF17E7" w:rsidRDefault="00A16EE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BF17E7">
        <w:rPr>
          <w:rFonts w:ascii="Times New Roman" w:hAnsi="Times New Roman" w:cs="Times New Roman"/>
          <w:sz w:val="27"/>
          <w:szCs w:val="27"/>
        </w:rPr>
        <w:t>В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A51561">
        <w:rPr>
          <w:rFonts w:ascii="Times New Roman" w:hAnsi="Times New Roman" w:cs="Times New Roman"/>
          <w:sz w:val="27"/>
          <w:szCs w:val="27"/>
        </w:rPr>
        <w:t>5</w:t>
      </w:r>
      <w:r w:rsidRPr="00BF17E7">
        <w:rPr>
          <w:rFonts w:ascii="Times New Roman" w:hAnsi="Times New Roman" w:cs="Times New Roman"/>
          <w:sz w:val="27"/>
          <w:szCs w:val="27"/>
        </w:rPr>
        <w:t xml:space="preserve"> году у</w:t>
      </w:r>
      <w:r w:rsidR="002615F5" w:rsidRPr="00BF17E7">
        <w:rPr>
          <w:rFonts w:ascii="Times New Roman" w:hAnsi="Times New Roman" w:cs="Times New Roman"/>
          <w:sz w:val="27"/>
          <w:szCs w:val="27"/>
        </w:rPr>
        <w:t>правление осуществля</w:t>
      </w:r>
      <w:r w:rsidRPr="00BF17E7">
        <w:rPr>
          <w:rFonts w:ascii="Times New Roman" w:hAnsi="Times New Roman" w:cs="Times New Roman"/>
          <w:sz w:val="27"/>
          <w:szCs w:val="27"/>
        </w:rPr>
        <w:t>ло свою деятельность в соответствии с Положением,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представля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интересы администрации МО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Астрахань» в судах, органах прокуратуры, юстиции и иных органах</w:t>
      </w:r>
      <w:r w:rsidR="00756886" w:rsidRPr="00BF17E7">
        <w:rPr>
          <w:rFonts w:ascii="Times New Roman" w:hAnsi="Times New Roman" w:cs="Times New Roman"/>
          <w:sz w:val="27"/>
          <w:szCs w:val="27"/>
        </w:rPr>
        <w:t>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</w:t>
      </w:r>
      <w:r w:rsidR="007E08EA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правовую экспертизу проектов муниципальных правовых актов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Астрахань», договоров, соглашений, муниципальных контрактов на соответствие действующему законодательству, </w:t>
      </w:r>
      <w:r w:rsidR="0066288B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антикоррупционную экспертизу проектов </w:t>
      </w:r>
      <w:r w:rsidR="00A51561">
        <w:rPr>
          <w:rFonts w:ascii="Times New Roman" w:hAnsi="Times New Roman" w:cs="Times New Roman"/>
          <w:sz w:val="27"/>
          <w:szCs w:val="27"/>
        </w:rPr>
        <w:t>нормативных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правовых актов администрации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</w:t>
      </w:r>
      <w:proofErr w:type="gramEnd"/>
      <w:r w:rsidR="00F03F74">
        <w:rPr>
          <w:rFonts w:ascii="Times New Roman" w:hAnsi="Times New Roman" w:cs="Times New Roman"/>
          <w:sz w:val="27"/>
          <w:szCs w:val="27"/>
        </w:rPr>
        <w:t xml:space="preserve"> город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Астрахань», в целях выявления в них </w:t>
      </w:r>
      <w:proofErr w:type="spellStart"/>
      <w:r w:rsidR="0066288B" w:rsidRPr="00BF17E7">
        <w:rPr>
          <w:rFonts w:ascii="Times New Roman" w:hAnsi="Times New Roman" w:cs="Times New Roman"/>
          <w:sz w:val="27"/>
          <w:szCs w:val="27"/>
        </w:rPr>
        <w:t>коррупциогенных</w:t>
      </w:r>
      <w:proofErr w:type="spellEnd"/>
      <w:r w:rsidR="0066288B" w:rsidRPr="00BF17E7">
        <w:rPr>
          <w:rFonts w:ascii="Times New Roman" w:hAnsi="Times New Roman" w:cs="Times New Roman"/>
          <w:sz w:val="27"/>
          <w:szCs w:val="27"/>
        </w:rPr>
        <w:t xml:space="preserve"> факторов и их последующего устранения</w:t>
      </w:r>
      <w:r w:rsidR="00A51561">
        <w:rPr>
          <w:rFonts w:ascii="Times New Roman" w:hAnsi="Times New Roman" w:cs="Times New Roman"/>
          <w:sz w:val="27"/>
          <w:szCs w:val="27"/>
        </w:rPr>
        <w:t>.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</w:t>
      </w:r>
    </w:p>
    <w:p w:rsidR="00F5778D" w:rsidRPr="00BF17E7" w:rsidRDefault="00F5778D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 w:rsidRPr="00BF17E7">
        <w:rPr>
          <w:rFonts w:ascii="Times New Roman" w:hAnsi="Times New Roman" w:cs="Times New Roman"/>
          <w:sz w:val="27"/>
          <w:szCs w:val="27"/>
        </w:rPr>
        <w:t>Специалистами даны заключения и ответы в рамках своей компетенции по поступившим служебным документам, обращениям, заявлениям, жалобам граждан и юридических лиц.</w:t>
      </w:r>
    </w:p>
    <w:p w:rsidR="00B514CD" w:rsidRDefault="00F5778D" w:rsidP="00BF17E7">
      <w:pPr>
        <w:spacing w:after="0" w:line="240" w:lineRule="auto"/>
        <w:ind w:firstLine="709"/>
        <w:jc w:val="both"/>
        <w:rPr>
          <w:sz w:val="28"/>
          <w:szCs w:val="28"/>
        </w:rPr>
      </w:pPr>
      <w:r w:rsidRPr="00BF17E7">
        <w:rPr>
          <w:rFonts w:ascii="Times New Roman" w:hAnsi="Times New Roman" w:cs="Times New Roman"/>
          <w:sz w:val="27"/>
          <w:szCs w:val="27"/>
        </w:rPr>
        <w:t>Произв</w:t>
      </w:r>
      <w:r w:rsidR="00310103">
        <w:rPr>
          <w:rFonts w:ascii="Times New Roman" w:hAnsi="Times New Roman" w:cs="Times New Roman"/>
          <w:sz w:val="27"/>
          <w:szCs w:val="27"/>
        </w:rPr>
        <w:t>одится</w:t>
      </w:r>
      <w:r w:rsidRPr="00BF17E7">
        <w:rPr>
          <w:rFonts w:ascii="Times New Roman" w:hAnsi="Times New Roman" w:cs="Times New Roman"/>
          <w:sz w:val="27"/>
          <w:szCs w:val="27"/>
        </w:rPr>
        <w:t xml:space="preserve"> согласование </w:t>
      </w:r>
      <w:r w:rsidR="000B4B59" w:rsidRPr="00BF17E7">
        <w:rPr>
          <w:rFonts w:ascii="Times New Roman" w:hAnsi="Times New Roman" w:cs="Times New Roman"/>
          <w:sz w:val="27"/>
          <w:szCs w:val="27"/>
        </w:rPr>
        <w:t xml:space="preserve">ответов на представления, протесты органов прокуратуры и </w:t>
      </w:r>
      <w:r w:rsidRPr="00BF17E7">
        <w:rPr>
          <w:rFonts w:ascii="Times New Roman" w:hAnsi="Times New Roman" w:cs="Times New Roman"/>
          <w:sz w:val="27"/>
          <w:szCs w:val="27"/>
        </w:rPr>
        <w:t>ответ</w:t>
      </w:r>
      <w:r w:rsidR="00310103">
        <w:rPr>
          <w:rFonts w:ascii="Times New Roman" w:hAnsi="Times New Roman" w:cs="Times New Roman"/>
          <w:sz w:val="27"/>
          <w:szCs w:val="27"/>
        </w:rPr>
        <w:t>ов</w:t>
      </w:r>
      <w:r w:rsidRPr="00BF17E7">
        <w:rPr>
          <w:rFonts w:ascii="Times New Roman" w:hAnsi="Times New Roman" w:cs="Times New Roman"/>
          <w:sz w:val="27"/>
          <w:szCs w:val="27"/>
        </w:rPr>
        <w:t xml:space="preserve"> на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 запросы </w:t>
      </w:r>
      <w:r w:rsidR="000B4B59" w:rsidRPr="00BF17E7">
        <w:rPr>
          <w:rFonts w:ascii="Times New Roman" w:hAnsi="Times New Roman" w:cs="Times New Roman"/>
          <w:sz w:val="27"/>
          <w:szCs w:val="27"/>
        </w:rPr>
        <w:t>органов прокуратуры</w:t>
      </w:r>
      <w:r w:rsidRPr="00BF17E7">
        <w:rPr>
          <w:rFonts w:ascii="Times New Roman" w:hAnsi="Times New Roman" w:cs="Times New Roman"/>
          <w:sz w:val="27"/>
          <w:szCs w:val="27"/>
        </w:rPr>
        <w:t>, подготовленных структурными подразделениями</w:t>
      </w:r>
      <w:r w:rsidR="00A16EE5" w:rsidRPr="00BF17E7">
        <w:rPr>
          <w:rFonts w:ascii="Times New Roman" w:hAnsi="Times New Roman" w:cs="Times New Roman"/>
          <w:sz w:val="27"/>
          <w:szCs w:val="27"/>
        </w:rPr>
        <w:t xml:space="preserve">, </w:t>
      </w:r>
      <w:r w:rsidR="0019774A" w:rsidRPr="00BF17E7">
        <w:rPr>
          <w:rFonts w:ascii="Times New Roman" w:hAnsi="Times New Roman" w:cs="Times New Roman"/>
          <w:sz w:val="27"/>
          <w:szCs w:val="27"/>
        </w:rPr>
        <w:t>организовано и осуществлено коллегиальное рассмотрение актов прокурорского реагирования</w:t>
      </w:r>
      <w:r w:rsidR="002C27F4" w:rsidRPr="00BF17E7">
        <w:rPr>
          <w:rFonts w:ascii="Times New Roman" w:hAnsi="Times New Roman" w:cs="Times New Roman"/>
          <w:sz w:val="27"/>
          <w:szCs w:val="27"/>
        </w:rPr>
        <w:t>, п</w:t>
      </w:r>
      <w:r w:rsidRPr="00BF17E7">
        <w:rPr>
          <w:rFonts w:ascii="Times New Roman" w:hAnsi="Times New Roman" w:cs="Times New Roman"/>
          <w:sz w:val="27"/>
          <w:szCs w:val="27"/>
        </w:rPr>
        <w:t>одготовлены ответы и запросы в органы государст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венной власти различных уровней. </w:t>
      </w:r>
      <w:r w:rsidRPr="00BF17E7">
        <w:rPr>
          <w:rFonts w:ascii="Times New Roman" w:hAnsi="Times New Roman" w:cs="Times New Roman"/>
          <w:sz w:val="27"/>
          <w:szCs w:val="27"/>
        </w:rPr>
        <w:t>Проведена работа по реализации Порядка составления списков кандидатов в присяжные заседатели, утвержденного постановлением Правительства Астраханской области от 14.03.2014 №64-П.</w:t>
      </w:r>
    </w:p>
    <w:sectPr w:rsidR="00B5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66B5"/>
    <w:multiLevelType w:val="hybridMultilevel"/>
    <w:tmpl w:val="FA564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95F1C"/>
    <w:multiLevelType w:val="hybridMultilevel"/>
    <w:tmpl w:val="B22CE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A0"/>
    <w:rsid w:val="000B4B59"/>
    <w:rsid w:val="000C1D2C"/>
    <w:rsid w:val="000E47B5"/>
    <w:rsid w:val="000F3174"/>
    <w:rsid w:val="001043A0"/>
    <w:rsid w:val="001638F4"/>
    <w:rsid w:val="0019774A"/>
    <w:rsid w:val="001D61C1"/>
    <w:rsid w:val="002238C4"/>
    <w:rsid w:val="002615F5"/>
    <w:rsid w:val="002B338C"/>
    <w:rsid w:val="002C158F"/>
    <w:rsid w:val="002C27F4"/>
    <w:rsid w:val="002C3189"/>
    <w:rsid w:val="00310103"/>
    <w:rsid w:val="003D5C46"/>
    <w:rsid w:val="00547B23"/>
    <w:rsid w:val="0066288B"/>
    <w:rsid w:val="00665931"/>
    <w:rsid w:val="00666805"/>
    <w:rsid w:val="00675121"/>
    <w:rsid w:val="006A0137"/>
    <w:rsid w:val="00756886"/>
    <w:rsid w:val="00793CE5"/>
    <w:rsid w:val="007C1C65"/>
    <w:rsid w:val="007E08EA"/>
    <w:rsid w:val="007F0CA1"/>
    <w:rsid w:val="00831903"/>
    <w:rsid w:val="00896F6E"/>
    <w:rsid w:val="008E5C19"/>
    <w:rsid w:val="00914242"/>
    <w:rsid w:val="00983674"/>
    <w:rsid w:val="009D4277"/>
    <w:rsid w:val="00A16EE5"/>
    <w:rsid w:val="00A51561"/>
    <w:rsid w:val="00A736AB"/>
    <w:rsid w:val="00AB6FD7"/>
    <w:rsid w:val="00B514CD"/>
    <w:rsid w:val="00B947A1"/>
    <w:rsid w:val="00BC00C2"/>
    <w:rsid w:val="00BC43AF"/>
    <w:rsid w:val="00BE5FD9"/>
    <w:rsid w:val="00BF17E7"/>
    <w:rsid w:val="00C073C3"/>
    <w:rsid w:val="00C10E10"/>
    <w:rsid w:val="00CB3738"/>
    <w:rsid w:val="00D044F8"/>
    <w:rsid w:val="00DA6408"/>
    <w:rsid w:val="00E02AAF"/>
    <w:rsid w:val="00E36A76"/>
    <w:rsid w:val="00E72790"/>
    <w:rsid w:val="00E854DF"/>
    <w:rsid w:val="00F03F74"/>
    <w:rsid w:val="00F5778D"/>
    <w:rsid w:val="00FC5806"/>
    <w:rsid w:val="00F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Дорохина Светлана Владимировна</cp:lastModifiedBy>
  <cp:revision>45</cp:revision>
  <cp:lastPrinted>2024-02-26T11:30:00Z</cp:lastPrinted>
  <dcterms:created xsi:type="dcterms:W3CDTF">2015-10-27T09:13:00Z</dcterms:created>
  <dcterms:modified xsi:type="dcterms:W3CDTF">2026-01-12T10:15:00Z</dcterms:modified>
</cp:coreProperties>
</file>