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6D9" w:rsidRPr="00EE0669" w:rsidRDefault="009C53B3" w:rsidP="00451674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jc w:val="center"/>
        <w:rPr>
          <w:rFonts w:eastAsia="Calibri"/>
          <w:sz w:val="22"/>
          <w:szCs w:val="22"/>
          <w:lang w:eastAsia="ru-RU"/>
        </w:rPr>
      </w:pPr>
      <w:bookmarkStart w:id="0" w:name="_GoBack"/>
      <w:bookmarkEnd w:id="0"/>
      <w:r w:rsidRPr="00EE0669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ОТЧЕТ </w:t>
      </w:r>
      <w:r w:rsidR="00C62441" w:rsidRPr="00EE0669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о проведении </w:t>
      </w:r>
      <w:r w:rsidR="0064200E" w:rsidRPr="00EE0669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2</w:t>
      </w:r>
      <w:r w:rsidR="00553607" w:rsidRPr="00EE0669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4</w:t>
      </w:r>
      <w:r w:rsidR="00C62441" w:rsidRPr="00EE0669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.0</w:t>
      </w:r>
      <w:r w:rsidR="00D35987" w:rsidRPr="00EE0669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4</w:t>
      </w:r>
      <w:r w:rsidR="00C62441" w:rsidRPr="00EE0669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 xml:space="preserve">.2024 </w:t>
      </w:r>
      <w:r w:rsidR="00C62441" w:rsidRPr="00EE0669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аукциона </w:t>
      </w:r>
      <w:r w:rsidR="004926D9" w:rsidRPr="00EE0669">
        <w:rPr>
          <w:rFonts w:eastAsia="Calibri"/>
          <w:b/>
          <w:sz w:val="22"/>
          <w:szCs w:val="22"/>
          <w:lang w:eastAsia="ru-RU"/>
        </w:rPr>
        <w:t>на</w:t>
      </w:r>
      <w:r w:rsidR="004926D9" w:rsidRPr="00EE0669">
        <w:rPr>
          <w:rFonts w:eastAsia="Calibri"/>
          <w:b/>
          <w:bCs/>
          <w:sz w:val="22"/>
          <w:szCs w:val="22"/>
          <w:lang w:eastAsia="ru-RU"/>
        </w:rPr>
        <w:t xml:space="preserve"> </w:t>
      </w:r>
      <w:r w:rsidR="004926D9" w:rsidRPr="00EE0669">
        <w:rPr>
          <w:rFonts w:eastAsia="Calibri"/>
          <w:b/>
          <w:sz w:val="22"/>
          <w:szCs w:val="22"/>
          <w:lang w:eastAsia="ru-RU"/>
        </w:rPr>
        <w:t>право заключения договора аренды муниципального имущества</w:t>
      </w:r>
      <w:r w:rsidR="004926D9" w:rsidRPr="00EE0669">
        <w:rPr>
          <w:rFonts w:eastAsia="Calibri"/>
          <w:sz w:val="22"/>
          <w:szCs w:val="22"/>
          <w:lang w:eastAsia="ru-RU"/>
        </w:rPr>
        <w:t xml:space="preserve"> </w:t>
      </w:r>
    </w:p>
    <w:p w:rsidR="00C62441" w:rsidRPr="00EE0669" w:rsidRDefault="004926D9" w:rsidP="00451674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jc w:val="center"/>
        <w:rPr>
          <w:rFonts w:eastAsia="Lucida Sans Unicode"/>
          <w:b/>
          <w:color w:val="000000"/>
          <w:sz w:val="22"/>
          <w:szCs w:val="22"/>
          <w:lang w:eastAsia="ru-RU" w:bidi="en-US"/>
        </w:rPr>
      </w:pPr>
      <w:r w:rsidRPr="00EE0669">
        <w:rPr>
          <w:rFonts w:eastAsia="Lucida Sans Unicode" w:cs="Tahoma"/>
          <w:b/>
          <w:color w:val="000000"/>
          <w:sz w:val="22"/>
          <w:szCs w:val="22"/>
          <w:lang w:bidi="en-US"/>
        </w:rPr>
        <w:t xml:space="preserve">муниципального образования «Городской округ город Астрахань» </w:t>
      </w:r>
      <w:r w:rsidR="00C62441" w:rsidRPr="00EE0669">
        <w:rPr>
          <w:rFonts w:eastAsia="Lucida Sans Unicode" w:cs="Tahoma"/>
          <w:b/>
          <w:bCs/>
          <w:sz w:val="22"/>
          <w:szCs w:val="22"/>
          <w:lang w:eastAsia="ru-RU" w:bidi="en-US"/>
        </w:rPr>
        <w:t>в электронной форме</w:t>
      </w:r>
      <w:r w:rsidR="00C62441" w:rsidRPr="00EE0669">
        <w:rPr>
          <w:rFonts w:eastAsia="Lucida Sans Unicode"/>
          <w:b/>
          <w:color w:val="000000"/>
          <w:sz w:val="22"/>
          <w:szCs w:val="22"/>
          <w:lang w:eastAsia="ru-RU" w:bidi="en-US"/>
        </w:rPr>
        <w:t xml:space="preserve"> </w:t>
      </w:r>
    </w:p>
    <w:p w:rsidR="009C53B3" w:rsidRPr="00EE0669" w:rsidRDefault="009C53B3" w:rsidP="00EE0669">
      <w:pPr>
        <w:widowControl/>
        <w:adjustRightInd w:val="0"/>
        <w:ind w:firstLine="425"/>
        <w:jc w:val="both"/>
        <w:rPr>
          <w:rFonts w:eastAsia="Lucida Sans Unicode"/>
          <w:lang w:eastAsia="ru-RU" w:bidi="en-US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3070"/>
        <w:gridCol w:w="3503"/>
        <w:gridCol w:w="3096"/>
        <w:gridCol w:w="3283"/>
        <w:gridCol w:w="2956"/>
      </w:tblGrid>
      <w:tr w:rsidR="001F5479" w:rsidRPr="00D60B4A" w:rsidTr="008677E0">
        <w:trPr>
          <w:trHeight w:val="136"/>
          <w:jc w:val="center"/>
        </w:trPr>
        <w:tc>
          <w:tcPr>
            <w:tcW w:w="965" w:type="pct"/>
          </w:tcPr>
          <w:p w:rsidR="001F5479" w:rsidRPr="00755859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№ лота</w:t>
            </w:r>
          </w:p>
        </w:tc>
        <w:tc>
          <w:tcPr>
            <w:tcW w:w="1101" w:type="pct"/>
          </w:tcPr>
          <w:p w:rsidR="001F5479" w:rsidRPr="005410CC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1</w:t>
            </w:r>
          </w:p>
        </w:tc>
        <w:tc>
          <w:tcPr>
            <w:tcW w:w="973" w:type="pct"/>
          </w:tcPr>
          <w:p w:rsidR="001F5479" w:rsidRPr="005410CC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2</w:t>
            </w:r>
          </w:p>
        </w:tc>
        <w:tc>
          <w:tcPr>
            <w:tcW w:w="1032" w:type="pct"/>
          </w:tcPr>
          <w:p w:rsidR="001F5479" w:rsidRPr="005410CC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3</w:t>
            </w:r>
          </w:p>
        </w:tc>
        <w:tc>
          <w:tcPr>
            <w:tcW w:w="929" w:type="pct"/>
          </w:tcPr>
          <w:p w:rsidR="001F5479" w:rsidRPr="005410CC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4</w:t>
            </w:r>
          </w:p>
        </w:tc>
      </w:tr>
      <w:tr w:rsidR="001F5479" w:rsidRPr="00D60B4A" w:rsidTr="008677E0">
        <w:trPr>
          <w:jc w:val="center"/>
        </w:trPr>
        <w:tc>
          <w:tcPr>
            <w:tcW w:w="965" w:type="pct"/>
          </w:tcPr>
          <w:p w:rsidR="001F5479" w:rsidRPr="00755859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Объект</w:t>
            </w:r>
          </w:p>
        </w:tc>
        <w:tc>
          <w:tcPr>
            <w:tcW w:w="1101" w:type="pct"/>
          </w:tcPr>
          <w:p w:rsidR="001F5479" w:rsidRPr="00451674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color w:val="0000FF"/>
                <w:sz w:val="16"/>
                <w:szCs w:val="16"/>
                <w:lang w:bidi="en-US"/>
              </w:rPr>
            </w:pP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Право заключения договора аренды мун</w:t>
            </w: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и</w:t>
            </w: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ципального имущества</w:t>
            </w:r>
          </w:p>
        </w:tc>
        <w:tc>
          <w:tcPr>
            <w:tcW w:w="973" w:type="pct"/>
          </w:tcPr>
          <w:p w:rsidR="001F5479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</w:pP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 xml:space="preserve">Право заключения договора аренды </w:t>
            </w:r>
          </w:p>
          <w:p w:rsidR="001F5479" w:rsidRPr="00451674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color w:val="0000FF"/>
                <w:sz w:val="16"/>
                <w:szCs w:val="16"/>
                <w:lang w:bidi="en-US"/>
              </w:rPr>
            </w:pP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муниципального имущества</w:t>
            </w:r>
          </w:p>
        </w:tc>
        <w:tc>
          <w:tcPr>
            <w:tcW w:w="1032" w:type="pct"/>
          </w:tcPr>
          <w:p w:rsidR="001F5479" w:rsidRPr="00451674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color w:val="0000FF"/>
                <w:sz w:val="16"/>
                <w:szCs w:val="16"/>
                <w:lang w:bidi="en-US"/>
              </w:rPr>
            </w:pP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Право заключения договора аренды м</w:t>
            </w: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у</w:t>
            </w: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ниципального имущества</w:t>
            </w:r>
          </w:p>
        </w:tc>
        <w:tc>
          <w:tcPr>
            <w:tcW w:w="929" w:type="pct"/>
          </w:tcPr>
          <w:p w:rsidR="001F5479" w:rsidRPr="00451674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color w:val="0000FF"/>
                <w:sz w:val="16"/>
                <w:szCs w:val="16"/>
                <w:lang w:bidi="en-US"/>
              </w:rPr>
            </w:pP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Право заключения договора аренды муниципального имущества</w:t>
            </w:r>
          </w:p>
        </w:tc>
      </w:tr>
      <w:tr w:rsidR="001F5479" w:rsidRPr="00D60B4A" w:rsidTr="008677E0">
        <w:trPr>
          <w:trHeight w:val="264"/>
          <w:jc w:val="center"/>
        </w:trPr>
        <w:tc>
          <w:tcPr>
            <w:tcW w:w="965" w:type="pct"/>
          </w:tcPr>
          <w:p w:rsidR="001F5479" w:rsidRPr="00D60B4A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FF0000"/>
                <w:sz w:val="18"/>
                <w:szCs w:val="18"/>
                <w:lang w:bidi="en-US"/>
              </w:rPr>
              <w:t>Адрес  (местоположение)</w:t>
            </w:r>
          </w:p>
        </w:tc>
        <w:tc>
          <w:tcPr>
            <w:tcW w:w="1101" w:type="pct"/>
          </w:tcPr>
          <w:p w:rsidR="001F5479" w:rsidRPr="005B7AE3" w:rsidRDefault="001F5479" w:rsidP="00DF6D62">
            <w:pPr>
              <w:autoSpaceDE/>
              <w:autoSpaceDN/>
              <w:jc w:val="center"/>
              <w:rPr>
                <w:rFonts w:eastAsia="Lucida Sans Unicode"/>
                <w:b/>
                <w:color w:val="FF0000"/>
                <w:kern w:val="1"/>
                <w:sz w:val="18"/>
                <w:szCs w:val="18"/>
                <w:lang w:eastAsia="hi-IN" w:bidi="hi-IN"/>
              </w:rPr>
            </w:pPr>
            <w:r w:rsidRPr="005B7AE3">
              <w:rPr>
                <w:rFonts w:eastAsia="Lucida Sans Unicode"/>
                <w:b/>
                <w:snapToGrid w:val="0"/>
                <w:color w:val="FF0000"/>
                <w:sz w:val="18"/>
                <w:szCs w:val="18"/>
                <w:lang w:bidi="en-US"/>
              </w:rPr>
              <w:t xml:space="preserve">г. Астрахань, </w:t>
            </w:r>
            <w:r w:rsidRPr="005B7AE3">
              <w:rPr>
                <w:b/>
                <w:snapToGrid w:val="0"/>
                <w:color w:val="FF0000"/>
                <w:sz w:val="18"/>
                <w:szCs w:val="18"/>
              </w:rPr>
              <w:t xml:space="preserve"> Ленинский район, </w:t>
            </w:r>
            <w:r w:rsidRPr="005B7AE3">
              <w:rPr>
                <w:b/>
                <w:color w:val="FF0000"/>
                <w:sz w:val="18"/>
                <w:szCs w:val="18"/>
              </w:rPr>
              <w:t xml:space="preserve">ул. Татищева, </w:t>
            </w:r>
            <w:r>
              <w:rPr>
                <w:b/>
                <w:color w:val="FF0000"/>
                <w:sz w:val="18"/>
                <w:szCs w:val="18"/>
              </w:rPr>
              <w:t xml:space="preserve">д. </w:t>
            </w:r>
            <w:r w:rsidRPr="005B7AE3">
              <w:rPr>
                <w:b/>
                <w:color w:val="FF0000"/>
                <w:sz w:val="18"/>
                <w:szCs w:val="18"/>
              </w:rPr>
              <w:t>10, литер строения</w:t>
            </w:r>
            <w:proofErr w:type="gramStart"/>
            <w:r w:rsidRPr="005B7AE3">
              <w:rPr>
                <w:b/>
                <w:color w:val="FF0000"/>
                <w:sz w:val="18"/>
                <w:szCs w:val="18"/>
              </w:rPr>
              <w:t xml:space="preserve"> А</w:t>
            </w:r>
            <w:proofErr w:type="gramEnd"/>
            <w:r w:rsidRPr="005B7AE3">
              <w:rPr>
                <w:b/>
                <w:color w:val="FF0000"/>
                <w:sz w:val="18"/>
                <w:szCs w:val="18"/>
              </w:rPr>
              <w:t>, пом.039</w:t>
            </w:r>
            <w:r w:rsidRPr="005B7AE3">
              <w:rPr>
                <w:b/>
                <w:snapToGrid w:val="0"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973" w:type="pct"/>
          </w:tcPr>
          <w:p w:rsidR="001F5479" w:rsidRDefault="001F5479" w:rsidP="00DF6D62">
            <w:pPr>
              <w:autoSpaceDE/>
              <w:autoSpaceDN/>
              <w:jc w:val="center"/>
              <w:rPr>
                <w:b/>
                <w:snapToGrid w:val="0"/>
                <w:color w:val="FF0000"/>
                <w:sz w:val="18"/>
                <w:szCs w:val="18"/>
              </w:rPr>
            </w:pPr>
            <w:r w:rsidRPr="00225E53">
              <w:rPr>
                <w:rFonts w:eastAsia="Lucida Sans Unicode"/>
                <w:b/>
                <w:snapToGrid w:val="0"/>
                <w:color w:val="FF0000"/>
                <w:sz w:val="18"/>
                <w:szCs w:val="18"/>
                <w:lang w:bidi="en-US"/>
              </w:rPr>
              <w:t xml:space="preserve">г. Астрахань, </w:t>
            </w:r>
            <w:r w:rsidRPr="00225E53">
              <w:rPr>
                <w:b/>
                <w:snapToGrid w:val="0"/>
                <w:color w:val="FF0000"/>
                <w:sz w:val="18"/>
                <w:szCs w:val="18"/>
              </w:rPr>
              <w:t xml:space="preserve">  Советский район, </w:t>
            </w:r>
          </w:p>
          <w:p w:rsidR="001F5479" w:rsidRPr="00225E53" w:rsidRDefault="001F5479" w:rsidP="00DF6D62">
            <w:pPr>
              <w:autoSpaceDE/>
              <w:autoSpaceDN/>
              <w:jc w:val="center"/>
              <w:rPr>
                <w:b/>
                <w:snapToGrid w:val="0"/>
                <w:sz w:val="18"/>
                <w:szCs w:val="18"/>
              </w:rPr>
            </w:pPr>
            <w:r w:rsidRPr="00225E53">
              <w:rPr>
                <w:b/>
                <w:snapToGrid w:val="0"/>
                <w:color w:val="FF0000"/>
                <w:sz w:val="18"/>
                <w:szCs w:val="18"/>
              </w:rPr>
              <w:t>ул. Боевая,</w:t>
            </w:r>
            <w:r>
              <w:rPr>
                <w:b/>
                <w:snapToGrid w:val="0"/>
                <w:color w:val="FF0000"/>
                <w:sz w:val="18"/>
                <w:szCs w:val="18"/>
              </w:rPr>
              <w:t xml:space="preserve"> д. </w:t>
            </w:r>
            <w:r w:rsidRPr="00225E53">
              <w:rPr>
                <w:b/>
                <w:snapToGrid w:val="0"/>
                <w:color w:val="FF0000"/>
                <w:sz w:val="18"/>
                <w:szCs w:val="18"/>
              </w:rPr>
              <w:t>72а, корп.1, пом.37</w:t>
            </w:r>
          </w:p>
        </w:tc>
        <w:tc>
          <w:tcPr>
            <w:tcW w:w="1032" w:type="pct"/>
          </w:tcPr>
          <w:p w:rsidR="001F5479" w:rsidRDefault="001F5479" w:rsidP="00DF6D62">
            <w:pPr>
              <w:autoSpaceDE/>
              <w:autoSpaceDN/>
              <w:jc w:val="center"/>
              <w:rPr>
                <w:b/>
                <w:snapToGrid w:val="0"/>
                <w:color w:val="FF0000"/>
                <w:sz w:val="18"/>
                <w:szCs w:val="18"/>
              </w:rPr>
            </w:pPr>
            <w:proofErr w:type="spellStart"/>
            <w:r w:rsidRPr="005B7AE3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г</w:t>
            </w:r>
            <w:proofErr w:type="gramStart"/>
            <w:r w:rsidRPr="005B7AE3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.А</w:t>
            </w:r>
            <w:proofErr w:type="gramEnd"/>
            <w:r w:rsidRPr="005B7AE3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страхань</w:t>
            </w:r>
            <w:proofErr w:type="spellEnd"/>
            <w:r w:rsidRPr="005B7AE3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 xml:space="preserve">, </w:t>
            </w:r>
            <w:proofErr w:type="spellStart"/>
            <w:r w:rsidRPr="005B7AE3">
              <w:rPr>
                <w:b/>
                <w:snapToGrid w:val="0"/>
                <w:color w:val="FF0000"/>
                <w:sz w:val="18"/>
                <w:szCs w:val="18"/>
              </w:rPr>
              <w:t>Трусовский</w:t>
            </w:r>
            <w:proofErr w:type="spellEnd"/>
            <w:r w:rsidRPr="005B7AE3">
              <w:rPr>
                <w:b/>
                <w:snapToGrid w:val="0"/>
                <w:color w:val="FF0000"/>
                <w:sz w:val="18"/>
                <w:szCs w:val="18"/>
              </w:rPr>
              <w:t xml:space="preserve"> район ул. Николая </w:t>
            </w:r>
            <w:proofErr w:type="spellStart"/>
            <w:r w:rsidRPr="005B7AE3">
              <w:rPr>
                <w:b/>
                <w:snapToGrid w:val="0"/>
                <w:color w:val="FF0000"/>
                <w:sz w:val="18"/>
                <w:szCs w:val="18"/>
              </w:rPr>
              <w:t>Ветошникова</w:t>
            </w:r>
            <w:proofErr w:type="spellEnd"/>
            <w:r w:rsidRPr="005B7AE3">
              <w:rPr>
                <w:b/>
                <w:snapToGrid w:val="0"/>
                <w:color w:val="FF0000"/>
                <w:sz w:val="18"/>
                <w:szCs w:val="18"/>
              </w:rPr>
              <w:t xml:space="preserve">, </w:t>
            </w:r>
          </w:p>
          <w:p w:rsidR="001F5479" w:rsidRPr="005B7AE3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eastAsia="hi-IN" w:bidi="hi-IN"/>
              </w:rPr>
            </w:pPr>
            <w:r w:rsidRPr="005B7AE3">
              <w:rPr>
                <w:b/>
                <w:snapToGrid w:val="0"/>
                <w:color w:val="FF0000"/>
                <w:sz w:val="18"/>
                <w:szCs w:val="18"/>
              </w:rPr>
              <w:t>д. 11, пом. 138</w:t>
            </w:r>
          </w:p>
        </w:tc>
        <w:tc>
          <w:tcPr>
            <w:tcW w:w="929" w:type="pct"/>
          </w:tcPr>
          <w:p w:rsidR="001F5479" w:rsidRPr="005B7AE3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eastAsia="hi-IN" w:bidi="hi-IN"/>
              </w:rPr>
            </w:pPr>
            <w:proofErr w:type="spellStart"/>
            <w:r w:rsidRPr="005B7AE3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г</w:t>
            </w:r>
            <w:proofErr w:type="gramStart"/>
            <w:r w:rsidRPr="005B7AE3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.А</w:t>
            </w:r>
            <w:proofErr w:type="gramEnd"/>
            <w:r w:rsidRPr="005B7AE3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страхань</w:t>
            </w:r>
            <w:proofErr w:type="spellEnd"/>
            <w:r w:rsidRPr="005B7AE3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 xml:space="preserve">, </w:t>
            </w:r>
            <w:r w:rsidRPr="005B7AE3">
              <w:rPr>
                <w:b/>
                <w:snapToGrid w:val="0"/>
                <w:color w:val="FF0000"/>
                <w:sz w:val="18"/>
                <w:szCs w:val="18"/>
              </w:rPr>
              <w:t xml:space="preserve"> Кировский район  ул. Бабушкина, </w:t>
            </w:r>
            <w:r>
              <w:rPr>
                <w:b/>
                <w:snapToGrid w:val="0"/>
                <w:color w:val="FF0000"/>
                <w:sz w:val="18"/>
                <w:szCs w:val="18"/>
              </w:rPr>
              <w:t xml:space="preserve">д. </w:t>
            </w:r>
            <w:r w:rsidRPr="005B7AE3">
              <w:rPr>
                <w:b/>
                <w:snapToGrid w:val="0"/>
                <w:color w:val="FF0000"/>
                <w:sz w:val="18"/>
                <w:szCs w:val="18"/>
              </w:rPr>
              <w:t>49 пом. 34</w:t>
            </w:r>
          </w:p>
        </w:tc>
      </w:tr>
      <w:tr w:rsidR="001F5479" w:rsidRPr="00D60B4A" w:rsidTr="008677E0">
        <w:trPr>
          <w:trHeight w:val="140"/>
          <w:jc w:val="center"/>
        </w:trPr>
        <w:tc>
          <w:tcPr>
            <w:tcW w:w="965" w:type="pct"/>
          </w:tcPr>
          <w:p w:rsidR="001F5479" w:rsidRPr="00755859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Площадь (</w:t>
            </w:r>
            <w:proofErr w:type="spellStart"/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кв.м</w:t>
            </w:r>
            <w:proofErr w:type="spellEnd"/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.)</w:t>
            </w:r>
          </w:p>
        </w:tc>
        <w:tc>
          <w:tcPr>
            <w:tcW w:w="1101" w:type="pct"/>
            <w:vAlign w:val="center"/>
          </w:tcPr>
          <w:p w:rsidR="001F5479" w:rsidRPr="00CA084F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954858">
              <w:rPr>
                <w:b/>
                <w:snapToGrid w:val="0"/>
                <w:sz w:val="18"/>
                <w:szCs w:val="18"/>
              </w:rPr>
              <w:t>126,8</w:t>
            </w:r>
          </w:p>
        </w:tc>
        <w:tc>
          <w:tcPr>
            <w:tcW w:w="973" w:type="pct"/>
            <w:vAlign w:val="center"/>
          </w:tcPr>
          <w:p w:rsidR="001F5479" w:rsidRPr="00225E53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225E53">
              <w:rPr>
                <w:b/>
                <w:snapToGrid w:val="0"/>
                <w:sz w:val="18"/>
                <w:szCs w:val="18"/>
              </w:rPr>
              <w:t>45,6</w:t>
            </w:r>
          </w:p>
        </w:tc>
        <w:tc>
          <w:tcPr>
            <w:tcW w:w="1032" w:type="pct"/>
            <w:vAlign w:val="center"/>
          </w:tcPr>
          <w:p w:rsidR="001F5479" w:rsidRPr="00674AC7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674AC7">
              <w:rPr>
                <w:b/>
                <w:snapToGrid w:val="0"/>
                <w:sz w:val="18"/>
                <w:szCs w:val="18"/>
              </w:rPr>
              <w:t>184,6</w:t>
            </w:r>
          </w:p>
        </w:tc>
        <w:tc>
          <w:tcPr>
            <w:tcW w:w="929" w:type="pct"/>
            <w:vAlign w:val="center"/>
          </w:tcPr>
          <w:p w:rsidR="001F5479" w:rsidRPr="00F405B8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F405B8">
              <w:rPr>
                <w:b/>
                <w:snapToGrid w:val="0"/>
                <w:sz w:val="18"/>
                <w:szCs w:val="18"/>
              </w:rPr>
              <w:t>19,5</w:t>
            </w:r>
          </w:p>
        </w:tc>
      </w:tr>
      <w:tr w:rsidR="001F5479" w:rsidRPr="00D60B4A" w:rsidTr="008677E0">
        <w:trPr>
          <w:trHeight w:val="88"/>
          <w:jc w:val="center"/>
        </w:trPr>
        <w:tc>
          <w:tcPr>
            <w:tcW w:w="965" w:type="pct"/>
          </w:tcPr>
          <w:p w:rsidR="001F5479" w:rsidRPr="00755859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Кадастровый номер</w:t>
            </w:r>
          </w:p>
        </w:tc>
        <w:tc>
          <w:tcPr>
            <w:tcW w:w="1101" w:type="pct"/>
          </w:tcPr>
          <w:p w:rsidR="001F5479" w:rsidRPr="00CA084F" w:rsidRDefault="001F5479" w:rsidP="00DF6D62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/>
                <w:b/>
                <w:color w:val="000000"/>
                <w:sz w:val="18"/>
                <w:szCs w:val="18"/>
                <w:lang w:bidi="en-US"/>
              </w:rPr>
            </w:pPr>
            <w:r w:rsidRPr="00954858">
              <w:rPr>
                <w:b/>
                <w:snapToGrid w:val="0"/>
                <w:sz w:val="18"/>
                <w:szCs w:val="18"/>
              </w:rPr>
              <w:t>30:12:020309:2258</w:t>
            </w:r>
          </w:p>
        </w:tc>
        <w:tc>
          <w:tcPr>
            <w:tcW w:w="973" w:type="pct"/>
          </w:tcPr>
          <w:p w:rsidR="001F5479" w:rsidRPr="00225E53" w:rsidRDefault="001F5479" w:rsidP="00DF6D62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/>
                <w:b/>
                <w:color w:val="000000"/>
                <w:sz w:val="18"/>
                <w:szCs w:val="18"/>
                <w:lang w:bidi="en-US"/>
              </w:rPr>
            </w:pPr>
            <w:r w:rsidRPr="00225E53">
              <w:rPr>
                <w:b/>
                <w:snapToGrid w:val="0"/>
                <w:sz w:val="18"/>
                <w:szCs w:val="18"/>
              </w:rPr>
              <w:t>30:12:030024:2128</w:t>
            </w:r>
          </w:p>
        </w:tc>
        <w:tc>
          <w:tcPr>
            <w:tcW w:w="1032" w:type="pct"/>
          </w:tcPr>
          <w:p w:rsidR="001F5479" w:rsidRPr="00674AC7" w:rsidRDefault="001F5479" w:rsidP="00DF6D62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sz w:val="18"/>
                <w:szCs w:val="18"/>
                <w:lang w:bidi="en-US"/>
              </w:rPr>
            </w:pPr>
            <w:r w:rsidRPr="00674AC7">
              <w:rPr>
                <w:b/>
                <w:snapToGrid w:val="0"/>
                <w:sz w:val="18"/>
                <w:szCs w:val="18"/>
              </w:rPr>
              <w:t>30:12:000000:3456</w:t>
            </w:r>
          </w:p>
        </w:tc>
        <w:tc>
          <w:tcPr>
            <w:tcW w:w="929" w:type="pct"/>
          </w:tcPr>
          <w:p w:rsidR="001F5479" w:rsidRPr="00F405B8" w:rsidRDefault="001F5479" w:rsidP="00DF6D62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sz w:val="18"/>
                <w:szCs w:val="18"/>
                <w:lang w:bidi="en-US"/>
              </w:rPr>
            </w:pPr>
            <w:r w:rsidRPr="00F405B8">
              <w:rPr>
                <w:b/>
                <w:snapToGrid w:val="0"/>
                <w:sz w:val="18"/>
                <w:szCs w:val="18"/>
              </w:rPr>
              <w:t>30:12:010332:174</w:t>
            </w:r>
          </w:p>
        </w:tc>
      </w:tr>
      <w:tr w:rsidR="001F5479" w:rsidRPr="00D60B4A" w:rsidTr="008677E0">
        <w:trPr>
          <w:jc w:val="center"/>
        </w:trPr>
        <w:tc>
          <w:tcPr>
            <w:tcW w:w="965" w:type="pct"/>
          </w:tcPr>
          <w:p w:rsidR="001F5479" w:rsidRPr="00755859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Описание и техническое состо</w:t>
            </w: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я</w:t>
            </w: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ние</w:t>
            </w:r>
          </w:p>
        </w:tc>
        <w:tc>
          <w:tcPr>
            <w:tcW w:w="1101" w:type="pct"/>
          </w:tcPr>
          <w:p w:rsidR="001F5479" w:rsidRPr="001F256E" w:rsidRDefault="001F5479" w:rsidP="00DF6D62">
            <w:pPr>
              <w:jc w:val="center"/>
              <w:rPr>
                <w:color w:val="FF0000"/>
                <w:sz w:val="16"/>
                <w:szCs w:val="16"/>
              </w:rPr>
            </w:pPr>
            <w:r w:rsidRPr="005373E9">
              <w:rPr>
                <w:sz w:val="16"/>
                <w:szCs w:val="16"/>
              </w:rPr>
              <w:t xml:space="preserve">В подвале 4-этажного жилого дома. Отдельный вход с </w:t>
            </w:r>
            <w:r>
              <w:rPr>
                <w:sz w:val="16"/>
                <w:szCs w:val="16"/>
              </w:rPr>
              <w:t>проезда со стороны школы</w:t>
            </w:r>
            <w:r w:rsidRPr="005373E9">
              <w:rPr>
                <w:sz w:val="16"/>
                <w:szCs w:val="16"/>
              </w:rPr>
              <w:t>. Стены ки</w:t>
            </w:r>
            <w:r w:rsidRPr="005373E9">
              <w:rPr>
                <w:sz w:val="16"/>
                <w:szCs w:val="16"/>
              </w:rPr>
              <w:t>р</w:t>
            </w:r>
            <w:r w:rsidRPr="005373E9">
              <w:rPr>
                <w:sz w:val="16"/>
                <w:szCs w:val="16"/>
              </w:rPr>
              <w:t xml:space="preserve">пичные, перекрытия ж/бетонные. </w:t>
            </w:r>
            <w:r w:rsidRPr="00E951A4">
              <w:rPr>
                <w:sz w:val="16"/>
                <w:szCs w:val="16"/>
              </w:rPr>
              <w:t xml:space="preserve"> Требует  капитального ремонта</w:t>
            </w:r>
            <w:r w:rsidRPr="005373E9">
              <w:rPr>
                <w:sz w:val="16"/>
                <w:szCs w:val="16"/>
              </w:rPr>
              <w:t xml:space="preserve">. Год постройки 1959. </w:t>
            </w:r>
          </w:p>
        </w:tc>
        <w:tc>
          <w:tcPr>
            <w:tcW w:w="973" w:type="pct"/>
          </w:tcPr>
          <w:p w:rsidR="001F5479" w:rsidRPr="0041123E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/>
                <w:color w:val="FF0000"/>
                <w:sz w:val="16"/>
                <w:szCs w:val="16"/>
                <w:lang w:bidi="en-US"/>
              </w:rPr>
            </w:pPr>
            <w:r w:rsidRPr="00F004DD">
              <w:rPr>
                <w:sz w:val="16"/>
                <w:szCs w:val="16"/>
              </w:rPr>
              <w:t>В  цокольном этаже  9-этажного жилого дома. Отдельный вход  с территории домовладения.  Стены кирпичные, пер</w:t>
            </w:r>
            <w:r w:rsidRPr="00F004DD">
              <w:rPr>
                <w:sz w:val="16"/>
                <w:szCs w:val="16"/>
              </w:rPr>
              <w:t>е</w:t>
            </w:r>
            <w:r w:rsidRPr="00F004DD">
              <w:rPr>
                <w:sz w:val="16"/>
                <w:szCs w:val="16"/>
              </w:rPr>
              <w:t>крытия ж/бетонные. Требует  капитал</w:t>
            </w:r>
            <w:r w:rsidRPr="00F004DD">
              <w:rPr>
                <w:sz w:val="16"/>
                <w:szCs w:val="16"/>
              </w:rPr>
              <w:t>ь</w:t>
            </w:r>
            <w:r w:rsidRPr="00F004DD">
              <w:rPr>
                <w:sz w:val="16"/>
                <w:szCs w:val="16"/>
              </w:rPr>
              <w:t>ного ремонта.</w:t>
            </w:r>
            <w:r>
              <w:rPr>
                <w:sz w:val="16"/>
                <w:szCs w:val="16"/>
              </w:rPr>
              <w:t xml:space="preserve"> </w:t>
            </w:r>
            <w:r w:rsidRPr="00F004DD">
              <w:rPr>
                <w:sz w:val="16"/>
                <w:szCs w:val="16"/>
              </w:rPr>
              <w:t xml:space="preserve"> Год постройки 1981-1985гг.</w:t>
            </w:r>
          </w:p>
        </w:tc>
        <w:tc>
          <w:tcPr>
            <w:tcW w:w="1032" w:type="pct"/>
          </w:tcPr>
          <w:p w:rsidR="001F5479" w:rsidRPr="0041123E" w:rsidRDefault="001F5479" w:rsidP="00DF6D62">
            <w:pPr>
              <w:jc w:val="center"/>
              <w:rPr>
                <w:sz w:val="16"/>
                <w:szCs w:val="16"/>
              </w:rPr>
            </w:pPr>
            <w:r w:rsidRPr="00A45ED2">
              <w:rPr>
                <w:sz w:val="16"/>
                <w:szCs w:val="16"/>
              </w:rPr>
              <w:t>На 1 этаже 5-этажного жилого дома. О</w:t>
            </w:r>
            <w:r w:rsidRPr="00A45ED2">
              <w:rPr>
                <w:sz w:val="16"/>
                <w:szCs w:val="16"/>
              </w:rPr>
              <w:t>т</w:t>
            </w:r>
            <w:r w:rsidRPr="00A45ED2">
              <w:rPr>
                <w:sz w:val="16"/>
                <w:szCs w:val="16"/>
              </w:rPr>
              <w:t>дельный вход с улицы. Стены  кирпичные, перекрытия ж/бетонные.  Осуществлена перепланировка. Требует  капитально-восстановительного ремонта. Год  постро</w:t>
            </w:r>
            <w:r w:rsidRPr="00A45ED2">
              <w:rPr>
                <w:sz w:val="16"/>
                <w:szCs w:val="16"/>
              </w:rPr>
              <w:t>й</w:t>
            </w:r>
            <w:r w:rsidRPr="00A45ED2">
              <w:rPr>
                <w:sz w:val="16"/>
                <w:szCs w:val="16"/>
              </w:rPr>
              <w:t>ки 1984-1985гг</w:t>
            </w:r>
          </w:p>
        </w:tc>
        <w:tc>
          <w:tcPr>
            <w:tcW w:w="929" w:type="pct"/>
          </w:tcPr>
          <w:p w:rsidR="001F5479" w:rsidRPr="0041123E" w:rsidRDefault="001F5479" w:rsidP="00DF6D62">
            <w:pPr>
              <w:jc w:val="center"/>
              <w:rPr>
                <w:sz w:val="16"/>
                <w:szCs w:val="16"/>
              </w:rPr>
            </w:pPr>
            <w:r w:rsidRPr="007A1052">
              <w:rPr>
                <w:sz w:val="16"/>
                <w:szCs w:val="16"/>
              </w:rPr>
              <w:t>В подвале 4-этажного жилого дома. Отдельный вход с торца дома. Стены кирпичные, перекрытия ж/бето</w:t>
            </w:r>
            <w:r>
              <w:rPr>
                <w:sz w:val="16"/>
                <w:szCs w:val="16"/>
              </w:rPr>
              <w:t>нны</w:t>
            </w:r>
            <w:r w:rsidRPr="007A1052">
              <w:rPr>
                <w:sz w:val="16"/>
                <w:szCs w:val="16"/>
              </w:rPr>
              <w:t>е. Требует  ремонта. Год постройки 1961.</w:t>
            </w:r>
            <w:r>
              <w:rPr>
                <w:sz w:val="16"/>
                <w:szCs w:val="16"/>
              </w:rPr>
              <w:t xml:space="preserve"> </w:t>
            </w:r>
            <w:r w:rsidRPr="0037545D">
              <w:rPr>
                <w:sz w:val="16"/>
                <w:szCs w:val="16"/>
              </w:rPr>
              <w:t xml:space="preserve"> Осуществлена перепланировка</w:t>
            </w:r>
          </w:p>
        </w:tc>
      </w:tr>
      <w:tr w:rsidR="001F5479" w:rsidRPr="00EE48FB" w:rsidTr="008677E0">
        <w:trPr>
          <w:trHeight w:val="484"/>
          <w:jc w:val="center"/>
        </w:trPr>
        <w:tc>
          <w:tcPr>
            <w:tcW w:w="965" w:type="pct"/>
            <w:tcBorders>
              <w:top w:val="nil"/>
            </w:tcBorders>
          </w:tcPr>
          <w:p w:rsidR="001F5479" w:rsidRPr="00EE0669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color w:val="0000FF"/>
                <w:sz w:val="16"/>
                <w:szCs w:val="16"/>
                <w:lang w:bidi="en-US"/>
              </w:rPr>
            </w:pPr>
            <w:r w:rsidRPr="00EE0669">
              <w:rPr>
                <w:rFonts w:eastAsia="Calibri"/>
                <w:b/>
                <w:bCs/>
                <w:color w:val="0000FF"/>
                <w:sz w:val="16"/>
                <w:szCs w:val="16"/>
              </w:rPr>
              <w:t>Начальная (минимальная) цена за право заключения договора аренды (цена лота) (</w:t>
            </w:r>
            <w:proofErr w:type="spellStart"/>
            <w:r w:rsidRPr="00EE0669">
              <w:rPr>
                <w:rFonts w:eastAsia="Calibri"/>
                <w:b/>
                <w:bCs/>
                <w:color w:val="0000FF"/>
                <w:sz w:val="16"/>
                <w:szCs w:val="16"/>
              </w:rPr>
              <w:t>руб</w:t>
            </w:r>
            <w:proofErr w:type="spellEnd"/>
            <w:r w:rsidRPr="00EE0669">
              <w:rPr>
                <w:rFonts w:eastAsia="Calibri"/>
                <w:b/>
                <w:bCs/>
                <w:color w:val="0000FF"/>
                <w:sz w:val="16"/>
                <w:szCs w:val="16"/>
              </w:rPr>
              <w:t>) (без НДС).</w:t>
            </w:r>
          </w:p>
        </w:tc>
        <w:tc>
          <w:tcPr>
            <w:tcW w:w="1101" w:type="pct"/>
            <w:tcBorders>
              <w:top w:val="nil"/>
            </w:tcBorders>
            <w:vAlign w:val="center"/>
          </w:tcPr>
          <w:p w:rsidR="001F5479" w:rsidRPr="00425615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425615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19 000,0</w:t>
            </w:r>
          </w:p>
        </w:tc>
        <w:tc>
          <w:tcPr>
            <w:tcW w:w="973" w:type="pct"/>
            <w:tcBorders>
              <w:top w:val="nil"/>
            </w:tcBorders>
            <w:vAlign w:val="center"/>
          </w:tcPr>
          <w:p w:rsidR="001F5479" w:rsidRPr="00654C24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654C24">
              <w:rPr>
                <w:b/>
                <w:snapToGrid w:val="0"/>
                <w:sz w:val="18"/>
                <w:szCs w:val="18"/>
              </w:rPr>
              <w:t>4 600,0</w:t>
            </w:r>
          </w:p>
        </w:tc>
        <w:tc>
          <w:tcPr>
            <w:tcW w:w="1032" w:type="pct"/>
            <w:tcBorders>
              <w:top w:val="nil"/>
            </w:tcBorders>
            <w:vAlign w:val="center"/>
          </w:tcPr>
          <w:p w:rsidR="001F5479" w:rsidRPr="00674AC7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674AC7">
              <w:rPr>
                <w:b/>
                <w:snapToGrid w:val="0"/>
                <w:sz w:val="18"/>
                <w:szCs w:val="18"/>
              </w:rPr>
              <w:t>18 500,0</w:t>
            </w:r>
          </w:p>
        </w:tc>
        <w:tc>
          <w:tcPr>
            <w:tcW w:w="929" w:type="pct"/>
            <w:tcBorders>
              <w:top w:val="nil"/>
            </w:tcBorders>
            <w:vAlign w:val="center"/>
          </w:tcPr>
          <w:p w:rsidR="001F5479" w:rsidRPr="00674AC7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</w:rPr>
              <w:t>3 000,0</w:t>
            </w:r>
          </w:p>
        </w:tc>
      </w:tr>
      <w:tr w:rsidR="008677E0" w:rsidRPr="00D60B4A" w:rsidTr="008677E0">
        <w:trPr>
          <w:trHeight w:val="425"/>
          <w:jc w:val="center"/>
        </w:trPr>
        <w:tc>
          <w:tcPr>
            <w:tcW w:w="965" w:type="pct"/>
            <w:tcBorders>
              <w:top w:val="nil"/>
              <w:bottom w:val="single" w:sz="4" w:space="0" w:color="auto"/>
            </w:tcBorders>
          </w:tcPr>
          <w:p w:rsidR="008677E0" w:rsidRPr="00EE0669" w:rsidRDefault="008677E0" w:rsidP="008677E0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color w:val="0F243E"/>
                <w:sz w:val="18"/>
                <w:szCs w:val="18"/>
                <w:lang w:bidi="en-US"/>
              </w:rPr>
            </w:pPr>
            <w:r w:rsidRPr="00EE0669">
              <w:rPr>
                <w:rFonts w:eastAsia="Lucida Sans Unicode" w:cs="Tahoma"/>
                <w:b/>
                <w:bCs/>
                <w:color w:val="0F243E"/>
                <w:sz w:val="18"/>
                <w:szCs w:val="18"/>
                <w:lang w:bidi="en-US"/>
              </w:rPr>
              <w:t xml:space="preserve">Продажная цена права </w:t>
            </w:r>
          </w:p>
          <w:p w:rsidR="008677E0" w:rsidRDefault="008677E0" w:rsidP="008677E0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color w:val="0F243E"/>
                <w:lang w:bidi="en-US"/>
              </w:rPr>
            </w:pPr>
            <w:r w:rsidRPr="00EE0669">
              <w:rPr>
                <w:rFonts w:eastAsia="Lucida Sans Unicode" w:cs="Tahoma"/>
                <w:b/>
                <w:bCs/>
                <w:color w:val="0F243E"/>
                <w:sz w:val="18"/>
                <w:szCs w:val="18"/>
                <w:lang w:bidi="en-US"/>
              </w:rPr>
              <w:t>без НДС (руб.)</w:t>
            </w:r>
          </w:p>
        </w:tc>
        <w:tc>
          <w:tcPr>
            <w:tcW w:w="1101" w:type="pct"/>
            <w:tcBorders>
              <w:top w:val="nil"/>
              <w:bottom w:val="single" w:sz="4" w:space="0" w:color="auto"/>
            </w:tcBorders>
            <w:vAlign w:val="center"/>
          </w:tcPr>
          <w:p w:rsidR="008677E0" w:rsidRPr="00EE0669" w:rsidRDefault="008677E0" w:rsidP="008677E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EE0669">
              <w:rPr>
                <w:rFonts w:eastAsia="Lucida Sans Unicode" w:cs="Tahoma"/>
                <w:b/>
                <w:bCs/>
                <w:lang w:bidi="en-US"/>
              </w:rPr>
              <w:t xml:space="preserve">19 000,0 </w:t>
            </w:r>
          </w:p>
        </w:tc>
        <w:tc>
          <w:tcPr>
            <w:tcW w:w="973" w:type="pct"/>
            <w:tcBorders>
              <w:top w:val="nil"/>
              <w:bottom w:val="single" w:sz="4" w:space="0" w:color="auto"/>
            </w:tcBorders>
            <w:vAlign w:val="center"/>
          </w:tcPr>
          <w:p w:rsidR="008677E0" w:rsidRPr="00EE0669" w:rsidRDefault="008677E0" w:rsidP="008677E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lang w:bidi="en-US"/>
              </w:rPr>
            </w:pPr>
            <w:r w:rsidRPr="00EE0669">
              <w:rPr>
                <w:rFonts w:eastAsia="Lucida Sans Unicode" w:cs="Tahoma"/>
                <w:b/>
                <w:bCs/>
                <w:color w:val="000000"/>
                <w:lang w:bidi="en-US"/>
              </w:rPr>
              <w:t xml:space="preserve">- </w:t>
            </w:r>
          </w:p>
        </w:tc>
        <w:tc>
          <w:tcPr>
            <w:tcW w:w="1032" w:type="pct"/>
            <w:tcBorders>
              <w:top w:val="nil"/>
              <w:bottom w:val="single" w:sz="4" w:space="0" w:color="auto"/>
            </w:tcBorders>
            <w:vAlign w:val="center"/>
          </w:tcPr>
          <w:p w:rsidR="008677E0" w:rsidRPr="00C313D2" w:rsidRDefault="008677E0" w:rsidP="008677E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lang w:bidi="en-US"/>
              </w:rPr>
            </w:pPr>
            <w:r w:rsidRPr="00C313D2">
              <w:rPr>
                <w:b/>
                <w:snapToGrid w:val="0"/>
              </w:rPr>
              <w:t>18 500,0</w:t>
            </w:r>
          </w:p>
        </w:tc>
        <w:tc>
          <w:tcPr>
            <w:tcW w:w="929" w:type="pct"/>
            <w:tcBorders>
              <w:top w:val="nil"/>
              <w:bottom w:val="single" w:sz="4" w:space="0" w:color="auto"/>
            </w:tcBorders>
            <w:vAlign w:val="center"/>
          </w:tcPr>
          <w:p w:rsidR="008677E0" w:rsidRPr="00EE0669" w:rsidRDefault="008677E0" w:rsidP="008677E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lang w:bidi="en-US"/>
              </w:rPr>
            </w:pPr>
            <w:r w:rsidRPr="00EE0669">
              <w:rPr>
                <w:rFonts w:eastAsia="Lucida Sans Unicode" w:cs="Tahoma"/>
                <w:b/>
                <w:bCs/>
                <w:color w:val="000000"/>
                <w:lang w:bidi="en-US"/>
              </w:rPr>
              <w:t xml:space="preserve">- </w:t>
            </w:r>
          </w:p>
        </w:tc>
      </w:tr>
      <w:tr w:rsidR="008677E0" w:rsidRPr="00D60B4A" w:rsidTr="008677E0">
        <w:trPr>
          <w:trHeight w:val="416"/>
          <w:jc w:val="center"/>
        </w:trPr>
        <w:tc>
          <w:tcPr>
            <w:tcW w:w="965" w:type="pct"/>
            <w:tcBorders>
              <w:top w:val="single" w:sz="4" w:space="0" w:color="auto"/>
              <w:bottom w:val="single" w:sz="4" w:space="0" w:color="auto"/>
            </w:tcBorders>
          </w:tcPr>
          <w:p w:rsidR="008677E0" w:rsidRDefault="008677E0" w:rsidP="008677E0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color w:val="0F243E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F243E"/>
                <w:lang w:bidi="en-US"/>
              </w:rPr>
              <w:t>Победитель</w:t>
            </w:r>
          </w:p>
        </w:tc>
        <w:tc>
          <w:tcPr>
            <w:tcW w:w="11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77E0" w:rsidRDefault="008677E0" w:rsidP="008677E0">
            <w:pPr>
              <w:autoSpaceDE/>
              <w:autoSpaceDN/>
              <w:snapToGrid w:val="0"/>
              <w:jc w:val="center"/>
              <w:rPr>
                <w:b/>
              </w:rPr>
            </w:pPr>
            <w:r w:rsidRPr="00C313D2">
              <w:rPr>
                <w:b/>
              </w:rPr>
              <w:t>Семенов Сергей Петрович</w:t>
            </w:r>
            <w:r>
              <w:rPr>
                <w:b/>
              </w:rPr>
              <w:t xml:space="preserve"> </w:t>
            </w:r>
          </w:p>
          <w:p w:rsidR="008677E0" w:rsidRPr="008677E0" w:rsidRDefault="008677E0" w:rsidP="008677E0">
            <w:pPr>
              <w:autoSpaceDE/>
              <w:autoSpaceDN/>
              <w:snapToGrid w:val="0"/>
              <w:jc w:val="center"/>
              <w:rPr>
                <w:sz w:val="18"/>
                <w:szCs w:val="18"/>
              </w:rPr>
            </w:pPr>
            <w:r w:rsidRPr="008677E0">
              <w:rPr>
                <w:sz w:val="18"/>
                <w:szCs w:val="18"/>
              </w:rPr>
              <w:t>(единственный участник)</w:t>
            </w:r>
          </w:p>
        </w:tc>
        <w:tc>
          <w:tcPr>
            <w:tcW w:w="9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77E0" w:rsidRPr="007F0608" w:rsidRDefault="008677E0" w:rsidP="008677E0">
            <w:pPr>
              <w:widowControl/>
              <w:autoSpaceDE/>
              <w:autoSpaceDN/>
              <w:snapToGrid w:val="0"/>
              <w:ind w:left="-99"/>
              <w:jc w:val="center"/>
              <w:rPr>
                <w:rFonts w:eastAsia="Times New Roman"/>
                <w:sz w:val="18"/>
                <w:szCs w:val="18"/>
                <w:lang w:eastAsia="ar-SA"/>
              </w:rPr>
            </w:pPr>
            <w:r w:rsidRPr="007F0608">
              <w:rPr>
                <w:rFonts w:eastAsia="Times New Roman"/>
                <w:sz w:val="18"/>
                <w:szCs w:val="18"/>
                <w:lang w:eastAsia="ar-SA"/>
              </w:rPr>
              <w:t xml:space="preserve">Аукцион признан несостоявшимся </w:t>
            </w:r>
          </w:p>
          <w:p w:rsidR="008677E0" w:rsidRPr="00C313D2" w:rsidRDefault="008677E0" w:rsidP="008677E0">
            <w:pPr>
              <w:autoSpaceDE/>
              <w:autoSpaceDN/>
              <w:snapToGrid w:val="0"/>
              <w:ind w:left="-99"/>
              <w:jc w:val="center"/>
              <w:rPr>
                <w:b/>
              </w:rPr>
            </w:pPr>
            <w:r w:rsidRPr="00EE0669">
              <w:rPr>
                <w:rFonts w:eastAsia="Times New Roman"/>
                <w:sz w:val="18"/>
                <w:szCs w:val="18"/>
                <w:lang w:eastAsia="ru-RU"/>
              </w:rPr>
              <w:t xml:space="preserve">по причине </w:t>
            </w:r>
            <w:r w:rsidRPr="00EE0669">
              <w:rPr>
                <w:rFonts w:eastAsia="Times New Roman"/>
                <w:color w:val="000000"/>
                <w:sz w:val="18"/>
                <w:szCs w:val="18"/>
                <w:lang w:eastAsia="ar-SA"/>
              </w:rPr>
              <w:t>отсутствия заявок</w:t>
            </w:r>
          </w:p>
        </w:tc>
        <w:tc>
          <w:tcPr>
            <w:tcW w:w="10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64C1" w:rsidRDefault="008677E0" w:rsidP="008677E0">
            <w:pPr>
              <w:autoSpaceDE/>
              <w:autoSpaceDN/>
              <w:snapToGrid w:val="0"/>
              <w:ind w:right="-118"/>
              <w:jc w:val="center"/>
              <w:rPr>
                <w:b/>
              </w:rPr>
            </w:pPr>
            <w:r w:rsidRPr="00C313D2">
              <w:rPr>
                <w:b/>
              </w:rPr>
              <w:t xml:space="preserve">ИП Федоренко Александр </w:t>
            </w:r>
          </w:p>
          <w:p w:rsidR="009164C1" w:rsidRDefault="008677E0" w:rsidP="008677E0">
            <w:pPr>
              <w:autoSpaceDE/>
              <w:autoSpaceDN/>
              <w:snapToGrid w:val="0"/>
              <w:ind w:right="-118"/>
              <w:jc w:val="center"/>
              <w:rPr>
                <w:b/>
              </w:rPr>
            </w:pPr>
            <w:r w:rsidRPr="00C313D2">
              <w:rPr>
                <w:b/>
              </w:rPr>
              <w:t>Анатольевич</w:t>
            </w:r>
            <w:r>
              <w:rPr>
                <w:b/>
              </w:rPr>
              <w:t xml:space="preserve"> </w:t>
            </w:r>
          </w:p>
          <w:p w:rsidR="008677E0" w:rsidRPr="00C313D2" w:rsidRDefault="008677E0" w:rsidP="008677E0">
            <w:pPr>
              <w:autoSpaceDE/>
              <w:autoSpaceDN/>
              <w:snapToGrid w:val="0"/>
              <w:ind w:right="-118"/>
              <w:jc w:val="center"/>
              <w:rPr>
                <w:b/>
              </w:rPr>
            </w:pPr>
            <w:r w:rsidRPr="008677E0">
              <w:rPr>
                <w:sz w:val="18"/>
                <w:szCs w:val="18"/>
              </w:rPr>
              <w:t>(единственный участник)</w:t>
            </w:r>
          </w:p>
        </w:tc>
        <w:tc>
          <w:tcPr>
            <w:tcW w:w="9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77E0" w:rsidRPr="007F0608" w:rsidRDefault="008677E0" w:rsidP="008677E0">
            <w:pPr>
              <w:widowControl/>
              <w:autoSpaceDE/>
              <w:autoSpaceDN/>
              <w:snapToGrid w:val="0"/>
              <w:ind w:left="-99"/>
              <w:jc w:val="center"/>
              <w:rPr>
                <w:rFonts w:eastAsia="Times New Roman"/>
                <w:sz w:val="18"/>
                <w:szCs w:val="18"/>
                <w:lang w:eastAsia="ar-SA"/>
              </w:rPr>
            </w:pPr>
            <w:r w:rsidRPr="007F0608">
              <w:rPr>
                <w:rFonts w:eastAsia="Times New Roman"/>
                <w:sz w:val="18"/>
                <w:szCs w:val="18"/>
                <w:lang w:eastAsia="ar-SA"/>
              </w:rPr>
              <w:t xml:space="preserve">Аукцион признан несостоявшимся </w:t>
            </w:r>
          </w:p>
          <w:p w:rsidR="008677E0" w:rsidRPr="00C313D2" w:rsidRDefault="008677E0" w:rsidP="008677E0">
            <w:pPr>
              <w:autoSpaceDE/>
              <w:autoSpaceDN/>
              <w:snapToGrid w:val="0"/>
              <w:ind w:left="-99"/>
              <w:jc w:val="center"/>
              <w:rPr>
                <w:b/>
              </w:rPr>
            </w:pPr>
            <w:r w:rsidRPr="00EE0669">
              <w:rPr>
                <w:rFonts w:eastAsia="Times New Roman"/>
                <w:sz w:val="18"/>
                <w:szCs w:val="18"/>
                <w:lang w:eastAsia="ru-RU"/>
              </w:rPr>
              <w:t xml:space="preserve">по причине </w:t>
            </w:r>
            <w:r w:rsidRPr="00EE0669">
              <w:rPr>
                <w:rFonts w:eastAsia="Times New Roman"/>
                <w:color w:val="000000"/>
                <w:sz w:val="18"/>
                <w:szCs w:val="18"/>
                <w:lang w:eastAsia="ar-SA"/>
              </w:rPr>
              <w:t>отсутствия заявок</w:t>
            </w:r>
          </w:p>
        </w:tc>
      </w:tr>
    </w:tbl>
    <w:p w:rsidR="009164C1" w:rsidRDefault="009164C1" w:rsidP="009164C1">
      <w:pPr>
        <w:autoSpaceDE/>
        <w:autoSpaceDN/>
        <w:jc w:val="both"/>
        <w:rPr>
          <w:rFonts w:eastAsia="Calibri"/>
          <w:b/>
          <w:bCs/>
          <w:color w:val="0000FF"/>
          <w:sz w:val="18"/>
          <w:szCs w:val="18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3192"/>
        <w:gridCol w:w="2949"/>
        <w:gridCol w:w="3420"/>
        <w:gridCol w:w="3506"/>
        <w:gridCol w:w="2841"/>
      </w:tblGrid>
      <w:tr w:rsidR="001F5479" w:rsidRPr="005410CC" w:rsidTr="00DF6D62">
        <w:trPr>
          <w:trHeight w:val="136"/>
          <w:jc w:val="center"/>
        </w:trPr>
        <w:tc>
          <w:tcPr>
            <w:tcW w:w="1003" w:type="pct"/>
          </w:tcPr>
          <w:p w:rsidR="001F5479" w:rsidRPr="00755859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№ лота</w:t>
            </w:r>
          </w:p>
        </w:tc>
        <w:tc>
          <w:tcPr>
            <w:tcW w:w="927" w:type="pct"/>
          </w:tcPr>
          <w:p w:rsidR="001F5479" w:rsidRPr="005410CC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5</w:t>
            </w:r>
          </w:p>
        </w:tc>
        <w:tc>
          <w:tcPr>
            <w:tcW w:w="1075" w:type="pct"/>
          </w:tcPr>
          <w:p w:rsidR="001F5479" w:rsidRPr="005410CC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6</w:t>
            </w:r>
          </w:p>
        </w:tc>
        <w:tc>
          <w:tcPr>
            <w:tcW w:w="1102" w:type="pct"/>
          </w:tcPr>
          <w:p w:rsidR="001F5479" w:rsidRPr="005410CC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7</w:t>
            </w:r>
          </w:p>
        </w:tc>
        <w:tc>
          <w:tcPr>
            <w:tcW w:w="893" w:type="pct"/>
          </w:tcPr>
          <w:p w:rsidR="001F5479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8</w:t>
            </w:r>
          </w:p>
        </w:tc>
      </w:tr>
      <w:tr w:rsidR="001F5479" w:rsidRPr="00451674" w:rsidTr="00DF6D62">
        <w:trPr>
          <w:jc w:val="center"/>
        </w:trPr>
        <w:tc>
          <w:tcPr>
            <w:tcW w:w="1003" w:type="pct"/>
          </w:tcPr>
          <w:p w:rsidR="001F5479" w:rsidRPr="00755859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Объект</w:t>
            </w:r>
          </w:p>
        </w:tc>
        <w:tc>
          <w:tcPr>
            <w:tcW w:w="927" w:type="pct"/>
          </w:tcPr>
          <w:p w:rsidR="001F5479" w:rsidRPr="00451674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color w:val="0000FF"/>
                <w:sz w:val="16"/>
                <w:szCs w:val="16"/>
                <w:lang w:bidi="en-US"/>
              </w:rPr>
            </w:pP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Право заключения договора аренды муниципального имущества</w:t>
            </w:r>
          </w:p>
        </w:tc>
        <w:tc>
          <w:tcPr>
            <w:tcW w:w="1075" w:type="pct"/>
          </w:tcPr>
          <w:p w:rsidR="001F5479" w:rsidRPr="00451674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color w:val="0000FF"/>
                <w:sz w:val="16"/>
                <w:szCs w:val="16"/>
                <w:lang w:bidi="en-US"/>
              </w:rPr>
            </w:pP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Право заключения договора аренды мун</w:t>
            </w: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и</w:t>
            </w: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ципального имущества</w:t>
            </w:r>
          </w:p>
        </w:tc>
        <w:tc>
          <w:tcPr>
            <w:tcW w:w="1102" w:type="pct"/>
          </w:tcPr>
          <w:p w:rsidR="001F5479" w:rsidRPr="00451674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color w:val="0000FF"/>
                <w:sz w:val="16"/>
                <w:szCs w:val="16"/>
                <w:lang w:bidi="en-US"/>
              </w:rPr>
            </w:pP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Право заключения договора аренды мун</w:t>
            </w: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и</w:t>
            </w: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ципального имущества</w:t>
            </w:r>
          </w:p>
        </w:tc>
        <w:tc>
          <w:tcPr>
            <w:tcW w:w="893" w:type="pct"/>
          </w:tcPr>
          <w:p w:rsidR="001F5479" w:rsidRPr="00451674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color w:val="0000FF"/>
                <w:sz w:val="16"/>
                <w:szCs w:val="16"/>
                <w:lang w:bidi="en-US"/>
              </w:rPr>
            </w:pP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Право заключения договора аре</w:t>
            </w: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н</w:t>
            </w: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ды муниципального имущества</w:t>
            </w:r>
          </w:p>
        </w:tc>
      </w:tr>
      <w:tr w:rsidR="001F5479" w:rsidRPr="0089729D" w:rsidTr="00DF6D62">
        <w:trPr>
          <w:trHeight w:val="264"/>
          <w:jc w:val="center"/>
        </w:trPr>
        <w:tc>
          <w:tcPr>
            <w:tcW w:w="1003" w:type="pct"/>
          </w:tcPr>
          <w:p w:rsidR="001F5479" w:rsidRPr="00D60B4A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FF0000"/>
                <w:sz w:val="18"/>
                <w:szCs w:val="18"/>
                <w:lang w:bidi="en-US"/>
              </w:rPr>
              <w:t>Адрес  (местоположение)</w:t>
            </w:r>
          </w:p>
        </w:tc>
        <w:tc>
          <w:tcPr>
            <w:tcW w:w="927" w:type="pct"/>
          </w:tcPr>
          <w:p w:rsidR="001F5479" w:rsidRPr="00225E53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eastAsia="hi-IN" w:bidi="hi-IN"/>
              </w:rPr>
            </w:pPr>
            <w:r w:rsidRPr="00225E53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 xml:space="preserve">г. Астрахань, </w:t>
            </w:r>
            <w:r w:rsidRPr="00225E53">
              <w:rPr>
                <w:b/>
                <w:color w:val="FF0000"/>
                <w:sz w:val="18"/>
                <w:szCs w:val="18"/>
              </w:rPr>
              <w:t>Кировский район, пер. Театральный, д. 3, пом. 39</w:t>
            </w:r>
            <w:r>
              <w:rPr>
                <w:b/>
                <w:color w:val="FF0000"/>
                <w:sz w:val="18"/>
                <w:szCs w:val="18"/>
              </w:rPr>
              <w:t xml:space="preserve"> (</w:t>
            </w:r>
            <w:proofErr w:type="spellStart"/>
            <w:r>
              <w:rPr>
                <w:b/>
                <w:color w:val="FF0000"/>
                <w:sz w:val="18"/>
                <w:szCs w:val="18"/>
              </w:rPr>
              <w:t>лит</w:t>
            </w:r>
            <w:proofErr w:type="gramStart"/>
            <w:r>
              <w:rPr>
                <w:b/>
                <w:color w:val="FF0000"/>
                <w:sz w:val="18"/>
                <w:szCs w:val="18"/>
              </w:rPr>
              <w:t>.Г</w:t>
            </w:r>
            <w:proofErr w:type="spellEnd"/>
            <w:proofErr w:type="gramEnd"/>
            <w:r>
              <w:rPr>
                <w:b/>
                <w:color w:val="FF0000"/>
                <w:sz w:val="18"/>
                <w:szCs w:val="18"/>
              </w:rPr>
              <w:t xml:space="preserve">) </w:t>
            </w:r>
            <w:r w:rsidRPr="00575C76">
              <w:rPr>
                <w:b/>
                <w:color w:val="FF0000"/>
                <w:sz w:val="14"/>
                <w:szCs w:val="14"/>
              </w:rPr>
              <w:t>(объект культурного наследия)</w:t>
            </w:r>
          </w:p>
        </w:tc>
        <w:tc>
          <w:tcPr>
            <w:tcW w:w="1075" w:type="pct"/>
          </w:tcPr>
          <w:p w:rsidR="001F5479" w:rsidRDefault="001F5479" w:rsidP="00DF6D62">
            <w:pPr>
              <w:autoSpaceDE/>
              <w:autoSpaceDN/>
              <w:jc w:val="center"/>
              <w:rPr>
                <w:b/>
                <w:snapToGrid w:val="0"/>
                <w:color w:val="FF0000"/>
                <w:sz w:val="18"/>
                <w:szCs w:val="18"/>
              </w:rPr>
            </w:pPr>
            <w:proofErr w:type="spellStart"/>
            <w:r w:rsidRPr="0089729D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г</w:t>
            </w:r>
            <w:proofErr w:type="gramStart"/>
            <w:r w:rsidRPr="0089729D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.А</w:t>
            </w:r>
            <w:proofErr w:type="gramEnd"/>
            <w:r w:rsidRPr="0089729D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страхань</w:t>
            </w:r>
            <w:proofErr w:type="spellEnd"/>
            <w:r w:rsidRPr="0089729D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 xml:space="preserve">, </w:t>
            </w:r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 xml:space="preserve"> Кировский район, </w:t>
            </w:r>
          </w:p>
          <w:p w:rsidR="001F5479" w:rsidRDefault="001F5479" w:rsidP="00DF6D62">
            <w:pPr>
              <w:autoSpaceDE/>
              <w:autoSpaceDN/>
              <w:jc w:val="center"/>
              <w:rPr>
                <w:b/>
                <w:snapToGrid w:val="0"/>
                <w:color w:val="FF0000"/>
                <w:sz w:val="18"/>
                <w:szCs w:val="18"/>
              </w:rPr>
            </w:pPr>
            <w:proofErr w:type="spellStart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>ул</w:t>
            </w:r>
            <w:proofErr w:type="gramStart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>.А</w:t>
            </w:r>
            <w:proofErr w:type="gramEnd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>дмиралтейская</w:t>
            </w:r>
            <w:proofErr w:type="spellEnd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>/</w:t>
            </w:r>
            <w:proofErr w:type="spellStart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>ул.КрНабережная</w:t>
            </w:r>
            <w:proofErr w:type="spellEnd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 xml:space="preserve">, </w:t>
            </w:r>
            <w:r>
              <w:rPr>
                <w:b/>
                <w:snapToGrid w:val="0"/>
                <w:color w:val="FF0000"/>
                <w:sz w:val="18"/>
                <w:szCs w:val="18"/>
              </w:rPr>
              <w:t xml:space="preserve">д. </w:t>
            </w:r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 xml:space="preserve">43/10, пом. 2, 3 </w:t>
            </w:r>
            <w:r>
              <w:rPr>
                <w:b/>
                <w:snapToGrid w:val="0"/>
                <w:color w:val="FF0000"/>
                <w:sz w:val="18"/>
                <w:szCs w:val="18"/>
              </w:rPr>
              <w:t>(</w:t>
            </w:r>
            <w:proofErr w:type="spellStart"/>
            <w:r>
              <w:rPr>
                <w:b/>
                <w:snapToGrid w:val="0"/>
                <w:color w:val="FF0000"/>
                <w:sz w:val="18"/>
                <w:szCs w:val="18"/>
              </w:rPr>
              <w:t>лит.Д</w:t>
            </w:r>
            <w:proofErr w:type="spellEnd"/>
            <w:r>
              <w:rPr>
                <w:b/>
                <w:snapToGrid w:val="0"/>
                <w:color w:val="FF0000"/>
                <w:sz w:val="18"/>
                <w:szCs w:val="18"/>
              </w:rPr>
              <w:t xml:space="preserve">) </w:t>
            </w:r>
          </w:p>
          <w:p w:rsidR="001F5479" w:rsidRPr="00575C76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b/>
                <w:color w:val="FF0000"/>
                <w:kern w:val="1"/>
                <w:sz w:val="14"/>
                <w:szCs w:val="14"/>
                <w:lang w:eastAsia="hi-IN" w:bidi="hi-IN"/>
              </w:rPr>
            </w:pPr>
            <w:r w:rsidRPr="00575C76">
              <w:rPr>
                <w:b/>
                <w:color w:val="FF0000"/>
                <w:sz w:val="14"/>
                <w:szCs w:val="14"/>
              </w:rPr>
              <w:t>(объект культурного наследия)</w:t>
            </w:r>
          </w:p>
        </w:tc>
        <w:tc>
          <w:tcPr>
            <w:tcW w:w="1102" w:type="pct"/>
          </w:tcPr>
          <w:p w:rsidR="001F5479" w:rsidRDefault="001F5479" w:rsidP="00DF6D62">
            <w:pPr>
              <w:autoSpaceDE/>
              <w:autoSpaceDN/>
              <w:jc w:val="center"/>
              <w:rPr>
                <w:b/>
                <w:snapToGrid w:val="0"/>
                <w:color w:val="FF0000"/>
                <w:sz w:val="18"/>
                <w:szCs w:val="18"/>
              </w:rPr>
            </w:pPr>
            <w:proofErr w:type="spellStart"/>
            <w:r w:rsidRPr="0089729D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г</w:t>
            </w:r>
            <w:proofErr w:type="gramStart"/>
            <w:r w:rsidRPr="0089729D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.А</w:t>
            </w:r>
            <w:proofErr w:type="gramEnd"/>
            <w:r w:rsidRPr="0089729D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страхань</w:t>
            </w:r>
            <w:proofErr w:type="spellEnd"/>
            <w:r w:rsidRPr="0089729D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 xml:space="preserve">, </w:t>
            </w:r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 xml:space="preserve"> Кировский район, </w:t>
            </w:r>
          </w:p>
          <w:p w:rsidR="001F5479" w:rsidRDefault="001F5479" w:rsidP="00DF6D62">
            <w:pPr>
              <w:autoSpaceDE/>
              <w:autoSpaceDN/>
              <w:jc w:val="center"/>
              <w:rPr>
                <w:b/>
                <w:snapToGrid w:val="0"/>
                <w:color w:val="FF0000"/>
                <w:sz w:val="18"/>
                <w:szCs w:val="18"/>
              </w:rPr>
            </w:pPr>
            <w:proofErr w:type="spellStart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>ул</w:t>
            </w:r>
            <w:proofErr w:type="gramStart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>.А</w:t>
            </w:r>
            <w:proofErr w:type="gramEnd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>дмиралтейская</w:t>
            </w:r>
            <w:proofErr w:type="spellEnd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>/</w:t>
            </w:r>
            <w:proofErr w:type="spellStart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>ул.Кр.Набережная</w:t>
            </w:r>
            <w:proofErr w:type="spellEnd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>,</w:t>
            </w:r>
            <w:r>
              <w:rPr>
                <w:b/>
                <w:snapToGrid w:val="0"/>
                <w:color w:val="FF0000"/>
                <w:sz w:val="18"/>
                <w:szCs w:val="18"/>
              </w:rPr>
              <w:t xml:space="preserve"> д.</w:t>
            </w:r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 xml:space="preserve"> 43/10, пом. </w:t>
            </w:r>
            <w:r>
              <w:rPr>
                <w:b/>
                <w:snapToGrid w:val="0"/>
                <w:color w:val="FF0000"/>
                <w:sz w:val="18"/>
                <w:szCs w:val="18"/>
              </w:rPr>
              <w:t>4, 5</w:t>
            </w:r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 xml:space="preserve"> </w:t>
            </w:r>
          </w:p>
          <w:p w:rsidR="001F5479" w:rsidRPr="00575C76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b/>
                <w:color w:val="FF0000"/>
                <w:kern w:val="1"/>
                <w:sz w:val="14"/>
                <w:szCs w:val="14"/>
                <w:lang w:eastAsia="hi-IN" w:bidi="hi-IN"/>
              </w:rPr>
            </w:pPr>
            <w:r w:rsidRPr="00575C76">
              <w:rPr>
                <w:b/>
                <w:color w:val="FF0000"/>
                <w:sz w:val="14"/>
                <w:szCs w:val="14"/>
              </w:rPr>
              <w:t>(объект культурного наследия)</w:t>
            </w:r>
          </w:p>
        </w:tc>
        <w:tc>
          <w:tcPr>
            <w:tcW w:w="893" w:type="pct"/>
          </w:tcPr>
          <w:p w:rsidR="001F5479" w:rsidRPr="005B7AE3" w:rsidRDefault="001F5479" w:rsidP="00DF6D62">
            <w:pPr>
              <w:autoSpaceDE/>
              <w:autoSpaceDN/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eastAsia="hi-IN" w:bidi="hi-IN"/>
              </w:rPr>
            </w:pPr>
            <w:r w:rsidRPr="005B7AE3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 xml:space="preserve">г. Астрахань, </w:t>
            </w:r>
            <w:r w:rsidRPr="005B7AE3">
              <w:rPr>
                <w:b/>
                <w:snapToGrid w:val="0"/>
                <w:color w:val="FF0000"/>
                <w:sz w:val="18"/>
                <w:szCs w:val="18"/>
              </w:rPr>
              <w:t>Советский район, ул. Звездная, д. 57, корп.2, пом.110</w:t>
            </w:r>
          </w:p>
        </w:tc>
      </w:tr>
      <w:tr w:rsidR="001F5479" w:rsidRPr="00674AC7" w:rsidTr="00DF6D62">
        <w:trPr>
          <w:trHeight w:val="140"/>
          <w:jc w:val="center"/>
        </w:trPr>
        <w:tc>
          <w:tcPr>
            <w:tcW w:w="1003" w:type="pct"/>
          </w:tcPr>
          <w:p w:rsidR="001F5479" w:rsidRPr="00755859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Площадь (</w:t>
            </w:r>
            <w:proofErr w:type="spellStart"/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кв.м</w:t>
            </w:r>
            <w:proofErr w:type="spellEnd"/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.)</w:t>
            </w:r>
          </w:p>
        </w:tc>
        <w:tc>
          <w:tcPr>
            <w:tcW w:w="927" w:type="pct"/>
            <w:vAlign w:val="center"/>
          </w:tcPr>
          <w:p w:rsidR="001F5479" w:rsidRPr="00225E53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225E53">
              <w:rPr>
                <w:b/>
                <w:sz w:val="18"/>
                <w:szCs w:val="18"/>
              </w:rPr>
              <w:t>61,3</w:t>
            </w:r>
          </w:p>
        </w:tc>
        <w:tc>
          <w:tcPr>
            <w:tcW w:w="1075" w:type="pct"/>
            <w:vAlign w:val="center"/>
          </w:tcPr>
          <w:p w:rsidR="001F5479" w:rsidRPr="0089729D" w:rsidRDefault="001F5479" w:rsidP="00DF6D62">
            <w:pPr>
              <w:autoSpaceDE/>
              <w:autoSpaceDN/>
              <w:snapToGrid w:val="0"/>
              <w:jc w:val="center"/>
              <w:rPr>
                <w:b/>
                <w:snapToGrid w:val="0"/>
                <w:sz w:val="18"/>
                <w:szCs w:val="18"/>
                <w:u w:val="single"/>
              </w:rPr>
            </w:pPr>
            <w:r w:rsidRPr="0089729D">
              <w:rPr>
                <w:b/>
                <w:snapToGrid w:val="0"/>
                <w:sz w:val="18"/>
                <w:szCs w:val="18"/>
                <w:u w:val="single"/>
              </w:rPr>
              <w:t xml:space="preserve">145,6  </w:t>
            </w:r>
          </w:p>
          <w:p w:rsidR="001F5479" w:rsidRPr="00674AC7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</w:rPr>
              <w:t xml:space="preserve">в </w:t>
            </w:r>
            <w:proofErr w:type="spellStart"/>
            <w:r>
              <w:rPr>
                <w:b/>
                <w:snapToGrid w:val="0"/>
                <w:sz w:val="18"/>
                <w:szCs w:val="18"/>
              </w:rPr>
              <w:t>т.ч</w:t>
            </w:r>
            <w:proofErr w:type="spellEnd"/>
            <w:r>
              <w:rPr>
                <w:b/>
                <w:snapToGrid w:val="0"/>
                <w:sz w:val="18"/>
                <w:szCs w:val="18"/>
              </w:rPr>
              <w:t>. 134,0;  11,6</w:t>
            </w:r>
          </w:p>
        </w:tc>
        <w:tc>
          <w:tcPr>
            <w:tcW w:w="1102" w:type="pct"/>
            <w:vAlign w:val="center"/>
          </w:tcPr>
          <w:p w:rsidR="001F5479" w:rsidRPr="0089729D" w:rsidRDefault="001F5479" w:rsidP="00DF6D62">
            <w:pPr>
              <w:autoSpaceDE/>
              <w:autoSpaceDN/>
              <w:snapToGrid w:val="0"/>
              <w:jc w:val="center"/>
              <w:rPr>
                <w:b/>
                <w:snapToGrid w:val="0"/>
                <w:sz w:val="18"/>
                <w:szCs w:val="18"/>
                <w:u w:val="single"/>
              </w:rPr>
            </w:pPr>
            <w:r>
              <w:rPr>
                <w:b/>
                <w:snapToGrid w:val="0"/>
                <w:sz w:val="18"/>
                <w:szCs w:val="18"/>
                <w:u w:val="single"/>
              </w:rPr>
              <w:t>80,2</w:t>
            </w:r>
            <w:r w:rsidRPr="0089729D">
              <w:rPr>
                <w:b/>
                <w:snapToGrid w:val="0"/>
                <w:sz w:val="18"/>
                <w:szCs w:val="18"/>
                <w:u w:val="single"/>
              </w:rPr>
              <w:t xml:space="preserve">  </w:t>
            </w:r>
          </w:p>
          <w:p w:rsidR="001F5479" w:rsidRPr="00674AC7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</w:rPr>
              <w:t xml:space="preserve">в </w:t>
            </w:r>
            <w:proofErr w:type="spellStart"/>
            <w:r>
              <w:rPr>
                <w:b/>
                <w:snapToGrid w:val="0"/>
                <w:sz w:val="18"/>
                <w:szCs w:val="18"/>
              </w:rPr>
              <w:t>т.ч</w:t>
            </w:r>
            <w:proofErr w:type="spellEnd"/>
            <w:r>
              <w:rPr>
                <w:b/>
                <w:snapToGrid w:val="0"/>
                <w:sz w:val="18"/>
                <w:szCs w:val="18"/>
              </w:rPr>
              <w:t>. 65,5;  14,7</w:t>
            </w:r>
          </w:p>
        </w:tc>
        <w:tc>
          <w:tcPr>
            <w:tcW w:w="893" w:type="pct"/>
            <w:vAlign w:val="center"/>
          </w:tcPr>
          <w:p w:rsidR="001F5479" w:rsidRPr="00954858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954858"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48,6</w:t>
            </w:r>
          </w:p>
        </w:tc>
      </w:tr>
      <w:tr w:rsidR="001F5479" w:rsidRPr="00674AC7" w:rsidTr="00DF6D62">
        <w:trPr>
          <w:trHeight w:val="88"/>
          <w:jc w:val="center"/>
        </w:trPr>
        <w:tc>
          <w:tcPr>
            <w:tcW w:w="1003" w:type="pct"/>
          </w:tcPr>
          <w:p w:rsidR="001F5479" w:rsidRPr="00755859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Кадастровый номер</w:t>
            </w:r>
          </w:p>
        </w:tc>
        <w:tc>
          <w:tcPr>
            <w:tcW w:w="927" w:type="pct"/>
          </w:tcPr>
          <w:p w:rsidR="001F5479" w:rsidRPr="00225E53" w:rsidRDefault="001F5479" w:rsidP="00DF6D62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sz w:val="18"/>
                <w:szCs w:val="18"/>
                <w:lang w:bidi="en-US"/>
              </w:rPr>
            </w:pPr>
            <w:r w:rsidRPr="00225E53">
              <w:rPr>
                <w:b/>
                <w:sz w:val="18"/>
                <w:szCs w:val="18"/>
              </w:rPr>
              <w:t>30:12:030122:102</w:t>
            </w:r>
          </w:p>
        </w:tc>
        <w:tc>
          <w:tcPr>
            <w:tcW w:w="1075" w:type="pct"/>
          </w:tcPr>
          <w:p w:rsidR="001F5479" w:rsidRPr="0089729D" w:rsidRDefault="001F5479" w:rsidP="00DF6D62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b/>
                <w:snapToGrid w:val="0"/>
                <w:sz w:val="16"/>
                <w:szCs w:val="16"/>
              </w:rPr>
            </w:pPr>
            <w:r w:rsidRPr="0089729D">
              <w:rPr>
                <w:b/>
                <w:snapToGrid w:val="0"/>
                <w:sz w:val="16"/>
                <w:szCs w:val="16"/>
              </w:rPr>
              <w:t>30:12:010583:465;</w:t>
            </w:r>
          </w:p>
          <w:p w:rsidR="001F5479" w:rsidRPr="00674AC7" w:rsidRDefault="001F5479" w:rsidP="00DF6D62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sz w:val="18"/>
                <w:szCs w:val="18"/>
                <w:lang w:bidi="en-US"/>
              </w:rPr>
            </w:pPr>
            <w:r w:rsidRPr="0089729D">
              <w:rPr>
                <w:b/>
                <w:snapToGrid w:val="0"/>
                <w:sz w:val="16"/>
                <w:szCs w:val="16"/>
              </w:rPr>
              <w:t>30:12:010583:464</w:t>
            </w:r>
          </w:p>
        </w:tc>
        <w:tc>
          <w:tcPr>
            <w:tcW w:w="1102" w:type="pct"/>
          </w:tcPr>
          <w:p w:rsidR="001F5479" w:rsidRPr="00AE7E37" w:rsidRDefault="001F5479" w:rsidP="00DF6D62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b/>
                <w:snapToGrid w:val="0"/>
                <w:sz w:val="16"/>
                <w:szCs w:val="16"/>
              </w:rPr>
            </w:pPr>
            <w:r w:rsidRPr="00AE7E37">
              <w:rPr>
                <w:b/>
                <w:snapToGrid w:val="0"/>
                <w:sz w:val="16"/>
                <w:szCs w:val="16"/>
              </w:rPr>
              <w:t>30:12:010583:458;</w:t>
            </w:r>
          </w:p>
          <w:p w:rsidR="001F5479" w:rsidRPr="00674AC7" w:rsidRDefault="001F5479" w:rsidP="00DF6D62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sz w:val="18"/>
                <w:szCs w:val="18"/>
                <w:lang w:bidi="en-US"/>
              </w:rPr>
            </w:pPr>
            <w:r w:rsidRPr="00AE7E37">
              <w:rPr>
                <w:b/>
                <w:snapToGrid w:val="0"/>
                <w:sz w:val="16"/>
                <w:szCs w:val="16"/>
              </w:rPr>
              <w:t>30:12:010583:457</w:t>
            </w:r>
          </w:p>
        </w:tc>
        <w:tc>
          <w:tcPr>
            <w:tcW w:w="893" w:type="pct"/>
          </w:tcPr>
          <w:p w:rsidR="001F5479" w:rsidRPr="00954858" w:rsidRDefault="001F5479" w:rsidP="00DF6D62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sz w:val="18"/>
                <w:szCs w:val="18"/>
                <w:lang w:bidi="en-US"/>
              </w:rPr>
            </w:pPr>
            <w:r w:rsidRPr="00954858">
              <w:rPr>
                <w:b/>
                <w:snapToGrid w:val="0"/>
                <w:sz w:val="18"/>
                <w:szCs w:val="18"/>
              </w:rPr>
              <w:t>30:12:030105:2686</w:t>
            </w:r>
          </w:p>
        </w:tc>
      </w:tr>
      <w:tr w:rsidR="001F5479" w:rsidRPr="0041123E" w:rsidTr="00DF6D62">
        <w:trPr>
          <w:jc w:val="center"/>
        </w:trPr>
        <w:tc>
          <w:tcPr>
            <w:tcW w:w="1003" w:type="pct"/>
          </w:tcPr>
          <w:p w:rsidR="001F5479" w:rsidRPr="00755859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Описание и техническое состояние</w:t>
            </w:r>
          </w:p>
        </w:tc>
        <w:tc>
          <w:tcPr>
            <w:tcW w:w="927" w:type="pct"/>
          </w:tcPr>
          <w:p w:rsidR="001F5479" w:rsidRPr="0041123E" w:rsidRDefault="001F5479" w:rsidP="00DF6D62">
            <w:pPr>
              <w:jc w:val="center"/>
              <w:rPr>
                <w:sz w:val="16"/>
                <w:szCs w:val="16"/>
              </w:rPr>
            </w:pPr>
            <w:r w:rsidRPr="00E951A4">
              <w:rPr>
                <w:sz w:val="16"/>
                <w:szCs w:val="16"/>
              </w:rPr>
              <w:t>В подвале 1-этажного здания (</w:t>
            </w:r>
            <w:proofErr w:type="spellStart"/>
            <w:r w:rsidRPr="00E951A4">
              <w:rPr>
                <w:sz w:val="16"/>
                <w:szCs w:val="16"/>
              </w:rPr>
              <w:t>лит</w:t>
            </w:r>
            <w:proofErr w:type="gramStart"/>
            <w:r w:rsidRPr="00E951A4">
              <w:rPr>
                <w:sz w:val="16"/>
                <w:szCs w:val="16"/>
              </w:rPr>
              <w:t>.Г</w:t>
            </w:r>
            <w:proofErr w:type="spellEnd"/>
            <w:proofErr w:type="gramEnd"/>
            <w:r w:rsidRPr="00E951A4">
              <w:rPr>
                <w:sz w:val="16"/>
                <w:szCs w:val="16"/>
              </w:rPr>
              <w:t>). Отдельный вход с территории дом</w:t>
            </w:r>
            <w:r w:rsidRPr="00E951A4">
              <w:rPr>
                <w:sz w:val="16"/>
                <w:szCs w:val="16"/>
              </w:rPr>
              <w:t>о</w:t>
            </w:r>
            <w:r w:rsidRPr="00E951A4">
              <w:rPr>
                <w:sz w:val="16"/>
                <w:szCs w:val="16"/>
              </w:rPr>
              <w:t>вла</w:t>
            </w:r>
            <w:r>
              <w:rPr>
                <w:sz w:val="16"/>
                <w:szCs w:val="16"/>
              </w:rPr>
              <w:t>д</w:t>
            </w:r>
            <w:r w:rsidRPr="00E951A4">
              <w:rPr>
                <w:sz w:val="16"/>
                <w:szCs w:val="16"/>
              </w:rPr>
              <w:t>ения. Стены кирпичные, перекр</w:t>
            </w:r>
            <w:r w:rsidRPr="00E951A4">
              <w:rPr>
                <w:sz w:val="16"/>
                <w:szCs w:val="16"/>
              </w:rPr>
              <w:t>ы</w:t>
            </w:r>
            <w:r w:rsidRPr="00E951A4">
              <w:rPr>
                <w:sz w:val="16"/>
                <w:szCs w:val="16"/>
              </w:rPr>
              <w:t>тия деревянные. Требует  капитального ремонта. Год постройки до 1917.</w:t>
            </w:r>
            <w:r>
              <w:rPr>
                <w:sz w:val="16"/>
                <w:szCs w:val="16"/>
              </w:rPr>
              <w:t xml:space="preserve">  Обременено о</w:t>
            </w:r>
            <w:r w:rsidRPr="00BA5D24">
              <w:rPr>
                <w:bCs/>
                <w:sz w:val="14"/>
                <w:szCs w:val="14"/>
              </w:rPr>
              <w:t>бязательство</w:t>
            </w:r>
            <w:r>
              <w:rPr>
                <w:bCs/>
                <w:sz w:val="14"/>
                <w:szCs w:val="14"/>
              </w:rPr>
              <w:t xml:space="preserve">м </w:t>
            </w:r>
            <w:r w:rsidRPr="00BA5D24">
              <w:rPr>
                <w:bCs/>
                <w:sz w:val="14"/>
                <w:szCs w:val="14"/>
              </w:rPr>
              <w:t xml:space="preserve"> по содерж</w:t>
            </w:r>
            <w:r w:rsidRPr="00BA5D24">
              <w:rPr>
                <w:bCs/>
                <w:sz w:val="14"/>
                <w:szCs w:val="14"/>
              </w:rPr>
              <w:t>а</w:t>
            </w:r>
            <w:r w:rsidRPr="00BA5D24">
              <w:rPr>
                <w:bCs/>
                <w:sz w:val="14"/>
                <w:szCs w:val="14"/>
              </w:rPr>
              <w:t>нию, сохранению и использованию объекта культурного наследия</w:t>
            </w:r>
          </w:p>
        </w:tc>
        <w:tc>
          <w:tcPr>
            <w:tcW w:w="1075" w:type="pct"/>
          </w:tcPr>
          <w:p w:rsidR="001F5479" w:rsidRPr="00BA5D24" w:rsidRDefault="001F5479" w:rsidP="00EE0669">
            <w:pPr>
              <w:autoSpaceDE/>
              <w:autoSpaceDN/>
              <w:snapToGrid w:val="0"/>
              <w:jc w:val="center"/>
              <w:rPr>
                <w:bCs/>
                <w:sz w:val="14"/>
                <w:szCs w:val="14"/>
              </w:rPr>
            </w:pPr>
            <w:r w:rsidRPr="00BA5D24">
              <w:rPr>
                <w:sz w:val="16"/>
                <w:szCs w:val="16"/>
              </w:rPr>
              <w:t>В цокольном этаже 1-этажного здания (</w:t>
            </w:r>
            <w:proofErr w:type="spellStart"/>
            <w:r w:rsidRPr="00BA5D24">
              <w:rPr>
                <w:sz w:val="16"/>
                <w:szCs w:val="16"/>
              </w:rPr>
              <w:t>лит</w:t>
            </w:r>
            <w:proofErr w:type="gramStart"/>
            <w:r w:rsidRPr="00BA5D24">
              <w:rPr>
                <w:sz w:val="16"/>
                <w:szCs w:val="16"/>
              </w:rPr>
              <w:t>.Д</w:t>
            </w:r>
            <w:proofErr w:type="spellEnd"/>
            <w:proofErr w:type="gramEnd"/>
            <w:r w:rsidRPr="00BA5D24">
              <w:rPr>
                <w:sz w:val="16"/>
                <w:szCs w:val="16"/>
              </w:rPr>
              <w:t>). Отдельный вход с территории домовладения.  Стены кирпичные, перекрытия деревянные.  Требует  капитально-восстановительного ремонта</w:t>
            </w:r>
            <w:r>
              <w:rPr>
                <w:sz w:val="16"/>
                <w:szCs w:val="16"/>
              </w:rPr>
              <w:t>, в том числе междуэтажных перекр</w:t>
            </w:r>
            <w:r>
              <w:rPr>
                <w:sz w:val="16"/>
                <w:szCs w:val="16"/>
              </w:rPr>
              <w:t>ы</w:t>
            </w:r>
            <w:r>
              <w:rPr>
                <w:sz w:val="16"/>
                <w:szCs w:val="16"/>
              </w:rPr>
              <w:t>тий</w:t>
            </w:r>
            <w:r w:rsidRPr="00BA5D24">
              <w:rPr>
                <w:sz w:val="16"/>
                <w:szCs w:val="16"/>
              </w:rPr>
              <w:t xml:space="preserve">. </w:t>
            </w:r>
            <w:r>
              <w:rPr>
                <w:sz w:val="16"/>
                <w:szCs w:val="16"/>
              </w:rPr>
              <w:t xml:space="preserve">Захламлено. </w:t>
            </w:r>
            <w:r w:rsidRPr="00BA5D24">
              <w:rPr>
                <w:sz w:val="16"/>
                <w:szCs w:val="16"/>
              </w:rPr>
              <w:t xml:space="preserve">Год постройки до 1917.  </w:t>
            </w:r>
            <w:r>
              <w:rPr>
                <w:sz w:val="16"/>
                <w:szCs w:val="16"/>
              </w:rPr>
              <w:t>Обременено о</w:t>
            </w:r>
            <w:r w:rsidRPr="00BA5D24">
              <w:rPr>
                <w:bCs/>
                <w:sz w:val="14"/>
                <w:szCs w:val="14"/>
              </w:rPr>
              <w:t>бязательство</w:t>
            </w:r>
            <w:r>
              <w:rPr>
                <w:bCs/>
                <w:sz w:val="14"/>
                <w:szCs w:val="14"/>
              </w:rPr>
              <w:t xml:space="preserve">м </w:t>
            </w:r>
            <w:r w:rsidRPr="00BA5D24">
              <w:rPr>
                <w:bCs/>
                <w:sz w:val="14"/>
                <w:szCs w:val="14"/>
              </w:rPr>
              <w:t xml:space="preserve"> по содержанию,</w:t>
            </w:r>
            <w:r w:rsidR="00EE0669">
              <w:rPr>
                <w:bCs/>
                <w:sz w:val="14"/>
                <w:szCs w:val="14"/>
              </w:rPr>
              <w:t xml:space="preserve"> </w:t>
            </w:r>
            <w:r w:rsidRPr="00BA5D24">
              <w:rPr>
                <w:bCs/>
                <w:sz w:val="14"/>
                <w:szCs w:val="14"/>
              </w:rPr>
              <w:t xml:space="preserve">сохранению и использованию объекта культурного наследия.   </w:t>
            </w:r>
            <w:r w:rsidRPr="00BA5D24">
              <w:rPr>
                <w:sz w:val="16"/>
                <w:szCs w:val="16"/>
              </w:rPr>
              <w:t>Осуществлена перепланировка</w:t>
            </w:r>
          </w:p>
        </w:tc>
        <w:tc>
          <w:tcPr>
            <w:tcW w:w="1102" w:type="pct"/>
          </w:tcPr>
          <w:p w:rsidR="001F5479" w:rsidRPr="0041123E" w:rsidRDefault="001F5479" w:rsidP="00DF6D62">
            <w:pPr>
              <w:jc w:val="center"/>
              <w:rPr>
                <w:sz w:val="16"/>
                <w:szCs w:val="16"/>
              </w:rPr>
            </w:pPr>
            <w:r w:rsidRPr="00295D65">
              <w:rPr>
                <w:sz w:val="16"/>
                <w:szCs w:val="16"/>
              </w:rPr>
              <w:t>В цокольном этаже 1-этажного здания (</w:t>
            </w:r>
            <w:proofErr w:type="spellStart"/>
            <w:r w:rsidRPr="00295D65">
              <w:rPr>
                <w:sz w:val="16"/>
                <w:szCs w:val="16"/>
              </w:rPr>
              <w:t>лит</w:t>
            </w:r>
            <w:proofErr w:type="gramStart"/>
            <w:r w:rsidRPr="00295D65">
              <w:rPr>
                <w:sz w:val="16"/>
                <w:szCs w:val="16"/>
              </w:rPr>
              <w:t>.Д</w:t>
            </w:r>
            <w:proofErr w:type="spellEnd"/>
            <w:proofErr w:type="gramEnd"/>
            <w:r w:rsidRPr="00295D65">
              <w:rPr>
                <w:sz w:val="16"/>
                <w:szCs w:val="16"/>
              </w:rPr>
              <w:t xml:space="preserve">). Отдельный вход с территории домовладения. Стены кирпичные, перекрытия деревянные.  </w:t>
            </w:r>
            <w:r w:rsidRPr="00BA5D24">
              <w:rPr>
                <w:sz w:val="16"/>
                <w:szCs w:val="16"/>
              </w:rPr>
              <w:t xml:space="preserve"> Требует  капитально-восстановительного р</w:t>
            </w:r>
            <w:r w:rsidRPr="00BA5D24">
              <w:rPr>
                <w:sz w:val="16"/>
                <w:szCs w:val="16"/>
              </w:rPr>
              <w:t>е</w:t>
            </w:r>
            <w:r w:rsidRPr="00BA5D24">
              <w:rPr>
                <w:sz w:val="16"/>
                <w:szCs w:val="16"/>
              </w:rPr>
              <w:t>монта</w:t>
            </w:r>
            <w:r>
              <w:rPr>
                <w:sz w:val="16"/>
                <w:szCs w:val="16"/>
              </w:rPr>
              <w:t>, в том числе междуэтажных перекрытий</w:t>
            </w:r>
            <w:r w:rsidRPr="00BA5D24">
              <w:rPr>
                <w:sz w:val="16"/>
                <w:szCs w:val="16"/>
              </w:rPr>
              <w:t xml:space="preserve">. </w:t>
            </w:r>
            <w:r>
              <w:rPr>
                <w:sz w:val="16"/>
                <w:szCs w:val="16"/>
              </w:rPr>
              <w:t xml:space="preserve">Захламлено. </w:t>
            </w:r>
            <w:r w:rsidRPr="00295D65">
              <w:rPr>
                <w:sz w:val="16"/>
                <w:szCs w:val="16"/>
              </w:rPr>
              <w:t>Год постройки до 1917.  Обрем</w:t>
            </w:r>
            <w:r w:rsidRPr="00295D65">
              <w:rPr>
                <w:sz w:val="16"/>
                <w:szCs w:val="16"/>
              </w:rPr>
              <w:t>е</w:t>
            </w:r>
            <w:r w:rsidRPr="00295D65">
              <w:rPr>
                <w:sz w:val="16"/>
                <w:szCs w:val="16"/>
              </w:rPr>
              <w:t>нено о</w:t>
            </w:r>
            <w:r w:rsidRPr="00295D65">
              <w:rPr>
                <w:bCs/>
                <w:sz w:val="14"/>
                <w:szCs w:val="14"/>
              </w:rPr>
              <w:t xml:space="preserve">бязательством  по содержанию, сохранению и использованию объекта культурного наследия.   </w:t>
            </w:r>
            <w:r w:rsidRPr="00295D65">
              <w:rPr>
                <w:sz w:val="16"/>
                <w:szCs w:val="16"/>
              </w:rPr>
              <w:t xml:space="preserve">Осуществлена перепланировка. </w:t>
            </w:r>
          </w:p>
        </w:tc>
        <w:tc>
          <w:tcPr>
            <w:tcW w:w="893" w:type="pct"/>
          </w:tcPr>
          <w:p w:rsidR="001F5479" w:rsidRPr="0041123E" w:rsidRDefault="001F5479" w:rsidP="00DF6D62">
            <w:pPr>
              <w:jc w:val="center"/>
              <w:rPr>
                <w:sz w:val="16"/>
                <w:szCs w:val="16"/>
              </w:rPr>
            </w:pPr>
            <w:r w:rsidRPr="0037545D">
              <w:rPr>
                <w:sz w:val="16"/>
                <w:szCs w:val="16"/>
              </w:rPr>
              <w:t xml:space="preserve">На 1 этаже 9-этажного жилого дома. </w:t>
            </w:r>
            <w:r>
              <w:rPr>
                <w:sz w:val="16"/>
                <w:szCs w:val="16"/>
              </w:rPr>
              <w:t xml:space="preserve">Вход из подъезда и обратной стороны дома. </w:t>
            </w:r>
            <w:r w:rsidRPr="0037545D">
              <w:rPr>
                <w:sz w:val="16"/>
                <w:szCs w:val="16"/>
              </w:rPr>
              <w:t>Стены панельные  перекрытия ж/бетонные. Требует  ремонта. Год постройки 1984. Осуществлена пер</w:t>
            </w:r>
            <w:r w:rsidRPr="0037545D">
              <w:rPr>
                <w:sz w:val="16"/>
                <w:szCs w:val="16"/>
              </w:rPr>
              <w:t>е</w:t>
            </w:r>
            <w:r w:rsidRPr="0037545D">
              <w:rPr>
                <w:sz w:val="16"/>
                <w:szCs w:val="16"/>
              </w:rPr>
              <w:t>планировка.</w:t>
            </w:r>
          </w:p>
        </w:tc>
      </w:tr>
      <w:tr w:rsidR="001F5479" w:rsidRPr="0089729D" w:rsidTr="00DF6D62">
        <w:trPr>
          <w:trHeight w:val="434"/>
          <w:jc w:val="center"/>
        </w:trPr>
        <w:tc>
          <w:tcPr>
            <w:tcW w:w="1003" w:type="pct"/>
            <w:tcBorders>
              <w:top w:val="nil"/>
            </w:tcBorders>
          </w:tcPr>
          <w:p w:rsidR="001F5479" w:rsidRPr="008677E0" w:rsidRDefault="001F5479" w:rsidP="00DF6D62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color w:val="0000FF"/>
                <w:sz w:val="16"/>
                <w:szCs w:val="16"/>
                <w:lang w:bidi="en-US"/>
              </w:rPr>
            </w:pPr>
            <w:r w:rsidRPr="008677E0">
              <w:rPr>
                <w:rFonts w:eastAsia="Calibri"/>
                <w:b/>
                <w:bCs/>
                <w:color w:val="0000FF"/>
                <w:sz w:val="16"/>
                <w:szCs w:val="16"/>
              </w:rPr>
              <w:t>Начальная (минимальная) цена за пр</w:t>
            </w:r>
            <w:r w:rsidRPr="008677E0">
              <w:rPr>
                <w:rFonts w:eastAsia="Calibri"/>
                <w:b/>
                <w:bCs/>
                <w:color w:val="0000FF"/>
                <w:sz w:val="16"/>
                <w:szCs w:val="16"/>
              </w:rPr>
              <w:t>а</w:t>
            </w:r>
            <w:r w:rsidRPr="008677E0">
              <w:rPr>
                <w:rFonts w:eastAsia="Calibri"/>
                <w:b/>
                <w:bCs/>
                <w:color w:val="0000FF"/>
                <w:sz w:val="16"/>
                <w:szCs w:val="16"/>
              </w:rPr>
              <w:t>во заключения договора аренды (цена лота) (</w:t>
            </w:r>
            <w:proofErr w:type="spellStart"/>
            <w:r w:rsidRPr="008677E0">
              <w:rPr>
                <w:rFonts w:eastAsia="Calibri"/>
                <w:b/>
                <w:bCs/>
                <w:color w:val="0000FF"/>
                <w:sz w:val="16"/>
                <w:szCs w:val="16"/>
              </w:rPr>
              <w:t>руб</w:t>
            </w:r>
            <w:proofErr w:type="spellEnd"/>
            <w:r w:rsidRPr="008677E0">
              <w:rPr>
                <w:rFonts w:eastAsia="Calibri"/>
                <w:b/>
                <w:bCs/>
                <w:color w:val="0000FF"/>
                <w:sz w:val="16"/>
                <w:szCs w:val="16"/>
              </w:rPr>
              <w:t>) (без НДС).</w:t>
            </w:r>
          </w:p>
        </w:tc>
        <w:tc>
          <w:tcPr>
            <w:tcW w:w="927" w:type="pct"/>
            <w:tcBorders>
              <w:top w:val="nil"/>
            </w:tcBorders>
            <w:vAlign w:val="center"/>
          </w:tcPr>
          <w:p w:rsidR="001F5479" w:rsidRPr="00425615" w:rsidRDefault="001F5479" w:rsidP="00EE0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</w:rPr>
              <w:t>9 200,0</w:t>
            </w:r>
          </w:p>
        </w:tc>
        <w:tc>
          <w:tcPr>
            <w:tcW w:w="1075" w:type="pct"/>
            <w:tcBorders>
              <w:top w:val="nil"/>
            </w:tcBorders>
            <w:vAlign w:val="center"/>
          </w:tcPr>
          <w:p w:rsidR="001F5479" w:rsidRPr="0089729D" w:rsidRDefault="001F5479" w:rsidP="00EE0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89729D">
              <w:rPr>
                <w:b/>
                <w:snapToGrid w:val="0"/>
                <w:sz w:val="18"/>
                <w:szCs w:val="18"/>
              </w:rPr>
              <w:t>21 817,0</w:t>
            </w:r>
          </w:p>
        </w:tc>
        <w:tc>
          <w:tcPr>
            <w:tcW w:w="1102" w:type="pct"/>
            <w:tcBorders>
              <w:top w:val="nil"/>
            </w:tcBorders>
            <w:vAlign w:val="center"/>
          </w:tcPr>
          <w:p w:rsidR="001F5479" w:rsidRPr="0089729D" w:rsidRDefault="001F5479" w:rsidP="00EE0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</w:rPr>
              <w:t>12 000</w:t>
            </w:r>
            <w:r w:rsidRPr="0089729D">
              <w:rPr>
                <w:b/>
                <w:snapToGrid w:val="0"/>
                <w:sz w:val="18"/>
                <w:szCs w:val="18"/>
              </w:rPr>
              <w:t>,0</w:t>
            </w:r>
          </w:p>
        </w:tc>
        <w:tc>
          <w:tcPr>
            <w:tcW w:w="893" w:type="pct"/>
            <w:tcBorders>
              <w:top w:val="nil"/>
            </w:tcBorders>
            <w:vAlign w:val="center"/>
          </w:tcPr>
          <w:p w:rsidR="001F5479" w:rsidRPr="00425615" w:rsidRDefault="001F5479" w:rsidP="00EE0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425615">
              <w:rPr>
                <w:b/>
                <w:snapToGrid w:val="0"/>
                <w:sz w:val="18"/>
                <w:szCs w:val="18"/>
              </w:rPr>
              <w:t>12 417,0</w:t>
            </w:r>
          </w:p>
        </w:tc>
      </w:tr>
      <w:tr w:rsidR="007F0608" w:rsidRPr="005373E9" w:rsidTr="006E723C">
        <w:trPr>
          <w:trHeight w:val="425"/>
          <w:jc w:val="center"/>
        </w:trPr>
        <w:tc>
          <w:tcPr>
            <w:tcW w:w="1003" w:type="pct"/>
            <w:tcBorders>
              <w:top w:val="nil"/>
              <w:bottom w:val="single" w:sz="4" w:space="0" w:color="auto"/>
            </w:tcBorders>
          </w:tcPr>
          <w:p w:rsidR="007F0608" w:rsidRPr="00EE0669" w:rsidRDefault="007F0608" w:rsidP="007F0608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color w:val="0F243E"/>
                <w:sz w:val="18"/>
                <w:szCs w:val="18"/>
                <w:lang w:bidi="en-US"/>
              </w:rPr>
            </w:pPr>
            <w:r w:rsidRPr="00EE0669">
              <w:rPr>
                <w:rFonts w:eastAsia="Lucida Sans Unicode" w:cs="Tahoma"/>
                <w:b/>
                <w:bCs/>
                <w:color w:val="0F243E"/>
                <w:sz w:val="18"/>
                <w:szCs w:val="18"/>
                <w:lang w:bidi="en-US"/>
              </w:rPr>
              <w:t>Продажная цена права без НДС (руб.)</w:t>
            </w:r>
          </w:p>
        </w:tc>
        <w:tc>
          <w:tcPr>
            <w:tcW w:w="927" w:type="pct"/>
            <w:tcBorders>
              <w:top w:val="nil"/>
              <w:bottom w:val="single" w:sz="4" w:space="0" w:color="auto"/>
            </w:tcBorders>
            <w:vAlign w:val="center"/>
          </w:tcPr>
          <w:p w:rsidR="007F0608" w:rsidRPr="007F0608" w:rsidRDefault="007F0608" w:rsidP="00EE0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28"/>
                <w:szCs w:val="28"/>
                <w:lang w:bidi="en-US"/>
              </w:rPr>
            </w:pPr>
            <w:r w:rsidRPr="007F0608">
              <w:rPr>
                <w:rFonts w:eastAsia="Lucida Sans Unicode" w:cs="Tahoma"/>
                <w:b/>
                <w:bCs/>
                <w:color w:val="000000"/>
                <w:sz w:val="28"/>
                <w:szCs w:val="28"/>
                <w:lang w:bidi="en-US"/>
              </w:rPr>
              <w:t>-</w:t>
            </w:r>
          </w:p>
        </w:tc>
        <w:tc>
          <w:tcPr>
            <w:tcW w:w="1075" w:type="pct"/>
            <w:tcBorders>
              <w:top w:val="nil"/>
              <w:bottom w:val="single" w:sz="4" w:space="0" w:color="auto"/>
            </w:tcBorders>
            <w:vAlign w:val="center"/>
          </w:tcPr>
          <w:p w:rsidR="007F0608" w:rsidRPr="00C313D2" w:rsidRDefault="007F0608" w:rsidP="00EE0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lang w:bidi="en-US"/>
              </w:rPr>
            </w:pPr>
            <w:r w:rsidRPr="00C313D2">
              <w:rPr>
                <w:b/>
                <w:snapToGrid w:val="0"/>
              </w:rPr>
              <w:t>21 817,0</w:t>
            </w:r>
          </w:p>
        </w:tc>
        <w:tc>
          <w:tcPr>
            <w:tcW w:w="1102" w:type="pct"/>
            <w:tcBorders>
              <w:top w:val="nil"/>
              <w:bottom w:val="single" w:sz="4" w:space="0" w:color="auto"/>
            </w:tcBorders>
            <w:vAlign w:val="center"/>
          </w:tcPr>
          <w:p w:rsidR="007F0608" w:rsidRPr="007F0608" w:rsidRDefault="007F0608" w:rsidP="00EE0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28"/>
                <w:szCs w:val="28"/>
                <w:lang w:bidi="en-US"/>
              </w:rPr>
            </w:pPr>
            <w:r w:rsidRPr="007F0608">
              <w:rPr>
                <w:rFonts w:eastAsia="Lucida Sans Unicode" w:cs="Tahoma"/>
                <w:b/>
                <w:bCs/>
                <w:color w:val="000000"/>
                <w:sz w:val="28"/>
                <w:szCs w:val="28"/>
                <w:lang w:bidi="en-US"/>
              </w:rPr>
              <w:t>-</w:t>
            </w:r>
          </w:p>
        </w:tc>
        <w:tc>
          <w:tcPr>
            <w:tcW w:w="893" w:type="pct"/>
            <w:tcBorders>
              <w:top w:val="nil"/>
              <w:bottom w:val="single" w:sz="4" w:space="0" w:color="auto"/>
            </w:tcBorders>
            <w:vAlign w:val="center"/>
          </w:tcPr>
          <w:p w:rsidR="007F0608" w:rsidRPr="00C313D2" w:rsidRDefault="007F0608" w:rsidP="00EE0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lang w:bidi="en-US"/>
              </w:rPr>
            </w:pPr>
            <w:r w:rsidRPr="00C313D2">
              <w:rPr>
                <w:b/>
                <w:snapToGrid w:val="0"/>
              </w:rPr>
              <w:t>439 561,8</w:t>
            </w:r>
          </w:p>
        </w:tc>
      </w:tr>
      <w:tr w:rsidR="007F0608" w:rsidRPr="0089729D" w:rsidTr="006E723C">
        <w:trPr>
          <w:trHeight w:val="416"/>
          <w:jc w:val="center"/>
        </w:trPr>
        <w:tc>
          <w:tcPr>
            <w:tcW w:w="1003" w:type="pct"/>
            <w:tcBorders>
              <w:top w:val="single" w:sz="4" w:space="0" w:color="auto"/>
              <w:bottom w:val="single" w:sz="4" w:space="0" w:color="auto"/>
            </w:tcBorders>
          </w:tcPr>
          <w:p w:rsidR="007F0608" w:rsidRDefault="007F0608" w:rsidP="007F0608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color w:val="0F243E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F243E"/>
                <w:lang w:bidi="en-US"/>
              </w:rPr>
              <w:t>Победитель</w:t>
            </w:r>
          </w:p>
        </w:tc>
        <w:tc>
          <w:tcPr>
            <w:tcW w:w="9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0608" w:rsidRPr="007F0608" w:rsidRDefault="007F0608" w:rsidP="007F0608">
            <w:pPr>
              <w:widowControl/>
              <w:autoSpaceDE/>
              <w:autoSpaceDN/>
              <w:snapToGrid w:val="0"/>
              <w:ind w:left="-99"/>
              <w:jc w:val="center"/>
              <w:rPr>
                <w:rFonts w:eastAsia="Times New Roman"/>
                <w:sz w:val="18"/>
                <w:szCs w:val="18"/>
                <w:lang w:eastAsia="ar-SA"/>
              </w:rPr>
            </w:pPr>
            <w:r w:rsidRPr="007F0608">
              <w:rPr>
                <w:rFonts w:eastAsia="Times New Roman"/>
                <w:sz w:val="18"/>
                <w:szCs w:val="18"/>
                <w:lang w:eastAsia="ar-SA"/>
              </w:rPr>
              <w:t xml:space="preserve">Аукцион признан несостоявшимся </w:t>
            </w:r>
          </w:p>
          <w:p w:rsidR="007F0608" w:rsidRPr="00C313D2" w:rsidRDefault="007F0608" w:rsidP="007F0608">
            <w:pPr>
              <w:autoSpaceDE/>
              <w:autoSpaceDN/>
              <w:snapToGrid w:val="0"/>
              <w:ind w:left="-99"/>
              <w:jc w:val="center"/>
              <w:rPr>
                <w:b/>
              </w:rPr>
            </w:pPr>
            <w:r w:rsidRPr="00EE0669">
              <w:rPr>
                <w:rFonts w:eastAsia="Times New Roman"/>
                <w:sz w:val="18"/>
                <w:szCs w:val="18"/>
                <w:lang w:eastAsia="ru-RU"/>
              </w:rPr>
              <w:t xml:space="preserve">по причине </w:t>
            </w:r>
            <w:r w:rsidRPr="00EE0669">
              <w:rPr>
                <w:rFonts w:eastAsia="Times New Roman"/>
                <w:color w:val="000000"/>
                <w:sz w:val="18"/>
                <w:szCs w:val="18"/>
                <w:lang w:eastAsia="ar-SA"/>
              </w:rPr>
              <w:t>отсутствия заявок</w:t>
            </w:r>
          </w:p>
        </w:tc>
        <w:tc>
          <w:tcPr>
            <w:tcW w:w="10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77E0" w:rsidRDefault="007F0608" w:rsidP="007F0608">
            <w:pPr>
              <w:autoSpaceDE/>
              <w:autoSpaceDN/>
              <w:snapToGrid w:val="0"/>
              <w:jc w:val="center"/>
              <w:rPr>
                <w:b/>
                <w:noProof/>
                <w:lang w:eastAsia="ru-RU"/>
              </w:rPr>
            </w:pPr>
            <w:r w:rsidRPr="00C313D2">
              <w:rPr>
                <w:b/>
                <w:noProof/>
                <w:lang w:eastAsia="ru-RU"/>
              </w:rPr>
              <w:t>ИП Чураков Александр Александрович</w:t>
            </w:r>
            <w:r w:rsidR="008677E0">
              <w:rPr>
                <w:b/>
                <w:noProof/>
                <w:lang w:eastAsia="ru-RU"/>
              </w:rPr>
              <w:t xml:space="preserve"> </w:t>
            </w:r>
          </w:p>
          <w:p w:rsidR="007F0608" w:rsidRPr="00C313D2" w:rsidRDefault="008677E0" w:rsidP="007F0608">
            <w:pPr>
              <w:autoSpaceDE/>
              <w:autoSpaceDN/>
              <w:snapToGrid w:val="0"/>
              <w:jc w:val="center"/>
              <w:rPr>
                <w:b/>
                <w:noProof/>
                <w:lang w:eastAsia="ru-RU"/>
              </w:rPr>
            </w:pPr>
            <w:r w:rsidRPr="008677E0">
              <w:rPr>
                <w:sz w:val="18"/>
                <w:szCs w:val="18"/>
              </w:rPr>
              <w:t>(единственный участник)</w:t>
            </w:r>
          </w:p>
        </w:tc>
        <w:tc>
          <w:tcPr>
            <w:tcW w:w="11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0608" w:rsidRPr="007F0608" w:rsidRDefault="007F0608" w:rsidP="007F0608">
            <w:pPr>
              <w:widowControl/>
              <w:autoSpaceDE/>
              <w:autoSpaceDN/>
              <w:snapToGrid w:val="0"/>
              <w:ind w:left="-99"/>
              <w:jc w:val="center"/>
              <w:rPr>
                <w:rFonts w:eastAsia="Times New Roman"/>
                <w:sz w:val="18"/>
                <w:szCs w:val="18"/>
                <w:lang w:eastAsia="ar-SA"/>
              </w:rPr>
            </w:pPr>
            <w:r w:rsidRPr="007F0608">
              <w:rPr>
                <w:rFonts w:eastAsia="Times New Roman"/>
                <w:sz w:val="18"/>
                <w:szCs w:val="18"/>
                <w:lang w:eastAsia="ar-SA"/>
              </w:rPr>
              <w:t xml:space="preserve">Аукцион признан несостоявшимся </w:t>
            </w:r>
          </w:p>
          <w:p w:rsidR="007F0608" w:rsidRPr="00C313D2" w:rsidRDefault="007F0608" w:rsidP="007F0608">
            <w:pPr>
              <w:autoSpaceDE/>
              <w:autoSpaceDN/>
              <w:snapToGrid w:val="0"/>
              <w:ind w:left="-99"/>
              <w:jc w:val="center"/>
              <w:rPr>
                <w:b/>
              </w:rPr>
            </w:pPr>
            <w:r w:rsidRPr="00EE0669">
              <w:rPr>
                <w:rFonts w:eastAsia="Times New Roman"/>
                <w:sz w:val="18"/>
                <w:szCs w:val="18"/>
                <w:lang w:eastAsia="ru-RU"/>
              </w:rPr>
              <w:t xml:space="preserve">по причине </w:t>
            </w:r>
            <w:r w:rsidRPr="00EE0669">
              <w:rPr>
                <w:rFonts w:eastAsia="Times New Roman"/>
                <w:color w:val="000000"/>
                <w:sz w:val="18"/>
                <w:szCs w:val="18"/>
                <w:lang w:eastAsia="ar-SA"/>
              </w:rPr>
              <w:t>отсутствия заявок</w:t>
            </w:r>
          </w:p>
        </w:tc>
        <w:tc>
          <w:tcPr>
            <w:tcW w:w="8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0608" w:rsidRDefault="007F0608" w:rsidP="007F0608">
            <w:pPr>
              <w:autoSpaceDE/>
              <w:autoSpaceDN/>
              <w:snapToGrid w:val="0"/>
              <w:jc w:val="center"/>
              <w:rPr>
                <w:b/>
                <w:noProof/>
                <w:lang w:eastAsia="ru-RU"/>
              </w:rPr>
            </w:pPr>
            <w:r w:rsidRPr="00C313D2">
              <w:rPr>
                <w:b/>
                <w:noProof/>
                <w:lang w:eastAsia="ru-RU"/>
              </w:rPr>
              <w:t xml:space="preserve">ИП Сабиева Зарема </w:t>
            </w:r>
          </w:p>
          <w:p w:rsidR="007F0608" w:rsidRPr="00C313D2" w:rsidRDefault="007F0608" w:rsidP="007F0608">
            <w:pPr>
              <w:autoSpaceDE/>
              <w:autoSpaceDN/>
              <w:snapToGrid w:val="0"/>
              <w:jc w:val="center"/>
              <w:rPr>
                <w:b/>
                <w:noProof/>
                <w:lang w:eastAsia="ru-RU"/>
              </w:rPr>
            </w:pPr>
            <w:r w:rsidRPr="00C313D2">
              <w:rPr>
                <w:b/>
                <w:noProof/>
                <w:lang w:eastAsia="ru-RU"/>
              </w:rPr>
              <w:t>Мухамед-Салиевна</w:t>
            </w:r>
          </w:p>
        </w:tc>
      </w:tr>
    </w:tbl>
    <w:p w:rsidR="00E74978" w:rsidRPr="00C90CB4" w:rsidRDefault="00E74978" w:rsidP="00EE0669">
      <w:pPr>
        <w:autoSpaceDE/>
        <w:autoSpaceDN/>
        <w:jc w:val="both"/>
      </w:pPr>
    </w:p>
    <w:sectPr w:rsidR="00E74978" w:rsidRPr="00C90CB4" w:rsidSect="008677E0">
      <w:headerReference w:type="default" r:id="rId9"/>
      <w:footerReference w:type="default" r:id="rId10"/>
      <w:pgSz w:w="16838" w:h="11906" w:orient="landscape"/>
      <w:pgMar w:top="426" w:right="426" w:bottom="284" w:left="720" w:header="14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F9B" w:rsidRDefault="00291F9B" w:rsidP="00300677">
      <w:r>
        <w:separator/>
      </w:r>
    </w:p>
  </w:endnote>
  <w:endnote w:type="continuationSeparator" w:id="0">
    <w:p w:rsidR="00291F9B" w:rsidRDefault="00291F9B" w:rsidP="00300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3607" w:rsidRDefault="00553607">
    <w:pPr>
      <w:pStyle w:val="a6"/>
      <w:spacing w:line="14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F9B" w:rsidRDefault="00291F9B" w:rsidP="00300677">
      <w:r>
        <w:separator/>
      </w:r>
    </w:p>
  </w:footnote>
  <w:footnote w:type="continuationSeparator" w:id="0">
    <w:p w:rsidR="00291F9B" w:rsidRDefault="00291F9B" w:rsidP="003006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4689834"/>
      <w:docPartObj>
        <w:docPartGallery w:val="Page Numbers (Top of Page)"/>
        <w:docPartUnique/>
      </w:docPartObj>
    </w:sdtPr>
    <w:sdtEndPr/>
    <w:sdtContent>
      <w:p w:rsidR="00553607" w:rsidRDefault="005536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64C1">
          <w:rPr>
            <w:noProof/>
          </w:rPr>
          <w:t>2</w:t>
        </w:r>
        <w:r>
          <w:fldChar w:fldCharType="end"/>
        </w:r>
      </w:p>
    </w:sdtContent>
  </w:sdt>
  <w:p w:rsidR="00553607" w:rsidRDefault="00553607">
    <w:pPr>
      <w:pStyle w:val="a6"/>
      <w:spacing w:line="1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B4ED2"/>
    <w:multiLevelType w:val="hybridMultilevel"/>
    <w:tmpl w:val="3850B370"/>
    <w:lvl w:ilvl="0" w:tplc="5AD8A222">
      <w:start w:val="1"/>
      <w:numFmt w:val="decimal"/>
      <w:lvlText w:val="%1)"/>
      <w:lvlJc w:val="left"/>
      <w:pPr>
        <w:ind w:left="566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9A64F56">
      <w:numFmt w:val="bullet"/>
      <w:lvlText w:val="•"/>
      <w:lvlJc w:val="left"/>
      <w:pPr>
        <w:ind w:left="1694" w:hanging="303"/>
      </w:pPr>
      <w:rPr>
        <w:rFonts w:hint="default"/>
        <w:lang w:val="ru-RU" w:eastAsia="en-US" w:bidi="ar-SA"/>
      </w:rPr>
    </w:lvl>
    <w:lvl w:ilvl="2" w:tplc="2DF0C940">
      <w:numFmt w:val="bullet"/>
      <w:lvlText w:val="•"/>
      <w:lvlJc w:val="left"/>
      <w:pPr>
        <w:ind w:left="2829" w:hanging="303"/>
      </w:pPr>
      <w:rPr>
        <w:rFonts w:hint="default"/>
        <w:lang w:val="ru-RU" w:eastAsia="en-US" w:bidi="ar-SA"/>
      </w:rPr>
    </w:lvl>
    <w:lvl w:ilvl="3" w:tplc="2696A20A">
      <w:numFmt w:val="bullet"/>
      <w:lvlText w:val="•"/>
      <w:lvlJc w:val="left"/>
      <w:pPr>
        <w:ind w:left="3963" w:hanging="303"/>
      </w:pPr>
      <w:rPr>
        <w:rFonts w:hint="default"/>
        <w:lang w:val="ru-RU" w:eastAsia="en-US" w:bidi="ar-SA"/>
      </w:rPr>
    </w:lvl>
    <w:lvl w:ilvl="4" w:tplc="DD22E68A">
      <w:numFmt w:val="bullet"/>
      <w:lvlText w:val="•"/>
      <w:lvlJc w:val="left"/>
      <w:pPr>
        <w:ind w:left="5098" w:hanging="303"/>
      </w:pPr>
      <w:rPr>
        <w:rFonts w:hint="default"/>
        <w:lang w:val="ru-RU" w:eastAsia="en-US" w:bidi="ar-SA"/>
      </w:rPr>
    </w:lvl>
    <w:lvl w:ilvl="5" w:tplc="C0B8F046">
      <w:numFmt w:val="bullet"/>
      <w:lvlText w:val="•"/>
      <w:lvlJc w:val="left"/>
      <w:pPr>
        <w:ind w:left="6233" w:hanging="303"/>
      </w:pPr>
      <w:rPr>
        <w:rFonts w:hint="default"/>
        <w:lang w:val="ru-RU" w:eastAsia="en-US" w:bidi="ar-SA"/>
      </w:rPr>
    </w:lvl>
    <w:lvl w:ilvl="6" w:tplc="3ECEB19A">
      <w:numFmt w:val="bullet"/>
      <w:lvlText w:val="•"/>
      <w:lvlJc w:val="left"/>
      <w:pPr>
        <w:ind w:left="7367" w:hanging="303"/>
      </w:pPr>
      <w:rPr>
        <w:rFonts w:hint="default"/>
        <w:lang w:val="ru-RU" w:eastAsia="en-US" w:bidi="ar-SA"/>
      </w:rPr>
    </w:lvl>
    <w:lvl w:ilvl="7" w:tplc="1786AE3C">
      <w:numFmt w:val="bullet"/>
      <w:lvlText w:val="•"/>
      <w:lvlJc w:val="left"/>
      <w:pPr>
        <w:ind w:left="8502" w:hanging="303"/>
      </w:pPr>
      <w:rPr>
        <w:rFonts w:hint="default"/>
        <w:lang w:val="ru-RU" w:eastAsia="en-US" w:bidi="ar-SA"/>
      </w:rPr>
    </w:lvl>
    <w:lvl w:ilvl="8" w:tplc="E1287072">
      <w:numFmt w:val="bullet"/>
      <w:lvlText w:val="•"/>
      <w:lvlJc w:val="left"/>
      <w:pPr>
        <w:ind w:left="9637" w:hanging="303"/>
      </w:pPr>
      <w:rPr>
        <w:rFonts w:hint="default"/>
        <w:lang w:val="ru-RU" w:eastAsia="en-US" w:bidi="ar-SA"/>
      </w:rPr>
    </w:lvl>
  </w:abstractNum>
  <w:abstractNum w:abstractNumId="1">
    <w:nsid w:val="68F41F72"/>
    <w:multiLevelType w:val="multilevel"/>
    <w:tmpl w:val="1BF6F198"/>
    <w:lvl w:ilvl="0">
      <w:start w:val="1"/>
      <w:numFmt w:val="decimal"/>
      <w:lvlText w:val="%1)"/>
      <w:lvlJc w:val="left"/>
      <w:pPr>
        <w:ind w:left="56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829" w:hanging="6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8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67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2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7" w:hanging="600"/>
      </w:pPr>
      <w:rPr>
        <w:rFonts w:hint="default"/>
        <w:lang w:val="ru-RU" w:eastAsia="en-US" w:bidi="ar-SA"/>
      </w:rPr>
    </w:lvl>
  </w:abstractNum>
  <w:abstractNum w:abstractNumId="2">
    <w:nsid w:val="71AA5B59"/>
    <w:multiLevelType w:val="hybridMultilevel"/>
    <w:tmpl w:val="803057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1F1"/>
    <w:rsid w:val="00017DBA"/>
    <w:rsid w:val="00017FB6"/>
    <w:rsid w:val="000258DA"/>
    <w:rsid w:val="000467C6"/>
    <w:rsid w:val="00046C41"/>
    <w:rsid w:val="00067923"/>
    <w:rsid w:val="000864E4"/>
    <w:rsid w:val="00087D0A"/>
    <w:rsid w:val="000941F9"/>
    <w:rsid w:val="000A7D49"/>
    <w:rsid w:val="000B17DC"/>
    <w:rsid w:val="000B1F9F"/>
    <w:rsid w:val="000B2446"/>
    <w:rsid w:val="000C0A08"/>
    <w:rsid w:val="000C1714"/>
    <w:rsid w:val="000D30C2"/>
    <w:rsid w:val="000E031D"/>
    <w:rsid w:val="000F7921"/>
    <w:rsid w:val="00124F81"/>
    <w:rsid w:val="00127629"/>
    <w:rsid w:val="00135AF2"/>
    <w:rsid w:val="001424C8"/>
    <w:rsid w:val="001531F1"/>
    <w:rsid w:val="0016501A"/>
    <w:rsid w:val="00171150"/>
    <w:rsid w:val="00181B0C"/>
    <w:rsid w:val="00184AFB"/>
    <w:rsid w:val="00193999"/>
    <w:rsid w:val="001A472E"/>
    <w:rsid w:val="001D5542"/>
    <w:rsid w:val="001F256E"/>
    <w:rsid w:val="001F5479"/>
    <w:rsid w:val="0021498A"/>
    <w:rsid w:val="00215286"/>
    <w:rsid w:val="00215311"/>
    <w:rsid w:val="0022235D"/>
    <w:rsid w:val="00225E53"/>
    <w:rsid w:val="00231369"/>
    <w:rsid w:val="002337C5"/>
    <w:rsid w:val="002355F5"/>
    <w:rsid w:val="002648A2"/>
    <w:rsid w:val="002668AF"/>
    <w:rsid w:val="002714CE"/>
    <w:rsid w:val="00276F93"/>
    <w:rsid w:val="00281E06"/>
    <w:rsid w:val="0028504A"/>
    <w:rsid w:val="00291F9B"/>
    <w:rsid w:val="00295D65"/>
    <w:rsid w:val="002B61B9"/>
    <w:rsid w:val="002E50BF"/>
    <w:rsid w:val="002F090C"/>
    <w:rsid w:val="002F2E94"/>
    <w:rsid w:val="00300677"/>
    <w:rsid w:val="00306B7D"/>
    <w:rsid w:val="00310342"/>
    <w:rsid w:val="003117E5"/>
    <w:rsid w:val="00315621"/>
    <w:rsid w:val="00317F76"/>
    <w:rsid w:val="003367D9"/>
    <w:rsid w:val="003536FC"/>
    <w:rsid w:val="0037410E"/>
    <w:rsid w:val="0037545D"/>
    <w:rsid w:val="003A7862"/>
    <w:rsid w:val="003B459E"/>
    <w:rsid w:val="003D2728"/>
    <w:rsid w:val="003D3E89"/>
    <w:rsid w:val="003E4094"/>
    <w:rsid w:val="0040730F"/>
    <w:rsid w:val="004078BC"/>
    <w:rsid w:val="0041123E"/>
    <w:rsid w:val="004219BA"/>
    <w:rsid w:val="00425615"/>
    <w:rsid w:val="00427764"/>
    <w:rsid w:val="00427C6B"/>
    <w:rsid w:val="00435E13"/>
    <w:rsid w:val="004377D1"/>
    <w:rsid w:val="00437A73"/>
    <w:rsid w:val="00451674"/>
    <w:rsid w:val="004546BA"/>
    <w:rsid w:val="004926D9"/>
    <w:rsid w:val="004A0FA8"/>
    <w:rsid w:val="004A1D35"/>
    <w:rsid w:val="004A1D50"/>
    <w:rsid w:val="004C573E"/>
    <w:rsid w:val="00516AC4"/>
    <w:rsid w:val="00531400"/>
    <w:rsid w:val="00532280"/>
    <w:rsid w:val="005373E9"/>
    <w:rsid w:val="005410CC"/>
    <w:rsid w:val="00543C8A"/>
    <w:rsid w:val="005463EA"/>
    <w:rsid w:val="0055073B"/>
    <w:rsid w:val="00553607"/>
    <w:rsid w:val="005631CC"/>
    <w:rsid w:val="00563A98"/>
    <w:rsid w:val="00564D1F"/>
    <w:rsid w:val="00566652"/>
    <w:rsid w:val="00575C76"/>
    <w:rsid w:val="00596C7C"/>
    <w:rsid w:val="005A6331"/>
    <w:rsid w:val="005B1F71"/>
    <w:rsid w:val="005B7AE3"/>
    <w:rsid w:val="005C3449"/>
    <w:rsid w:val="005E6A66"/>
    <w:rsid w:val="005F27DE"/>
    <w:rsid w:val="006000B9"/>
    <w:rsid w:val="00603378"/>
    <w:rsid w:val="006217B9"/>
    <w:rsid w:val="00635B23"/>
    <w:rsid w:val="0064145A"/>
    <w:rsid w:val="0064200E"/>
    <w:rsid w:val="00645CD3"/>
    <w:rsid w:val="00654C24"/>
    <w:rsid w:val="006600F9"/>
    <w:rsid w:val="00674A62"/>
    <w:rsid w:val="00674AC7"/>
    <w:rsid w:val="006902DF"/>
    <w:rsid w:val="006B2B0C"/>
    <w:rsid w:val="006D1761"/>
    <w:rsid w:val="006D4ADC"/>
    <w:rsid w:val="006F6AF3"/>
    <w:rsid w:val="006F7B42"/>
    <w:rsid w:val="00701CC2"/>
    <w:rsid w:val="00720004"/>
    <w:rsid w:val="007258E5"/>
    <w:rsid w:val="007360BC"/>
    <w:rsid w:val="00750FD8"/>
    <w:rsid w:val="00753E17"/>
    <w:rsid w:val="00755859"/>
    <w:rsid w:val="00756C02"/>
    <w:rsid w:val="00762DCE"/>
    <w:rsid w:val="00771881"/>
    <w:rsid w:val="00773EC8"/>
    <w:rsid w:val="00780E56"/>
    <w:rsid w:val="0079228E"/>
    <w:rsid w:val="00793718"/>
    <w:rsid w:val="007A1052"/>
    <w:rsid w:val="007A285D"/>
    <w:rsid w:val="007B1D20"/>
    <w:rsid w:val="007D174C"/>
    <w:rsid w:val="007E43D0"/>
    <w:rsid w:val="007F0608"/>
    <w:rsid w:val="0081380E"/>
    <w:rsid w:val="0081485F"/>
    <w:rsid w:val="00824019"/>
    <w:rsid w:val="00824DC4"/>
    <w:rsid w:val="0082511F"/>
    <w:rsid w:val="00855BC0"/>
    <w:rsid w:val="00857790"/>
    <w:rsid w:val="008677E0"/>
    <w:rsid w:val="00873E9B"/>
    <w:rsid w:val="0089307F"/>
    <w:rsid w:val="00895438"/>
    <w:rsid w:val="00895914"/>
    <w:rsid w:val="00896E19"/>
    <w:rsid w:val="0089729D"/>
    <w:rsid w:val="008A2064"/>
    <w:rsid w:val="008D7C9E"/>
    <w:rsid w:val="008E67B2"/>
    <w:rsid w:val="008F19A0"/>
    <w:rsid w:val="008F6D42"/>
    <w:rsid w:val="009041DF"/>
    <w:rsid w:val="00906D2C"/>
    <w:rsid w:val="009164C1"/>
    <w:rsid w:val="00920925"/>
    <w:rsid w:val="009304E8"/>
    <w:rsid w:val="00931261"/>
    <w:rsid w:val="00932054"/>
    <w:rsid w:val="00943B13"/>
    <w:rsid w:val="00954858"/>
    <w:rsid w:val="00976C1B"/>
    <w:rsid w:val="0098158B"/>
    <w:rsid w:val="00990CA4"/>
    <w:rsid w:val="00993B0A"/>
    <w:rsid w:val="009A598D"/>
    <w:rsid w:val="009C53B3"/>
    <w:rsid w:val="009C6B4C"/>
    <w:rsid w:val="009D5C0D"/>
    <w:rsid w:val="00A104E3"/>
    <w:rsid w:val="00A15549"/>
    <w:rsid w:val="00A23C25"/>
    <w:rsid w:val="00A3597E"/>
    <w:rsid w:val="00A43D4F"/>
    <w:rsid w:val="00A45ED2"/>
    <w:rsid w:val="00A564BC"/>
    <w:rsid w:val="00A567C9"/>
    <w:rsid w:val="00A6701D"/>
    <w:rsid w:val="00A77426"/>
    <w:rsid w:val="00A776C1"/>
    <w:rsid w:val="00A8639D"/>
    <w:rsid w:val="00A8778D"/>
    <w:rsid w:val="00A93142"/>
    <w:rsid w:val="00A962A8"/>
    <w:rsid w:val="00AC6ECC"/>
    <w:rsid w:val="00AE7E37"/>
    <w:rsid w:val="00B03C26"/>
    <w:rsid w:val="00B03E82"/>
    <w:rsid w:val="00B20735"/>
    <w:rsid w:val="00B23939"/>
    <w:rsid w:val="00B430DC"/>
    <w:rsid w:val="00B47678"/>
    <w:rsid w:val="00B57943"/>
    <w:rsid w:val="00B63F42"/>
    <w:rsid w:val="00B733FB"/>
    <w:rsid w:val="00B839C8"/>
    <w:rsid w:val="00B84591"/>
    <w:rsid w:val="00B84EF5"/>
    <w:rsid w:val="00B87C48"/>
    <w:rsid w:val="00BA5D24"/>
    <w:rsid w:val="00BA6E49"/>
    <w:rsid w:val="00BD1EC3"/>
    <w:rsid w:val="00BF4561"/>
    <w:rsid w:val="00BF5173"/>
    <w:rsid w:val="00C1342F"/>
    <w:rsid w:val="00C14353"/>
    <w:rsid w:val="00C2075E"/>
    <w:rsid w:val="00C34C51"/>
    <w:rsid w:val="00C62441"/>
    <w:rsid w:val="00C664D7"/>
    <w:rsid w:val="00C705B6"/>
    <w:rsid w:val="00C90CB4"/>
    <w:rsid w:val="00CA084F"/>
    <w:rsid w:val="00CA7D33"/>
    <w:rsid w:val="00CA7EA8"/>
    <w:rsid w:val="00CB1554"/>
    <w:rsid w:val="00CB33DD"/>
    <w:rsid w:val="00CE03F3"/>
    <w:rsid w:val="00CE27B0"/>
    <w:rsid w:val="00D02E6D"/>
    <w:rsid w:val="00D135FA"/>
    <w:rsid w:val="00D21299"/>
    <w:rsid w:val="00D326FD"/>
    <w:rsid w:val="00D35987"/>
    <w:rsid w:val="00D5299A"/>
    <w:rsid w:val="00D60B4A"/>
    <w:rsid w:val="00D616A9"/>
    <w:rsid w:val="00D66A3C"/>
    <w:rsid w:val="00D7330F"/>
    <w:rsid w:val="00D74925"/>
    <w:rsid w:val="00D75816"/>
    <w:rsid w:val="00D75DDB"/>
    <w:rsid w:val="00D81FC3"/>
    <w:rsid w:val="00DB1CDF"/>
    <w:rsid w:val="00DD6667"/>
    <w:rsid w:val="00DD7769"/>
    <w:rsid w:val="00E1094C"/>
    <w:rsid w:val="00E165A1"/>
    <w:rsid w:val="00E24037"/>
    <w:rsid w:val="00E34C64"/>
    <w:rsid w:val="00E40B78"/>
    <w:rsid w:val="00E575DB"/>
    <w:rsid w:val="00E62D40"/>
    <w:rsid w:val="00E747D8"/>
    <w:rsid w:val="00E74978"/>
    <w:rsid w:val="00E8169D"/>
    <w:rsid w:val="00E827D3"/>
    <w:rsid w:val="00E8783E"/>
    <w:rsid w:val="00E91C49"/>
    <w:rsid w:val="00E91EF1"/>
    <w:rsid w:val="00E951A4"/>
    <w:rsid w:val="00EB05C5"/>
    <w:rsid w:val="00ED4ECC"/>
    <w:rsid w:val="00EE0669"/>
    <w:rsid w:val="00EE48FB"/>
    <w:rsid w:val="00EF2943"/>
    <w:rsid w:val="00EF58B7"/>
    <w:rsid w:val="00EF7CB1"/>
    <w:rsid w:val="00F004DD"/>
    <w:rsid w:val="00F37B22"/>
    <w:rsid w:val="00F405B8"/>
    <w:rsid w:val="00F4313D"/>
    <w:rsid w:val="00F60973"/>
    <w:rsid w:val="00F6619C"/>
    <w:rsid w:val="00F676B8"/>
    <w:rsid w:val="00F70BCB"/>
    <w:rsid w:val="00F71FC9"/>
    <w:rsid w:val="00F75F7B"/>
    <w:rsid w:val="00F80FE6"/>
    <w:rsid w:val="00F8130D"/>
    <w:rsid w:val="00F830EE"/>
    <w:rsid w:val="00F94466"/>
    <w:rsid w:val="00FB27B9"/>
    <w:rsid w:val="00FB31C5"/>
    <w:rsid w:val="00FC5A70"/>
    <w:rsid w:val="00FD382C"/>
    <w:rsid w:val="00FD7E3E"/>
    <w:rsid w:val="00FF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AA92E2-B9D4-42E0-9346-E3D03A5EA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694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Лещева Анна Геннадьевна</cp:lastModifiedBy>
  <cp:revision>2</cp:revision>
  <cp:lastPrinted>2024-05-28T06:17:00Z</cp:lastPrinted>
  <dcterms:created xsi:type="dcterms:W3CDTF">2024-05-28T08:19:00Z</dcterms:created>
  <dcterms:modified xsi:type="dcterms:W3CDTF">2024-05-28T08:19:00Z</dcterms:modified>
</cp:coreProperties>
</file>