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bookmarkStart w:id="0" w:name="_Toc476562221"/>
      <w:bookmarkStart w:id="1" w:name="_Toc508959973"/>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Pr="003334CF"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r w:rsidRPr="003334CF">
        <w:rPr>
          <w:noProof/>
          <w:lang w:eastAsia="ru-RU"/>
        </w:rPr>
        <w:drawing>
          <wp:inline distT="0" distB="0" distL="0" distR="0" wp14:anchorId="3FA9B71B" wp14:editId="6CE25FAC">
            <wp:extent cx="1015393" cy="1206062"/>
            <wp:effectExtent l="0" t="0" r="0" b="0"/>
            <wp:docPr id="3" name="Рисунок 3" descr="http://www.tadviser.ru/images/7/76/%D0%90%D0%B4%D0%BC%D0%B8%D0%BD%D0%B8%D1%81%D1%82%D1%80%D0%B0%D1%86%D0%B8%D1%8F_%D0%90%D1%81%D1%82%D1%80%D0%B0%D1%85%D0%B0%D0%BD%D1%81%D0%BA%D0%BE%D0%B9_%D0%BE%D0%B1%D0%BB%D0%B0%D1%81%D1%82%D0%B8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dviser.ru/images/7/76/%D0%90%D0%B4%D0%BC%D0%B8%D0%BD%D0%B8%D1%81%D1%82%D1%80%D0%B0%D1%86%D0%B8%D1%8F_%D0%90%D1%81%D1%82%D1%80%D0%B0%D1%85%D0%B0%D0%BD%D1%81%D0%BA%D0%BE%D0%B9_%D0%BE%D0%B1%D0%BB%D0%B0%D1%81%D1%82%D0%B8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2273" cy="1226112"/>
                    </a:xfrm>
                    <a:prstGeom prst="rect">
                      <a:avLst/>
                    </a:prstGeom>
                    <a:noFill/>
                    <a:ln>
                      <a:noFill/>
                    </a:ln>
                  </pic:spPr>
                </pic:pic>
              </a:graphicData>
            </a:graphic>
          </wp:inline>
        </w:drawing>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96"/>
          <w:szCs w:val="72"/>
          <w:lang w:eastAsia="ru-RU"/>
          <w14:shadow w14:blurRad="38100" w14:dist="38100" w14:dir="2700000" w14:sx="100000" w14:sy="100000" w14:kx="0" w14:ky="0" w14:algn="tl">
            <w14:srgbClr w14:val="C0C0C0"/>
          </w14:shadow>
        </w:rPr>
        <w:t>Отчет</w:t>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 результатах деятельности </w:t>
      </w:r>
    </w:p>
    <w:p w:rsidR="00E34E13" w:rsidRPr="003334CF" w:rsidRDefault="00E34E13"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главы </w:t>
      </w:r>
      <w:r w:rsidR="00655936"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администрации муниципального образования «Город Астрахань» и результатах деятельности</w:t>
      </w: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администрации</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муниципального образования</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 Астрахань»</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72"/>
          <w:szCs w:val="60"/>
          <w:lang w:eastAsia="ru-RU"/>
          <w14:shadow w14:blurRad="38100" w14:dist="38100" w14:dir="2700000" w14:sx="100000" w14:sy="100000" w14:kx="0" w14:ky="0" w14:algn="tl">
            <w14:srgbClr w14:val="C0C0C0"/>
          </w14:shadow>
        </w:rPr>
        <w:t>за 2018 год</w:t>
      </w:r>
    </w:p>
    <w:bookmarkEnd w:id="0"/>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r w:rsidRPr="003334CF">
        <w:rPr>
          <w:rFonts w:eastAsia="Times New Roman" w:cs="Times New Roman"/>
          <w:noProof/>
        </w:rPr>
        <mc:AlternateContent>
          <mc:Choice Requires="wpg">
            <w:drawing>
              <wp:anchor distT="0" distB="0" distL="114300" distR="114300" simplePos="0" relativeHeight="251659264" behindDoc="1" locked="0" layoutInCell="1" allowOverlap="1" wp14:anchorId="437D33A8" wp14:editId="35339CB5">
                <wp:simplePos x="0" y="0"/>
                <wp:positionH relativeFrom="margin">
                  <wp:posOffset>-34925</wp:posOffset>
                </wp:positionH>
                <wp:positionV relativeFrom="paragraph">
                  <wp:posOffset>1895475</wp:posOffset>
                </wp:positionV>
                <wp:extent cx="6702425" cy="422910"/>
                <wp:effectExtent l="0" t="0" r="3175" b="0"/>
                <wp:wrapThrough wrapText="bothSides">
                  <wp:wrapPolygon edited="0">
                    <wp:start x="5464" y="0"/>
                    <wp:lineTo x="1351" y="973"/>
                    <wp:lineTo x="0" y="4865"/>
                    <wp:lineTo x="0" y="20432"/>
                    <wp:lineTo x="21549" y="20432"/>
                    <wp:lineTo x="21549" y="6811"/>
                    <wp:lineTo x="20751" y="0"/>
                    <wp:lineTo x="5464" y="0"/>
                  </wp:wrapPolygon>
                </wp:wrapThrough>
                <wp:docPr id="2" name="Группа 2"/>
                <wp:cNvGraphicFramePr/>
                <a:graphic xmlns:a="http://schemas.openxmlformats.org/drawingml/2006/main">
                  <a:graphicData uri="http://schemas.microsoft.com/office/word/2010/wordprocessingGroup">
                    <wpg:wgp>
                      <wpg:cNvGrpSpPr/>
                      <wpg:grpSpPr>
                        <a:xfrm>
                          <a:off x="0" y="0"/>
                          <a:ext cx="6702425" cy="422910"/>
                          <a:chOff x="0" y="0"/>
                          <a:chExt cx="6605516" cy="423081"/>
                        </a:xfrm>
                      </wpg:grpSpPr>
                      <pic:pic xmlns:pic="http://schemas.openxmlformats.org/drawingml/2006/picture">
                        <pic:nvPicPr>
                          <pic:cNvPr id="54" name="Picture 5" descr="D:\Дизайн ЦСА\ф.с. А.О\ОБЛАКО\2. Город\Город 1.pn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423081"/>
                          </a:xfrm>
                          <a:prstGeom prst="rect">
                            <a:avLst/>
                          </a:prstGeom>
                          <a:noFill/>
                          <a:extLst/>
                        </pic:spPr>
                      </pic:pic>
                      <pic:pic xmlns:pic="http://schemas.openxmlformats.org/drawingml/2006/picture">
                        <pic:nvPicPr>
                          <pic:cNvPr id="55" name="Picture 5" descr="D:\Дизайн ЦСА\ф.с. А.О\ОБЛАКО\2. Город\Город 1.png"/>
                          <pic:cNvPicPr>
                            <a:picLocks noChangeAspect="1"/>
                          </pic:cNvPicPr>
                        </pic:nvPicPr>
                        <pic:blipFill rotWithShape="1">
                          <a:blip r:embed="rId10" cstate="print">
                            <a:extLst>
                              <a:ext uri="{28A0092B-C50C-407E-A947-70E740481C1C}">
                                <a14:useLocalDpi xmlns:a14="http://schemas.microsoft.com/office/drawing/2010/main" val="0"/>
                              </a:ext>
                            </a:extLst>
                          </a:blip>
                          <a:srcRect r="55391"/>
                          <a:stretch/>
                        </pic:blipFill>
                        <pic:spPr bwMode="auto">
                          <a:xfrm>
                            <a:off x="4572000" y="0"/>
                            <a:ext cx="2033516" cy="423081"/>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Группа 2" o:spid="_x0000_s1026" style="position:absolute;margin-left:-2.75pt;margin-top:149.25pt;width:527.75pt;height:33.3pt;z-index:-251657216;mso-position-horizontal-relative:margin;mso-width-relative:margin" coordsize="66055,4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45720;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sS3rDAAAA2wAAAA8AAABkcnMvZG93bnJldi54bWxEj1FrwjAUhd8F/0O4wl5kpkqVUY0yB4Kw&#10;B7HzB1yau7SY3HRNVrt/vwiCj4dzznc4m93grOipC41nBfNZBoK48rpho+DydXh9AxEiskbrmRT8&#10;UYDddjzaYKH9jc/Ul9GIBOFQoII6xraQMlQ1OQwz3xIn79t3DmOSnZG6w1uCOysXWbaSDhtOCzW2&#10;9FFTdS1/nQJz3EfTrz6nl1P+kze6Oixya5V6mQzvaxCRhvgMP9pHrWCZw/1L+gFy+w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GxLesMAAADbAAAADwAAAAAAAAAAAAAAAACf&#10;AgAAZHJzL2Rvd25yZXYueG1sUEsFBgAAAAAEAAQA9wAAAI8DAAAAAA==&#10;">
                  <v:imagedata r:id="rId11" o:title="Город 1"/>
                  <v:path arrowok="t"/>
                </v:shape>
                <v:shape id="Picture 5" o:spid="_x0000_s1028" type="#_x0000_t75" style="position:absolute;left:45720;width:20335;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FUPXFAAAA2wAAAA8AAABkcnMvZG93bnJldi54bWxEj0+LwjAUxO8LfofwBC+Lprq4SDVKFQQ9&#10;ePDPgsdH82yLzUtJYq3f3iws7HGYmd8wi1VnatGS85VlBeNRAoI4t7riQsHlvB3OQPiArLG2TApe&#10;5GG17H0sMNX2yUdqT6EQEcI+RQVlCE0qpc9LMuhHtiGO3s06gyFKV0jt8BnhppaTJPmWBiuOCyU2&#10;tCkpv58eRsHn/mc/vmSzw8Gtv9rjWXf37LpWatDvsjmIQF34D/+1d1rBdAq/X+IPkMs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VD1xQAAANsAAAAPAAAAAAAAAAAAAAAA&#10;AJ8CAABkcnMvZG93bnJldi54bWxQSwUGAAAAAAQABAD3AAAAkQMAAAAA&#10;">
                  <v:imagedata r:id="rId11" o:title="Город 1" cropright="36301f"/>
                  <v:path arrowok="t"/>
                </v:shape>
                <w10:wrap type="through" anchorx="margin"/>
              </v:group>
            </w:pict>
          </mc:Fallback>
        </mc:AlternateContent>
      </w: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sectPr w:rsidR="00E34E13" w:rsidRPr="003334CF" w:rsidSect="00730367">
          <w:footerReference w:type="default" r:id="rId12"/>
          <w:pgSz w:w="11906" w:h="16838"/>
          <w:pgMar w:top="720" w:right="720" w:bottom="720" w:left="720" w:header="709" w:footer="595" w:gutter="0"/>
          <w:pgBorders w:display="firstPage" w:offsetFrom="page">
            <w:top w:val="thinThickSmallGap" w:sz="24" w:space="24" w:color="002060"/>
            <w:left w:val="thinThickSmallGap" w:sz="24" w:space="24" w:color="002060"/>
            <w:bottom w:val="thinThickSmallGap" w:sz="24" w:space="24" w:color="002060"/>
            <w:right w:val="thinThickSmallGap" w:sz="24" w:space="24" w:color="002060"/>
          </w:pgBorders>
          <w:pgNumType w:start="1"/>
          <w:cols w:space="708"/>
          <w:titlePg/>
          <w:docGrid w:linePitch="381"/>
        </w:sectPr>
      </w:pPr>
    </w:p>
    <w:sdt>
      <w:sdtPr>
        <w:rPr>
          <w:rFonts w:ascii="Times New Roman" w:eastAsiaTheme="minorHAnsi" w:hAnsi="Times New Roman" w:cstheme="minorBidi"/>
          <w:b w:val="0"/>
          <w:bCs w:val="0"/>
          <w:caps/>
          <w:color w:val="auto"/>
          <w:sz w:val="24"/>
          <w:szCs w:val="24"/>
          <w:lang w:eastAsia="en-US"/>
        </w:rPr>
        <w:id w:val="-1904134230"/>
        <w:docPartObj>
          <w:docPartGallery w:val="Table of Contents"/>
          <w:docPartUnique/>
        </w:docPartObj>
      </w:sdtPr>
      <w:sdtEndPr>
        <w:rPr>
          <w:caps w:val="0"/>
        </w:rPr>
      </w:sdtEndPr>
      <w:sdtContent>
        <w:p w:rsidR="006B2CDE" w:rsidRPr="003334CF" w:rsidRDefault="006B2CDE" w:rsidP="00AB78C6">
          <w:pPr>
            <w:pStyle w:val="ab"/>
            <w:spacing w:before="0" w:line="240" w:lineRule="auto"/>
            <w:jc w:val="center"/>
            <w:rPr>
              <w:rFonts w:ascii="Times New Roman" w:hAnsi="Times New Roman" w:cs="Times New Roman"/>
              <w:caps/>
              <w:color w:val="auto"/>
              <w:sz w:val="24"/>
              <w:szCs w:val="24"/>
            </w:rPr>
          </w:pPr>
          <w:r w:rsidRPr="003334CF">
            <w:rPr>
              <w:rFonts w:ascii="Times New Roman" w:hAnsi="Times New Roman" w:cs="Times New Roman"/>
              <w:caps/>
              <w:color w:val="auto"/>
              <w:sz w:val="24"/>
              <w:szCs w:val="24"/>
            </w:rPr>
            <w:t>Оглавление</w:t>
          </w:r>
        </w:p>
        <w:p w:rsidR="00AB78C6" w:rsidRPr="003334CF" w:rsidRDefault="00AB78C6" w:rsidP="00AB78C6">
          <w:pPr>
            <w:rPr>
              <w:lang w:eastAsia="ru-RU"/>
            </w:rPr>
          </w:pPr>
        </w:p>
        <w:p w:rsidR="00A86939" w:rsidRPr="00E85414" w:rsidRDefault="006B2CDE" w:rsidP="00A86939">
          <w:pPr>
            <w:pStyle w:val="12"/>
            <w:tabs>
              <w:tab w:val="right" w:leader="dot" w:pos="9345"/>
            </w:tabs>
            <w:jc w:val="both"/>
            <w:rPr>
              <w:rFonts w:asciiTheme="minorHAnsi" w:eastAsiaTheme="minorEastAsia" w:hAnsiTheme="minorHAnsi"/>
              <w:b/>
              <w:noProof/>
              <w:sz w:val="24"/>
              <w:szCs w:val="24"/>
              <w:lang w:eastAsia="ru-RU"/>
            </w:rPr>
          </w:pPr>
          <w:r w:rsidRPr="003334CF">
            <w:rPr>
              <w:sz w:val="24"/>
              <w:szCs w:val="24"/>
            </w:rPr>
            <w:fldChar w:fldCharType="begin"/>
          </w:r>
          <w:r w:rsidRPr="003334CF">
            <w:rPr>
              <w:sz w:val="24"/>
              <w:szCs w:val="24"/>
            </w:rPr>
            <w:instrText xml:space="preserve"> TOC \o "1-3" \h \z \u </w:instrText>
          </w:r>
          <w:r w:rsidRPr="003334CF">
            <w:rPr>
              <w:sz w:val="24"/>
              <w:szCs w:val="24"/>
            </w:rPr>
            <w:fldChar w:fldCharType="separate"/>
          </w:r>
          <w:hyperlink w:anchor="_Toc4168302" w:history="1">
            <w:r w:rsidR="00A86939" w:rsidRPr="00E85414">
              <w:rPr>
                <w:rStyle w:val="a4"/>
                <w:rFonts w:eastAsia="Times New Roman" w:cs="Times New Roman"/>
                <w:b/>
                <w:noProof/>
                <w:sz w:val="24"/>
                <w:szCs w:val="24"/>
                <w:lang w:val="en-US" w:eastAsia="ar-SA"/>
              </w:rPr>
              <w:t>I</w:t>
            </w:r>
            <w:r w:rsidR="00A86939" w:rsidRPr="00E85414">
              <w:rPr>
                <w:rStyle w:val="a4"/>
                <w:rFonts w:eastAsia="Times New Roman" w:cs="Times New Roman"/>
                <w:b/>
                <w:noProof/>
                <w:sz w:val="24"/>
                <w:szCs w:val="24"/>
                <w:lang w:eastAsia="ar-SA"/>
              </w:rPr>
              <w:t>.</w:t>
            </w:r>
            <w:r w:rsidR="00A86939" w:rsidRPr="00E85414">
              <w:rPr>
                <w:rStyle w:val="a4"/>
                <w:rFonts w:eastAsia="Times New Roman" w:cs="Times New Roman"/>
                <w:b/>
                <w:noProof/>
                <w:sz w:val="24"/>
                <w:szCs w:val="24"/>
                <w:lang w:val="en-US" w:eastAsia="ar-SA"/>
              </w:rPr>
              <w:t> </w:t>
            </w:r>
            <w:r w:rsidR="00A86939" w:rsidRPr="00E85414">
              <w:rPr>
                <w:rStyle w:val="a4"/>
                <w:rFonts w:eastAsia="Times New Roman" w:cs="Times New Roman"/>
                <w:b/>
                <w:noProof/>
                <w:sz w:val="24"/>
                <w:szCs w:val="24"/>
                <w:lang w:eastAsia="ar-SA"/>
              </w:rPr>
              <w:t>СОЦИАЛЬНО-ЭКОНОМИЧЕСКОЕ РАЗВИТИЕ Г.АСТРАХАНИ В 2018 ГОДУ</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_Toc4168302 \h </w:instrText>
            </w:r>
            <w:r w:rsidR="00A86939" w:rsidRPr="00E85414">
              <w:rPr>
                <w:b/>
                <w:noProof/>
                <w:webHidden/>
                <w:sz w:val="24"/>
                <w:szCs w:val="24"/>
              </w:rPr>
            </w:r>
            <w:r w:rsidR="00A86939" w:rsidRPr="00E85414">
              <w:rPr>
                <w:b/>
                <w:noProof/>
                <w:webHidden/>
                <w:sz w:val="24"/>
                <w:szCs w:val="24"/>
              </w:rPr>
              <w:fldChar w:fldCharType="separate"/>
            </w:r>
            <w:r w:rsidR="00D1589B">
              <w:rPr>
                <w:b/>
                <w:noProof/>
                <w:webHidden/>
                <w:sz w:val="24"/>
                <w:szCs w:val="24"/>
              </w:rPr>
              <w:t>3</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03" w:history="1">
            <w:r w:rsidR="00A86939" w:rsidRPr="00E85414">
              <w:rPr>
                <w:rStyle w:val="a4"/>
                <w:rFonts w:eastAsia="Times New Roman" w:cs="Times New Roman"/>
                <w:b/>
                <w:noProof/>
                <w:sz w:val="24"/>
                <w:szCs w:val="24"/>
                <w:lang w:val="en-US" w:eastAsia="ru-RU"/>
              </w:rPr>
              <w:t>II</w:t>
            </w:r>
            <w:r w:rsidR="00A86939" w:rsidRPr="00E85414">
              <w:rPr>
                <w:rStyle w:val="a4"/>
                <w:rFonts w:eastAsia="Times New Roman" w:cs="Times New Roman"/>
                <w:b/>
                <w:noProof/>
                <w:sz w:val="24"/>
                <w:szCs w:val="24"/>
                <w:lang w:eastAsia="ru-RU"/>
              </w:rPr>
              <w:t>.</w:t>
            </w:r>
            <w:r w:rsidR="00A86939" w:rsidRPr="00E85414">
              <w:rPr>
                <w:rStyle w:val="a4"/>
                <w:rFonts w:eastAsia="Times New Roman" w:cs="Times New Roman"/>
                <w:b/>
                <w:noProof/>
                <w:sz w:val="24"/>
                <w:szCs w:val="24"/>
                <w:lang w:val="en-US" w:eastAsia="ru-RU"/>
              </w:rPr>
              <w:t> </w:t>
            </w:r>
            <w:r w:rsidR="00A86939" w:rsidRPr="00E85414">
              <w:rPr>
                <w:rStyle w:val="a4"/>
                <w:rFonts w:eastAsia="Times New Roman" w:cs="Times New Roman"/>
                <w:b/>
                <w:noProof/>
                <w:sz w:val="24"/>
                <w:szCs w:val="24"/>
                <w:lang w:eastAsia="ru-RU"/>
              </w:rPr>
              <w:t>ОСНОВНЫЕ НАПРАВЛЕНИЯ ДЕЯТЕЛЬНОСТИ АДМИНИСТРАЦИИ МУНИЦИПАЛЬНОГО ОБРАЗОВАНИЯ «ГОРОД АСТРАХАНЬ»</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_Toc4168303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3</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04" w:history="1">
            <w:r w:rsidR="00A86939" w:rsidRPr="00E85414">
              <w:rPr>
                <w:rStyle w:val="a4"/>
                <w:rFonts w:eastAsia="Times New Roman" w:cs="Times New Roman"/>
                <w:b/>
                <w:noProof/>
                <w:sz w:val="24"/>
                <w:szCs w:val="24"/>
                <w:lang w:eastAsia="ar-SA"/>
              </w:rPr>
              <w:t>Исполнение местного бюджета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_Toc4168304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3</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05" w:history="1">
            <w:r w:rsidR="00A86939" w:rsidRPr="00E85414">
              <w:rPr>
                <w:rStyle w:val="a4"/>
                <w:rFonts w:eastAsia="Times New Roman" w:cs="Times New Roman"/>
                <w:b/>
                <w:noProof/>
                <w:sz w:val="24"/>
                <w:szCs w:val="24"/>
                <w:lang w:eastAsia="ar-SA"/>
              </w:rPr>
              <w:t>Управление муниципальной собственностью</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_Toc4168305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5</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06" w:history="1">
            <w:r w:rsidR="00A86939" w:rsidRPr="00E85414">
              <w:rPr>
                <w:rStyle w:val="a4"/>
                <w:rFonts w:eastAsia="Times New Roman" w:cs="Times New Roman"/>
                <w:b/>
                <w:noProof/>
                <w:sz w:val="24"/>
                <w:szCs w:val="24"/>
                <w:lang w:eastAsia="ar-SA"/>
              </w:rPr>
              <w:t>Инвестиционная политика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_Toc4168306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6</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07" w:history="1">
            <w:r w:rsidR="00A86939" w:rsidRPr="00E85414">
              <w:rPr>
                <w:rStyle w:val="a4"/>
                <w:rFonts w:eastAsia="Times New Roman" w:cs="Times New Roman"/>
                <w:b/>
                <w:noProof/>
                <w:sz w:val="24"/>
                <w:szCs w:val="24"/>
                <w:lang w:eastAsia="ar-SA"/>
              </w:rPr>
              <w:t>Содействие развитию малого и среднего предпринимательства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_Toc4168307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6</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08" w:history="1">
            <w:r w:rsidR="00A86939" w:rsidRPr="00E85414">
              <w:rPr>
                <w:rStyle w:val="a4"/>
                <w:rFonts w:eastAsia="Times New Roman" w:cs="Times New Roman"/>
                <w:b/>
                <w:noProof/>
                <w:sz w:val="24"/>
                <w:szCs w:val="24"/>
                <w:lang w:eastAsia="ar-SA"/>
              </w:rPr>
              <w:t>Планирование застройки территории города. Градостроительное проектирование. Реализация Генерального плана города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_Toc4168308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7</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09" w:history="1">
            <w:r w:rsidR="00A86939" w:rsidRPr="00E85414">
              <w:rPr>
                <w:rStyle w:val="a4"/>
                <w:rFonts w:eastAsia="Times New Roman" w:cs="Times New Roman"/>
                <w:b/>
                <w:noProof/>
                <w:sz w:val="24"/>
                <w:szCs w:val="24"/>
                <w:lang w:eastAsia="ar-SA"/>
              </w:rPr>
              <w:t>Городское строительство (реконструкция, капитальный ремонт)</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_Toc4168309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9</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0" w:history="1">
            <w:r w:rsidR="00A86939" w:rsidRPr="00E85414">
              <w:rPr>
                <w:rStyle w:val="a4"/>
                <w:rFonts w:eastAsia="Times New Roman" w:cs="Times New Roman"/>
                <w:b/>
                <w:noProof/>
                <w:sz w:val="24"/>
                <w:szCs w:val="24"/>
                <w:lang w:eastAsia="ar-SA"/>
              </w:rPr>
              <w:t>Жилищная политика. Учет и распределение жилья</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_Toc4168310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10</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1" w:history="1">
            <w:r w:rsidR="00A86939" w:rsidRPr="00E85414">
              <w:rPr>
                <w:rStyle w:val="a4"/>
                <w:rFonts w:eastAsia="Times New Roman" w:cs="Times New Roman"/>
                <w:b/>
                <w:noProof/>
                <w:sz w:val="24"/>
                <w:szCs w:val="24"/>
                <w:lang w:eastAsia="ar-SA"/>
              </w:rPr>
              <w:t>Обеспечение функционирования городского хозяйства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_Toc4168311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11</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2" w:history="1">
            <w:r w:rsidR="00A86939" w:rsidRPr="00E85414">
              <w:rPr>
                <w:rStyle w:val="a4"/>
                <w:rFonts w:eastAsia="Times New Roman" w:cs="Times New Roman"/>
                <w:b/>
                <w:noProof/>
                <w:sz w:val="24"/>
                <w:szCs w:val="24"/>
                <w:lang w:eastAsia="ar-SA"/>
              </w:rPr>
              <w:t>Охрана окружающей среды</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_Toc4168312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14</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3" w:history="1">
            <w:r w:rsidR="00A86939" w:rsidRPr="00E85414">
              <w:rPr>
                <w:rStyle w:val="a4"/>
                <w:rFonts w:eastAsia="Times New Roman" w:cs="Times New Roman"/>
                <w:b/>
                <w:noProof/>
                <w:sz w:val="24"/>
                <w:szCs w:val="24"/>
                <w:lang w:eastAsia="ar-SA"/>
              </w:rPr>
              <w:t>Обеспечение населения услугами торговли и общественного питания</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_Toc4168313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15</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4" w:history="1">
            <w:r w:rsidR="00A86939" w:rsidRPr="00E85414">
              <w:rPr>
                <w:rStyle w:val="a4"/>
                <w:rFonts w:eastAsia="Times New Roman" w:cs="Times New Roman"/>
                <w:b/>
                <w:noProof/>
                <w:sz w:val="24"/>
                <w:szCs w:val="24"/>
                <w:lang w:eastAsia="ar-SA"/>
              </w:rPr>
              <w:t>Организация транспортного обслуживания населения</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_Toc4168314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16</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5" w:history="1">
            <w:r w:rsidR="00A86939" w:rsidRPr="00E85414">
              <w:rPr>
                <w:rStyle w:val="a4"/>
                <w:rFonts w:eastAsia="Times New Roman" w:cs="Times New Roman"/>
                <w:b/>
                <w:noProof/>
                <w:sz w:val="24"/>
                <w:szCs w:val="24"/>
                <w:lang w:eastAsia="ar-SA"/>
              </w:rPr>
              <w:t>Муниципальный заказ</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_Toc4168315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17</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6" w:history="1">
            <w:r w:rsidR="00A86939" w:rsidRPr="00E85414">
              <w:rPr>
                <w:rStyle w:val="a4"/>
                <w:rFonts w:eastAsia="Times New Roman" w:cs="Times New Roman"/>
                <w:b/>
                <w:noProof/>
                <w:sz w:val="24"/>
                <w:szCs w:val="24"/>
                <w:lang w:eastAsia="ar-SA"/>
              </w:rPr>
              <w:t>Муниципальный контроль</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_Toc4168316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17</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7" w:history="1">
            <w:r w:rsidR="00A86939" w:rsidRPr="00E85414">
              <w:rPr>
                <w:rStyle w:val="a4"/>
                <w:rFonts w:eastAsia="Times New Roman" w:cs="Times New Roman"/>
                <w:b/>
                <w:noProof/>
                <w:sz w:val="24"/>
                <w:szCs w:val="24"/>
                <w:lang w:eastAsia="ar-SA"/>
              </w:rPr>
              <w:t>Организация образования</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_Toc4168317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18</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8" w:history="1">
            <w:r w:rsidR="00A86939" w:rsidRPr="00E85414">
              <w:rPr>
                <w:rStyle w:val="a4"/>
                <w:rFonts w:eastAsia="Times New Roman" w:cs="Times New Roman"/>
                <w:b/>
                <w:noProof/>
                <w:sz w:val="24"/>
                <w:szCs w:val="24"/>
                <w:lang w:eastAsia="ar-SA"/>
              </w:rPr>
              <w:t>Развитие физической культуры и спорта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_Toc4168318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20</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19" w:history="1">
            <w:r w:rsidR="00A86939" w:rsidRPr="00E85414">
              <w:rPr>
                <w:rStyle w:val="a4"/>
                <w:rFonts w:eastAsia="Times New Roman" w:cs="Times New Roman"/>
                <w:b/>
                <w:noProof/>
                <w:sz w:val="24"/>
                <w:szCs w:val="24"/>
                <w:lang w:eastAsia="ar-SA"/>
              </w:rPr>
              <w:t>Развитие культуры</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_Toc4168319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21</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20" w:history="1">
            <w:r w:rsidR="00A86939" w:rsidRPr="00E85414">
              <w:rPr>
                <w:rStyle w:val="a4"/>
                <w:rFonts w:eastAsia="Times New Roman" w:cs="Times New Roman"/>
                <w:b/>
                <w:noProof/>
                <w:sz w:val="24"/>
                <w:szCs w:val="24"/>
                <w:lang w:eastAsia="ar-SA"/>
              </w:rPr>
              <w:t>Молодежная политика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_Toc4168320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23</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21" w:history="1">
            <w:r w:rsidR="00A86939" w:rsidRPr="00E85414">
              <w:rPr>
                <w:rStyle w:val="a4"/>
                <w:rFonts w:eastAsia="Times New Roman" w:cs="Times New Roman"/>
                <w:b/>
                <w:noProof/>
                <w:sz w:val="24"/>
                <w:szCs w:val="24"/>
                <w:lang w:eastAsia="ar-SA"/>
              </w:rPr>
              <w:t>Взаимодействие с общественными организациями</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_Toc4168321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24</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22" w:history="1">
            <w:r w:rsidR="00A86939" w:rsidRPr="00E85414">
              <w:rPr>
                <w:rStyle w:val="a4"/>
                <w:rFonts w:eastAsia="Times New Roman" w:cs="Times New Roman"/>
                <w:b/>
                <w:noProof/>
                <w:sz w:val="24"/>
                <w:szCs w:val="24"/>
                <w:lang w:eastAsia="ar-SA"/>
              </w:rPr>
              <w:t>Работа по обращениям граждан</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_Toc4168322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25</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23" w:history="1">
            <w:r w:rsidR="00A86939" w:rsidRPr="00E85414">
              <w:rPr>
                <w:rStyle w:val="a4"/>
                <w:rFonts w:eastAsia="Times New Roman" w:cs="Times New Roman"/>
                <w:b/>
                <w:noProof/>
                <w:sz w:val="24"/>
                <w:szCs w:val="24"/>
                <w:lang w:eastAsia="ar-SA"/>
              </w:rPr>
              <w:t>Охрана общественного порядка, профилактика терроризма и экстремизма</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_Toc4168323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26</w:t>
            </w:r>
            <w:r w:rsidR="00A86939" w:rsidRPr="00E85414">
              <w:rPr>
                <w:b/>
                <w:noProof/>
                <w:webHidden/>
                <w:sz w:val="24"/>
                <w:szCs w:val="24"/>
              </w:rPr>
              <w:fldChar w:fldCharType="end"/>
            </w:r>
          </w:hyperlink>
        </w:p>
        <w:p w:rsidR="00A86939" w:rsidRPr="00E85414" w:rsidRDefault="00D1589B" w:rsidP="00A86939">
          <w:pPr>
            <w:pStyle w:val="12"/>
            <w:tabs>
              <w:tab w:val="right" w:leader="dot" w:pos="9345"/>
            </w:tabs>
            <w:jc w:val="both"/>
            <w:rPr>
              <w:rFonts w:asciiTheme="minorHAnsi" w:eastAsiaTheme="minorEastAsia" w:hAnsiTheme="minorHAnsi"/>
              <w:b/>
              <w:noProof/>
              <w:sz w:val="24"/>
              <w:szCs w:val="24"/>
              <w:lang w:eastAsia="ru-RU"/>
            </w:rPr>
          </w:pPr>
          <w:hyperlink w:anchor="_Toc4168324" w:history="1">
            <w:r w:rsidR="00A86939" w:rsidRPr="00E85414">
              <w:rPr>
                <w:rStyle w:val="a4"/>
                <w:rFonts w:eastAsia="Times New Roman" w:cs="Times New Roman"/>
                <w:b/>
                <w:noProof/>
                <w:sz w:val="24"/>
                <w:szCs w:val="24"/>
                <w:lang w:eastAsia="ar-SA"/>
              </w:rPr>
              <w:t>Освещение деятельности администрации муниципального образования «Город Астрахань»  через средства массовой информации</w:t>
            </w:r>
            <w:r w:rsidR="00A86939" w:rsidRPr="00E85414">
              <w:rPr>
                <w:b/>
                <w:noProof/>
                <w:webHidden/>
                <w:sz w:val="24"/>
                <w:szCs w:val="24"/>
              </w:rPr>
              <w:tab/>
            </w:r>
            <w:r w:rsidR="00A86939" w:rsidRPr="00E85414">
              <w:rPr>
                <w:b/>
                <w:noProof/>
                <w:webHidden/>
                <w:sz w:val="24"/>
                <w:szCs w:val="24"/>
              </w:rPr>
              <w:fldChar w:fldCharType="begin"/>
            </w:r>
            <w:r w:rsidR="00A86939" w:rsidRPr="00E85414">
              <w:rPr>
                <w:b/>
                <w:noProof/>
                <w:webHidden/>
                <w:sz w:val="24"/>
                <w:szCs w:val="24"/>
              </w:rPr>
              <w:instrText xml:space="preserve"> PAGEREF _Toc4168324 \h </w:instrText>
            </w:r>
            <w:r w:rsidR="00A86939" w:rsidRPr="00E85414">
              <w:rPr>
                <w:b/>
                <w:noProof/>
                <w:webHidden/>
                <w:sz w:val="24"/>
                <w:szCs w:val="24"/>
              </w:rPr>
            </w:r>
            <w:r w:rsidR="00A86939" w:rsidRPr="00E85414">
              <w:rPr>
                <w:b/>
                <w:noProof/>
                <w:webHidden/>
                <w:sz w:val="24"/>
                <w:szCs w:val="24"/>
              </w:rPr>
              <w:fldChar w:fldCharType="separate"/>
            </w:r>
            <w:r>
              <w:rPr>
                <w:b/>
                <w:noProof/>
                <w:webHidden/>
                <w:sz w:val="24"/>
                <w:szCs w:val="24"/>
              </w:rPr>
              <w:t>28</w:t>
            </w:r>
            <w:r w:rsidR="00A86939" w:rsidRPr="00E85414">
              <w:rPr>
                <w:b/>
                <w:noProof/>
                <w:webHidden/>
                <w:sz w:val="24"/>
                <w:szCs w:val="24"/>
              </w:rPr>
              <w:fldChar w:fldCharType="end"/>
            </w:r>
          </w:hyperlink>
        </w:p>
        <w:p w:rsidR="006B2CDE" w:rsidRPr="003334CF" w:rsidRDefault="006B2CDE">
          <w:pPr>
            <w:rPr>
              <w:b/>
              <w:bCs/>
              <w:sz w:val="24"/>
              <w:szCs w:val="24"/>
            </w:rPr>
          </w:pPr>
          <w:r w:rsidRPr="003334CF">
            <w:rPr>
              <w:b/>
              <w:bCs/>
              <w:sz w:val="24"/>
              <w:szCs w:val="24"/>
            </w:rPr>
            <w:fldChar w:fldCharType="end"/>
          </w:r>
        </w:p>
        <w:p w:rsidR="006B2CDE" w:rsidRPr="003334CF" w:rsidRDefault="006B2CDE">
          <w:pPr>
            <w:rPr>
              <w:b/>
              <w:bCs/>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D2E4C" w:rsidRPr="003334CF" w:rsidRDefault="006D2E4C">
          <w:pPr>
            <w:rPr>
              <w:sz w:val="24"/>
              <w:szCs w:val="24"/>
            </w:rPr>
          </w:pPr>
        </w:p>
        <w:p w:rsidR="006D2E4C" w:rsidRPr="003334CF" w:rsidRDefault="006D2E4C">
          <w:pPr>
            <w:rPr>
              <w:sz w:val="24"/>
              <w:szCs w:val="24"/>
            </w:rPr>
          </w:pPr>
        </w:p>
        <w:p w:rsidR="006D2E4C" w:rsidRPr="003334CF" w:rsidRDefault="006D2E4C">
          <w:pPr>
            <w:rPr>
              <w:sz w:val="24"/>
              <w:szCs w:val="24"/>
            </w:rPr>
          </w:pPr>
        </w:p>
        <w:p w:rsidR="006D2E4C" w:rsidRPr="003334CF" w:rsidRDefault="006D2E4C">
          <w:pPr>
            <w:rPr>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E34E13">
          <w:pPr>
            <w:rPr>
              <w:sz w:val="24"/>
              <w:szCs w:val="24"/>
            </w:rPr>
          </w:pPr>
          <w:r w:rsidRPr="003334CF">
            <w:rPr>
              <w:noProof/>
              <w:lang w:eastAsia="ru-RU"/>
            </w:rPr>
            <mc:AlternateContent>
              <mc:Choice Requires="wps">
                <w:drawing>
                  <wp:anchor distT="0" distB="0" distL="114300" distR="114300" simplePos="0" relativeHeight="251661312" behindDoc="0" locked="0" layoutInCell="1" allowOverlap="1" wp14:anchorId="1A73C0E9" wp14:editId="65BC738C">
                    <wp:simplePos x="0" y="0"/>
                    <wp:positionH relativeFrom="column">
                      <wp:posOffset>5745480</wp:posOffset>
                    </wp:positionH>
                    <wp:positionV relativeFrom="paragraph">
                      <wp:posOffset>692357</wp:posOffset>
                    </wp:positionV>
                    <wp:extent cx="393065" cy="1403985"/>
                    <wp:effectExtent l="0" t="0" r="6985" b="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403985"/>
                            </a:xfrm>
                            <a:prstGeom prst="rect">
                              <a:avLst/>
                            </a:prstGeom>
                            <a:solidFill>
                              <a:schemeClr val="bg1"/>
                            </a:solidFill>
                            <a:ln w="9525">
                              <a:noFill/>
                              <a:miter lim="800000"/>
                              <a:headEnd/>
                              <a:tailEnd/>
                            </a:ln>
                          </wps:spPr>
                          <wps:txbx>
                            <w:txbxContent>
                              <w:p w:rsidR="00F444EA" w:rsidRDefault="00F444E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452.4pt;margin-top:54.5pt;width:30.9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" fillcolor="white [3212]" stroked="f">
                    <v:textbox style="mso-fit-shape-to-text:t">
                      <w:txbxContent>
                        <w:p w:rsidR="00F444EA" w:rsidRDefault="00F444EA"/>
                      </w:txbxContent>
                    </v:textbox>
                  </v:shape>
                </w:pict>
              </mc:Fallback>
            </mc:AlternateContent>
          </w:r>
        </w:p>
      </w:sdtContent>
    </w:sdt>
    <w:p w:rsidR="00FE2610" w:rsidRPr="003A65B2" w:rsidRDefault="003A65B2" w:rsidP="003A65B2">
      <w:pPr>
        <w:pStyle w:val="1"/>
        <w:spacing w:before="0"/>
        <w:jc w:val="center"/>
        <w:rPr>
          <w:rFonts w:ascii="Times New Roman" w:eastAsia="Times New Roman" w:hAnsi="Times New Roman" w:cs="Times New Roman"/>
          <w:color w:val="auto"/>
          <w:sz w:val="24"/>
          <w:szCs w:val="24"/>
          <w:lang w:eastAsia="ar-SA"/>
        </w:rPr>
      </w:pPr>
      <w:bookmarkStart w:id="2" w:name="_Toc4168302"/>
      <w:r w:rsidRPr="003A65B2">
        <w:rPr>
          <w:rFonts w:ascii="Times New Roman" w:eastAsia="Times New Roman" w:hAnsi="Times New Roman" w:cs="Times New Roman"/>
          <w:color w:val="auto"/>
          <w:sz w:val="24"/>
          <w:szCs w:val="24"/>
          <w:lang w:val="en-US" w:eastAsia="ar-SA"/>
        </w:rPr>
        <w:lastRenderedPageBreak/>
        <w:t>I</w:t>
      </w:r>
      <w:r w:rsidRPr="003A65B2">
        <w:rPr>
          <w:rFonts w:ascii="Times New Roman" w:eastAsia="Times New Roman" w:hAnsi="Times New Roman" w:cs="Times New Roman"/>
          <w:color w:val="auto"/>
          <w:sz w:val="24"/>
          <w:szCs w:val="24"/>
          <w:lang w:eastAsia="ar-SA"/>
        </w:rPr>
        <w:t>.</w:t>
      </w:r>
      <w:r w:rsidRPr="003A65B2">
        <w:rPr>
          <w:rFonts w:ascii="Times New Roman" w:eastAsia="Times New Roman" w:hAnsi="Times New Roman" w:cs="Times New Roman"/>
          <w:color w:val="auto"/>
          <w:sz w:val="24"/>
          <w:szCs w:val="24"/>
          <w:lang w:val="en-US" w:eastAsia="ar-SA"/>
        </w:rPr>
        <w:t> </w:t>
      </w:r>
      <w:r w:rsidR="00FE2610" w:rsidRPr="003A65B2">
        <w:rPr>
          <w:rFonts w:ascii="Times New Roman" w:eastAsia="Times New Roman" w:hAnsi="Times New Roman" w:cs="Times New Roman"/>
          <w:color w:val="auto"/>
          <w:sz w:val="24"/>
          <w:szCs w:val="24"/>
          <w:lang w:eastAsia="ar-SA"/>
        </w:rPr>
        <w:t>СОЦИАЛЬНО-ЭКОНОМИЧЕСКОЕ РАЗВИТИЕ Г.АСТРАХАНИ В 2018 ГОДУ</w:t>
      </w:r>
      <w:bookmarkEnd w:id="2"/>
    </w:p>
    <w:p w:rsidR="006D2E4C" w:rsidRPr="00FF6A14" w:rsidRDefault="006D2E4C" w:rsidP="00FF6A14">
      <w:pPr>
        <w:pStyle w:val="a3"/>
        <w:keepNext/>
        <w:keepLines/>
        <w:tabs>
          <w:tab w:val="left" w:pos="709"/>
          <w:tab w:val="left" w:pos="993"/>
        </w:tabs>
        <w:ind w:left="709"/>
        <w:outlineLvl w:val="0"/>
        <w:rPr>
          <w:rFonts w:eastAsia="Times New Roman" w:cs="Times New Roman"/>
          <w:b/>
          <w:bCs/>
          <w:sz w:val="24"/>
          <w:szCs w:val="24"/>
          <w:lang w:eastAsia="ar-SA"/>
        </w:rPr>
      </w:pPr>
    </w:p>
    <w:p w:rsidR="0098454E" w:rsidRPr="00FF6A14" w:rsidRDefault="0098454E" w:rsidP="00FF6A14">
      <w:pPr>
        <w:tabs>
          <w:tab w:val="left" w:pos="0"/>
        </w:tabs>
        <w:ind w:firstLine="709"/>
        <w:jc w:val="both"/>
        <w:rPr>
          <w:rFonts w:cs="Times New Roman"/>
          <w:sz w:val="24"/>
          <w:szCs w:val="24"/>
        </w:rPr>
      </w:pPr>
      <w:r w:rsidRPr="00FF6A14">
        <w:rPr>
          <w:rFonts w:cs="Times New Roman"/>
          <w:sz w:val="24"/>
          <w:szCs w:val="24"/>
        </w:rPr>
        <w:t>В отчетном году деятельность администрации была направлена на повышение эффективности управления жизнедеятельностью города и качества жизни населения.</w:t>
      </w:r>
    </w:p>
    <w:p w:rsidR="0098454E" w:rsidRPr="00FF6A14" w:rsidRDefault="0098454E" w:rsidP="00FF6A14">
      <w:pPr>
        <w:tabs>
          <w:tab w:val="left" w:pos="0"/>
        </w:tabs>
        <w:ind w:firstLine="709"/>
        <w:jc w:val="both"/>
        <w:rPr>
          <w:rFonts w:cs="Times New Roman"/>
          <w:sz w:val="24"/>
          <w:szCs w:val="24"/>
        </w:rPr>
      </w:pPr>
      <w:r w:rsidRPr="00FF6A14">
        <w:rPr>
          <w:rFonts w:cs="Times New Roman"/>
          <w:sz w:val="24"/>
          <w:szCs w:val="24"/>
        </w:rPr>
        <w:t>По данным официальной статистики показатели городской экономики сохранили стабильность по всем направлениям.</w:t>
      </w:r>
    </w:p>
    <w:p w:rsidR="0098454E" w:rsidRPr="00FF6A14" w:rsidRDefault="0098454E" w:rsidP="00FF6A14">
      <w:pPr>
        <w:tabs>
          <w:tab w:val="left" w:pos="0"/>
        </w:tabs>
        <w:ind w:firstLine="709"/>
        <w:jc w:val="both"/>
        <w:rPr>
          <w:rFonts w:eastAsia="Times New Roman" w:cs="Times New Roman"/>
          <w:color w:val="FF0000"/>
          <w:sz w:val="24"/>
          <w:szCs w:val="24"/>
        </w:rPr>
      </w:pPr>
      <w:r w:rsidRPr="00FF6A14">
        <w:rPr>
          <w:rFonts w:eastAsia="Times New Roman" w:cs="Times New Roman"/>
          <w:sz w:val="24"/>
          <w:szCs w:val="24"/>
        </w:rPr>
        <w:t>Объем отгруженных товаров, произведенных всеми предприятиями промышленности, составил 386,2 млрд. руб. или 143,9% по отношению к 2017 году.</w:t>
      </w:r>
    </w:p>
    <w:p w:rsidR="0098454E" w:rsidRPr="00FF6A14" w:rsidRDefault="0098454E" w:rsidP="00FF6A14">
      <w:pPr>
        <w:tabs>
          <w:tab w:val="left" w:pos="0"/>
        </w:tabs>
        <w:ind w:firstLine="709"/>
        <w:jc w:val="both"/>
        <w:rPr>
          <w:rFonts w:eastAsia="Times New Roman" w:cs="Times New Roman"/>
          <w:sz w:val="24"/>
          <w:szCs w:val="24"/>
        </w:rPr>
      </w:pPr>
      <w:r w:rsidRPr="00FF6A14">
        <w:rPr>
          <w:rFonts w:eastAsia="Times New Roman" w:cs="Times New Roman"/>
          <w:sz w:val="24"/>
          <w:szCs w:val="24"/>
        </w:rPr>
        <w:t xml:space="preserve">Наибольший рост в 1,6 раза к уровню 2017 года обеспечили предприятия добычи полезных ископаемых – 323,7 млрд. руб.  (83,8% в общем объеме отгруженных товаров), что обусловлено эффективным освоением минерально-сырьевой базы, в которой преобладают газ, конденсат и нефть. </w:t>
      </w:r>
    </w:p>
    <w:p w:rsidR="0098454E" w:rsidRPr="00FF6A14" w:rsidRDefault="0098454E" w:rsidP="00FF6A14">
      <w:pPr>
        <w:tabs>
          <w:tab w:val="left" w:pos="0"/>
        </w:tabs>
        <w:ind w:firstLine="709"/>
        <w:jc w:val="both"/>
        <w:rPr>
          <w:rFonts w:eastAsia="Times New Roman" w:cs="Times New Roman"/>
          <w:sz w:val="24"/>
          <w:szCs w:val="24"/>
        </w:rPr>
      </w:pPr>
      <w:r w:rsidRPr="00FF6A14">
        <w:rPr>
          <w:rFonts w:eastAsia="Times New Roman" w:cs="Times New Roman"/>
          <w:sz w:val="24"/>
          <w:szCs w:val="24"/>
        </w:rPr>
        <w:t>На долю обрабатывающих произво</w:t>
      </w:r>
      <w:proofErr w:type="gramStart"/>
      <w:r w:rsidRPr="00FF6A14">
        <w:rPr>
          <w:rFonts w:eastAsia="Times New Roman" w:cs="Times New Roman"/>
          <w:sz w:val="24"/>
          <w:szCs w:val="24"/>
        </w:rPr>
        <w:t>дств пр</w:t>
      </w:r>
      <w:proofErr w:type="gramEnd"/>
      <w:r w:rsidRPr="00FF6A14">
        <w:rPr>
          <w:rFonts w:eastAsia="Times New Roman" w:cs="Times New Roman"/>
          <w:sz w:val="24"/>
          <w:szCs w:val="24"/>
        </w:rPr>
        <w:t>ишлось 10,4% объема отгруженных товаров или 40,1 млрд. руб. (96,9% к уровню 2017 года).</w:t>
      </w:r>
    </w:p>
    <w:p w:rsidR="0098454E" w:rsidRPr="00FF6A14" w:rsidRDefault="0098454E" w:rsidP="00FF6A14">
      <w:pPr>
        <w:tabs>
          <w:tab w:val="left" w:pos="0"/>
        </w:tabs>
        <w:ind w:firstLine="709"/>
        <w:jc w:val="both"/>
        <w:rPr>
          <w:rFonts w:eastAsia="Times New Roman" w:cs="Times New Roman"/>
          <w:sz w:val="24"/>
          <w:szCs w:val="24"/>
        </w:rPr>
      </w:pPr>
      <w:r w:rsidRPr="00FF6A14">
        <w:rPr>
          <w:rFonts w:eastAsia="Times New Roman" w:cs="Times New Roman"/>
          <w:sz w:val="24"/>
          <w:szCs w:val="24"/>
        </w:rPr>
        <w:t xml:space="preserve">Отраслями, стабильно обеспечивающими потребности города в энергоресурсах, являются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отгруженных товаров составила 5,2% и 0,6%, а объем услуг – 20,3 млрд. руб. и 2,2 млрд. руб., или 98,3 и 119,2% к уровню 2017 года, соответственно. </w:t>
      </w:r>
    </w:p>
    <w:p w:rsidR="0098454E" w:rsidRPr="00FF6A14" w:rsidRDefault="0098454E" w:rsidP="00FF6A14">
      <w:pPr>
        <w:tabs>
          <w:tab w:val="left" w:pos="0"/>
        </w:tabs>
        <w:ind w:firstLine="709"/>
        <w:jc w:val="both"/>
        <w:rPr>
          <w:rFonts w:eastAsia="Calibri" w:cs="Times New Roman"/>
          <w:sz w:val="24"/>
          <w:szCs w:val="24"/>
        </w:rPr>
      </w:pPr>
      <w:r w:rsidRPr="00FF6A14">
        <w:rPr>
          <w:rFonts w:eastAsia="Times New Roman" w:cs="Times New Roman"/>
          <w:sz w:val="24"/>
          <w:szCs w:val="24"/>
          <w:lang w:eastAsia="ru-RU"/>
        </w:rPr>
        <w:t xml:space="preserve">Инвестиции в основной капитал по крупным и средним предприятиям г. Астрахани сложились в объеме 77,4 млрд. рублей </w:t>
      </w:r>
      <w:r w:rsidRPr="00FF6A14">
        <w:rPr>
          <w:rFonts w:eastAsia="Calibri" w:cs="Times New Roman"/>
          <w:sz w:val="24"/>
          <w:szCs w:val="24"/>
        </w:rPr>
        <w:t>или 61,4% к предыдущему году.</w:t>
      </w:r>
    </w:p>
    <w:p w:rsidR="0098454E" w:rsidRPr="00FF6A14" w:rsidRDefault="0098454E" w:rsidP="00FF6A14">
      <w:pPr>
        <w:tabs>
          <w:tab w:val="left" w:pos="0"/>
        </w:tabs>
        <w:ind w:firstLine="709"/>
        <w:jc w:val="both"/>
        <w:rPr>
          <w:rFonts w:eastAsia="Times New Roman" w:cs="Times New Roman"/>
          <w:sz w:val="24"/>
          <w:szCs w:val="24"/>
        </w:rPr>
      </w:pPr>
      <w:r w:rsidRPr="00FF6A14">
        <w:rPr>
          <w:rFonts w:eastAsia="Times New Roman" w:cs="Times New Roman"/>
          <w:sz w:val="24"/>
          <w:szCs w:val="24"/>
        </w:rPr>
        <w:t>Объем работ, выполненный крупными и средними организациями по виду деятельности «Строительство», составил 2,0 млрд. рублей, или 41,1% от уровня 2017 года. За 12 месяцев на территории города введено 170,3 тыс. кв. м. общей площади жилых домов.</w:t>
      </w:r>
    </w:p>
    <w:p w:rsidR="0098454E" w:rsidRPr="00FF6A14" w:rsidRDefault="0098454E" w:rsidP="00FF6A14">
      <w:pPr>
        <w:tabs>
          <w:tab w:val="left" w:pos="0"/>
        </w:tabs>
        <w:ind w:firstLine="709"/>
        <w:jc w:val="both"/>
        <w:rPr>
          <w:rFonts w:eastAsia="Times New Roman" w:cs="Times New Roman"/>
          <w:sz w:val="24"/>
          <w:szCs w:val="24"/>
        </w:rPr>
      </w:pPr>
      <w:r w:rsidRPr="00FF6A14">
        <w:rPr>
          <w:rFonts w:eastAsia="Times New Roman" w:cs="Times New Roman"/>
          <w:sz w:val="24"/>
          <w:szCs w:val="24"/>
        </w:rPr>
        <w:t xml:space="preserve">Оборот розничной торговли равен </w:t>
      </w:r>
      <w:r w:rsidRPr="00FF6A14">
        <w:rPr>
          <w:rFonts w:eastAsia="Times New Roman" w:cs="Times New Roman"/>
          <w:bCs/>
          <w:sz w:val="24"/>
          <w:szCs w:val="24"/>
        </w:rPr>
        <w:t xml:space="preserve">126,8 </w:t>
      </w:r>
      <w:r w:rsidRPr="00FF6A14">
        <w:rPr>
          <w:rFonts w:eastAsia="Times New Roman" w:cs="Times New Roman"/>
          <w:sz w:val="24"/>
          <w:szCs w:val="24"/>
        </w:rPr>
        <w:t xml:space="preserve">млрд. рублей или 100,9% к уровню 2017 года, из которого торгующими организациями сформировано 95,8% всего оборота, рынками – 4,2%. Оборот предприятий общественного питания составил </w:t>
      </w:r>
      <w:r w:rsidRPr="00FF6A14">
        <w:rPr>
          <w:rFonts w:eastAsia="Times New Roman" w:cs="Times New Roman"/>
          <w:bCs/>
          <w:sz w:val="24"/>
          <w:szCs w:val="24"/>
        </w:rPr>
        <w:t>3,0</w:t>
      </w:r>
      <w:r w:rsidRPr="00FF6A14">
        <w:rPr>
          <w:rFonts w:eastAsia="Times New Roman" w:cs="Times New Roman"/>
          <w:sz w:val="24"/>
          <w:szCs w:val="24"/>
        </w:rPr>
        <w:t xml:space="preserve"> млрд. рублей. Платных услуг оказано населению в объеме 19,9 млрд. рублей.</w:t>
      </w:r>
    </w:p>
    <w:p w:rsidR="0098454E" w:rsidRPr="00FF6A14" w:rsidRDefault="0098454E" w:rsidP="00FF6A14">
      <w:pPr>
        <w:tabs>
          <w:tab w:val="left" w:pos="0"/>
        </w:tabs>
        <w:ind w:firstLine="709"/>
        <w:jc w:val="both"/>
        <w:rPr>
          <w:rFonts w:eastAsia="Times New Roman" w:cs="Times New Roman"/>
          <w:sz w:val="24"/>
          <w:szCs w:val="24"/>
        </w:rPr>
      </w:pPr>
      <w:r w:rsidRPr="00FF6A14">
        <w:rPr>
          <w:rFonts w:eastAsia="Times New Roman" w:cs="Times New Roman"/>
          <w:sz w:val="24"/>
          <w:szCs w:val="24"/>
        </w:rPr>
        <w:t>Среднемесячная заработная плата на крупных и средних предприятиях составила 39</w:t>
      </w:r>
      <w:r w:rsidR="00DD633C">
        <w:rPr>
          <w:rFonts w:eastAsia="Times New Roman" w:cs="Times New Roman"/>
          <w:sz w:val="24"/>
          <w:szCs w:val="24"/>
        </w:rPr>
        <w:t> </w:t>
      </w:r>
      <w:r w:rsidRPr="00FF6A14">
        <w:rPr>
          <w:rFonts w:eastAsia="Times New Roman" w:cs="Times New Roman"/>
          <w:sz w:val="24"/>
          <w:szCs w:val="24"/>
        </w:rPr>
        <w:t>416,1 руб. с ростом на 11,5% к 2017 году, ее покупательная способность равна 3,93 наборам прожиточного минимума. Средний размер назначенных месячных пенсий сохранился на уровне предыдущего года и сложился в размере 12 631,14 руб.</w:t>
      </w:r>
    </w:p>
    <w:p w:rsidR="0098454E" w:rsidRPr="00FF6A14" w:rsidRDefault="0098454E" w:rsidP="00FF6A14">
      <w:pPr>
        <w:tabs>
          <w:tab w:val="left" w:pos="0"/>
        </w:tabs>
        <w:ind w:firstLine="709"/>
        <w:jc w:val="both"/>
        <w:rPr>
          <w:rFonts w:eastAsia="Times New Roman" w:cs="Times New Roman"/>
          <w:sz w:val="24"/>
          <w:szCs w:val="24"/>
        </w:rPr>
      </w:pPr>
      <w:r w:rsidRPr="00FF6A14">
        <w:rPr>
          <w:rFonts w:eastAsia="Times New Roman" w:cs="Times New Roman"/>
          <w:sz w:val="24"/>
          <w:szCs w:val="24"/>
        </w:rPr>
        <w:t>Уровень зарегистрированной безработицы в городе снизился на 0,1 п.п. до 0,6% от экономически активного населения.</w:t>
      </w:r>
    </w:p>
    <w:p w:rsidR="0098454E" w:rsidRPr="00FF6A14" w:rsidRDefault="0098454E" w:rsidP="00FF6A14">
      <w:pPr>
        <w:ind w:firstLine="709"/>
        <w:jc w:val="both"/>
        <w:rPr>
          <w:rFonts w:eastAsia="Times New Roman" w:cs="Times New Roman"/>
          <w:bCs/>
          <w:sz w:val="24"/>
          <w:szCs w:val="24"/>
        </w:rPr>
      </w:pPr>
      <w:r w:rsidRPr="00FF6A14">
        <w:rPr>
          <w:rFonts w:eastAsia="Times New Roman" w:cs="Times New Roman"/>
          <w:bCs/>
          <w:sz w:val="24"/>
          <w:szCs w:val="24"/>
        </w:rPr>
        <w:t>Уровень рождаемости составил 12,4 в расчете на 1</w:t>
      </w:r>
      <w:r w:rsidR="00EC15B0">
        <w:rPr>
          <w:rFonts w:eastAsia="Times New Roman" w:cs="Times New Roman"/>
          <w:bCs/>
          <w:sz w:val="24"/>
          <w:szCs w:val="24"/>
        </w:rPr>
        <w:t> </w:t>
      </w:r>
      <w:r w:rsidRPr="00FF6A14">
        <w:rPr>
          <w:rFonts w:eastAsia="Times New Roman" w:cs="Times New Roman"/>
          <w:bCs/>
          <w:sz w:val="24"/>
          <w:szCs w:val="24"/>
        </w:rPr>
        <w:t xml:space="preserve">000 человек населения, а уровень смертности –  11,6. Превышение числа </w:t>
      </w:r>
      <w:proofErr w:type="gramStart"/>
      <w:r w:rsidRPr="00FF6A14">
        <w:rPr>
          <w:rFonts w:eastAsia="Times New Roman" w:cs="Times New Roman"/>
          <w:bCs/>
          <w:sz w:val="24"/>
          <w:szCs w:val="24"/>
        </w:rPr>
        <w:t>родившихся</w:t>
      </w:r>
      <w:proofErr w:type="gramEnd"/>
      <w:r w:rsidRPr="00FF6A14">
        <w:rPr>
          <w:rFonts w:eastAsia="Times New Roman" w:cs="Times New Roman"/>
          <w:bCs/>
          <w:sz w:val="24"/>
          <w:szCs w:val="24"/>
        </w:rPr>
        <w:t xml:space="preserve"> над умершими поспособствовало естественному приросту населения города.</w:t>
      </w:r>
    </w:p>
    <w:p w:rsidR="006D2E4C" w:rsidRPr="00FF6A14" w:rsidRDefault="006D2E4C" w:rsidP="00FF6A14">
      <w:pPr>
        <w:pStyle w:val="a3"/>
        <w:keepNext/>
        <w:keepLines/>
        <w:tabs>
          <w:tab w:val="left" w:pos="567"/>
          <w:tab w:val="left" w:pos="993"/>
        </w:tabs>
        <w:ind w:left="567"/>
        <w:outlineLvl w:val="0"/>
        <w:rPr>
          <w:rFonts w:eastAsia="Times New Roman" w:cs="Times New Roman"/>
          <w:b/>
          <w:bCs/>
          <w:sz w:val="24"/>
          <w:szCs w:val="24"/>
          <w:lang w:eastAsia="ar-SA"/>
        </w:rPr>
      </w:pPr>
    </w:p>
    <w:p w:rsidR="00FE2610" w:rsidRPr="003A65B2" w:rsidRDefault="003A65B2" w:rsidP="003A65B2">
      <w:pPr>
        <w:pStyle w:val="1"/>
        <w:spacing w:before="0"/>
        <w:jc w:val="center"/>
        <w:rPr>
          <w:rFonts w:ascii="Times New Roman" w:eastAsia="Times New Roman" w:hAnsi="Times New Roman" w:cs="Times New Roman"/>
          <w:color w:val="auto"/>
          <w:sz w:val="24"/>
          <w:szCs w:val="24"/>
          <w:lang w:eastAsia="ar-SA"/>
        </w:rPr>
      </w:pPr>
      <w:bookmarkStart w:id="3" w:name="_Toc508959972"/>
      <w:bookmarkStart w:id="4" w:name="_Toc4168303"/>
      <w:r w:rsidRPr="003A65B2">
        <w:rPr>
          <w:rFonts w:ascii="Times New Roman" w:eastAsia="Times New Roman" w:hAnsi="Times New Roman" w:cs="Times New Roman"/>
          <w:color w:val="auto"/>
          <w:sz w:val="24"/>
          <w:szCs w:val="24"/>
          <w:lang w:val="en-US" w:eastAsia="ru-RU"/>
        </w:rPr>
        <w:t>II</w:t>
      </w:r>
      <w:r w:rsidRPr="003A65B2">
        <w:rPr>
          <w:rFonts w:ascii="Times New Roman" w:eastAsia="Times New Roman" w:hAnsi="Times New Roman" w:cs="Times New Roman"/>
          <w:color w:val="auto"/>
          <w:sz w:val="24"/>
          <w:szCs w:val="24"/>
          <w:lang w:eastAsia="ru-RU"/>
        </w:rPr>
        <w:t>.</w:t>
      </w:r>
      <w:r w:rsidRPr="003A65B2">
        <w:rPr>
          <w:rFonts w:ascii="Times New Roman" w:eastAsia="Times New Roman" w:hAnsi="Times New Roman" w:cs="Times New Roman"/>
          <w:color w:val="auto"/>
          <w:sz w:val="24"/>
          <w:szCs w:val="24"/>
          <w:lang w:val="en-US" w:eastAsia="ru-RU"/>
        </w:rPr>
        <w:t> </w:t>
      </w:r>
      <w:r w:rsidR="00FE2610" w:rsidRPr="003A65B2">
        <w:rPr>
          <w:rFonts w:ascii="Times New Roman" w:eastAsia="Times New Roman" w:hAnsi="Times New Roman" w:cs="Times New Roman"/>
          <w:color w:val="auto"/>
          <w:sz w:val="24"/>
          <w:szCs w:val="24"/>
          <w:lang w:eastAsia="ru-RU"/>
        </w:rPr>
        <w:t>ОСНОВНЫЕ НАПРАВЛЕНИЯ ДЕЯТЕЛЬНОСТИ АДМИНИСТРАЦИИ МУНИЦИПАЛЬНОГО ОБРАЗОВАНИЯ</w:t>
      </w:r>
      <w:r w:rsidR="00C618B8" w:rsidRPr="003A65B2">
        <w:rPr>
          <w:rFonts w:ascii="Times New Roman" w:eastAsia="Times New Roman" w:hAnsi="Times New Roman" w:cs="Times New Roman"/>
          <w:color w:val="auto"/>
          <w:sz w:val="24"/>
          <w:szCs w:val="24"/>
          <w:lang w:eastAsia="ru-RU"/>
        </w:rPr>
        <w:t xml:space="preserve"> </w:t>
      </w:r>
      <w:r w:rsidR="00FE2610" w:rsidRPr="003A65B2">
        <w:rPr>
          <w:rFonts w:ascii="Times New Roman" w:eastAsia="Times New Roman" w:hAnsi="Times New Roman" w:cs="Times New Roman"/>
          <w:color w:val="auto"/>
          <w:sz w:val="24"/>
          <w:szCs w:val="24"/>
          <w:lang w:eastAsia="ru-RU"/>
        </w:rPr>
        <w:t>«ГОРОД АСТРАХАНЬ»</w:t>
      </w:r>
      <w:bookmarkEnd w:id="3"/>
      <w:bookmarkEnd w:id="4"/>
    </w:p>
    <w:p w:rsidR="00FE2610" w:rsidRPr="00FF6A14" w:rsidRDefault="00FE2610" w:rsidP="00FF6A14">
      <w:pPr>
        <w:pStyle w:val="a3"/>
        <w:keepNext/>
        <w:keepLines/>
        <w:ind w:left="851"/>
        <w:outlineLvl w:val="0"/>
        <w:rPr>
          <w:rFonts w:eastAsia="Times New Roman" w:cs="Times New Roman"/>
          <w:b/>
          <w:bCs/>
          <w:sz w:val="24"/>
          <w:szCs w:val="24"/>
          <w:lang w:eastAsia="ar-SA"/>
        </w:rPr>
      </w:pPr>
    </w:p>
    <w:p w:rsidR="00FE2610" w:rsidRPr="001475A2" w:rsidRDefault="00FE2610" w:rsidP="001475A2">
      <w:pPr>
        <w:pStyle w:val="1"/>
        <w:spacing w:before="0"/>
        <w:jc w:val="center"/>
        <w:rPr>
          <w:rFonts w:ascii="Times New Roman" w:eastAsia="Times New Roman" w:hAnsi="Times New Roman" w:cs="Times New Roman"/>
          <w:color w:val="auto"/>
          <w:sz w:val="24"/>
          <w:szCs w:val="24"/>
          <w:lang w:eastAsia="ar-SA"/>
        </w:rPr>
      </w:pPr>
      <w:bookmarkStart w:id="5" w:name="_Toc4168304"/>
      <w:r w:rsidRPr="001475A2">
        <w:rPr>
          <w:rFonts w:ascii="Times New Roman" w:eastAsia="Times New Roman" w:hAnsi="Times New Roman" w:cs="Times New Roman"/>
          <w:color w:val="auto"/>
          <w:sz w:val="24"/>
          <w:szCs w:val="24"/>
          <w:lang w:eastAsia="ar-SA"/>
        </w:rPr>
        <w:t>Исполнение местного бюджета</w:t>
      </w:r>
      <w:bookmarkEnd w:id="1"/>
      <w:bookmarkEnd w:id="5"/>
    </w:p>
    <w:p w:rsidR="0075007E" w:rsidRPr="00FF6A14" w:rsidRDefault="0075007E" w:rsidP="00FF6A14">
      <w:pPr>
        <w:keepNext/>
        <w:keepLines/>
        <w:jc w:val="center"/>
        <w:outlineLvl w:val="0"/>
        <w:rPr>
          <w:rFonts w:eastAsia="Times New Roman" w:cs="Times New Roman"/>
          <w:b/>
          <w:bCs/>
          <w:sz w:val="24"/>
          <w:szCs w:val="24"/>
          <w:lang w:eastAsia="ar-SA"/>
        </w:rPr>
      </w:pP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Бюджет муниципального образования «Город Астрахань» один из важнейших индикаторов социально-экономического положения города и основа его существования.</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Первоочередной задачей администрации является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98454E" w:rsidRPr="00FF6A14" w:rsidRDefault="0098454E" w:rsidP="00FF6A14">
      <w:pPr>
        <w:ind w:firstLine="709"/>
        <w:jc w:val="both"/>
        <w:rPr>
          <w:rFonts w:eastAsia="Times New Roman" w:cs="Times New Roman"/>
          <w:kern w:val="3"/>
          <w:sz w:val="24"/>
          <w:szCs w:val="24"/>
          <w:lang w:eastAsia="ru-RU"/>
        </w:rPr>
      </w:pPr>
      <w:r w:rsidRPr="00FF6A14">
        <w:rPr>
          <w:rFonts w:eastAsia="Times New Roman" w:cs="Times New Roman"/>
          <w:kern w:val="3"/>
          <w:sz w:val="24"/>
          <w:szCs w:val="24"/>
          <w:lang w:eastAsia="ru-RU"/>
        </w:rPr>
        <w:lastRenderedPageBreak/>
        <w:t>Бюджет города на 2018 год был утвержден по основным параметрам по доходам в сумме 9 011,9 млн. руб., по расходам в сумме 9 265,8 млн. руб., с дефицитом бюджетных средств в объеме 253,9 млн. руб. или 3,8%.</w:t>
      </w:r>
    </w:p>
    <w:p w:rsidR="0098454E" w:rsidRPr="00FF6A14" w:rsidRDefault="0098454E" w:rsidP="00FF6A14">
      <w:pPr>
        <w:ind w:firstLine="709"/>
        <w:jc w:val="both"/>
        <w:rPr>
          <w:rFonts w:eastAsia="Times New Roman" w:cs="Times New Roman"/>
          <w:kern w:val="3"/>
          <w:sz w:val="24"/>
          <w:szCs w:val="24"/>
          <w:lang w:eastAsia="ru-RU"/>
        </w:rPr>
      </w:pPr>
      <w:r w:rsidRPr="00FF6A14">
        <w:rPr>
          <w:rFonts w:eastAsia="Times New Roman" w:cs="Times New Roman"/>
          <w:kern w:val="3"/>
          <w:sz w:val="24"/>
          <w:szCs w:val="24"/>
          <w:lang w:eastAsia="ru-RU"/>
        </w:rPr>
        <w:t>Местный бюджет за отчетный год исполнен по доходам на сумму 8 887,0 млн. руб. или 98,6 % к утвержденному бюджету.</w:t>
      </w:r>
      <w:r w:rsidRPr="00FF6A14">
        <w:rPr>
          <w:rFonts w:cs="Times New Roman"/>
          <w:sz w:val="24"/>
          <w:szCs w:val="24"/>
        </w:rPr>
        <w:t xml:space="preserve"> </w:t>
      </w:r>
      <w:r w:rsidRPr="00FF6A14">
        <w:rPr>
          <w:rFonts w:eastAsia="Times New Roman" w:cs="Times New Roman"/>
          <w:kern w:val="3"/>
          <w:sz w:val="24"/>
          <w:szCs w:val="24"/>
          <w:lang w:eastAsia="ru-RU"/>
        </w:rPr>
        <w:t>По сравнению с 2017 годом  доходы увеличились на  928,3 млн. руб. или на 11,7%.</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Объем налогов, сборов и обязательных платежей, собираемых на территории города, вырос в 1,5 раза относительно 2017 года, и составил  133 763,7 млн. руб., из которых в местный бюджет поступило 4 373,5 млн. руб. или 3,3% от общего объёма доходов. Не смотря на снижение доли местного бюджета на 1,1 п.п. по сравнению с предыдущим годом объем доходов в бюджет города увеличился на 9,3%.</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 xml:space="preserve">Основными </w:t>
      </w:r>
      <w:proofErr w:type="spellStart"/>
      <w:r w:rsidRPr="00FF6A14">
        <w:rPr>
          <w:rFonts w:eastAsia="Times New Roman" w:cs="Times New Roman"/>
          <w:kern w:val="3"/>
          <w:sz w:val="24"/>
          <w:szCs w:val="24"/>
          <w:lang w:eastAsia="ru-RU"/>
        </w:rPr>
        <w:t>бюджетообразующими</w:t>
      </w:r>
      <w:proofErr w:type="spellEnd"/>
      <w:r w:rsidRPr="00FF6A14">
        <w:rPr>
          <w:rFonts w:eastAsia="Times New Roman" w:cs="Times New Roman"/>
          <w:kern w:val="3"/>
          <w:sz w:val="24"/>
          <w:szCs w:val="24"/>
          <w:lang w:eastAsia="ru-RU"/>
        </w:rPr>
        <w:t xml:space="preserve"> налоговыми доходами и сборами городского бюджета остаются налог на доходы физических лиц (53,6%), налог, взимаемый по упрощенной системе налогообложения (12,6%); единый налог на вмененный доход (6,4%); земельный налог (5,4%), налог на имущество физических лиц (4,0%). </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Поступления неналоговых доходов в отчетном году составили 626,1 млн. руб., или 14,3% в общем объеме налоговых и неналоговых доходов.</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Наибольший удельный вес в структуре неналоговых доходов имели:</w:t>
      </w:r>
    </w:p>
    <w:p w:rsidR="0098454E" w:rsidRPr="00FF6A14" w:rsidRDefault="0098454E" w:rsidP="00FF6A14">
      <w:pPr>
        <w:pStyle w:val="a3"/>
        <w:widowControl w:val="0"/>
        <w:numPr>
          <w:ilvl w:val="0"/>
          <w:numId w:val="27"/>
        </w:numPr>
        <w:tabs>
          <w:tab w:val="left" w:pos="993"/>
          <w:tab w:val="left" w:pos="1134"/>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доходы от аренды земельных участков – 264,9 млн. руб. (42,3%);</w:t>
      </w:r>
    </w:p>
    <w:p w:rsidR="0098454E" w:rsidRPr="00FF6A14" w:rsidRDefault="0098454E" w:rsidP="00FF6A14">
      <w:pPr>
        <w:pStyle w:val="a3"/>
        <w:widowControl w:val="0"/>
        <w:numPr>
          <w:ilvl w:val="0"/>
          <w:numId w:val="27"/>
        </w:numPr>
        <w:tabs>
          <w:tab w:val="left" w:pos="993"/>
          <w:tab w:val="left" w:pos="1134"/>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штрафы – 74,0 млн. руб. (11,8%);</w:t>
      </w:r>
    </w:p>
    <w:p w:rsidR="0098454E" w:rsidRPr="00FF6A14" w:rsidRDefault="0098454E" w:rsidP="00FF6A14">
      <w:pPr>
        <w:pStyle w:val="a3"/>
        <w:widowControl w:val="0"/>
        <w:numPr>
          <w:ilvl w:val="0"/>
          <w:numId w:val="27"/>
        </w:numPr>
        <w:tabs>
          <w:tab w:val="left" w:pos="993"/>
          <w:tab w:val="left" w:pos="1134"/>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доходы от продажи земельных участков – 61,9 млн. руб. (10,0%);</w:t>
      </w:r>
    </w:p>
    <w:p w:rsidR="0098454E" w:rsidRPr="00FF6A14" w:rsidRDefault="0098454E" w:rsidP="00FF6A14">
      <w:pPr>
        <w:pStyle w:val="a3"/>
        <w:widowControl w:val="0"/>
        <w:numPr>
          <w:ilvl w:val="0"/>
          <w:numId w:val="27"/>
        </w:numPr>
        <w:tabs>
          <w:tab w:val="left" w:pos="993"/>
          <w:tab w:val="left" w:pos="1134"/>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доходы от реализации имущества – 45,7 млн. руб. (7,3%);</w:t>
      </w:r>
    </w:p>
    <w:p w:rsidR="0098454E" w:rsidRPr="00FF6A14" w:rsidRDefault="0098454E" w:rsidP="00FF6A14">
      <w:pPr>
        <w:pStyle w:val="a3"/>
        <w:widowControl w:val="0"/>
        <w:numPr>
          <w:ilvl w:val="0"/>
          <w:numId w:val="27"/>
        </w:numPr>
        <w:tabs>
          <w:tab w:val="left" w:pos="993"/>
          <w:tab w:val="left" w:pos="1134"/>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доходы от сдачи в аренду имущества – 27,4 млн. руб. (4,4%);</w:t>
      </w:r>
    </w:p>
    <w:p w:rsidR="0098454E" w:rsidRPr="00FF6A14" w:rsidRDefault="0098454E" w:rsidP="00FF6A14">
      <w:pPr>
        <w:pStyle w:val="a3"/>
        <w:widowControl w:val="0"/>
        <w:numPr>
          <w:ilvl w:val="0"/>
          <w:numId w:val="27"/>
        </w:numPr>
        <w:tabs>
          <w:tab w:val="left" w:pos="993"/>
          <w:tab w:val="left" w:pos="1134"/>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доходы от размещения нестационарных торговых объектов и объектов по оказанию бытовых услуг отдыха – 26,9 млн. руб. (4,3%);</w:t>
      </w:r>
    </w:p>
    <w:p w:rsidR="0098454E" w:rsidRPr="00FF6A14" w:rsidRDefault="0098454E" w:rsidP="00FF6A14">
      <w:pPr>
        <w:pStyle w:val="a3"/>
        <w:widowControl w:val="0"/>
        <w:numPr>
          <w:ilvl w:val="0"/>
          <w:numId w:val="27"/>
        </w:numPr>
        <w:tabs>
          <w:tab w:val="left" w:pos="993"/>
          <w:tab w:val="left" w:pos="1134"/>
        </w:tabs>
        <w:suppressAutoHyphens/>
        <w:overflowPunct w:val="0"/>
        <w:autoSpaceDE w:val="0"/>
        <w:autoSpaceDN w:val="0"/>
        <w:ind w:left="0"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прочие (доходы от продажи права аренды имущества, от установки и эксплуатации рекламной конструкции, по договорам о развитии застроенных территорий, за пользование жилым помещением и т.д.) – 125,3 млн. руб. (19,9%).</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Объем безвозмездных поступлений составил 4 525,0 млн. руб. – 97,3% от плановых назначений. Финансовые вливания из вышестоящих бюджетов в целом увеличились на 14,0% по сравнению с 2017 годом.</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Наибольший удельный вес в структуре безвозмездных поступлений составили субвенции – 65,6% в сумме 2 968,9 млн. руб., которые направлены на отрасль «Образование».</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 xml:space="preserve">Субсидии поступили в объеме 1 270,5 млн. руб. или 91,1% от предусмотренных средств  из вышестоящих бюджетов. </w:t>
      </w:r>
      <w:proofErr w:type="gramStart"/>
      <w:r w:rsidRPr="00FF6A14">
        <w:rPr>
          <w:rFonts w:eastAsia="Times New Roman" w:cs="Times New Roman"/>
          <w:kern w:val="3"/>
          <w:sz w:val="24"/>
          <w:szCs w:val="24"/>
          <w:lang w:eastAsia="ru-RU"/>
        </w:rPr>
        <w:t xml:space="preserve">Денежные средства </w:t>
      </w:r>
      <w:proofErr w:type="spellStart"/>
      <w:r w:rsidRPr="00FF6A14">
        <w:rPr>
          <w:rFonts w:eastAsia="Times New Roman" w:cs="Times New Roman"/>
          <w:kern w:val="3"/>
          <w:sz w:val="24"/>
          <w:szCs w:val="24"/>
          <w:lang w:eastAsia="ru-RU"/>
        </w:rPr>
        <w:t>недополучены</w:t>
      </w:r>
      <w:proofErr w:type="spellEnd"/>
      <w:r w:rsidRPr="00FF6A14">
        <w:rPr>
          <w:rFonts w:eastAsia="Times New Roman" w:cs="Times New Roman"/>
          <w:kern w:val="3"/>
          <w:sz w:val="24"/>
          <w:szCs w:val="24"/>
          <w:lang w:eastAsia="ru-RU"/>
        </w:rPr>
        <w:t xml:space="preserve"> на обеспечение мероприятий по переселению граждан из аварийного жилищного фонда, на развитие дорожного хозяйства</w:t>
      </w:r>
      <w:r w:rsidRPr="00FF6A14">
        <w:rPr>
          <w:rFonts w:cs="Times New Roman"/>
          <w:kern w:val="3"/>
          <w:sz w:val="24"/>
          <w:szCs w:val="24"/>
          <w:lang w:eastAsia="ru-RU"/>
        </w:rPr>
        <w:t xml:space="preserve"> </w:t>
      </w:r>
      <w:r w:rsidRPr="00FF6A14">
        <w:rPr>
          <w:rFonts w:eastAsia="Times New Roman" w:cs="Times New Roman"/>
          <w:kern w:val="3"/>
          <w:sz w:val="24"/>
          <w:szCs w:val="24"/>
          <w:lang w:eastAsia="ru-RU"/>
        </w:rPr>
        <w:t>в рамках приоритетного проекта «Безопасные и качественные дороги», на благоустройство в рамках приоритетного проекта «Формирование современной городской среды», а также на создание дополнительных мест для детей в возрасте от 2 месяцев до 3 лет в образовательных организациях.</w:t>
      </w:r>
      <w:proofErr w:type="gramEnd"/>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Дотации в местный бюджет поступили в полном объеме и составили 246,4</w:t>
      </w:r>
      <w:r w:rsidR="009E285D" w:rsidRPr="00FF6A14">
        <w:rPr>
          <w:rFonts w:eastAsia="Times New Roman" w:cs="Times New Roman"/>
          <w:kern w:val="3"/>
          <w:sz w:val="24"/>
          <w:szCs w:val="24"/>
          <w:lang w:eastAsia="ru-RU"/>
        </w:rPr>
        <w:t> </w:t>
      </w:r>
      <w:r w:rsidRPr="00FF6A14">
        <w:rPr>
          <w:rFonts w:eastAsia="Times New Roman" w:cs="Times New Roman"/>
          <w:kern w:val="3"/>
          <w:sz w:val="24"/>
          <w:szCs w:val="24"/>
          <w:lang w:eastAsia="ru-RU"/>
        </w:rPr>
        <w:t>млн.</w:t>
      </w:r>
      <w:r w:rsidR="009E285D" w:rsidRPr="00FF6A14">
        <w:rPr>
          <w:rFonts w:eastAsia="Times New Roman" w:cs="Times New Roman"/>
          <w:kern w:val="3"/>
          <w:sz w:val="24"/>
          <w:szCs w:val="24"/>
          <w:lang w:eastAsia="ru-RU"/>
        </w:rPr>
        <w:t> </w:t>
      </w:r>
      <w:r w:rsidRPr="00FF6A14">
        <w:rPr>
          <w:rFonts w:eastAsia="Times New Roman" w:cs="Times New Roman"/>
          <w:kern w:val="3"/>
          <w:sz w:val="24"/>
          <w:szCs w:val="24"/>
          <w:lang w:eastAsia="ru-RU"/>
        </w:rPr>
        <w:t>руб.</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Иные межбюджетные трансферты в размере 39,2 млн. руб. направлены на реализацию Указов Президента Российской Федерации по доведению средней заработной платы отдельных категорий работников до средней заработной платы по региону.</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 xml:space="preserve">Расходная часть бюджета исполнена в сумме 8 913,4 млн. руб. или 96,2% к утвержденному бюджету, из которой 84,8% - в рамках муниципальных и ведомственных программ.    </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kern w:val="3"/>
          <w:sz w:val="24"/>
          <w:szCs w:val="24"/>
          <w:lang w:eastAsia="ru-RU"/>
        </w:rPr>
        <w:t xml:space="preserve">На отрасль «Образование» было направлено 4 844,4 млн. руб. (54,4%), на </w:t>
      </w:r>
      <w:r w:rsidRPr="00FF6A14">
        <w:rPr>
          <w:rFonts w:eastAsia="Times New Roman" w:cs="Times New Roman"/>
          <w:color w:val="000000"/>
          <w:kern w:val="3"/>
          <w:sz w:val="24"/>
          <w:szCs w:val="24"/>
          <w:lang w:eastAsia="ru-RU"/>
        </w:rPr>
        <w:t>развитие дорожного хозяйства</w:t>
      </w:r>
      <w:r w:rsidR="001D4B6F" w:rsidRPr="00FF6A14">
        <w:rPr>
          <w:rFonts w:eastAsia="Times New Roman" w:cs="Times New Roman"/>
          <w:kern w:val="3"/>
          <w:sz w:val="24"/>
          <w:szCs w:val="24"/>
          <w:lang w:eastAsia="ru-RU"/>
        </w:rPr>
        <w:t xml:space="preserve"> – </w:t>
      </w:r>
      <w:r w:rsidRPr="00FF6A14">
        <w:rPr>
          <w:rFonts w:eastAsia="Times New Roman" w:cs="Times New Roman"/>
          <w:color w:val="000000"/>
          <w:kern w:val="3"/>
          <w:sz w:val="24"/>
          <w:szCs w:val="24"/>
          <w:lang w:eastAsia="ru-RU"/>
        </w:rPr>
        <w:t xml:space="preserve">1 358,0 млн. </w:t>
      </w:r>
      <w:r w:rsidRPr="00FF6A14">
        <w:rPr>
          <w:rFonts w:eastAsia="Times New Roman" w:cs="Times New Roman"/>
          <w:kern w:val="3"/>
          <w:sz w:val="24"/>
          <w:szCs w:val="24"/>
          <w:lang w:eastAsia="ru-RU"/>
        </w:rPr>
        <w:t>руб. (15,2%),  на ж</w:t>
      </w:r>
      <w:r w:rsidRPr="00FF6A14">
        <w:rPr>
          <w:rFonts w:eastAsia="Times New Roman" w:cs="Times New Roman"/>
          <w:color w:val="000000"/>
          <w:kern w:val="3"/>
          <w:sz w:val="24"/>
          <w:szCs w:val="24"/>
          <w:lang w:eastAsia="ru-RU"/>
        </w:rPr>
        <w:t>илищно-коммунальное хозяйство и благоустройство</w:t>
      </w:r>
      <w:r w:rsidR="001D4B6F" w:rsidRPr="00FF6A14">
        <w:rPr>
          <w:rFonts w:eastAsia="Times New Roman" w:cs="Times New Roman"/>
          <w:kern w:val="3"/>
          <w:sz w:val="24"/>
          <w:szCs w:val="24"/>
          <w:lang w:eastAsia="ru-RU"/>
        </w:rPr>
        <w:t xml:space="preserve"> – </w:t>
      </w:r>
      <w:r w:rsidRPr="00FF6A14">
        <w:rPr>
          <w:rFonts w:eastAsia="Times New Roman" w:cs="Times New Roman"/>
          <w:color w:val="000000"/>
          <w:kern w:val="3"/>
          <w:sz w:val="24"/>
          <w:szCs w:val="24"/>
          <w:lang w:eastAsia="ru-RU"/>
        </w:rPr>
        <w:t xml:space="preserve">1 256,2 млн. руб. (14,1%), на культуру, физическую культуру и </w:t>
      </w:r>
      <w:proofErr w:type="gramStart"/>
      <w:r w:rsidRPr="00FF6A14">
        <w:rPr>
          <w:rFonts w:eastAsia="Times New Roman" w:cs="Times New Roman"/>
          <w:color w:val="000000"/>
          <w:kern w:val="3"/>
          <w:sz w:val="24"/>
          <w:szCs w:val="24"/>
          <w:lang w:eastAsia="ru-RU"/>
        </w:rPr>
        <w:t>спорт</w:t>
      </w:r>
      <w:proofErr w:type="gramEnd"/>
      <w:r w:rsidRPr="00FF6A14">
        <w:rPr>
          <w:rFonts w:eastAsia="Times New Roman" w:cs="Times New Roman"/>
          <w:color w:val="000000"/>
          <w:kern w:val="3"/>
          <w:sz w:val="24"/>
          <w:szCs w:val="24"/>
          <w:lang w:eastAsia="ru-RU"/>
        </w:rPr>
        <w:t xml:space="preserve"> и </w:t>
      </w:r>
      <w:r w:rsidRPr="00FF6A14">
        <w:rPr>
          <w:rFonts w:eastAsia="Times New Roman" w:cs="Times New Roman"/>
          <w:color w:val="000000"/>
          <w:kern w:val="3"/>
          <w:sz w:val="24"/>
          <w:szCs w:val="24"/>
          <w:lang w:eastAsia="ru-RU"/>
        </w:rPr>
        <w:lastRenderedPageBreak/>
        <w:t>другие вопросы</w:t>
      </w:r>
      <w:r w:rsidR="001D4B6F" w:rsidRPr="00FF6A14">
        <w:rPr>
          <w:rFonts w:eastAsia="Times New Roman" w:cs="Times New Roman"/>
          <w:kern w:val="3"/>
          <w:sz w:val="24"/>
          <w:szCs w:val="24"/>
          <w:lang w:eastAsia="ru-RU"/>
        </w:rPr>
        <w:t xml:space="preserve"> – </w:t>
      </w:r>
      <w:r w:rsidRPr="00FF6A14">
        <w:rPr>
          <w:rFonts w:eastAsia="Times New Roman" w:cs="Times New Roman"/>
          <w:color w:val="000000"/>
          <w:kern w:val="3"/>
          <w:sz w:val="24"/>
          <w:szCs w:val="24"/>
          <w:lang w:eastAsia="ru-RU"/>
        </w:rPr>
        <w:t xml:space="preserve">1454,8 млн. руб. (16,3%).  </w:t>
      </w:r>
    </w:p>
    <w:p w:rsidR="0098454E" w:rsidRPr="00FF6A14" w:rsidRDefault="0098454E" w:rsidP="00FF6A14">
      <w:pPr>
        <w:widowControl w:val="0"/>
        <w:tabs>
          <w:tab w:val="left" w:pos="0"/>
        </w:tabs>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color w:val="000000"/>
          <w:kern w:val="3"/>
          <w:sz w:val="24"/>
          <w:szCs w:val="24"/>
          <w:shd w:val="clear" w:color="auto" w:fill="FFFFFF"/>
          <w:lang w:eastAsia="ru-RU"/>
        </w:rPr>
        <w:t xml:space="preserve">В 2018 году проводилась взвешенная политика муниципальных заимствований с целью </w:t>
      </w:r>
      <w:proofErr w:type="gramStart"/>
      <w:r w:rsidRPr="00FF6A14">
        <w:rPr>
          <w:rFonts w:eastAsia="Times New Roman" w:cs="Times New Roman"/>
          <w:color w:val="000000"/>
          <w:kern w:val="3"/>
          <w:sz w:val="24"/>
          <w:szCs w:val="24"/>
          <w:shd w:val="clear" w:color="auto" w:fill="FFFFFF"/>
          <w:lang w:eastAsia="ru-RU"/>
        </w:rPr>
        <w:t>обеспечения сохранения объема внутреннего долга города Астрахани</w:t>
      </w:r>
      <w:proofErr w:type="gramEnd"/>
      <w:r w:rsidRPr="00FF6A14">
        <w:rPr>
          <w:rFonts w:eastAsia="Times New Roman" w:cs="Times New Roman"/>
          <w:color w:val="000000"/>
          <w:kern w:val="3"/>
          <w:sz w:val="24"/>
          <w:szCs w:val="24"/>
          <w:shd w:val="clear" w:color="auto" w:fill="FFFFFF"/>
          <w:lang w:eastAsia="ru-RU"/>
        </w:rPr>
        <w:t xml:space="preserve"> на безопасном уровне.</w:t>
      </w:r>
    </w:p>
    <w:p w:rsidR="0098454E" w:rsidRPr="00FF6A14" w:rsidRDefault="0098454E" w:rsidP="00FF6A14">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FF6A14">
        <w:rPr>
          <w:rFonts w:eastAsia="Times New Roman" w:cs="Times New Roman"/>
          <w:color w:val="000000"/>
          <w:kern w:val="3"/>
          <w:sz w:val="24"/>
          <w:szCs w:val="24"/>
          <w:lang w:eastAsia="ru-RU"/>
        </w:rPr>
        <w:t xml:space="preserve">Муниципальный долг на 01.01.2019 сократился на 37,0 млн. руб. </w:t>
      </w:r>
    </w:p>
    <w:p w:rsidR="00FE2610" w:rsidRPr="00FF6A14" w:rsidRDefault="00FE2610" w:rsidP="00FF6A14">
      <w:pPr>
        <w:widowControl w:val="0"/>
        <w:suppressAutoHyphens/>
        <w:overflowPunct w:val="0"/>
        <w:autoSpaceDE w:val="0"/>
        <w:autoSpaceDN w:val="0"/>
        <w:ind w:firstLine="567"/>
        <w:jc w:val="both"/>
        <w:textAlignment w:val="baseline"/>
        <w:rPr>
          <w:rFonts w:eastAsia="Times New Roman" w:cs="Times New Roman"/>
          <w:color w:val="000000"/>
          <w:kern w:val="3"/>
          <w:sz w:val="24"/>
          <w:szCs w:val="24"/>
          <w:lang w:eastAsia="ru-RU"/>
        </w:rPr>
      </w:pPr>
    </w:p>
    <w:p w:rsidR="00FE2610" w:rsidRPr="001475A2" w:rsidRDefault="00FE2610" w:rsidP="001475A2">
      <w:pPr>
        <w:pStyle w:val="1"/>
        <w:spacing w:before="0"/>
        <w:jc w:val="center"/>
        <w:rPr>
          <w:rFonts w:ascii="Times New Roman" w:eastAsia="Times New Roman" w:hAnsi="Times New Roman" w:cs="Times New Roman"/>
          <w:color w:val="auto"/>
          <w:sz w:val="24"/>
          <w:szCs w:val="24"/>
          <w:lang w:eastAsia="ar-SA"/>
        </w:rPr>
      </w:pPr>
      <w:bookmarkStart w:id="6" w:name="_Toc508959974"/>
      <w:bookmarkStart w:id="7" w:name="_Toc4168305"/>
      <w:r w:rsidRPr="001475A2">
        <w:rPr>
          <w:rFonts w:ascii="Times New Roman" w:eastAsia="Times New Roman" w:hAnsi="Times New Roman" w:cs="Times New Roman"/>
          <w:color w:val="auto"/>
          <w:sz w:val="24"/>
          <w:szCs w:val="24"/>
          <w:lang w:eastAsia="ar-SA"/>
        </w:rPr>
        <w:t>Управление муниципальной собственностью</w:t>
      </w:r>
      <w:bookmarkEnd w:id="6"/>
      <w:bookmarkEnd w:id="7"/>
    </w:p>
    <w:p w:rsidR="0075007E" w:rsidRPr="00FF6A14" w:rsidRDefault="0075007E" w:rsidP="00FF6A14">
      <w:pPr>
        <w:keepNext/>
        <w:keepLines/>
        <w:jc w:val="center"/>
        <w:outlineLvl w:val="0"/>
        <w:rPr>
          <w:rFonts w:eastAsia="Times New Roman" w:cs="Times New Roman"/>
          <w:b/>
          <w:bCs/>
          <w:sz w:val="24"/>
          <w:szCs w:val="24"/>
          <w:lang w:eastAsia="ar-SA"/>
        </w:rPr>
      </w:pPr>
    </w:p>
    <w:p w:rsidR="00AD2142" w:rsidRPr="00FF6A14" w:rsidRDefault="00AD2142" w:rsidP="00FF6A14">
      <w:pPr>
        <w:ind w:firstLine="709"/>
        <w:jc w:val="both"/>
        <w:rPr>
          <w:rFonts w:cs="Times New Roman"/>
          <w:sz w:val="24"/>
          <w:szCs w:val="24"/>
        </w:rPr>
      </w:pPr>
      <w:r w:rsidRPr="00FF6A14">
        <w:rPr>
          <w:rFonts w:cs="Times New Roman"/>
          <w:sz w:val="24"/>
          <w:szCs w:val="24"/>
        </w:rPr>
        <w:t>Эффективное управление муниципальной собственностью способствует стабильной работе муниципальных предприятий и учреждений, поступлению доходов в местный бюджет, качественному оказанию муниципальных услуг.</w:t>
      </w:r>
    </w:p>
    <w:p w:rsidR="00AD2142" w:rsidRPr="00FF6A14" w:rsidRDefault="00AD2142" w:rsidP="00FF6A14">
      <w:pPr>
        <w:ind w:firstLine="709"/>
        <w:jc w:val="both"/>
        <w:rPr>
          <w:rFonts w:cs="Times New Roman"/>
          <w:sz w:val="24"/>
          <w:szCs w:val="24"/>
        </w:rPr>
      </w:pPr>
      <w:r w:rsidRPr="00FF6A14">
        <w:rPr>
          <w:rFonts w:cs="Times New Roman"/>
          <w:sz w:val="24"/>
          <w:szCs w:val="24"/>
        </w:rPr>
        <w:t>В отчетном году в местный бюджет от использования и реализации муниципального имущества поступило 448,4 млн. руб.</w:t>
      </w:r>
    </w:p>
    <w:p w:rsidR="00AD2142" w:rsidRPr="00FF6A14" w:rsidRDefault="00AD2142" w:rsidP="00FF6A14">
      <w:pPr>
        <w:ind w:firstLine="709"/>
        <w:jc w:val="both"/>
        <w:rPr>
          <w:rFonts w:cs="Times New Roman"/>
          <w:sz w:val="24"/>
          <w:szCs w:val="24"/>
        </w:rPr>
      </w:pPr>
      <w:r w:rsidRPr="00FF6A14">
        <w:rPr>
          <w:rFonts w:cs="Times New Roman"/>
          <w:sz w:val="24"/>
          <w:szCs w:val="24"/>
        </w:rPr>
        <w:t xml:space="preserve">Реализовано право на заключение договоров аренды 15 земельных участков для возведения объектов капитального строительства общей площадью 20,4 тыс. кв. м. Заключено 600 договоров купли-продажи земельных участков обшей площадью 23,9 га под объектами недвижимости, находящимися в собственности у физических лиц. </w:t>
      </w:r>
    </w:p>
    <w:p w:rsidR="00AD2142" w:rsidRPr="00FF6A14" w:rsidRDefault="00AD2142" w:rsidP="00FF6A14">
      <w:pPr>
        <w:ind w:firstLine="709"/>
        <w:jc w:val="both"/>
        <w:rPr>
          <w:rFonts w:cs="Times New Roman"/>
          <w:sz w:val="24"/>
          <w:szCs w:val="24"/>
        </w:rPr>
      </w:pPr>
      <w:r w:rsidRPr="00FF6A14">
        <w:rPr>
          <w:rFonts w:cs="Times New Roman"/>
          <w:sz w:val="24"/>
          <w:szCs w:val="24"/>
        </w:rPr>
        <w:t>На кадастровый учет для размещения парков и скверов поставлено 14 земельных участков.</w:t>
      </w:r>
    </w:p>
    <w:p w:rsidR="00AD2142" w:rsidRPr="00FF6A14" w:rsidRDefault="00AD2142" w:rsidP="00FF6A14">
      <w:pPr>
        <w:ind w:firstLine="709"/>
        <w:jc w:val="both"/>
        <w:rPr>
          <w:rFonts w:cs="Times New Roman"/>
          <w:sz w:val="24"/>
          <w:szCs w:val="24"/>
        </w:rPr>
      </w:pPr>
      <w:r w:rsidRPr="00FF6A14">
        <w:rPr>
          <w:rFonts w:cs="Times New Roman"/>
          <w:sz w:val="24"/>
          <w:szCs w:val="24"/>
        </w:rPr>
        <w:t xml:space="preserve">Одним из важных социальных проектов являлось формирование  земельного участка в </w:t>
      </w:r>
      <w:proofErr w:type="spellStart"/>
      <w:r w:rsidRPr="00FF6A14">
        <w:rPr>
          <w:rFonts w:cs="Times New Roman"/>
          <w:sz w:val="24"/>
          <w:szCs w:val="24"/>
        </w:rPr>
        <w:t>мкр</w:t>
      </w:r>
      <w:proofErr w:type="spellEnd"/>
      <w:r w:rsidRPr="00FF6A14">
        <w:rPr>
          <w:rFonts w:cs="Times New Roman"/>
          <w:sz w:val="24"/>
          <w:szCs w:val="24"/>
        </w:rPr>
        <w:t>. Бабаевского для строительства поликлиники.</w:t>
      </w:r>
    </w:p>
    <w:p w:rsidR="00AD2142" w:rsidRPr="00FF6A14" w:rsidRDefault="00AD2142" w:rsidP="00FF6A14">
      <w:pPr>
        <w:ind w:firstLine="709"/>
        <w:jc w:val="both"/>
        <w:rPr>
          <w:rFonts w:cs="Times New Roman"/>
          <w:sz w:val="24"/>
          <w:szCs w:val="24"/>
        </w:rPr>
      </w:pPr>
      <w:r w:rsidRPr="00FF6A14">
        <w:rPr>
          <w:rFonts w:cs="Times New Roman"/>
          <w:sz w:val="24"/>
          <w:szCs w:val="24"/>
        </w:rPr>
        <w:t xml:space="preserve">По состоянию </w:t>
      </w:r>
      <w:proofErr w:type="gramStart"/>
      <w:r w:rsidRPr="00FF6A14">
        <w:rPr>
          <w:rFonts w:cs="Times New Roman"/>
          <w:sz w:val="24"/>
          <w:szCs w:val="24"/>
        </w:rPr>
        <w:t>на конец</w:t>
      </w:r>
      <w:proofErr w:type="gramEnd"/>
      <w:r w:rsidRPr="00FF6A14">
        <w:rPr>
          <w:rFonts w:cs="Times New Roman"/>
          <w:sz w:val="24"/>
          <w:szCs w:val="24"/>
        </w:rPr>
        <w:t xml:space="preserve"> II квартала 2018 года для эксплуатации многоквартирных домов поставлено на государственный кадастровый учет 1 247 земельных участков.</w:t>
      </w:r>
    </w:p>
    <w:p w:rsidR="00AD2142" w:rsidRPr="00FF6A14" w:rsidRDefault="00AD2142" w:rsidP="00FF6A14">
      <w:pPr>
        <w:ind w:firstLine="709"/>
        <w:jc w:val="both"/>
        <w:rPr>
          <w:rFonts w:cs="Times New Roman"/>
          <w:sz w:val="24"/>
          <w:szCs w:val="24"/>
        </w:rPr>
      </w:pPr>
      <w:r w:rsidRPr="00FF6A14">
        <w:rPr>
          <w:rFonts w:cs="Times New Roman"/>
          <w:sz w:val="24"/>
          <w:szCs w:val="24"/>
        </w:rPr>
        <w:t>Были заключены 41 договор аренды имущества и 11 договоров безвозмездного пользования имуществом. Продано 29 объектов муниципального нежилого фонда общей площадью 4,3 тыс. кв. м. Реализовано преимущественное право арендаторам по 21 объекту общей площадью 1,9 тыс. кв. м. По результатам 11 аукционных торгов по продаже права на заключение договоров аренды нежилых помещений продано право по 28 объектам.</w:t>
      </w:r>
    </w:p>
    <w:p w:rsidR="00AD2142" w:rsidRPr="00FF6A14" w:rsidRDefault="00AD2142" w:rsidP="00FF6A14">
      <w:pPr>
        <w:ind w:right="-1" w:firstLine="709"/>
        <w:jc w:val="both"/>
        <w:rPr>
          <w:rFonts w:cs="Times New Roman"/>
          <w:sz w:val="24"/>
          <w:szCs w:val="24"/>
        </w:rPr>
      </w:pPr>
      <w:r w:rsidRPr="00FF6A14">
        <w:rPr>
          <w:rFonts w:cs="Times New Roman"/>
          <w:sz w:val="24"/>
          <w:szCs w:val="24"/>
        </w:rPr>
        <w:t xml:space="preserve">Проведен 1 аукцион на право заключения договоров на установку и эксплуатацию рекламных конструкций по 25 лотам. </w:t>
      </w:r>
    </w:p>
    <w:p w:rsidR="00AD2142" w:rsidRPr="00FF6A14" w:rsidRDefault="00AD2142" w:rsidP="00FF6A14">
      <w:pPr>
        <w:ind w:firstLine="709"/>
        <w:jc w:val="both"/>
        <w:rPr>
          <w:rFonts w:cs="Times New Roman"/>
          <w:sz w:val="24"/>
          <w:szCs w:val="24"/>
        </w:rPr>
      </w:pPr>
      <w:r w:rsidRPr="00FF6A14">
        <w:rPr>
          <w:rFonts w:cs="Times New Roman"/>
          <w:sz w:val="24"/>
          <w:szCs w:val="24"/>
        </w:rPr>
        <w:t xml:space="preserve">В отчетном </w:t>
      </w:r>
      <w:r w:rsidRPr="00FF6A14">
        <w:rPr>
          <w:rFonts w:cs="Times New Roman"/>
          <w:color w:val="000000" w:themeColor="text1"/>
          <w:sz w:val="24"/>
          <w:szCs w:val="24"/>
        </w:rPr>
        <w:t xml:space="preserve">году продолжалась претензионная работа по сокращению задолженности по арендной плате за земельные участки, имущество, по оплате договоров на установку и эксплуатацию рекламных конструкций, а также </w:t>
      </w:r>
      <w:r w:rsidRPr="00FF6A14">
        <w:rPr>
          <w:rFonts w:cs="Times New Roman"/>
          <w:sz w:val="24"/>
          <w:szCs w:val="24"/>
        </w:rPr>
        <w:t>работа комиссии по выявлению самовольно установленных и (или) эксплуатируемых рекламных конструкций. Всего было выявлено 1 614 самовольно установленных рекламных конструкций различного формата.</w:t>
      </w:r>
    </w:p>
    <w:p w:rsidR="00AD2142" w:rsidRPr="00FF6A14" w:rsidRDefault="00AD2142" w:rsidP="00FF6A14">
      <w:pPr>
        <w:ind w:right="-1" w:firstLine="709"/>
        <w:jc w:val="both"/>
        <w:rPr>
          <w:rFonts w:cs="Times New Roman"/>
          <w:sz w:val="24"/>
          <w:szCs w:val="24"/>
        </w:rPr>
      </w:pPr>
      <w:r w:rsidRPr="00FF6A14">
        <w:rPr>
          <w:rFonts w:cs="Times New Roman"/>
          <w:sz w:val="24"/>
          <w:szCs w:val="24"/>
        </w:rPr>
        <w:t>Особое место уделялось социальной рекламе. В отчетном году размещены 50 социальных реклам на различные темы, подготовлены и реализованы адресные программы рекламного оформления города к общегосударственным и городским праздникам. Донесение до жителей города информации о преимуществах здорового образа жизни, событиях культурной жизни, спортивных мероприятиях, совместной деятельности общественных организаций, благотворительных фондов и администрации города – все это способствовало установлению тесного контакта между муниципалитетом и горожанами.</w:t>
      </w:r>
    </w:p>
    <w:p w:rsidR="00AD2142" w:rsidRPr="00FF6A14" w:rsidRDefault="00AD2142" w:rsidP="00FF6A14">
      <w:pPr>
        <w:ind w:firstLine="709"/>
        <w:jc w:val="both"/>
        <w:rPr>
          <w:rFonts w:cs="Times New Roman"/>
          <w:sz w:val="24"/>
          <w:szCs w:val="24"/>
        </w:rPr>
      </w:pPr>
      <w:r w:rsidRPr="00FF6A14">
        <w:rPr>
          <w:rFonts w:cs="Times New Roman"/>
          <w:sz w:val="24"/>
          <w:szCs w:val="24"/>
        </w:rPr>
        <w:t>Велась работа по предоставлению гражданам льготной категории земельных участков, находящихся в государственной или муниципальной собственности, бесплатно для индивидуального жилищного строительства и для садоводства.</w:t>
      </w:r>
    </w:p>
    <w:p w:rsidR="00AD2142" w:rsidRPr="00FF6A14" w:rsidRDefault="00AD2142" w:rsidP="00FF6A14">
      <w:pPr>
        <w:ind w:right="-1" w:firstLine="709"/>
        <w:jc w:val="both"/>
        <w:rPr>
          <w:rFonts w:cs="Times New Roman"/>
          <w:sz w:val="24"/>
          <w:szCs w:val="24"/>
        </w:rPr>
      </w:pPr>
      <w:r w:rsidRPr="00FF6A14">
        <w:rPr>
          <w:rFonts w:cs="Times New Roman"/>
          <w:sz w:val="24"/>
          <w:szCs w:val="24"/>
        </w:rPr>
        <w:t>В 2018 году семьям, имеющим трех и более детей, было предоставлено:</w:t>
      </w:r>
    </w:p>
    <w:p w:rsidR="00AD2142" w:rsidRPr="00FF6A14" w:rsidRDefault="00AD2142" w:rsidP="00FF6A14">
      <w:pPr>
        <w:pStyle w:val="a3"/>
        <w:numPr>
          <w:ilvl w:val="0"/>
          <w:numId w:val="16"/>
        </w:numPr>
        <w:tabs>
          <w:tab w:val="left" w:pos="993"/>
        </w:tabs>
        <w:ind w:left="0" w:firstLine="709"/>
        <w:jc w:val="both"/>
        <w:rPr>
          <w:rFonts w:cs="Times New Roman"/>
          <w:sz w:val="24"/>
          <w:szCs w:val="24"/>
        </w:rPr>
      </w:pPr>
      <w:r w:rsidRPr="00FF6A14">
        <w:rPr>
          <w:rFonts w:cs="Times New Roman"/>
          <w:sz w:val="24"/>
          <w:szCs w:val="24"/>
        </w:rPr>
        <w:t xml:space="preserve">153 </w:t>
      </w:r>
      <w:proofErr w:type="gramStart"/>
      <w:r w:rsidRPr="00FF6A14">
        <w:rPr>
          <w:rFonts w:cs="Times New Roman"/>
          <w:sz w:val="24"/>
          <w:szCs w:val="24"/>
        </w:rPr>
        <w:t>земельных</w:t>
      </w:r>
      <w:proofErr w:type="gramEnd"/>
      <w:r w:rsidRPr="00FF6A14">
        <w:rPr>
          <w:rFonts w:cs="Times New Roman"/>
          <w:sz w:val="24"/>
          <w:szCs w:val="24"/>
        </w:rPr>
        <w:t xml:space="preserve"> участка для индивидуального жилищного строительства; </w:t>
      </w:r>
    </w:p>
    <w:p w:rsidR="00AD2142" w:rsidRPr="00FF6A14" w:rsidRDefault="00AD2142" w:rsidP="00FF6A14">
      <w:pPr>
        <w:pStyle w:val="a3"/>
        <w:numPr>
          <w:ilvl w:val="0"/>
          <w:numId w:val="16"/>
        </w:numPr>
        <w:tabs>
          <w:tab w:val="left" w:pos="993"/>
        </w:tabs>
        <w:ind w:left="0" w:firstLine="709"/>
        <w:jc w:val="both"/>
        <w:rPr>
          <w:rFonts w:cs="Times New Roman"/>
          <w:sz w:val="24"/>
          <w:szCs w:val="24"/>
        </w:rPr>
      </w:pPr>
      <w:r w:rsidRPr="00FF6A14">
        <w:rPr>
          <w:rFonts w:cs="Times New Roman"/>
          <w:sz w:val="24"/>
          <w:szCs w:val="24"/>
        </w:rPr>
        <w:t xml:space="preserve">83 </w:t>
      </w:r>
      <w:proofErr w:type="gramStart"/>
      <w:r w:rsidRPr="00FF6A14">
        <w:rPr>
          <w:rFonts w:cs="Times New Roman"/>
          <w:sz w:val="24"/>
          <w:szCs w:val="24"/>
        </w:rPr>
        <w:t>земельных</w:t>
      </w:r>
      <w:proofErr w:type="gramEnd"/>
      <w:r w:rsidRPr="00FF6A14">
        <w:rPr>
          <w:rFonts w:cs="Times New Roman"/>
          <w:sz w:val="24"/>
          <w:szCs w:val="24"/>
        </w:rPr>
        <w:t xml:space="preserve"> участка для садоводства.</w:t>
      </w:r>
    </w:p>
    <w:p w:rsidR="00FE2610" w:rsidRPr="00FF6A14" w:rsidRDefault="00FE2610" w:rsidP="00FF6A14">
      <w:pPr>
        <w:ind w:right="-1" w:firstLine="567"/>
        <w:jc w:val="both"/>
        <w:rPr>
          <w:rFonts w:cs="Times New Roman"/>
          <w:sz w:val="24"/>
          <w:szCs w:val="24"/>
        </w:rPr>
      </w:pPr>
    </w:p>
    <w:p w:rsidR="00FE2610" w:rsidRPr="003A65B2" w:rsidRDefault="00FE2610" w:rsidP="003A65B2">
      <w:pPr>
        <w:pStyle w:val="1"/>
        <w:spacing w:before="0"/>
        <w:jc w:val="center"/>
        <w:rPr>
          <w:rFonts w:ascii="Times New Roman" w:eastAsia="Times New Roman" w:hAnsi="Times New Roman" w:cs="Times New Roman"/>
          <w:color w:val="auto"/>
          <w:sz w:val="24"/>
          <w:szCs w:val="24"/>
          <w:lang w:eastAsia="ar-SA"/>
        </w:rPr>
      </w:pPr>
      <w:bookmarkStart w:id="8" w:name="_Toc4168306"/>
      <w:r w:rsidRPr="003A65B2">
        <w:rPr>
          <w:rFonts w:ascii="Times New Roman" w:eastAsia="Times New Roman" w:hAnsi="Times New Roman" w:cs="Times New Roman"/>
          <w:color w:val="auto"/>
          <w:sz w:val="24"/>
          <w:szCs w:val="24"/>
          <w:lang w:eastAsia="ar-SA"/>
        </w:rPr>
        <w:lastRenderedPageBreak/>
        <w:t>Инвестиционная политика</w:t>
      </w:r>
      <w:bookmarkEnd w:id="8"/>
    </w:p>
    <w:p w:rsidR="0075007E" w:rsidRPr="00FF6A14" w:rsidRDefault="0075007E" w:rsidP="00FF6A14">
      <w:pPr>
        <w:keepNext/>
        <w:keepLines/>
        <w:jc w:val="center"/>
        <w:outlineLvl w:val="0"/>
        <w:rPr>
          <w:rFonts w:eastAsia="Times New Roman" w:cs="Times New Roman"/>
          <w:b/>
          <w:bCs/>
          <w:sz w:val="24"/>
          <w:szCs w:val="24"/>
          <w:lang w:eastAsia="ar-SA"/>
        </w:rPr>
      </w:pPr>
    </w:p>
    <w:p w:rsidR="006F713F" w:rsidRDefault="006F713F" w:rsidP="006F713F">
      <w:pPr>
        <w:suppressAutoHyphens/>
        <w:ind w:firstLine="709"/>
        <w:jc w:val="both"/>
        <w:rPr>
          <w:rFonts w:cs="Times New Roman"/>
          <w:sz w:val="24"/>
          <w:szCs w:val="24"/>
        </w:rPr>
      </w:pPr>
      <w:bookmarkStart w:id="9" w:name="_Toc4168307"/>
      <w:r>
        <w:rPr>
          <w:rFonts w:cs="Times New Roman"/>
          <w:sz w:val="24"/>
          <w:szCs w:val="24"/>
        </w:rPr>
        <w:t xml:space="preserve">В целях всесторонней проработки реализуемых и планируемых к реализации на территории города инвестиционных проектов приводилась в соответствие нормативно-правовая база. Утвержден ряд правовых актов в рамках обеспечения защиты интересов инвесторов, обеспечения муниципальных гарантий прав субъектов инвестиционной деятельности, а также регламентации и упрощения процедуры заключения инвестиционных соглашений. </w:t>
      </w:r>
    </w:p>
    <w:p w:rsidR="006F713F" w:rsidRDefault="006F713F" w:rsidP="006F713F">
      <w:pPr>
        <w:suppressAutoHyphens/>
        <w:ind w:firstLine="709"/>
        <w:jc w:val="both"/>
        <w:rPr>
          <w:rFonts w:cs="Times New Roman"/>
          <w:sz w:val="24"/>
          <w:szCs w:val="24"/>
        </w:rPr>
      </w:pPr>
      <w:r>
        <w:rPr>
          <w:rFonts w:cs="Times New Roman"/>
          <w:sz w:val="24"/>
          <w:szCs w:val="24"/>
        </w:rPr>
        <w:t xml:space="preserve">Сформирован и опубликован перечень из 18 объектов, в отношении которых планируется заключение концессионных соглашений. Основными направлениями формирования перечня является создание комфортной городской среды, модернизация и реконструкция социальных объектов и объектов коммунального хозяйства. </w:t>
      </w:r>
    </w:p>
    <w:p w:rsidR="006F713F" w:rsidRDefault="006F713F" w:rsidP="006F713F">
      <w:pPr>
        <w:suppressAutoHyphens/>
        <w:ind w:firstLine="709"/>
        <w:jc w:val="both"/>
        <w:rPr>
          <w:rFonts w:cs="Times New Roman"/>
          <w:sz w:val="24"/>
          <w:szCs w:val="24"/>
        </w:rPr>
      </w:pPr>
      <w:r>
        <w:rPr>
          <w:rFonts w:cs="Times New Roman"/>
          <w:sz w:val="24"/>
          <w:szCs w:val="24"/>
        </w:rPr>
        <w:t>В соответствии с п.4.12 ст.37 Федерального закона от 21.07.2005 № 115-ФЗ «О концессионных соглашениях» проводятся переговоры с потенциальными инвесторами для выработки наиболее приемлемых для муниципалитета условий концессионных соглашений.</w:t>
      </w:r>
    </w:p>
    <w:p w:rsidR="006F713F" w:rsidRDefault="006F713F" w:rsidP="006F713F">
      <w:pPr>
        <w:suppressAutoHyphens/>
        <w:ind w:firstLine="709"/>
        <w:jc w:val="both"/>
        <w:rPr>
          <w:rFonts w:cs="Times New Roman"/>
          <w:sz w:val="24"/>
          <w:szCs w:val="24"/>
        </w:rPr>
      </w:pPr>
      <w:r>
        <w:rPr>
          <w:rFonts w:cs="Times New Roman"/>
          <w:sz w:val="24"/>
          <w:szCs w:val="24"/>
        </w:rPr>
        <w:t xml:space="preserve">Администрация города нацелена на постоянный процесс улучшения </w:t>
      </w:r>
      <w:proofErr w:type="gramStart"/>
      <w:r>
        <w:rPr>
          <w:rFonts w:cs="Times New Roman"/>
          <w:sz w:val="24"/>
          <w:szCs w:val="24"/>
        </w:rPr>
        <w:t>бизнес-климата</w:t>
      </w:r>
      <w:proofErr w:type="gramEnd"/>
      <w:r>
        <w:rPr>
          <w:rFonts w:cs="Times New Roman"/>
          <w:sz w:val="24"/>
          <w:szCs w:val="24"/>
        </w:rPr>
        <w:t xml:space="preserve"> и снижение административных барьеров для инвесторов и предпринимателей. </w:t>
      </w:r>
    </w:p>
    <w:p w:rsidR="006F713F" w:rsidRDefault="006F713F" w:rsidP="006F713F">
      <w:pPr>
        <w:suppressAutoHyphens/>
        <w:ind w:firstLine="709"/>
        <w:jc w:val="both"/>
        <w:rPr>
          <w:rFonts w:cs="Times New Roman"/>
          <w:sz w:val="24"/>
          <w:szCs w:val="24"/>
        </w:rPr>
      </w:pPr>
      <w:r>
        <w:rPr>
          <w:rFonts w:cs="Times New Roman"/>
          <w:sz w:val="24"/>
          <w:szCs w:val="24"/>
        </w:rPr>
        <w:t>В рамках соглашения между администрацией муниципального образования «Город Астрахань» и автономным учреждением Астраханской области «Многофункциональный центр предоставления государственных и муниципальных услуг» о взаимодействии в отчетном году число муниципальных услуг, предоставляемых через МФЦ, увеличено до 26, что составило 43% от общего числа муниципальных услуг (</w:t>
      </w:r>
      <w:r w:rsidRPr="004758E7">
        <w:rPr>
          <w:rFonts w:cs="Times New Roman"/>
          <w:sz w:val="24"/>
          <w:szCs w:val="24"/>
        </w:rPr>
        <w:t>утвержден</w:t>
      </w:r>
      <w:r>
        <w:rPr>
          <w:rFonts w:cs="Times New Roman"/>
          <w:sz w:val="24"/>
          <w:szCs w:val="24"/>
        </w:rPr>
        <w:t>ы</w:t>
      </w:r>
      <w:r w:rsidRPr="004758E7">
        <w:rPr>
          <w:rFonts w:cs="Times New Roman"/>
          <w:sz w:val="24"/>
          <w:szCs w:val="24"/>
        </w:rPr>
        <w:t xml:space="preserve"> регламент</w:t>
      </w:r>
      <w:r>
        <w:rPr>
          <w:rFonts w:cs="Times New Roman"/>
          <w:sz w:val="24"/>
          <w:szCs w:val="24"/>
        </w:rPr>
        <w:t>ы</w:t>
      </w:r>
      <w:r w:rsidRPr="004758E7">
        <w:rPr>
          <w:rFonts w:cs="Times New Roman"/>
          <w:sz w:val="24"/>
          <w:szCs w:val="24"/>
        </w:rPr>
        <w:t xml:space="preserve"> 61 муниципальной услуги</w:t>
      </w:r>
      <w:r>
        <w:rPr>
          <w:rFonts w:cs="Times New Roman"/>
          <w:sz w:val="24"/>
          <w:szCs w:val="24"/>
        </w:rPr>
        <w:t>)</w:t>
      </w:r>
      <w:r w:rsidRPr="004758E7">
        <w:rPr>
          <w:rFonts w:cs="Times New Roman"/>
          <w:sz w:val="24"/>
          <w:szCs w:val="24"/>
        </w:rPr>
        <w:t>.</w:t>
      </w:r>
    </w:p>
    <w:p w:rsidR="006F713F" w:rsidRDefault="006F713F" w:rsidP="006F713F">
      <w:pPr>
        <w:tabs>
          <w:tab w:val="left" w:pos="993"/>
        </w:tabs>
        <w:suppressAutoHyphens/>
        <w:ind w:firstLine="709"/>
        <w:jc w:val="both"/>
        <w:rPr>
          <w:rFonts w:cs="Times New Roman"/>
          <w:sz w:val="24"/>
          <w:szCs w:val="24"/>
        </w:rPr>
      </w:pPr>
      <w:r>
        <w:rPr>
          <w:rFonts w:cs="Times New Roman"/>
          <w:sz w:val="24"/>
          <w:szCs w:val="24"/>
        </w:rPr>
        <w:t>Предоставление муниципальных услуг осуществлялось в 8 МФЦ по единым стандартам посредством системы межведомственного электронного взаимодействия.</w:t>
      </w:r>
    </w:p>
    <w:p w:rsidR="006F713F" w:rsidRDefault="006F713F" w:rsidP="006F713F">
      <w:pPr>
        <w:pStyle w:val="a3"/>
        <w:tabs>
          <w:tab w:val="left" w:pos="993"/>
        </w:tabs>
        <w:suppressAutoHyphens/>
        <w:ind w:left="0" w:firstLine="709"/>
        <w:jc w:val="both"/>
        <w:rPr>
          <w:rFonts w:cs="Times New Roman"/>
          <w:sz w:val="24"/>
          <w:szCs w:val="24"/>
        </w:rPr>
      </w:pPr>
      <w:r>
        <w:rPr>
          <w:rFonts w:cs="Times New Roman"/>
          <w:sz w:val="24"/>
          <w:szCs w:val="24"/>
        </w:rPr>
        <w:t>Кроме того, функционировали 8 центров подтверждения учетных записей в ЕСИА (единая система идентификации и аутентификации), в которых подтвердили учетную запись свыше 50% населения Астрахани (без учета жителей в возрасте до 14 лет).</w:t>
      </w:r>
    </w:p>
    <w:p w:rsidR="006F713F" w:rsidRDefault="006F713F" w:rsidP="006F713F">
      <w:pPr>
        <w:suppressAutoHyphens/>
        <w:ind w:firstLine="709"/>
        <w:jc w:val="both"/>
        <w:rPr>
          <w:rFonts w:cs="Times New Roman"/>
          <w:sz w:val="24"/>
          <w:szCs w:val="24"/>
        </w:rPr>
      </w:pPr>
      <w:r>
        <w:rPr>
          <w:rFonts w:cs="Times New Roman"/>
          <w:sz w:val="24"/>
          <w:szCs w:val="24"/>
        </w:rPr>
        <w:t xml:space="preserve">Сотрудниками администрации оказывалась консультативная помощь населению в прохождении регистрации </w:t>
      </w:r>
      <w:proofErr w:type="gramStart"/>
      <w:r>
        <w:rPr>
          <w:rFonts w:cs="Times New Roman"/>
          <w:sz w:val="24"/>
          <w:szCs w:val="24"/>
        </w:rPr>
        <w:t>на</w:t>
      </w:r>
      <w:proofErr w:type="gramEnd"/>
      <w:r>
        <w:rPr>
          <w:rFonts w:cs="Times New Roman"/>
          <w:sz w:val="24"/>
          <w:szCs w:val="24"/>
        </w:rPr>
        <w:t xml:space="preserve"> официальном интернет-портале государственных услуг </w:t>
      </w:r>
      <w:r w:rsidRPr="00732B1D">
        <w:rPr>
          <w:sz w:val="24"/>
          <w:szCs w:val="24"/>
        </w:rPr>
        <w:t>www.gosuslugi.ru</w:t>
      </w:r>
      <w:r>
        <w:rPr>
          <w:rFonts w:cs="Times New Roman"/>
          <w:sz w:val="24"/>
          <w:szCs w:val="24"/>
        </w:rPr>
        <w:t>.</w:t>
      </w:r>
    </w:p>
    <w:p w:rsidR="006F713F" w:rsidRDefault="006F713F" w:rsidP="006F713F">
      <w:pPr>
        <w:suppressAutoHyphens/>
        <w:ind w:firstLine="709"/>
        <w:jc w:val="both"/>
        <w:rPr>
          <w:rFonts w:cs="Times New Roman"/>
          <w:sz w:val="24"/>
          <w:szCs w:val="24"/>
        </w:rPr>
      </w:pPr>
      <w:r w:rsidRPr="0030113A">
        <w:rPr>
          <w:rFonts w:cs="Times New Roman"/>
          <w:sz w:val="24"/>
          <w:szCs w:val="24"/>
        </w:rPr>
        <w:t>В соответствии с распоряжением Правительства Российской Федерации «Об утверждении стандарта развития конкуренции в субъектах Российской Федерации» проводилась работа по содействию развития конкуренции в рамках 5 приоритетных и социально значимых рынков (услуги в сфере культуры, розничной торговли, жилищно-коммунального хозяйства, услуги перевозок пассажиров наземным транспортом, размещения наружных рекламных конструкций).</w:t>
      </w:r>
    </w:p>
    <w:p w:rsidR="006F713F" w:rsidRDefault="006F713F" w:rsidP="006F713F">
      <w:pPr>
        <w:suppressAutoHyphens/>
        <w:ind w:firstLine="709"/>
        <w:jc w:val="both"/>
        <w:rPr>
          <w:rFonts w:cs="Times New Roman"/>
          <w:sz w:val="24"/>
          <w:szCs w:val="24"/>
        </w:rPr>
      </w:pPr>
      <w:r>
        <w:rPr>
          <w:rFonts w:cs="Times New Roman"/>
          <w:sz w:val="24"/>
          <w:szCs w:val="24"/>
        </w:rPr>
        <w:t>По итогам рейтинга органов местного самоуправления Астраханской области в части их деятельности по содействию развитию конкуренции Астрахань второй год подряд заняла первое место.</w:t>
      </w:r>
    </w:p>
    <w:p w:rsidR="006F713F" w:rsidRDefault="006F713F" w:rsidP="006F713F">
      <w:pPr>
        <w:suppressAutoHyphens/>
        <w:ind w:firstLine="709"/>
        <w:jc w:val="both"/>
        <w:rPr>
          <w:rFonts w:cs="Times New Roman"/>
          <w:sz w:val="24"/>
          <w:szCs w:val="24"/>
        </w:rPr>
      </w:pPr>
    </w:p>
    <w:p w:rsidR="00FE2610" w:rsidRPr="00DE596F" w:rsidRDefault="00FE2610" w:rsidP="001475A2">
      <w:pPr>
        <w:pStyle w:val="1"/>
        <w:spacing w:before="0"/>
        <w:jc w:val="center"/>
        <w:rPr>
          <w:rFonts w:eastAsia="Arial CYR" w:cs="Times New Roman"/>
          <w:b w:val="0"/>
          <w:bCs w:val="0"/>
          <w:sz w:val="24"/>
          <w:szCs w:val="24"/>
          <w:lang w:eastAsia="ru-RU"/>
        </w:rPr>
      </w:pPr>
      <w:r w:rsidRPr="001475A2">
        <w:rPr>
          <w:rFonts w:ascii="Times New Roman" w:eastAsia="Times New Roman" w:hAnsi="Times New Roman" w:cs="Times New Roman"/>
          <w:color w:val="auto"/>
          <w:sz w:val="24"/>
          <w:szCs w:val="24"/>
          <w:lang w:eastAsia="ar-SA"/>
        </w:rPr>
        <w:t>Содействие развитию малого и среднего предпринимательства</w:t>
      </w:r>
      <w:bookmarkEnd w:id="9"/>
    </w:p>
    <w:p w:rsidR="0075007E" w:rsidRPr="00DE596F" w:rsidRDefault="0075007E" w:rsidP="00FF6A14">
      <w:pPr>
        <w:keepNext/>
        <w:keepLines/>
        <w:jc w:val="center"/>
        <w:outlineLvl w:val="0"/>
        <w:rPr>
          <w:rFonts w:eastAsia="Arial CYR" w:cs="Times New Roman"/>
          <w:b/>
          <w:bCs/>
          <w:sz w:val="24"/>
          <w:szCs w:val="24"/>
          <w:lang w:eastAsia="ru-RU"/>
        </w:rPr>
      </w:pPr>
    </w:p>
    <w:p w:rsidR="00FE2610"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t>Развитие малого и среднего предпринимательства в социальном аспекте – это занятость и улучшение качества жизни горожан, в экономическом – развитие города, повышение качества и конкурентоспособности производимых товаров и услуг, увеличение налоговых поступлений в местный бюджет.</w:t>
      </w:r>
    </w:p>
    <w:p w:rsidR="00FE2610"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t>На создание благоприятных условий для ведения предпринимательской деятельности и е</w:t>
      </w:r>
      <w:r w:rsidR="00BF55BC" w:rsidRPr="00DE596F">
        <w:rPr>
          <w:rFonts w:cs="Times New Roman"/>
          <w:sz w:val="24"/>
          <w:szCs w:val="24"/>
        </w:rPr>
        <w:t>е</w:t>
      </w:r>
      <w:r w:rsidRPr="00DE596F">
        <w:rPr>
          <w:rFonts w:cs="Times New Roman"/>
          <w:sz w:val="24"/>
          <w:szCs w:val="24"/>
        </w:rPr>
        <w:t xml:space="preserve"> популяризацию среди молодежи и населения города направлена муниципальная программа «Развитие субъектов малого и среднего предпринимательства и повышение инвестиционной привлекательности города Астрахани».</w:t>
      </w:r>
    </w:p>
    <w:p w:rsidR="00FE2610"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lastRenderedPageBreak/>
        <w:t xml:space="preserve">Успешно реализуется проект «Школа молодого предпринимателя», по итогам которого 10 молодых людей успешно презентовали свои </w:t>
      </w:r>
      <w:proofErr w:type="gramStart"/>
      <w:r w:rsidRPr="00DE596F">
        <w:rPr>
          <w:rFonts w:cs="Times New Roman"/>
          <w:sz w:val="24"/>
          <w:szCs w:val="24"/>
        </w:rPr>
        <w:t>бизнес-проекты</w:t>
      </w:r>
      <w:proofErr w:type="gramEnd"/>
      <w:r w:rsidRPr="00DE596F">
        <w:rPr>
          <w:rFonts w:cs="Times New Roman"/>
          <w:sz w:val="24"/>
          <w:szCs w:val="24"/>
        </w:rPr>
        <w:t xml:space="preserve"> и получили сертификаты о прохождении обучения. Реализация данного проекта позволила выявить активных и одаренных предпринимательскими способностями молодых людей, обучить теоретическим основам предпринимательства, а также позволила молодым предпринимателям  увидеть отклики и предложения от </w:t>
      </w:r>
      <w:proofErr w:type="gramStart"/>
      <w:r w:rsidRPr="00DE596F">
        <w:rPr>
          <w:rFonts w:cs="Times New Roman"/>
          <w:sz w:val="24"/>
          <w:szCs w:val="24"/>
        </w:rPr>
        <w:t>бизнес-сообщества</w:t>
      </w:r>
      <w:proofErr w:type="gramEnd"/>
      <w:r w:rsidRPr="00DE596F">
        <w:rPr>
          <w:rFonts w:cs="Times New Roman"/>
          <w:sz w:val="24"/>
          <w:szCs w:val="24"/>
        </w:rPr>
        <w:t xml:space="preserve"> города.</w:t>
      </w:r>
    </w:p>
    <w:p w:rsidR="00CC6E4A"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t xml:space="preserve">Состоялось заседание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 на котором было подписано соглашение о взаимодействии между администрацией и МФЦ, направленное на сокращение административных барьеров при получении муниципальных услуг. </w:t>
      </w:r>
    </w:p>
    <w:p w:rsidR="00FE2610"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t>В целях продвижения товаров местных товаропроизводителей проведено выставочное мероприятие по реализации населению саженцев и рассады, посадочного материала и сопутствующих товаров для открытия дачного сезона, а также свежей рыбы и мясомолочной продукции на территории города.</w:t>
      </w:r>
    </w:p>
    <w:p w:rsidR="00FE2610"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t>Для популяризации предпринимательской деятельности среди молодежи и населения города проведены новогодний конкурс «Украсим город вместе» и конкурс на лучшее благоустройство и озеленение прилегающей территории, в которых приняли уч</w:t>
      </w:r>
      <w:r w:rsidR="001C4BAD" w:rsidRPr="00DE596F">
        <w:rPr>
          <w:rFonts w:cs="Times New Roman"/>
          <w:sz w:val="24"/>
          <w:szCs w:val="24"/>
        </w:rPr>
        <w:t>астие 33 представителя бизнеса.</w:t>
      </w:r>
    </w:p>
    <w:p w:rsidR="00FE2610"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t>Администрацией города совместно с Астраханской торгово-промышленной палатой организовано и проведено празднование Дня российского предпринимателя, в котором принял</w:t>
      </w:r>
      <w:r w:rsidR="00C60547" w:rsidRPr="00DE596F">
        <w:rPr>
          <w:rFonts w:cs="Times New Roman"/>
          <w:sz w:val="24"/>
          <w:szCs w:val="24"/>
        </w:rPr>
        <w:t>и</w:t>
      </w:r>
      <w:r w:rsidRPr="00DE596F">
        <w:rPr>
          <w:rFonts w:cs="Times New Roman"/>
          <w:sz w:val="24"/>
          <w:szCs w:val="24"/>
        </w:rPr>
        <w:t xml:space="preserve"> участие более 40 успешных и активных предпринимателей. Всем вручены благодарственные письма за успешное развитие бизнеса на территории города Астрахани и с</w:t>
      </w:r>
      <w:r w:rsidR="00CF3548" w:rsidRPr="00DE596F">
        <w:rPr>
          <w:rFonts w:cs="Times New Roman"/>
          <w:sz w:val="24"/>
          <w:szCs w:val="24"/>
        </w:rPr>
        <w:t xml:space="preserve">одействие в решении социально </w:t>
      </w:r>
      <w:r w:rsidRPr="00DE596F">
        <w:rPr>
          <w:rFonts w:cs="Times New Roman"/>
          <w:sz w:val="24"/>
          <w:szCs w:val="24"/>
        </w:rPr>
        <w:t>значимых задач.</w:t>
      </w:r>
    </w:p>
    <w:p w:rsidR="00FE2610" w:rsidRPr="00DE596F" w:rsidRDefault="00FE2610" w:rsidP="00FF6A14">
      <w:pPr>
        <w:suppressAutoHyphens/>
        <w:ind w:firstLine="709"/>
        <w:contextualSpacing/>
        <w:jc w:val="both"/>
        <w:rPr>
          <w:rFonts w:cs="Times New Roman"/>
          <w:sz w:val="24"/>
          <w:szCs w:val="24"/>
        </w:rPr>
      </w:pPr>
      <w:r w:rsidRPr="00DE596F">
        <w:rPr>
          <w:rFonts w:cs="Times New Roman"/>
          <w:sz w:val="24"/>
          <w:szCs w:val="24"/>
        </w:rPr>
        <w:t xml:space="preserve">В отчетном году было организовано 15 обучающих мероприятий для начинающих предпринимателей и представителей малого и среднего бизнеса, в которых приняли участие более </w:t>
      </w:r>
      <w:r w:rsidR="00DE596F">
        <w:rPr>
          <w:rFonts w:cs="Times New Roman"/>
          <w:sz w:val="24"/>
          <w:szCs w:val="24"/>
        </w:rPr>
        <w:t>200</w:t>
      </w:r>
      <w:r w:rsidR="00030EE4">
        <w:rPr>
          <w:rFonts w:cs="Times New Roman"/>
          <w:sz w:val="24"/>
          <w:szCs w:val="24"/>
        </w:rPr>
        <w:t xml:space="preserve"> человек</w:t>
      </w:r>
      <w:r w:rsidRPr="00DE596F">
        <w:rPr>
          <w:rFonts w:cs="Times New Roman"/>
          <w:sz w:val="24"/>
          <w:szCs w:val="24"/>
        </w:rPr>
        <w:t>. Основными темами семинаров стали вопросы развития бизнеса, налогообложение, предоставление льгот, пожарная безопасность и другие.</w:t>
      </w:r>
    </w:p>
    <w:p w:rsidR="00FE2610" w:rsidRPr="00FF6A14" w:rsidRDefault="00FE2610" w:rsidP="00FF6A14">
      <w:pPr>
        <w:suppressAutoHyphens/>
        <w:ind w:firstLine="709"/>
        <w:contextualSpacing/>
        <w:jc w:val="both"/>
        <w:rPr>
          <w:rFonts w:cs="Times New Roman"/>
          <w:sz w:val="24"/>
          <w:szCs w:val="24"/>
        </w:rPr>
      </w:pPr>
      <w:r w:rsidRPr="00DE596F">
        <w:rPr>
          <w:rFonts w:cs="Times New Roman"/>
          <w:sz w:val="24"/>
          <w:szCs w:val="24"/>
        </w:rPr>
        <w:t>В целях оказания информационной поддержки осуществлено более 25 тыс. электронных рассылок о видах и формах поддержки, проведении мероприятий для представителей бизнеса и другим вопросам об осуществлении предпринимательской деятельности.</w:t>
      </w:r>
    </w:p>
    <w:p w:rsidR="00F1129D" w:rsidRPr="00FF6A14" w:rsidRDefault="00F1129D" w:rsidP="00FF6A14">
      <w:pPr>
        <w:suppressAutoHyphens/>
        <w:ind w:firstLine="709"/>
        <w:contextualSpacing/>
        <w:jc w:val="center"/>
        <w:rPr>
          <w:rFonts w:cs="Times New Roman"/>
          <w:sz w:val="24"/>
          <w:szCs w:val="24"/>
        </w:rPr>
      </w:pPr>
    </w:p>
    <w:p w:rsidR="00FF6DDD" w:rsidRPr="00FF6A14" w:rsidRDefault="00FF6DDD" w:rsidP="001475A2">
      <w:pPr>
        <w:pStyle w:val="1"/>
        <w:spacing w:before="0"/>
        <w:jc w:val="center"/>
        <w:rPr>
          <w:rFonts w:eastAsia="Times New Roman" w:cs="Times New Roman"/>
          <w:b w:val="0"/>
          <w:bCs w:val="0"/>
          <w:sz w:val="24"/>
          <w:szCs w:val="24"/>
          <w:lang w:eastAsia="ar-SA"/>
        </w:rPr>
      </w:pPr>
      <w:bookmarkStart w:id="10" w:name="_Toc508959977"/>
      <w:bookmarkStart w:id="11" w:name="_Toc4168308"/>
      <w:r w:rsidRPr="001475A2">
        <w:rPr>
          <w:rFonts w:ascii="Times New Roman" w:eastAsia="Times New Roman" w:hAnsi="Times New Roman" w:cs="Times New Roman"/>
          <w:color w:val="auto"/>
          <w:sz w:val="24"/>
          <w:szCs w:val="24"/>
          <w:lang w:eastAsia="ar-SA"/>
        </w:rPr>
        <w:t>Планирование застройки территории города. Градостроительное проектирование. Реализация Генерального плана города</w:t>
      </w:r>
      <w:bookmarkEnd w:id="10"/>
      <w:bookmarkEnd w:id="11"/>
    </w:p>
    <w:p w:rsidR="00FF6DDD" w:rsidRPr="00FF6A14" w:rsidRDefault="00FF6DDD" w:rsidP="00FF6A14">
      <w:pPr>
        <w:keepNext/>
        <w:keepLines/>
        <w:jc w:val="center"/>
        <w:outlineLvl w:val="0"/>
        <w:rPr>
          <w:rFonts w:eastAsia="Times New Roman" w:cs="Times New Roman"/>
          <w:b/>
          <w:bCs/>
          <w:sz w:val="24"/>
          <w:szCs w:val="24"/>
          <w:lang w:eastAsia="ar-SA"/>
        </w:rPr>
      </w:pPr>
    </w:p>
    <w:p w:rsidR="002D72C0" w:rsidRPr="00FF6A14" w:rsidRDefault="002D72C0" w:rsidP="00FF6A14">
      <w:pPr>
        <w:ind w:firstLine="709"/>
        <w:jc w:val="both"/>
        <w:rPr>
          <w:rFonts w:cs="Times New Roman"/>
          <w:sz w:val="24"/>
          <w:szCs w:val="24"/>
        </w:rPr>
      </w:pPr>
      <w:r w:rsidRPr="00FF6A14">
        <w:rPr>
          <w:rFonts w:cs="Times New Roman"/>
          <w:sz w:val="24"/>
          <w:szCs w:val="24"/>
        </w:rPr>
        <w:t xml:space="preserve">Планирование застройки территории города велось в соответствии со Стратегией развития МО «Город Астрахань» до 2021 года, Генеральным планом развития и Правилами землепользования и </w:t>
      </w:r>
      <w:proofErr w:type="gramStart"/>
      <w:r w:rsidRPr="00FF6A14">
        <w:rPr>
          <w:rFonts w:cs="Times New Roman"/>
          <w:sz w:val="24"/>
          <w:szCs w:val="24"/>
        </w:rPr>
        <w:t>застройки города</w:t>
      </w:r>
      <w:proofErr w:type="gramEnd"/>
      <w:r w:rsidRPr="00FF6A14">
        <w:rPr>
          <w:rFonts w:cs="Times New Roman"/>
          <w:sz w:val="24"/>
          <w:szCs w:val="24"/>
        </w:rPr>
        <w:t>, являющимися основой для создания условий устойчивого развития города с учетом особенностей его социально-экономического положения.</w:t>
      </w:r>
    </w:p>
    <w:p w:rsidR="002D72C0" w:rsidRPr="00FF6A14" w:rsidRDefault="002D72C0" w:rsidP="00FF6A14">
      <w:pPr>
        <w:ind w:firstLine="709"/>
        <w:jc w:val="both"/>
        <w:rPr>
          <w:rFonts w:cs="Times New Roman"/>
          <w:bCs/>
          <w:sz w:val="24"/>
          <w:szCs w:val="24"/>
          <w:shd w:val="clear" w:color="auto" w:fill="FFFFFF"/>
        </w:rPr>
      </w:pPr>
      <w:r w:rsidRPr="00FF6A14">
        <w:rPr>
          <w:rFonts w:cs="Times New Roman"/>
          <w:sz w:val="24"/>
          <w:szCs w:val="24"/>
        </w:rPr>
        <w:t>В течение отчетного периода в документы</w:t>
      </w:r>
      <w:r w:rsidRPr="00FF6A14">
        <w:rPr>
          <w:rFonts w:cs="Times New Roman"/>
          <w:bCs/>
          <w:sz w:val="24"/>
          <w:szCs w:val="24"/>
          <w:shd w:val="clear" w:color="auto" w:fill="FFFFFF"/>
        </w:rPr>
        <w:t xml:space="preserve"> территориального планирования и градостроительного зонирования МО «Город Астрахань» внесены следующие изменения:</w:t>
      </w:r>
    </w:p>
    <w:p w:rsidR="002D72C0" w:rsidRPr="00FF6A14" w:rsidRDefault="002D72C0" w:rsidP="00FF6A14">
      <w:pPr>
        <w:ind w:firstLine="567"/>
        <w:jc w:val="both"/>
        <w:rPr>
          <w:rFonts w:eastAsia="Times New Roman" w:cs="Times New Roman"/>
          <w:sz w:val="24"/>
          <w:szCs w:val="24"/>
          <w:lang w:eastAsia="ru-RU"/>
        </w:rPr>
      </w:pPr>
      <w:r w:rsidRPr="00FF6A14">
        <w:rPr>
          <w:rFonts w:cs="Times New Roman"/>
          <w:sz w:val="24"/>
          <w:szCs w:val="24"/>
        </w:rPr>
        <w:t>1) Р</w:t>
      </w:r>
      <w:r w:rsidRPr="00FF6A14">
        <w:rPr>
          <w:rFonts w:eastAsia="Arial" w:cs="Times New Roman"/>
          <w:sz w:val="24"/>
          <w:szCs w:val="24"/>
        </w:rPr>
        <w:t xml:space="preserve">ешением Городской Думы МО «Город Астрахань» от 07.06.2018 № 63  внесены изменения в </w:t>
      </w:r>
      <w:r w:rsidRPr="00FF6A14">
        <w:rPr>
          <w:rFonts w:cs="Times New Roman"/>
          <w:spacing w:val="-5"/>
          <w:sz w:val="24"/>
          <w:szCs w:val="24"/>
        </w:rPr>
        <w:t xml:space="preserve">Генеральный план развития города Астрахани до 2025 года </w:t>
      </w:r>
      <w:r w:rsidRPr="00FF6A14">
        <w:rPr>
          <w:rFonts w:eastAsia="Arial" w:cs="Times New Roman"/>
          <w:sz w:val="24"/>
          <w:szCs w:val="24"/>
        </w:rPr>
        <w:t xml:space="preserve">в части отображения </w:t>
      </w:r>
      <w:r w:rsidRPr="00FF6A14">
        <w:rPr>
          <w:rFonts w:eastAsia="Times New Roman" w:cs="Times New Roman"/>
          <w:sz w:val="24"/>
          <w:szCs w:val="24"/>
          <w:lang w:eastAsia="ru-RU"/>
        </w:rPr>
        <w:t>размещения объектов федерального значения, объектов регионального значения, объектов местного значения (за исключением линейных объектов);</w:t>
      </w:r>
    </w:p>
    <w:p w:rsidR="002D72C0" w:rsidRPr="00FF6A14" w:rsidRDefault="002D72C0" w:rsidP="00FF6A14">
      <w:pPr>
        <w:ind w:firstLine="567"/>
        <w:jc w:val="both"/>
        <w:rPr>
          <w:rFonts w:eastAsia="Arial" w:cs="Times New Roman"/>
          <w:sz w:val="24"/>
          <w:szCs w:val="24"/>
        </w:rPr>
      </w:pPr>
      <w:r w:rsidRPr="00FF6A14">
        <w:rPr>
          <w:rFonts w:eastAsia="Times New Roman" w:cs="Times New Roman"/>
          <w:sz w:val="24"/>
          <w:szCs w:val="24"/>
          <w:lang w:eastAsia="ru-RU"/>
        </w:rPr>
        <w:t xml:space="preserve">2) </w:t>
      </w:r>
      <w:r w:rsidRPr="00FF6A14">
        <w:rPr>
          <w:rFonts w:cs="Times New Roman"/>
          <w:sz w:val="24"/>
          <w:szCs w:val="24"/>
        </w:rPr>
        <w:t xml:space="preserve">Решением городской Думы МО «Город Астрахань» от 17.05.2018 № 52 утверждены Правила землепользования и застройки МО «Город Астрахань», в которых </w:t>
      </w:r>
      <w:r w:rsidRPr="00FF6A14">
        <w:rPr>
          <w:rFonts w:eastAsia="Arial" w:cs="Times New Roman"/>
          <w:sz w:val="24"/>
          <w:szCs w:val="24"/>
        </w:rPr>
        <w:t>отображены  территории, в границах которых допускается осуществление деятельности по их комплексному и устойчивому развитию;</w:t>
      </w:r>
    </w:p>
    <w:p w:rsidR="002D72C0" w:rsidRPr="00FF6A14" w:rsidRDefault="002D72C0" w:rsidP="00FF6A14">
      <w:pPr>
        <w:ind w:firstLine="567"/>
        <w:jc w:val="both"/>
        <w:rPr>
          <w:rFonts w:cs="Times New Roman"/>
          <w:sz w:val="24"/>
          <w:szCs w:val="24"/>
        </w:rPr>
      </w:pPr>
      <w:r w:rsidRPr="00FF6A14">
        <w:rPr>
          <w:rFonts w:cs="Times New Roman"/>
          <w:sz w:val="24"/>
          <w:szCs w:val="24"/>
        </w:rPr>
        <w:lastRenderedPageBreak/>
        <w:t xml:space="preserve">3) Решением городской Думы МО «Город Астрахань» от 14.11.2018 № 163 внесены изменения в Правила землепользования и застройки муниципального образования «Город Астрахань» в части </w:t>
      </w:r>
      <w:r w:rsidRPr="00FF6A14">
        <w:rPr>
          <w:rFonts w:cs="Times New Roman"/>
          <w:sz w:val="24"/>
          <w:szCs w:val="24"/>
          <w:shd w:val="clear" w:color="auto" w:fill="FFFFFF"/>
        </w:rPr>
        <w:t>изменения границ территориальных зон.</w:t>
      </w:r>
    </w:p>
    <w:p w:rsidR="002D72C0" w:rsidRPr="00FF6A14" w:rsidRDefault="002D72C0" w:rsidP="00FF6A14">
      <w:pPr>
        <w:tabs>
          <w:tab w:val="left" w:pos="17523"/>
        </w:tabs>
        <w:ind w:firstLine="709"/>
        <w:jc w:val="both"/>
        <w:rPr>
          <w:rFonts w:cs="Times New Roman"/>
          <w:sz w:val="24"/>
          <w:szCs w:val="24"/>
        </w:rPr>
      </w:pPr>
      <w:r w:rsidRPr="00FF6A14">
        <w:rPr>
          <w:rFonts w:cs="Times New Roman"/>
          <w:sz w:val="24"/>
          <w:szCs w:val="24"/>
        </w:rPr>
        <w:t xml:space="preserve">В рамках </w:t>
      </w:r>
      <w:proofErr w:type="gramStart"/>
      <w:r w:rsidRPr="00FF6A14">
        <w:rPr>
          <w:rFonts w:cs="Times New Roman"/>
          <w:sz w:val="24"/>
          <w:szCs w:val="24"/>
        </w:rPr>
        <w:t>реализации Генерального плана развития города Астрахани</w:t>
      </w:r>
      <w:proofErr w:type="gramEnd"/>
      <w:r w:rsidRPr="00FF6A14">
        <w:rPr>
          <w:rFonts w:cs="Times New Roman"/>
          <w:sz w:val="24"/>
          <w:szCs w:val="24"/>
        </w:rPr>
        <w:t xml:space="preserve"> до 2025 года за счет средств местного бюджета и внебюджетных источников разработан и в соответствии с градостроительным законодательством утвержден 51 проект планировки и межевания территории общей площадью 490,57 га, а также выполнена корректировка топографической съемки земельных участков общей площадью 364,1 га.</w:t>
      </w:r>
    </w:p>
    <w:p w:rsidR="002D72C0" w:rsidRPr="00FF6A14" w:rsidRDefault="002D72C0" w:rsidP="00FF6A14">
      <w:pPr>
        <w:tabs>
          <w:tab w:val="left" w:pos="17523"/>
        </w:tabs>
        <w:ind w:firstLine="709"/>
        <w:jc w:val="both"/>
        <w:rPr>
          <w:rFonts w:cs="Times New Roman"/>
          <w:sz w:val="24"/>
          <w:szCs w:val="24"/>
        </w:rPr>
      </w:pPr>
      <w:r w:rsidRPr="00FF6A14">
        <w:rPr>
          <w:rFonts w:cs="Times New Roman"/>
          <w:sz w:val="24"/>
          <w:szCs w:val="24"/>
        </w:rPr>
        <w:t>В течение отчетного года велась информационная система обеспечения градостроительной деятельности г. Астрахани (далее – ИСОГД), целью которой  является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инвестиционной и иной хозяйственной деятельности, проведения землеустройства.</w:t>
      </w:r>
    </w:p>
    <w:p w:rsidR="002D72C0" w:rsidRPr="00FF6A14" w:rsidRDefault="002D72C0" w:rsidP="00FF6A14">
      <w:pPr>
        <w:ind w:firstLine="709"/>
        <w:jc w:val="both"/>
        <w:rPr>
          <w:rFonts w:cs="Times New Roman"/>
          <w:sz w:val="24"/>
          <w:szCs w:val="24"/>
        </w:rPr>
      </w:pPr>
      <w:r w:rsidRPr="00FF6A14">
        <w:rPr>
          <w:rFonts w:cs="Times New Roman"/>
          <w:sz w:val="24"/>
          <w:szCs w:val="24"/>
        </w:rPr>
        <w:t>В рамках ведения информационной системы обеспечения градостроительной деятельности:</w:t>
      </w:r>
    </w:p>
    <w:p w:rsidR="002D72C0" w:rsidRPr="00FF6A14" w:rsidRDefault="002D72C0" w:rsidP="00FF6A14">
      <w:pPr>
        <w:pStyle w:val="a3"/>
        <w:numPr>
          <w:ilvl w:val="0"/>
          <w:numId w:val="13"/>
        </w:numPr>
        <w:tabs>
          <w:tab w:val="left" w:pos="993"/>
        </w:tabs>
        <w:ind w:left="0" w:firstLine="709"/>
        <w:jc w:val="both"/>
        <w:rPr>
          <w:rFonts w:cs="Times New Roman"/>
          <w:sz w:val="24"/>
          <w:szCs w:val="24"/>
        </w:rPr>
      </w:pPr>
      <w:r w:rsidRPr="00FF6A14">
        <w:rPr>
          <w:rFonts w:cs="Times New Roman"/>
          <w:sz w:val="24"/>
          <w:szCs w:val="24"/>
        </w:rPr>
        <w:t>представлены сведения из ИСОГД: по 154 запросам физических и юридических лиц и 334 запросам органов государственной власти и органов местного самоуправления;</w:t>
      </w:r>
    </w:p>
    <w:p w:rsidR="002D72C0" w:rsidRPr="00FF6A14" w:rsidRDefault="002D72C0" w:rsidP="00FF6A14">
      <w:pPr>
        <w:pStyle w:val="a3"/>
        <w:numPr>
          <w:ilvl w:val="0"/>
          <w:numId w:val="13"/>
        </w:numPr>
        <w:tabs>
          <w:tab w:val="left" w:pos="993"/>
        </w:tabs>
        <w:ind w:left="0" w:firstLine="709"/>
        <w:jc w:val="both"/>
        <w:rPr>
          <w:rFonts w:cs="Times New Roman"/>
          <w:sz w:val="24"/>
          <w:szCs w:val="24"/>
        </w:rPr>
      </w:pPr>
      <w:r w:rsidRPr="00FF6A14">
        <w:rPr>
          <w:rFonts w:cs="Times New Roman"/>
          <w:sz w:val="24"/>
          <w:szCs w:val="24"/>
        </w:rPr>
        <w:t>рассмотрены 1 525 заявок от землеустроительных организаций, на основании которых выданы топографические планы в электронном виде;</w:t>
      </w:r>
    </w:p>
    <w:p w:rsidR="002D72C0" w:rsidRPr="00FF6A14" w:rsidRDefault="002D72C0" w:rsidP="00FF6A14">
      <w:pPr>
        <w:pStyle w:val="a3"/>
        <w:numPr>
          <w:ilvl w:val="0"/>
          <w:numId w:val="13"/>
        </w:numPr>
        <w:tabs>
          <w:tab w:val="left" w:pos="993"/>
        </w:tabs>
        <w:ind w:left="0" w:firstLine="709"/>
        <w:jc w:val="both"/>
        <w:rPr>
          <w:rFonts w:cs="Times New Roman"/>
          <w:sz w:val="24"/>
          <w:szCs w:val="24"/>
        </w:rPr>
      </w:pPr>
      <w:r w:rsidRPr="00FF6A14">
        <w:rPr>
          <w:rFonts w:cs="Times New Roman"/>
          <w:sz w:val="24"/>
          <w:szCs w:val="24"/>
        </w:rPr>
        <w:t>приняты 2 520 технических отчетов о результатах инженерных изысканий, на основании которых внесены соответствующие сведения в ИСОГД.</w:t>
      </w:r>
    </w:p>
    <w:p w:rsidR="002D72C0" w:rsidRPr="00FF6A14" w:rsidRDefault="002D72C0" w:rsidP="00FF6A14">
      <w:pPr>
        <w:tabs>
          <w:tab w:val="left" w:pos="993"/>
        </w:tabs>
        <w:ind w:firstLine="709"/>
        <w:jc w:val="both"/>
        <w:rPr>
          <w:rFonts w:cs="Times New Roman"/>
          <w:b/>
          <w:sz w:val="24"/>
          <w:szCs w:val="24"/>
        </w:rPr>
      </w:pPr>
      <w:r w:rsidRPr="00FF6A14">
        <w:rPr>
          <w:rFonts w:cs="Times New Roman"/>
          <w:sz w:val="24"/>
          <w:szCs w:val="24"/>
        </w:rPr>
        <w:t xml:space="preserve">Осуществлялись работы по обновлению и актуализации общедоступного геоинформационного портала города Астрахани, представляющего собой интерактивную карту муниципального образования «Город Астрахань» (расположен в сети «Интернет» по адресу: </w:t>
      </w:r>
      <w:r w:rsidRPr="00FF6A14">
        <w:rPr>
          <w:rFonts w:cs="Times New Roman"/>
          <w:sz w:val="24"/>
          <w:szCs w:val="24"/>
          <w:lang w:val="en-US"/>
        </w:rPr>
        <w:t>map</w:t>
      </w:r>
      <w:r w:rsidRPr="00FF6A14">
        <w:rPr>
          <w:rFonts w:cs="Times New Roman"/>
          <w:sz w:val="24"/>
          <w:szCs w:val="24"/>
        </w:rPr>
        <w:t>.30</w:t>
      </w:r>
      <w:r w:rsidRPr="00FF6A14">
        <w:rPr>
          <w:rFonts w:cs="Times New Roman"/>
          <w:sz w:val="24"/>
          <w:szCs w:val="24"/>
          <w:lang w:val="en-US"/>
        </w:rPr>
        <w:t>gorod</w:t>
      </w:r>
      <w:r w:rsidRPr="00FF6A14">
        <w:rPr>
          <w:rFonts w:cs="Times New Roman"/>
          <w:sz w:val="24"/>
          <w:szCs w:val="24"/>
        </w:rPr>
        <w:t>.</w:t>
      </w:r>
      <w:r w:rsidRPr="00FF6A14">
        <w:rPr>
          <w:rFonts w:cs="Times New Roman"/>
          <w:sz w:val="24"/>
          <w:szCs w:val="24"/>
          <w:lang w:val="en-US"/>
        </w:rPr>
        <w:t>ru</w:t>
      </w:r>
      <w:r w:rsidRPr="00FF6A14">
        <w:rPr>
          <w:rFonts w:cs="Times New Roman"/>
          <w:sz w:val="24"/>
          <w:szCs w:val="24"/>
        </w:rPr>
        <w:t>).</w:t>
      </w:r>
    </w:p>
    <w:p w:rsidR="002D72C0" w:rsidRPr="00FF6A14" w:rsidRDefault="002D72C0" w:rsidP="00FF6A14">
      <w:pPr>
        <w:ind w:firstLine="709"/>
        <w:jc w:val="both"/>
        <w:rPr>
          <w:rFonts w:cs="Times New Roman"/>
          <w:sz w:val="24"/>
          <w:szCs w:val="24"/>
        </w:rPr>
      </w:pPr>
      <w:r w:rsidRPr="00FF6A14">
        <w:rPr>
          <w:rFonts w:cs="Times New Roman"/>
          <w:sz w:val="24"/>
          <w:szCs w:val="24"/>
        </w:rPr>
        <w:t>На основании 9 утвержденных административных регламентов администрации муниципального образования «Город Астрахань» по предоставлению муниципальных услуг в сфере градостроительной деятельности выдано:</w:t>
      </w:r>
    </w:p>
    <w:p w:rsidR="002D72C0" w:rsidRPr="00FF6A14" w:rsidRDefault="002D72C0" w:rsidP="00FF6A14">
      <w:pPr>
        <w:pStyle w:val="a3"/>
        <w:widowControl w:val="0"/>
        <w:numPr>
          <w:ilvl w:val="0"/>
          <w:numId w:val="14"/>
        </w:numPr>
        <w:tabs>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1 031 градостроительных планов земельных участков;</w:t>
      </w:r>
    </w:p>
    <w:p w:rsidR="002D72C0" w:rsidRPr="00FF6A14" w:rsidRDefault="002D72C0" w:rsidP="00FF6A14">
      <w:pPr>
        <w:pStyle w:val="a3"/>
        <w:widowControl w:val="0"/>
        <w:numPr>
          <w:ilvl w:val="0"/>
          <w:numId w:val="14"/>
        </w:numPr>
        <w:tabs>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46 разрешений на ввод объектов в эксплуатацию;</w:t>
      </w:r>
    </w:p>
    <w:p w:rsidR="002D72C0" w:rsidRPr="00FF6A14" w:rsidRDefault="002D72C0" w:rsidP="00FF6A14">
      <w:pPr>
        <w:pStyle w:val="a3"/>
        <w:widowControl w:val="0"/>
        <w:numPr>
          <w:ilvl w:val="0"/>
          <w:numId w:val="14"/>
        </w:numPr>
        <w:tabs>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363 разрешения на строительство;</w:t>
      </w:r>
    </w:p>
    <w:p w:rsidR="002D72C0" w:rsidRPr="00FF6A14" w:rsidRDefault="002D72C0" w:rsidP="00FF6A14">
      <w:pPr>
        <w:pStyle w:val="a3"/>
        <w:widowControl w:val="0"/>
        <w:numPr>
          <w:ilvl w:val="0"/>
          <w:numId w:val="14"/>
        </w:numPr>
        <w:tabs>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630 документов о переустройстве и перепланировке жилых помещений;</w:t>
      </w:r>
    </w:p>
    <w:p w:rsidR="002D72C0" w:rsidRPr="00FF6A14" w:rsidRDefault="002D72C0" w:rsidP="00FF6A14">
      <w:pPr>
        <w:pStyle w:val="a3"/>
        <w:widowControl w:val="0"/>
        <w:numPr>
          <w:ilvl w:val="0"/>
          <w:numId w:val="14"/>
        </w:numPr>
        <w:tabs>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 xml:space="preserve">157 решений о переводе жилых помещений в </w:t>
      </w:r>
      <w:proofErr w:type="gramStart"/>
      <w:r w:rsidRPr="00FF6A14">
        <w:rPr>
          <w:rFonts w:cs="Times New Roman"/>
          <w:sz w:val="24"/>
          <w:szCs w:val="24"/>
        </w:rPr>
        <w:t>нежилые</w:t>
      </w:r>
      <w:proofErr w:type="gramEnd"/>
      <w:r w:rsidRPr="00FF6A14">
        <w:rPr>
          <w:rFonts w:cs="Times New Roman"/>
          <w:sz w:val="24"/>
          <w:szCs w:val="24"/>
        </w:rPr>
        <w:t xml:space="preserve"> и наоборот;</w:t>
      </w:r>
    </w:p>
    <w:p w:rsidR="002D72C0" w:rsidRPr="00FF6A14" w:rsidRDefault="002D72C0" w:rsidP="00FF6A14">
      <w:pPr>
        <w:pStyle w:val="a3"/>
        <w:widowControl w:val="0"/>
        <w:numPr>
          <w:ilvl w:val="0"/>
          <w:numId w:val="14"/>
        </w:numPr>
        <w:tabs>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13 актов освидетельствования проведения основных работ по строительству (реконструкции) объекта индивидуального жилищного строительства, осуществляемому с привлечением средств материнского (семейного) капитала;</w:t>
      </w:r>
    </w:p>
    <w:p w:rsidR="002D72C0" w:rsidRPr="00FF6A14" w:rsidRDefault="002D72C0" w:rsidP="00FF6A14">
      <w:pPr>
        <w:pStyle w:val="a3"/>
        <w:widowControl w:val="0"/>
        <w:numPr>
          <w:ilvl w:val="0"/>
          <w:numId w:val="14"/>
        </w:numPr>
        <w:tabs>
          <w:tab w:val="left" w:pos="-341"/>
          <w:tab w:val="left" w:pos="-45"/>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1 347 документов о присвоении и аннулировании адресов объектам адресации;</w:t>
      </w:r>
    </w:p>
    <w:p w:rsidR="002D72C0" w:rsidRPr="00FF6A14" w:rsidRDefault="002D72C0" w:rsidP="00FF6A14">
      <w:pPr>
        <w:pStyle w:val="a3"/>
        <w:widowControl w:val="0"/>
        <w:numPr>
          <w:ilvl w:val="0"/>
          <w:numId w:val="14"/>
        </w:numPr>
        <w:tabs>
          <w:tab w:val="left" w:pos="-341"/>
          <w:tab w:val="left" w:pos="-45"/>
          <w:tab w:val="left" w:pos="993"/>
        </w:tabs>
        <w:suppressAutoHyphens/>
        <w:overflowPunct w:val="0"/>
        <w:autoSpaceDE w:val="0"/>
        <w:autoSpaceDN w:val="0"/>
        <w:ind w:left="0" w:firstLine="709"/>
        <w:jc w:val="both"/>
        <w:textAlignment w:val="baseline"/>
        <w:rPr>
          <w:rFonts w:cs="Times New Roman"/>
          <w:sz w:val="24"/>
          <w:szCs w:val="24"/>
        </w:rPr>
      </w:pPr>
      <w:r w:rsidRPr="00FF6A14">
        <w:rPr>
          <w:rFonts w:cs="Times New Roman"/>
          <w:sz w:val="24"/>
          <w:szCs w:val="24"/>
        </w:rPr>
        <w:t xml:space="preserve">185 решений о предоставлении разрешения </w:t>
      </w:r>
      <w:r w:rsidRPr="00FF6A14">
        <w:rPr>
          <w:rFonts w:eastAsia="Times New Roman" w:cs="Times New Roman"/>
          <w:sz w:val="24"/>
          <w:szCs w:val="24"/>
          <w:lang w:eastAsia="ar-SA"/>
        </w:rPr>
        <w:t>на отклонение от предельных параметров разрешенного строительства объектов капитального строительства;</w:t>
      </w:r>
    </w:p>
    <w:p w:rsidR="002D72C0" w:rsidRPr="00FF6A14" w:rsidRDefault="002D72C0" w:rsidP="00FF6A14">
      <w:pPr>
        <w:pStyle w:val="a3"/>
        <w:widowControl w:val="0"/>
        <w:numPr>
          <w:ilvl w:val="0"/>
          <w:numId w:val="14"/>
        </w:numPr>
        <w:tabs>
          <w:tab w:val="left" w:pos="-341"/>
          <w:tab w:val="left" w:pos="-45"/>
          <w:tab w:val="left" w:pos="993"/>
        </w:tabs>
        <w:suppressAutoHyphens/>
        <w:overflowPunct w:val="0"/>
        <w:autoSpaceDE w:val="0"/>
        <w:autoSpaceDN w:val="0"/>
        <w:ind w:left="0" w:firstLine="709"/>
        <w:jc w:val="both"/>
        <w:textAlignment w:val="baseline"/>
        <w:rPr>
          <w:rFonts w:cs="Times New Roman"/>
          <w:sz w:val="24"/>
          <w:szCs w:val="24"/>
        </w:rPr>
      </w:pPr>
      <w:r w:rsidRPr="00FF6A14">
        <w:rPr>
          <w:rFonts w:eastAsia="Times New Roman" w:cs="Times New Roman"/>
          <w:sz w:val="24"/>
          <w:szCs w:val="24"/>
          <w:lang w:eastAsia="ar-SA"/>
        </w:rPr>
        <w:t xml:space="preserve">138 решений о </w:t>
      </w:r>
      <w:r w:rsidRPr="00FF6A14">
        <w:rPr>
          <w:rFonts w:cs="Times New Roman"/>
          <w:sz w:val="24"/>
          <w:szCs w:val="24"/>
        </w:rPr>
        <w:t>предоставлении разрешения на осуществление условно разрешенного вида использования земельного участка или объекта капитального строительства.</w:t>
      </w:r>
    </w:p>
    <w:p w:rsidR="002D72C0" w:rsidRPr="00FF6A14" w:rsidRDefault="002D72C0" w:rsidP="00FF6A14">
      <w:pPr>
        <w:ind w:firstLine="709"/>
        <w:jc w:val="both"/>
        <w:rPr>
          <w:rFonts w:cs="Times New Roman"/>
          <w:sz w:val="24"/>
          <w:szCs w:val="24"/>
        </w:rPr>
      </w:pPr>
      <w:r w:rsidRPr="00FF6A14">
        <w:rPr>
          <w:rFonts w:cs="Times New Roman"/>
          <w:sz w:val="24"/>
          <w:szCs w:val="24"/>
        </w:rPr>
        <w:t>Администрацией города продолжена реализация проектов развития застроенных территорий в целях комплексного решения вопросов ликвидации ветхого и аварийного жилого фонда, а также обеспечения территории города объектами социальной и инженерной инфраструктур. Всего по состоянию на 31.12.2018 на территории города действуют 28 договоров о развитии застроенной территории общей площадью 49,32 га.</w:t>
      </w:r>
    </w:p>
    <w:p w:rsidR="002D72C0" w:rsidRPr="00FF6A14" w:rsidRDefault="002D72C0" w:rsidP="00FF6A14">
      <w:pPr>
        <w:ind w:firstLine="709"/>
        <w:jc w:val="both"/>
        <w:rPr>
          <w:rFonts w:cs="Times New Roman"/>
          <w:sz w:val="24"/>
          <w:szCs w:val="24"/>
        </w:rPr>
      </w:pPr>
      <w:r w:rsidRPr="00FF6A14">
        <w:rPr>
          <w:rFonts w:cs="Times New Roman"/>
          <w:sz w:val="24"/>
          <w:szCs w:val="24"/>
        </w:rPr>
        <w:t xml:space="preserve"> </w:t>
      </w:r>
      <w:proofErr w:type="gramStart"/>
      <w:r w:rsidRPr="00FF6A14">
        <w:rPr>
          <w:rFonts w:cs="Times New Roman"/>
          <w:sz w:val="24"/>
          <w:szCs w:val="24"/>
        </w:rPr>
        <w:t>В отчетном году в рамках таких договоров введены в эксплуатацию 4 многоквартирных дома (301 квартира),  ведется строительство еще 10 многоквартирных домов (1 148 квартир).</w:t>
      </w:r>
      <w:proofErr w:type="gramEnd"/>
    </w:p>
    <w:p w:rsidR="002D72C0" w:rsidRPr="00FF6A14" w:rsidRDefault="002D72C0" w:rsidP="00FF6A14">
      <w:pPr>
        <w:ind w:firstLine="709"/>
        <w:jc w:val="both"/>
        <w:rPr>
          <w:rFonts w:cs="Times New Roman"/>
          <w:sz w:val="24"/>
          <w:szCs w:val="24"/>
        </w:rPr>
      </w:pPr>
      <w:r w:rsidRPr="00FF6A14">
        <w:rPr>
          <w:rFonts w:cs="Times New Roman"/>
          <w:sz w:val="24"/>
          <w:szCs w:val="24"/>
        </w:rPr>
        <w:lastRenderedPageBreak/>
        <w:t>В целях повышения уровня архитектурно-художественной привлекательности города разработан ряд эскизных проектов по его благоустройству, в том числе 12 общественных пространств (включая 9 парков и скверов), победивших по результатам социального опроса населения.</w:t>
      </w:r>
    </w:p>
    <w:p w:rsidR="00DE35F9" w:rsidRPr="00FF6A14" w:rsidRDefault="00DE35F9" w:rsidP="00FF6A14">
      <w:pPr>
        <w:ind w:firstLine="709"/>
        <w:jc w:val="both"/>
        <w:rPr>
          <w:rFonts w:cs="Times New Roman"/>
          <w:sz w:val="24"/>
          <w:szCs w:val="24"/>
        </w:rPr>
      </w:pPr>
    </w:p>
    <w:p w:rsidR="00F1129D" w:rsidRPr="00FF6A14" w:rsidRDefault="00F1129D" w:rsidP="001475A2">
      <w:pPr>
        <w:pStyle w:val="1"/>
        <w:spacing w:before="0"/>
        <w:jc w:val="center"/>
        <w:rPr>
          <w:rFonts w:eastAsia="Times New Roman" w:cs="Times New Roman"/>
          <w:b w:val="0"/>
          <w:bCs w:val="0"/>
          <w:sz w:val="24"/>
          <w:szCs w:val="24"/>
          <w:lang w:eastAsia="ar-SA"/>
        </w:rPr>
      </w:pPr>
      <w:bookmarkStart w:id="12" w:name="_Toc508959978"/>
      <w:bookmarkStart w:id="13" w:name="_Toc4168309"/>
      <w:r w:rsidRPr="001475A2">
        <w:rPr>
          <w:rFonts w:ascii="Times New Roman" w:eastAsia="Times New Roman" w:hAnsi="Times New Roman" w:cs="Times New Roman"/>
          <w:color w:val="auto"/>
          <w:sz w:val="24"/>
          <w:szCs w:val="24"/>
          <w:lang w:eastAsia="ar-SA"/>
        </w:rPr>
        <w:t>Городское строительство</w:t>
      </w:r>
      <w:bookmarkEnd w:id="12"/>
      <w:r w:rsidRPr="001475A2">
        <w:rPr>
          <w:rFonts w:ascii="Times New Roman" w:eastAsia="Times New Roman" w:hAnsi="Times New Roman" w:cs="Times New Roman"/>
          <w:color w:val="auto"/>
          <w:sz w:val="24"/>
          <w:szCs w:val="24"/>
          <w:lang w:eastAsia="ar-SA"/>
        </w:rPr>
        <w:t xml:space="preserve"> (реконструкция, капитальный ремонт)</w:t>
      </w:r>
      <w:bookmarkEnd w:id="13"/>
    </w:p>
    <w:p w:rsidR="00F1129D" w:rsidRPr="00FF6A14" w:rsidRDefault="00F1129D" w:rsidP="00FF6A14">
      <w:pPr>
        <w:keepNext/>
        <w:keepLines/>
        <w:jc w:val="center"/>
        <w:outlineLvl w:val="0"/>
        <w:rPr>
          <w:rFonts w:eastAsia="Times New Roman" w:cs="Times New Roman"/>
          <w:bCs/>
          <w:sz w:val="24"/>
          <w:szCs w:val="24"/>
          <w:lang w:eastAsia="ar-SA"/>
        </w:rPr>
      </w:pPr>
    </w:p>
    <w:p w:rsidR="002D72C0" w:rsidRPr="00FF6A14" w:rsidRDefault="002D72C0" w:rsidP="00FF6A14">
      <w:pPr>
        <w:pStyle w:val="Standard"/>
        <w:ind w:firstLine="709"/>
        <w:jc w:val="both"/>
        <w:rPr>
          <w:sz w:val="24"/>
          <w:szCs w:val="24"/>
        </w:rPr>
      </w:pPr>
      <w:r w:rsidRPr="00FF6A14">
        <w:rPr>
          <w:sz w:val="24"/>
          <w:szCs w:val="24"/>
        </w:rPr>
        <w:t>Администрацией города  большое внимание уделялось обеспечению комфортных условий проживания граждан.</w:t>
      </w:r>
    </w:p>
    <w:p w:rsidR="002D72C0" w:rsidRPr="00FF6A14" w:rsidRDefault="002D72C0" w:rsidP="00FF6A14">
      <w:pPr>
        <w:pStyle w:val="Standard"/>
        <w:ind w:firstLine="709"/>
        <w:jc w:val="both"/>
        <w:rPr>
          <w:sz w:val="24"/>
          <w:szCs w:val="24"/>
        </w:rPr>
      </w:pPr>
      <w:r w:rsidRPr="00FF6A14">
        <w:rPr>
          <w:sz w:val="24"/>
          <w:szCs w:val="24"/>
        </w:rPr>
        <w:t>В отчетном году в рамках осуществления мероприятий по переселению граждан из аварийного жилищного фонда произведена выплата выкупной стоимости 97 жилых помещений, приобретено 3 благоустроенных однокомнатных квартиры для переселения жителей из аварийного жилищного фонда и снесено 52 аварийных дома общей площадью 17 053 кв. м.</w:t>
      </w:r>
    </w:p>
    <w:p w:rsidR="002D72C0" w:rsidRPr="00FF6A14" w:rsidRDefault="002D72C0" w:rsidP="00FF6A14">
      <w:pPr>
        <w:pStyle w:val="Standard"/>
        <w:ind w:firstLine="709"/>
        <w:jc w:val="both"/>
        <w:rPr>
          <w:sz w:val="24"/>
          <w:szCs w:val="24"/>
        </w:rPr>
      </w:pPr>
      <w:r w:rsidRPr="00FF6A14">
        <w:rPr>
          <w:sz w:val="24"/>
          <w:szCs w:val="24"/>
        </w:rPr>
        <w:t>В целях приведения эксплуатационных характеристик муниципального жилищного фонда на территории города в соответствии с требованиями государственных стандартов, норм и правил были выполнены:</w:t>
      </w:r>
    </w:p>
    <w:p w:rsidR="002D72C0" w:rsidRPr="00FF6A14" w:rsidRDefault="002D72C0" w:rsidP="00FF6A14">
      <w:pPr>
        <w:pStyle w:val="a3"/>
        <w:numPr>
          <w:ilvl w:val="0"/>
          <w:numId w:val="2"/>
        </w:numPr>
        <w:tabs>
          <w:tab w:val="left" w:pos="993"/>
        </w:tabs>
        <w:ind w:left="0" w:firstLine="709"/>
        <w:contextualSpacing w:val="0"/>
        <w:jc w:val="both"/>
        <w:rPr>
          <w:rFonts w:cs="Times New Roman"/>
          <w:sz w:val="24"/>
          <w:szCs w:val="24"/>
        </w:rPr>
      </w:pPr>
      <w:proofErr w:type="gramStart"/>
      <w:r w:rsidRPr="00FF6A14">
        <w:rPr>
          <w:rFonts w:cs="Times New Roman"/>
          <w:sz w:val="24"/>
          <w:szCs w:val="24"/>
        </w:rPr>
        <w:t>противоаварийные мероприятия в 1 жилом (</w:t>
      </w:r>
      <w:r w:rsidRPr="00FF6A14">
        <w:rPr>
          <w:rFonts w:eastAsia="Calibri" w:cs="Times New Roman"/>
          <w:sz w:val="24"/>
          <w:szCs w:val="24"/>
        </w:rPr>
        <w:t xml:space="preserve">ул. Набережная 1 Мая/ул. Челюскинцев, 76/47) </w:t>
      </w:r>
      <w:r w:rsidRPr="00FF6A14">
        <w:rPr>
          <w:rFonts w:cs="Times New Roman"/>
          <w:sz w:val="24"/>
          <w:szCs w:val="24"/>
        </w:rPr>
        <w:t>и 4-х многоквартирных (</w:t>
      </w:r>
      <w:r w:rsidRPr="00FF6A14">
        <w:rPr>
          <w:rFonts w:eastAsia="Calibri" w:cs="Times New Roman"/>
          <w:sz w:val="24"/>
          <w:szCs w:val="24"/>
        </w:rPr>
        <w:t>ул. Рабочая, 18; ул. Чехова, 86; ул. Ляхова, 8; ул. Бурова, 4</w:t>
      </w:r>
      <w:r w:rsidRPr="00FF6A14">
        <w:rPr>
          <w:rFonts w:cs="Times New Roman"/>
          <w:sz w:val="24"/>
          <w:szCs w:val="24"/>
        </w:rPr>
        <w:t>) домах;</w:t>
      </w:r>
      <w:proofErr w:type="gramEnd"/>
    </w:p>
    <w:p w:rsidR="002D72C0" w:rsidRPr="00FF6A14" w:rsidRDefault="002D72C0" w:rsidP="00FF6A14">
      <w:pPr>
        <w:pStyle w:val="Standard"/>
        <w:numPr>
          <w:ilvl w:val="0"/>
          <w:numId w:val="3"/>
        </w:numPr>
        <w:tabs>
          <w:tab w:val="left" w:pos="993"/>
        </w:tabs>
        <w:ind w:left="0" w:firstLine="709"/>
        <w:jc w:val="both"/>
        <w:rPr>
          <w:sz w:val="24"/>
          <w:szCs w:val="24"/>
        </w:rPr>
      </w:pPr>
      <w:r w:rsidRPr="00FF6A14">
        <w:rPr>
          <w:sz w:val="24"/>
          <w:szCs w:val="24"/>
        </w:rPr>
        <w:t>капитальный ремонт 5 квартир (</w:t>
      </w:r>
      <w:r w:rsidRPr="00FF6A14">
        <w:rPr>
          <w:sz w:val="24"/>
          <w:szCs w:val="24"/>
          <w:lang w:eastAsia="en-US"/>
        </w:rPr>
        <w:t>ул. Ботвина,</w:t>
      </w:r>
      <w:r w:rsidRPr="00FF6A14">
        <w:rPr>
          <w:sz w:val="24"/>
          <w:szCs w:val="24"/>
        </w:rPr>
        <w:t xml:space="preserve"> </w:t>
      </w:r>
      <w:r w:rsidRPr="00FF6A14">
        <w:rPr>
          <w:sz w:val="24"/>
          <w:szCs w:val="24"/>
          <w:lang w:eastAsia="en-US"/>
        </w:rPr>
        <w:t>18</w:t>
      </w:r>
      <w:r w:rsidRPr="00FF6A14">
        <w:rPr>
          <w:sz w:val="24"/>
          <w:szCs w:val="24"/>
        </w:rPr>
        <w:t xml:space="preserve">; </w:t>
      </w:r>
      <w:r w:rsidRPr="00FF6A14">
        <w:rPr>
          <w:sz w:val="24"/>
          <w:szCs w:val="24"/>
          <w:lang w:eastAsia="en-US"/>
        </w:rPr>
        <w:t>ул.1-я Литейная,</w:t>
      </w:r>
      <w:r w:rsidRPr="00FF6A14">
        <w:rPr>
          <w:sz w:val="24"/>
          <w:szCs w:val="24"/>
        </w:rPr>
        <w:t xml:space="preserve"> </w:t>
      </w:r>
      <w:r w:rsidRPr="00FF6A14">
        <w:rPr>
          <w:sz w:val="24"/>
          <w:szCs w:val="24"/>
          <w:lang w:eastAsia="en-US"/>
        </w:rPr>
        <w:t>10</w:t>
      </w:r>
      <w:r w:rsidRPr="00FF6A14">
        <w:rPr>
          <w:sz w:val="24"/>
          <w:szCs w:val="24"/>
        </w:rPr>
        <w:t xml:space="preserve">; </w:t>
      </w:r>
      <w:r w:rsidRPr="00FF6A14">
        <w:rPr>
          <w:sz w:val="24"/>
          <w:szCs w:val="24"/>
          <w:lang w:eastAsia="en-US"/>
        </w:rPr>
        <w:t>ул.</w:t>
      </w:r>
      <w:r w:rsidRPr="00FF6A14">
        <w:rPr>
          <w:sz w:val="24"/>
          <w:szCs w:val="24"/>
        </w:rPr>
        <w:t xml:space="preserve"> </w:t>
      </w:r>
      <w:r w:rsidRPr="00FF6A14">
        <w:rPr>
          <w:sz w:val="24"/>
          <w:szCs w:val="24"/>
          <w:lang w:eastAsia="en-US"/>
        </w:rPr>
        <w:t>Мосина,</w:t>
      </w:r>
      <w:r w:rsidRPr="00FF6A14">
        <w:rPr>
          <w:sz w:val="24"/>
          <w:szCs w:val="24"/>
        </w:rPr>
        <w:t xml:space="preserve"> </w:t>
      </w:r>
      <w:r w:rsidRPr="00FF6A14">
        <w:rPr>
          <w:sz w:val="24"/>
          <w:szCs w:val="24"/>
          <w:lang w:eastAsia="en-US"/>
        </w:rPr>
        <w:t>13</w:t>
      </w:r>
      <w:r w:rsidRPr="00FF6A14">
        <w:rPr>
          <w:sz w:val="24"/>
          <w:szCs w:val="24"/>
        </w:rPr>
        <w:t xml:space="preserve">; </w:t>
      </w:r>
      <w:r w:rsidRPr="00FF6A14">
        <w:rPr>
          <w:sz w:val="24"/>
          <w:szCs w:val="24"/>
          <w:lang w:eastAsia="en-US"/>
        </w:rPr>
        <w:t xml:space="preserve">ул.4-я Железнодорожная, </w:t>
      </w:r>
      <w:r w:rsidRPr="00FF6A14">
        <w:rPr>
          <w:sz w:val="24"/>
          <w:szCs w:val="24"/>
        </w:rPr>
        <w:t>45</w:t>
      </w:r>
      <w:r w:rsidRPr="00FF6A14">
        <w:rPr>
          <w:sz w:val="24"/>
          <w:szCs w:val="24"/>
          <w:lang w:eastAsia="en-US"/>
        </w:rPr>
        <w:t>г</w:t>
      </w:r>
      <w:r w:rsidRPr="00FF6A14">
        <w:rPr>
          <w:sz w:val="24"/>
          <w:szCs w:val="24"/>
        </w:rPr>
        <w:t xml:space="preserve">; </w:t>
      </w:r>
      <w:r w:rsidRPr="00FF6A14">
        <w:rPr>
          <w:sz w:val="24"/>
          <w:szCs w:val="24"/>
          <w:lang w:eastAsia="en-US"/>
        </w:rPr>
        <w:t>ул. Советской Гвардии,</w:t>
      </w:r>
      <w:r w:rsidRPr="00FF6A14">
        <w:rPr>
          <w:sz w:val="24"/>
          <w:szCs w:val="24"/>
        </w:rPr>
        <w:t xml:space="preserve"> </w:t>
      </w:r>
      <w:r w:rsidRPr="00FF6A14">
        <w:rPr>
          <w:sz w:val="24"/>
          <w:szCs w:val="24"/>
          <w:lang w:eastAsia="en-US"/>
        </w:rPr>
        <w:t>1б</w:t>
      </w:r>
      <w:r w:rsidRPr="00FF6A14">
        <w:rPr>
          <w:sz w:val="24"/>
          <w:szCs w:val="24"/>
        </w:rPr>
        <w:t>);</w:t>
      </w:r>
    </w:p>
    <w:p w:rsidR="002D72C0" w:rsidRPr="00FF6A14" w:rsidRDefault="002D72C0" w:rsidP="00FF6A14">
      <w:pPr>
        <w:pStyle w:val="Standard"/>
        <w:numPr>
          <w:ilvl w:val="0"/>
          <w:numId w:val="3"/>
        </w:numPr>
        <w:tabs>
          <w:tab w:val="left" w:pos="993"/>
        </w:tabs>
        <w:ind w:left="0" w:firstLine="709"/>
        <w:jc w:val="both"/>
        <w:rPr>
          <w:sz w:val="24"/>
          <w:szCs w:val="24"/>
        </w:rPr>
      </w:pPr>
      <w:r w:rsidRPr="00FF6A14">
        <w:rPr>
          <w:sz w:val="24"/>
          <w:szCs w:val="24"/>
        </w:rPr>
        <w:t xml:space="preserve">ремонтно-восстановительные работы жилого помещения многоквартирного дома по ул. </w:t>
      </w:r>
      <w:proofErr w:type="gramStart"/>
      <w:r w:rsidRPr="00FF6A14">
        <w:rPr>
          <w:sz w:val="24"/>
          <w:szCs w:val="24"/>
        </w:rPr>
        <w:t>Гомельская</w:t>
      </w:r>
      <w:proofErr w:type="gramEnd"/>
      <w:r w:rsidRPr="00FF6A14">
        <w:rPr>
          <w:sz w:val="24"/>
          <w:szCs w:val="24"/>
        </w:rPr>
        <w:t>/пер. Ростовский, 30/4;</w:t>
      </w:r>
    </w:p>
    <w:p w:rsidR="002D72C0" w:rsidRPr="00FF6A14" w:rsidRDefault="002D72C0" w:rsidP="00FF6A14">
      <w:pPr>
        <w:pStyle w:val="Standard"/>
        <w:numPr>
          <w:ilvl w:val="0"/>
          <w:numId w:val="3"/>
        </w:numPr>
        <w:tabs>
          <w:tab w:val="left" w:pos="993"/>
        </w:tabs>
        <w:ind w:left="0" w:firstLine="709"/>
        <w:jc w:val="both"/>
        <w:rPr>
          <w:sz w:val="24"/>
          <w:szCs w:val="24"/>
        </w:rPr>
      </w:pPr>
      <w:r w:rsidRPr="00FF6A14">
        <w:rPr>
          <w:sz w:val="24"/>
          <w:szCs w:val="24"/>
          <w:lang w:eastAsia="en-US"/>
        </w:rPr>
        <w:t>демонтаж балконов с установкой глухих металлических решеток на балконные проемы в многоквартирном жилом доме (ул. С. Перовской, 101 корп. 5);</w:t>
      </w:r>
    </w:p>
    <w:p w:rsidR="002D72C0" w:rsidRPr="00FF6A14" w:rsidRDefault="002D72C0" w:rsidP="00FF6A14">
      <w:pPr>
        <w:pStyle w:val="Standard"/>
        <w:numPr>
          <w:ilvl w:val="0"/>
          <w:numId w:val="3"/>
        </w:numPr>
        <w:tabs>
          <w:tab w:val="left" w:pos="993"/>
        </w:tabs>
        <w:ind w:left="0" w:firstLine="709"/>
        <w:jc w:val="both"/>
        <w:rPr>
          <w:sz w:val="24"/>
          <w:szCs w:val="24"/>
        </w:rPr>
      </w:pPr>
      <w:r w:rsidRPr="00FF6A14">
        <w:rPr>
          <w:sz w:val="24"/>
          <w:szCs w:val="24"/>
          <w:lang w:eastAsia="en-US"/>
        </w:rPr>
        <w:t>реконструкция жилого помещения (ул. Гагарина, 56);</w:t>
      </w:r>
    </w:p>
    <w:p w:rsidR="002D72C0" w:rsidRPr="00FF6A14" w:rsidRDefault="002D72C0" w:rsidP="00FF6A14">
      <w:pPr>
        <w:pStyle w:val="Standard"/>
        <w:numPr>
          <w:ilvl w:val="0"/>
          <w:numId w:val="3"/>
        </w:numPr>
        <w:tabs>
          <w:tab w:val="left" w:pos="993"/>
        </w:tabs>
        <w:ind w:left="0" w:firstLine="709"/>
        <w:jc w:val="both"/>
        <w:rPr>
          <w:sz w:val="24"/>
          <w:szCs w:val="24"/>
        </w:rPr>
      </w:pPr>
      <w:r w:rsidRPr="00FF6A14">
        <w:rPr>
          <w:sz w:val="24"/>
          <w:szCs w:val="24"/>
          <w:lang w:eastAsia="en-US"/>
        </w:rPr>
        <w:t>ремонт инженерных сетей по существующим схемам в многоквартирном жилом доме (ул. </w:t>
      </w:r>
      <w:proofErr w:type="spellStart"/>
      <w:r w:rsidRPr="00FF6A14">
        <w:rPr>
          <w:sz w:val="24"/>
          <w:szCs w:val="24"/>
          <w:lang w:eastAsia="en-US"/>
        </w:rPr>
        <w:t>Тренева</w:t>
      </w:r>
      <w:proofErr w:type="spellEnd"/>
      <w:r w:rsidRPr="00FF6A14">
        <w:rPr>
          <w:sz w:val="24"/>
          <w:szCs w:val="24"/>
          <w:lang w:eastAsia="en-US"/>
        </w:rPr>
        <w:t>, 8);</w:t>
      </w:r>
    </w:p>
    <w:p w:rsidR="002D72C0" w:rsidRPr="00FF6A14" w:rsidRDefault="002D72C0" w:rsidP="00FF6A14">
      <w:pPr>
        <w:pStyle w:val="Standard"/>
        <w:numPr>
          <w:ilvl w:val="0"/>
          <w:numId w:val="3"/>
        </w:numPr>
        <w:tabs>
          <w:tab w:val="left" w:pos="993"/>
        </w:tabs>
        <w:ind w:left="0" w:firstLine="709"/>
        <w:jc w:val="both"/>
        <w:rPr>
          <w:sz w:val="24"/>
          <w:szCs w:val="24"/>
        </w:rPr>
      </w:pPr>
      <w:r w:rsidRPr="00FF6A14">
        <w:rPr>
          <w:sz w:val="24"/>
          <w:szCs w:val="24"/>
        </w:rPr>
        <w:t xml:space="preserve">ремонтные работы по ликвидации подтопленного жилого дома (ул. 1-я </w:t>
      </w:r>
      <w:proofErr w:type="gramStart"/>
      <w:r w:rsidRPr="00FF6A14">
        <w:rPr>
          <w:sz w:val="24"/>
          <w:szCs w:val="24"/>
        </w:rPr>
        <w:t>Перевозная</w:t>
      </w:r>
      <w:proofErr w:type="gramEnd"/>
      <w:r w:rsidRPr="00FF6A14">
        <w:rPr>
          <w:sz w:val="24"/>
          <w:szCs w:val="24"/>
        </w:rPr>
        <w:t>, 131);</w:t>
      </w:r>
    </w:p>
    <w:p w:rsidR="002D72C0" w:rsidRPr="00FF6A14" w:rsidRDefault="002D72C0" w:rsidP="00FF6A14">
      <w:pPr>
        <w:pStyle w:val="Standard"/>
        <w:numPr>
          <w:ilvl w:val="0"/>
          <w:numId w:val="3"/>
        </w:numPr>
        <w:tabs>
          <w:tab w:val="left" w:pos="993"/>
        </w:tabs>
        <w:ind w:left="0" w:firstLine="709"/>
        <w:jc w:val="both"/>
        <w:rPr>
          <w:sz w:val="24"/>
          <w:szCs w:val="24"/>
        </w:rPr>
      </w:pPr>
      <w:proofErr w:type="gramStart"/>
      <w:r w:rsidRPr="00FF6A14">
        <w:rPr>
          <w:sz w:val="24"/>
          <w:szCs w:val="24"/>
          <w:lang w:eastAsia="en-US"/>
        </w:rPr>
        <w:t>установка подъемных платформ в 5-ти административных зданиях</w:t>
      </w:r>
      <w:r w:rsidRPr="00FF6A14">
        <w:rPr>
          <w:sz w:val="24"/>
          <w:szCs w:val="24"/>
        </w:rPr>
        <w:t xml:space="preserve"> (ул. Ленина, 28; ул. Ленина/</w:t>
      </w:r>
      <w:r w:rsidRPr="00FF6A14">
        <w:rPr>
          <w:sz w:val="24"/>
          <w:szCs w:val="24"/>
          <w:lang w:eastAsia="en-US"/>
        </w:rPr>
        <w:t xml:space="preserve">Шелгунова, </w:t>
      </w:r>
      <w:r w:rsidRPr="00FF6A14">
        <w:rPr>
          <w:sz w:val="24"/>
          <w:szCs w:val="24"/>
        </w:rPr>
        <w:t xml:space="preserve">23/20; </w:t>
      </w:r>
      <w:r w:rsidRPr="00FF6A14">
        <w:rPr>
          <w:sz w:val="24"/>
          <w:szCs w:val="24"/>
          <w:lang w:eastAsia="en-US"/>
        </w:rPr>
        <w:t xml:space="preserve">ул. Чехова, </w:t>
      </w:r>
      <w:r w:rsidRPr="00FF6A14">
        <w:rPr>
          <w:sz w:val="24"/>
          <w:szCs w:val="24"/>
        </w:rPr>
        <w:t>10; пл. Заводская, 40; ул. Ак.</w:t>
      </w:r>
      <w:proofErr w:type="gramEnd"/>
      <w:r w:rsidRPr="00FF6A14">
        <w:rPr>
          <w:sz w:val="24"/>
          <w:szCs w:val="24"/>
        </w:rPr>
        <w:t xml:space="preserve"> </w:t>
      </w:r>
      <w:proofErr w:type="gramStart"/>
      <w:r w:rsidRPr="00FF6A14">
        <w:rPr>
          <w:sz w:val="24"/>
          <w:szCs w:val="24"/>
        </w:rPr>
        <w:t>Королева, 26).</w:t>
      </w:r>
      <w:proofErr w:type="gramEnd"/>
    </w:p>
    <w:p w:rsidR="002D72C0" w:rsidRPr="00FF6A14" w:rsidRDefault="002D72C0" w:rsidP="00FF6A14">
      <w:pPr>
        <w:pStyle w:val="Standard"/>
        <w:ind w:firstLine="709"/>
        <w:jc w:val="both"/>
        <w:rPr>
          <w:sz w:val="24"/>
          <w:szCs w:val="24"/>
        </w:rPr>
      </w:pPr>
      <w:r w:rsidRPr="00FF6A14">
        <w:rPr>
          <w:sz w:val="24"/>
          <w:szCs w:val="24"/>
        </w:rPr>
        <w:t xml:space="preserve">В рамках реализации приоритетного проекта «Безопасные и качественные дороги» выполнен ремонт 54-х автомобильных дорог общего пользования местного значения протяженностью 62,58 км и капитальный ремонт путепровода «Вокзальный» в створе ул. Яблочкова </w:t>
      </w:r>
      <w:proofErr w:type="gramStart"/>
      <w:r w:rsidRPr="00FF6A14">
        <w:rPr>
          <w:sz w:val="24"/>
          <w:szCs w:val="24"/>
        </w:rPr>
        <w:t>в</w:t>
      </w:r>
      <w:proofErr w:type="gramEnd"/>
      <w:r w:rsidRPr="00FF6A14">
        <w:rPr>
          <w:sz w:val="24"/>
          <w:szCs w:val="24"/>
        </w:rPr>
        <w:t xml:space="preserve"> </w:t>
      </w:r>
      <w:proofErr w:type="gramStart"/>
      <w:r w:rsidRPr="00FF6A14">
        <w:rPr>
          <w:sz w:val="24"/>
          <w:szCs w:val="24"/>
        </w:rPr>
        <w:t>Ленинском</w:t>
      </w:r>
      <w:proofErr w:type="gramEnd"/>
      <w:r w:rsidRPr="00FF6A14">
        <w:rPr>
          <w:sz w:val="24"/>
          <w:szCs w:val="24"/>
        </w:rPr>
        <w:t xml:space="preserve"> районе протяженностью 0,35 км, 4 перекрестка обустроены техническими средствами организации дорожного движения. </w:t>
      </w:r>
    </w:p>
    <w:p w:rsidR="002D72C0" w:rsidRPr="00FF6A14" w:rsidRDefault="002D72C0" w:rsidP="00FF6A14">
      <w:pPr>
        <w:pStyle w:val="Standard"/>
        <w:ind w:firstLine="709"/>
        <w:jc w:val="both"/>
        <w:rPr>
          <w:sz w:val="24"/>
          <w:szCs w:val="24"/>
        </w:rPr>
      </w:pPr>
      <w:r w:rsidRPr="00FF6A14">
        <w:rPr>
          <w:sz w:val="24"/>
          <w:szCs w:val="24"/>
        </w:rPr>
        <w:t>Кроме того, в целях приведения в нормативное состояние дорожной инфраструктуры города выполнен ремонт 12 автомобильных дорог общей протяженностью 6,07 км.</w:t>
      </w:r>
    </w:p>
    <w:p w:rsidR="002D72C0" w:rsidRPr="00FF6A14" w:rsidRDefault="002D72C0" w:rsidP="00FF6A14">
      <w:pPr>
        <w:pStyle w:val="Standard"/>
        <w:ind w:firstLine="709"/>
        <w:jc w:val="both"/>
        <w:rPr>
          <w:sz w:val="24"/>
          <w:szCs w:val="24"/>
        </w:rPr>
      </w:pPr>
      <w:r w:rsidRPr="00FF6A14">
        <w:rPr>
          <w:sz w:val="24"/>
          <w:szCs w:val="24"/>
        </w:rPr>
        <w:t xml:space="preserve">Выполнены работы </w:t>
      </w:r>
      <w:proofErr w:type="gramStart"/>
      <w:r w:rsidRPr="00FF6A14">
        <w:rPr>
          <w:sz w:val="24"/>
          <w:szCs w:val="24"/>
        </w:rPr>
        <w:t>по</w:t>
      </w:r>
      <w:proofErr w:type="gramEnd"/>
      <w:r w:rsidRPr="00FF6A14">
        <w:rPr>
          <w:sz w:val="24"/>
          <w:szCs w:val="24"/>
        </w:rPr>
        <w:t>:</w:t>
      </w:r>
    </w:p>
    <w:p w:rsidR="002D72C0" w:rsidRPr="00FF6A14" w:rsidRDefault="002D72C0" w:rsidP="00FF6A14">
      <w:pPr>
        <w:pStyle w:val="Standard"/>
        <w:numPr>
          <w:ilvl w:val="0"/>
          <w:numId w:val="4"/>
        </w:numPr>
        <w:tabs>
          <w:tab w:val="left" w:pos="993"/>
        </w:tabs>
        <w:ind w:left="0" w:firstLine="709"/>
        <w:jc w:val="both"/>
        <w:rPr>
          <w:sz w:val="24"/>
          <w:szCs w:val="24"/>
        </w:rPr>
      </w:pPr>
      <w:r w:rsidRPr="00FF6A14">
        <w:rPr>
          <w:sz w:val="24"/>
          <w:szCs w:val="24"/>
        </w:rPr>
        <w:t xml:space="preserve">строительству детского сада в </w:t>
      </w:r>
      <w:proofErr w:type="spellStart"/>
      <w:r w:rsidRPr="00FF6A14">
        <w:rPr>
          <w:sz w:val="24"/>
          <w:szCs w:val="24"/>
        </w:rPr>
        <w:t>мкр</w:t>
      </w:r>
      <w:proofErr w:type="spellEnd"/>
      <w:r w:rsidRPr="00FF6A14">
        <w:rPr>
          <w:sz w:val="24"/>
          <w:szCs w:val="24"/>
        </w:rPr>
        <w:t>. Бабаевского на 330 мест;</w:t>
      </w:r>
    </w:p>
    <w:p w:rsidR="002D72C0" w:rsidRPr="00FF6A14" w:rsidRDefault="002D72C0" w:rsidP="00FF6A14">
      <w:pPr>
        <w:pStyle w:val="Standard"/>
        <w:numPr>
          <w:ilvl w:val="0"/>
          <w:numId w:val="4"/>
        </w:numPr>
        <w:tabs>
          <w:tab w:val="left" w:pos="993"/>
        </w:tabs>
        <w:ind w:left="0" w:firstLine="709"/>
        <w:jc w:val="both"/>
        <w:rPr>
          <w:sz w:val="24"/>
          <w:szCs w:val="24"/>
        </w:rPr>
      </w:pPr>
      <w:r w:rsidRPr="00FF6A14">
        <w:rPr>
          <w:sz w:val="24"/>
          <w:szCs w:val="24"/>
        </w:rPr>
        <w:t xml:space="preserve">капитальному ремонту МБОУ «СОШ №58» по ул. </w:t>
      </w:r>
      <w:proofErr w:type="spellStart"/>
      <w:r w:rsidRPr="00FF6A14">
        <w:rPr>
          <w:sz w:val="24"/>
          <w:szCs w:val="24"/>
        </w:rPr>
        <w:t>Лепехинская</w:t>
      </w:r>
      <w:proofErr w:type="spellEnd"/>
      <w:r w:rsidRPr="00FF6A14">
        <w:rPr>
          <w:sz w:val="24"/>
          <w:szCs w:val="24"/>
        </w:rPr>
        <w:t xml:space="preserve">, 49 (1 этап: усиление конструкций) и МБДОУ «Детский сад №77» по ул. </w:t>
      </w:r>
      <w:proofErr w:type="gramStart"/>
      <w:r w:rsidRPr="00FF6A14">
        <w:rPr>
          <w:sz w:val="24"/>
          <w:szCs w:val="24"/>
        </w:rPr>
        <w:t>Капитанская</w:t>
      </w:r>
      <w:proofErr w:type="gramEnd"/>
      <w:r w:rsidRPr="00FF6A14">
        <w:rPr>
          <w:sz w:val="24"/>
          <w:szCs w:val="24"/>
        </w:rPr>
        <w:t>, 32;</w:t>
      </w:r>
    </w:p>
    <w:p w:rsidR="002D72C0" w:rsidRPr="00FF6A14" w:rsidRDefault="002D72C0" w:rsidP="00FF6A14">
      <w:pPr>
        <w:pStyle w:val="Standard"/>
        <w:numPr>
          <w:ilvl w:val="0"/>
          <w:numId w:val="4"/>
        </w:numPr>
        <w:tabs>
          <w:tab w:val="left" w:pos="993"/>
        </w:tabs>
        <w:ind w:left="0" w:firstLine="709"/>
        <w:jc w:val="both"/>
        <w:rPr>
          <w:sz w:val="24"/>
          <w:szCs w:val="24"/>
        </w:rPr>
      </w:pPr>
      <w:r w:rsidRPr="00FF6A14">
        <w:rPr>
          <w:sz w:val="24"/>
          <w:szCs w:val="24"/>
        </w:rPr>
        <w:t>капитальному ремонту системы теплопотребления в МБДОУ «Детский сад общеобразовательного вида с приоритетным осуществлением деятельности по художественно-эстетическому развитию воспитанников №108 «</w:t>
      </w:r>
      <w:proofErr w:type="spellStart"/>
      <w:r w:rsidRPr="00FF6A14">
        <w:rPr>
          <w:sz w:val="24"/>
          <w:szCs w:val="24"/>
        </w:rPr>
        <w:t>Ивушка</w:t>
      </w:r>
      <w:proofErr w:type="spellEnd"/>
      <w:r w:rsidRPr="00FF6A14">
        <w:rPr>
          <w:sz w:val="24"/>
          <w:szCs w:val="24"/>
        </w:rPr>
        <w:t>» по ул. </w:t>
      </w:r>
      <w:proofErr w:type="spellStart"/>
      <w:r w:rsidRPr="00FF6A14">
        <w:rPr>
          <w:sz w:val="24"/>
          <w:szCs w:val="24"/>
        </w:rPr>
        <w:t>Н.Островского</w:t>
      </w:r>
      <w:proofErr w:type="spellEnd"/>
      <w:r w:rsidRPr="00FF6A14">
        <w:rPr>
          <w:sz w:val="24"/>
          <w:szCs w:val="24"/>
        </w:rPr>
        <w:t xml:space="preserve">, 72 корп.2 (2 этап) и МБДОУ «Детский сад комплектующего вида №64» по ул. </w:t>
      </w:r>
      <w:proofErr w:type="spellStart"/>
      <w:r w:rsidRPr="00FF6A14">
        <w:rPr>
          <w:sz w:val="24"/>
          <w:szCs w:val="24"/>
        </w:rPr>
        <w:t>Л.Толстого</w:t>
      </w:r>
      <w:proofErr w:type="spellEnd"/>
      <w:r w:rsidRPr="00FF6A14">
        <w:rPr>
          <w:sz w:val="24"/>
          <w:szCs w:val="24"/>
        </w:rPr>
        <w:t>, 11;</w:t>
      </w:r>
    </w:p>
    <w:p w:rsidR="002D72C0" w:rsidRPr="00FF6A14" w:rsidRDefault="002D72C0" w:rsidP="00FF6A14">
      <w:pPr>
        <w:pStyle w:val="Standard"/>
        <w:numPr>
          <w:ilvl w:val="0"/>
          <w:numId w:val="4"/>
        </w:numPr>
        <w:tabs>
          <w:tab w:val="left" w:pos="993"/>
        </w:tabs>
        <w:ind w:left="0" w:firstLine="709"/>
        <w:jc w:val="both"/>
        <w:rPr>
          <w:sz w:val="24"/>
          <w:szCs w:val="24"/>
        </w:rPr>
      </w:pPr>
      <w:r w:rsidRPr="00FF6A14">
        <w:rPr>
          <w:sz w:val="24"/>
          <w:szCs w:val="24"/>
        </w:rPr>
        <w:lastRenderedPageBreak/>
        <w:t>капитальному ремонту спортивного зала МБОУ «СОШ №20» по ул. Гагарина/ул. Тольятти, 12/1;</w:t>
      </w:r>
    </w:p>
    <w:p w:rsidR="002D72C0" w:rsidRPr="00FF6A14" w:rsidRDefault="002D72C0" w:rsidP="00FF6A14">
      <w:pPr>
        <w:pStyle w:val="Standard"/>
        <w:numPr>
          <w:ilvl w:val="0"/>
          <w:numId w:val="4"/>
        </w:numPr>
        <w:tabs>
          <w:tab w:val="left" w:pos="993"/>
        </w:tabs>
        <w:ind w:left="0" w:firstLine="709"/>
        <w:jc w:val="both"/>
        <w:rPr>
          <w:sz w:val="24"/>
          <w:szCs w:val="24"/>
        </w:rPr>
      </w:pPr>
      <w:r w:rsidRPr="00FF6A14">
        <w:rPr>
          <w:sz w:val="24"/>
          <w:szCs w:val="24"/>
        </w:rPr>
        <w:t xml:space="preserve">капитальному ремонту кровли МБОУ «СОШ №13» (дошкольное подразделение) ул. 4-я </w:t>
      </w:r>
      <w:proofErr w:type="gramStart"/>
      <w:r w:rsidRPr="00FF6A14">
        <w:rPr>
          <w:sz w:val="24"/>
          <w:szCs w:val="24"/>
        </w:rPr>
        <w:t>Железнодорожная</w:t>
      </w:r>
      <w:proofErr w:type="gramEnd"/>
      <w:r w:rsidRPr="00FF6A14">
        <w:rPr>
          <w:sz w:val="24"/>
          <w:szCs w:val="24"/>
        </w:rPr>
        <w:t>, 47 «Д»;</w:t>
      </w:r>
    </w:p>
    <w:p w:rsidR="002D72C0" w:rsidRPr="00FF6A14" w:rsidRDefault="002D72C0" w:rsidP="00FF6A14">
      <w:pPr>
        <w:pStyle w:val="Standard"/>
        <w:numPr>
          <w:ilvl w:val="0"/>
          <w:numId w:val="4"/>
        </w:numPr>
        <w:tabs>
          <w:tab w:val="left" w:pos="993"/>
        </w:tabs>
        <w:ind w:left="0" w:firstLine="709"/>
        <w:jc w:val="both"/>
        <w:rPr>
          <w:sz w:val="24"/>
          <w:szCs w:val="24"/>
        </w:rPr>
      </w:pPr>
      <w:r w:rsidRPr="00FF6A14">
        <w:rPr>
          <w:sz w:val="24"/>
          <w:szCs w:val="24"/>
        </w:rPr>
        <w:t>устройству футбольного поля МБУ ДО г. Астрахани «ДЮСШ №1» по ул. </w:t>
      </w:r>
      <w:proofErr w:type="gramStart"/>
      <w:r w:rsidRPr="00FF6A14">
        <w:rPr>
          <w:sz w:val="24"/>
          <w:szCs w:val="24"/>
        </w:rPr>
        <w:t>Звездная</w:t>
      </w:r>
      <w:proofErr w:type="gramEnd"/>
      <w:r w:rsidRPr="00FF6A14">
        <w:rPr>
          <w:sz w:val="24"/>
          <w:szCs w:val="24"/>
        </w:rPr>
        <w:t>, 15а  (1 этап).</w:t>
      </w:r>
    </w:p>
    <w:p w:rsidR="002D72C0" w:rsidRPr="00FF6A14" w:rsidRDefault="002D72C0" w:rsidP="00FF6A14">
      <w:pPr>
        <w:pStyle w:val="Standard"/>
        <w:ind w:firstLine="709"/>
        <w:jc w:val="both"/>
        <w:rPr>
          <w:sz w:val="24"/>
          <w:szCs w:val="24"/>
        </w:rPr>
      </w:pPr>
      <w:proofErr w:type="gramStart"/>
      <w:r w:rsidRPr="00FF6A14">
        <w:rPr>
          <w:sz w:val="24"/>
          <w:szCs w:val="24"/>
        </w:rPr>
        <w:t>Кроме того, заключен муниципальный контракт на строительство детского сада на 330 мест (</w:t>
      </w:r>
      <w:proofErr w:type="spellStart"/>
      <w:r w:rsidRPr="00FF6A14">
        <w:rPr>
          <w:sz w:val="24"/>
          <w:szCs w:val="24"/>
        </w:rPr>
        <w:t>мкр</w:t>
      </w:r>
      <w:proofErr w:type="spellEnd"/>
      <w:r w:rsidRPr="00FF6A14">
        <w:rPr>
          <w:sz w:val="24"/>
          <w:szCs w:val="24"/>
        </w:rPr>
        <w:t>.</w:t>
      </w:r>
      <w:proofErr w:type="gramEnd"/>
      <w:r w:rsidRPr="00FF6A14">
        <w:rPr>
          <w:sz w:val="24"/>
          <w:szCs w:val="24"/>
        </w:rPr>
        <w:t xml:space="preserve"> </w:t>
      </w:r>
      <w:proofErr w:type="gramStart"/>
      <w:r w:rsidRPr="00FF6A14">
        <w:rPr>
          <w:sz w:val="24"/>
          <w:szCs w:val="24"/>
        </w:rPr>
        <w:t>«Западный-2»).</w:t>
      </w:r>
      <w:proofErr w:type="gramEnd"/>
    </w:p>
    <w:p w:rsidR="002D72C0" w:rsidRPr="00FF6A14" w:rsidRDefault="002D72C0" w:rsidP="00FF6A14">
      <w:pPr>
        <w:pStyle w:val="Standard"/>
        <w:ind w:firstLine="709"/>
        <w:jc w:val="both"/>
        <w:rPr>
          <w:sz w:val="24"/>
          <w:szCs w:val="24"/>
        </w:rPr>
      </w:pPr>
      <w:r w:rsidRPr="00FF6A14">
        <w:rPr>
          <w:sz w:val="24"/>
          <w:szCs w:val="24"/>
        </w:rPr>
        <w:t>В отчетном году на территории города за счёт внебюджетных источников введен в эксплуатацию 31 объект различного назначения, в том числе:</w:t>
      </w:r>
    </w:p>
    <w:p w:rsidR="002D72C0" w:rsidRPr="00FF6A14" w:rsidRDefault="002D72C0" w:rsidP="00FF6A14">
      <w:pPr>
        <w:pStyle w:val="a3"/>
        <w:numPr>
          <w:ilvl w:val="0"/>
          <w:numId w:val="6"/>
        </w:numPr>
        <w:tabs>
          <w:tab w:val="left" w:pos="993"/>
        </w:tabs>
        <w:ind w:left="0" w:firstLine="709"/>
        <w:contextualSpacing w:val="0"/>
        <w:jc w:val="both"/>
        <w:rPr>
          <w:rFonts w:eastAsia="Times New Roman" w:cs="Times New Roman"/>
          <w:color w:val="000000"/>
          <w:sz w:val="24"/>
          <w:szCs w:val="24"/>
          <w:lang w:eastAsia="ru-RU"/>
        </w:rPr>
      </w:pPr>
      <w:r w:rsidRPr="00FF6A14">
        <w:rPr>
          <w:rFonts w:eastAsia="Times New Roman" w:cs="Times New Roman"/>
          <w:color w:val="000000"/>
          <w:sz w:val="24"/>
          <w:szCs w:val="24"/>
          <w:lang w:eastAsia="ru-RU"/>
        </w:rPr>
        <w:t>медицинский центр ООО «</w:t>
      </w:r>
      <w:proofErr w:type="spellStart"/>
      <w:r w:rsidRPr="00FF6A14">
        <w:rPr>
          <w:rFonts w:eastAsia="Times New Roman" w:cs="Times New Roman"/>
          <w:color w:val="000000"/>
          <w:sz w:val="24"/>
          <w:szCs w:val="24"/>
          <w:lang w:eastAsia="ru-RU"/>
        </w:rPr>
        <w:t>Медиал</w:t>
      </w:r>
      <w:proofErr w:type="spellEnd"/>
      <w:r w:rsidRPr="00FF6A14">
        <w:rPr>
          <w:rFonts w:eastAsia="Times New Roman" w:cs="Times New Roman"/>
          <w:color w:val="000000"/>
          <w:sz w:val="24"/>
          <w:szCs w:val="24"/>
          <w:lang w:eastAsia="ru-RU"/>
        </w:rPr>
        <w:t>» (ул. </w:t>
      </w:r>
      <w:proofErr w:type="spellStart"/>
      <w:r w:rsidRPr="00FF6A14">
        <w:rPr>
          <w:rFonts w:eastAsia="Times New Roman" w:cs="Times New Roman"/>
          <w:color w:val="000000"/>
          <w:sz w:val="24"/>
          <w:szCs w:val="24"/>
          <w:lang w:eastAsia="ru-RU"/>
        </w:rPr>
        <w:t>Ахшарумова</w:t>
      </w:r>
      <w:proofErr w:type="spellEnd"/>
      <w:r w:rsidRPr="00FF6A14">
        <w:rPr>
          <w:rFonts w:eastAsia="Times New Roman" w:cs="Times New Roman"/>
          <w:color w:val="000000"/>
          <w:sz w:val="24"/>
          <w:szCs w:val="24"/>
          <w:lang w:eastAsia="ru-RU"/>
        </w:rPr>
        <w:t>, 82);</w:t>
      </w:r>
    </w:p>
    <w:p w:rsidR="002D72C0" w:rsidRPr="00FF6A14" w:rsidRDefault="002D72C0" w:rsidP="00FF6A14">
      <w:pPr>
        <w:pStyle w:val="a3"/>
        <w:numPr>
          <w:ilvl w:val="0"/>
          <w:numId w:val="6"/>
        </w:numPr>
        <w:tabs>
          <w:tab w:val="left" w:pos="993"/>
        </w:tabs>
        <w:ind w:left="0" w:firstLine="709"/>
        <w:contextualSpacing w:val="0"/>
        <w:jc w:val="both"/>
        <w:rPr>
          <w:rFonts w:eastAsia="Times New Roman" w:cs="Times New Roman"/>
          <w:color w:val="000000"/>
          <w:sz w:val="24"/>
          <w:szCs w:val="24"/>
          <w:lang w:eastAsia="ru-RU"/>
        </w:rPr>
      </w:pPr>
      <w:r w:rsidRPr="00FF6A14">
        <w:rPr>
          <w:rFonts w:eastAsia="Times New Roman" w:cs="Times New Roman"/>
          <w:color w:val="000000"/>
          <w:sz w:val="24"/>
          <w:szCs w:val="24"/>
          <w:lang w:eastAsia="ru-RU"/>
        </w:rPr>
        <w:t>деловой центр Азербайджана (ул. </w:t>
      </w:r>
      <w:proofErr w:type="gramStart"/>
      <w:r w:rsidRPr="00FF6A14">
        <w:rPr>
          <w:rFonts w:eastAsia="Times New Roman" w:cs="Times New Roman"/>
          <w:color w:val="000000"/>
          <w:sz w:val="24"/>
          <w:szCs w:val="24"/>
          <w:lang w:eastAsia="ru-RU"/>
        </w:rPr>
        <w:t>Бакинская</w:t>
      </w:r>
      <w:proofErr w:type="gramEnd"/>
      <w:r w:rsidRPr="00FF6A14">
        <w:rPr>
          <w:rFonts w:eastAsia="Times New Roman" w:cs="Times New Roman"/>
          <w:color w:val="000000"/>
          <w:sz w:val="24"/>
          <w:szCs w:val="24"/>
          <w:lang w:eastAsia="ru-RU"/>
        </w:rPr>
        <w:t>);</w:t>
      </w:r>
    </w:p>
    <w:p w:rsidR="002D72C0" w:rsidRPr="00FF6A14" w:rsidRDefault="002D72C0" w:rsidP="00FF6A14">
      <w:pPr>
        <w:pStyle w:val="a3"/>
        <w:numPr>
          <w:ilvl w:val="0"/>
          <w:numId w:val="6"/>
        </w:numPr>
        <w:tabs>
          <w:tab w:val="left" w:pos="993"/>
        </w:tabs>
        <w:ind w:left="0" w:firstLine="709"/>
        <w:contextualSpacing w:val="0"/>
        <w:jc w:val="both"/>
        <w:rPr>
          <w:rFonts w:eastAsia="Times New Roman" w:cs="Times New Roman"/>
          <w:color w:val="000000"/>
          <w:sz w:val="24"/>
          <w:szCs w:val="24"/>
          <w:lang w:eastAsia="ru-RU"/>
        </w:rPr>
      </w:pPr>
      <w:r w:rsidRPr="00FF6A14">
        <w:rPr>
          <w:rFonts w:eastAsia="Times New Roman" w:cs="Times New Roman"/>
          <w:sz w:val="24"/>
          <w:szCs w:val="24"/>
          <w:lang w:eastAsia="ru-RU"/>
        </w:rPr>
        <w:t>административно-торговое здание (ул. Адмирала Нахимова);</w:t>
      </w:r>
    </w:p>
    <w:p w:rsidR="002D72C0" w:rsidRPr="00FF6A14" w:rsidRDefault="002D72C0" w:rsidP="00FF6A14">
      <w:pPr>
        <w:pStyle w:val="a3"/>
        <w:numPr>
          <w:ilvl w:val="0"/>
          <w:numId w:val="6"/>
        </w:numPr>
        <w:tabs>
          <w:tab w:val="left" w:pos="993"/>
        </w:tabs>
        <w:ind w:left="0" w:firstLine="709"/>
        <w:contextualSpacing w:val="0"/>
        <w:jc w:val="both"/>
        <w:rPr>
          <w:rFonts w:eastAsia="Times New Roman" w:cs="Times New Roman"/>
          <w:color w:val="000000"/>
          <w:sz w:val="24"/>
          <w:szCs w:val="24"/>
          <w:lang w:eastAsia="ru-RU"/>
        </w:rPr>
      </w:pPr>
      <w:r w:rsidRPr="00FF6A14">
        <w:rPr>
          <w:rFonts w:eastAsia="Times New Roman" w:cs="Times New Roman"/>
          <w:sz w:val="24"/>
          <w:szCs w:val="24"/>
          <w:lang w:eastAsia="ru-RU"/>
        </w:rPr>
        <w:t>научно-исследовательская лаборатория (ул. Нанайская, 23);</w:t>
      </w:r>
    </w:p>
    <w:p w:rsidR="002D72C0" w:rsidRPr="00FF6A14" w:rsidRDefault="002D72C0" w:rsidP="00FF6A14">
      <w:pPr>
        <w:pStyle w:val="a3"/>
        <w:numPr>
          <w:ilvl w:val="0"/>
          <w:numId w:val="6"/>
        </w:numPr>
        <w:tabs>
          <w:tab w:val="left" w:pos="993"/>
        </w:tabs>
        <w:ind w:left="0" w:firstLine="709"/>
        <w:contextualSpacing w:val="0"/>
        <w:jc w:val="both"/>
        <w:rPr>
          <w:rFonts w:eastAsia="Times New Roman" w:cs="Times New Roman"/>
          <w:sz w:val="24"/>
          <w:szCs w:val="24"/>
          <w:lang w:eastAsia="ru-RU"/>
        </w:rPr>
      </w:pPr>
      <w:r w:rsidRPr="00FF6A14">
        <w:rPr>
          <w:rFonts w:eastAsia="Times New Roman" w:cs="Times New Roman"/>
          <w:sz w:val="24"/>
          <w:szCs w:val="24"/>
          <w:lang w:eastAsia="ru-RU"/>
        </w:rPr>
        <w:t xml:space="preserve">административно-торговое здание (ул. </w:t>
      </w:r>
      <w:proofErr w:type="gramStart"/>
      <w:r w:rsidRPr="00FF6A14">
        <w:rPr>
          <w:rFonts w:eastAsia="Times New Roman" w:cs="Times New Roman"/>
          <w:sz w:val="24"/>
          <w:szCs w:val="24"/>
          <w:lang w:eastAsia="ru-RU"/>
        </w:rPr>
        <w:t>Бакинская</w:t>
      </w:r>
      <w:proofErr w:type="gramEnd"/>
      <w:r w:rsidRPr="00FF6A14">
        <w:rPr>
          <w:rFonts w:eastAsia="Times New Roman" w:cs="Times New Roman"/>
          <w:sz w:val="24"/>
          <w:szCs w:val="24"/>
          <w:lang w:eastAsia="ru-RU"/>
        </w:rPr>
        <w:t>, 159);</w:t>
      </w:r>
    </w:p>
    <w:p w:rsidR="002D72C0" w:rsidRPr="00FF6A14" w:rsidRDefault="002D72C0" w:rsidP="00FF6A14">
      <w:pPr>
        <w:pStyle w:val="a3"/>
        <w:numPr>
          <w:ilvl w:val="0"/>
          <w:numId w:val="6"/>
        </w:numPr>
        <w:tabs>
          <w:tab w:val="left" w:pos="993"/>
        </w:tabs>
        <w:ind w:left="0" w:firstLine="709"/>
        <w:contextualSpacing w:val="0"/>
        <w:jc w:val="both"/>
        <w:rPr>
          <w:rFonts w:eastAsia="Times New Roman" w:cs="Times New Roman"/>
          <w:sz w:val="24"/>
          <w:szCs w:val="24"/>
          <w:lang w:eastAsia="ru-RU"/>
        </w:rPr>
      </w:pPr>
      <w:proofErr w:type="gramStart"/>
      <w:r w:rsidRPr="00FF6A14">
        <w:rPr>
          <w:rFonts w:eastAsia="Times New Roman" w:cs="Times New Roman"/>
          <w:sz w:val="24"/>
          <w:szCs w:val="24"/>
          <w:lang w:eastAsia="ru-RU"/>
        </w:rPr>
        <w:t xml:space="preserve">магазины (строительство и реконструкция) – 7 ед. (ул. Калинина; пер. Ростовский/ул. Каунасская; ул. Космонавта </w:t>
      </w:r>
      <w:proofErr w:type="spellStart"/>
      <w:r w:rsidRPr="00FF6A14">
        <w:rPr>
          <w:rFonts w:eastAsia="Times New Roman" w:cs="Times New Roman"/>
          <w:sz w:val="24"/>
          <w:szCs w:val="24"/>
          <w:lang w:eastAsia="ru-RU"/>
        </w:rPr>
        <w:t>В.Комарова</w:t>
      </w:r>
      <w:proofErr w:type="spellEnd"/>
      <w:r w:rsidRPr="00FF6A14">
        <w:rPr>
          <w:rFonts w:eastAsia="Times New Roman" w:cs="Times New Roman"/>
          <w:sz w:val="24"/>
          <w:szCs w:val="24"/>
          <w:lang w:eastAsia="ru-RU"/>
        </w:rPr>
        <w:t xml:space="preserve">; </w:t>
      </w:r>
      <w:r w:rsidRPr="00FF6A14">
        <w:rPr>
          <w:rFonts w:eastAsia="Times New Roman" w:cs="Times New Roman"/>
          <w:color w:val="000000"/>
          <w:sz w:val="24"/>
          <w:szCs w:val="24"/>
          <w:lang w:eastAsia="ru-RU"/>
        </w:rPr>
        <w:t>ул. Жилая, 6б; ул. Рождественского, 17 «У»;</w:t>
      </w:r>
      <w:r w:rsidRPr="00FF6A14">
        <w:rPr>
          <w:rFonts w:cs="Times New Roman"/>
          <w:sz w:val="24"/>
          <w:szCs w:val="24"/>
        </w:rPr>
        <w:t xml:space="preserve"> </w:t>
      </w:r>
      <w:r w:rsidRPr="00FF6A14">
        <w:rPr>
          <w:rFonts w:eastAsia="Times New Roman" w:cs="Times New Roman"/>
          <w:color w:val="000000"/>
          <w:sz w:val="24"/>
          <w:szCs w:val="24"/>
          <w:lang w:eastAsia="ru-RU"/>
        </w:rPr>
        <w:t>ул. Аэропортовское шоссе ул. Бабаевского, 39г; ул. Молдавской, 9а);</w:t>
      </w:r>
      <w:proofErr w:type="gramEnd"/>
    </w:p>
    <w:p w:rsidR="002D72C0" w:rsidRPr="00FF6A14" w:rsidRDefault="002D72C0" w:rsidP="00FF6A14">
      <w:pPr>
        <w:pStyle w:val="a3"/>
        <w:numPr>
          <w:ilvl w:val="0"/>
          <w:numId w:val="6"/>
        </w:numPr>
        <w:tabs>
          <w:tab w:val="left" w:pos="993"/>
        </w:tabs>
        <w:ind w:left="0" w:firstLine="709"/>
        <w:contextualSpacing w:val="0"/>
        <w:jc w:val="both"/>
        <w:rPr>
          <w:rFonts w:eastAsia="Times New Roman" w:cs="Times New Roman"/>
          <w:sz w:val="24"/>
          <w:szCs w:val="24"/>
          <w:lang w:eastAsia="ru-RU"/>
        </w:rPr>
      </w:pPr>
      <w:r w:rsidRPr="00FF6A14">
        <w:rPr>
          <w:rFonts w:eastAsia="Times New Roman" w:cs="Times New Roman"/>
          <w:sz w:val="24"/>
          <w:szCs w:val="24"/>
          <w:lang w:eastAsia="ru-RU"/>
        </w:rPr>
        <w:t xml:space="preserve">кафе (ул. </w:t>
      </w:r>
      <w:proofErr w:type="gramStart"/>
      <w:r w:rsidRPr="00FF6A14">
        <w:rPr>
          <w:rFonts w:eastAsia="Times New Roman" w:cs="Times New Roman"/>
          <w:sz w:val="24"/>
          <w:szCs w:val="24"/>
          <w:lang w:eastAsia="ru-RU"/>
        </w:rPr>
        <w:t>Боевая</w:t>
      </w:r>
      <w:proofErr w:type="gramEnd"/>
      <w:r w:rsidRPr="00FF6A14">
        <w:rPr>
          <w:rFonts w:eastAsia="Times New Roman" w:cs="Times New Roman"/>
          <w:sz w:val="24"/>
          <w:szCs w:val="24"/>
          <w:lang w:eastAsia="ru-RU"/>
        </w:rPr>
        <w:t>, 2а).</w:t>
      </w:r>
    </w:p>
    <w:p w:rsidR="002D72C0" w:rsidRPr="00FF6A14" w:rsidRDefault="002D72C0" w:rsidP="00FF6A14">
      <w:pPr>
        <w:pStyle w:val="Standard"/>
        <w:ind w:firstLine="709"/>
        <w:jc w:val="both"/>
        <w:rPr>
          <w:sz w:val="24"/>
          <w:szCs w:val="24"/>
        </w:rPr>
      </w:pPr>
      <w:r w:rsidRPr="00FF6A14">
        <w:rPr>
          <w:sz w:val="24"/>
          <w:szCs w:val="24"/>
        </w:rPr>
        <w:t>Строительными организациями построено 13 многоквартирных домов (МКД), площадь которых составила 86,6 тыс. кв. м:</w:t>
      </w:r>
    </w:p>
    <w:p w:rsidR="002D72C0" w:rsidRPr="00FF6A14" w:rsidRDefault="002D72C0" w:rsidP="00FF6A14">
      <w:pPr>
        <w:pStyle w:val="Standard"/>
        <w:numPr>
          <w:ilvl w:val="0"/>
          <w:numId w:val="5"/>
        </w:numPr>
        <w:tabs>
          <w:tab w:val="left" w:pos="993"/>
        </w:tabs>
        <w:ind w:left="0" w:firstLine="709"/>
        <w:jc w:val="both"/>
        <w:rPr>
          <w:sz w:val="24"/>
          <w:szCs w:val="24"/>
        </w:rPr>
      </w:pPr>
      <w:proofErr w:type="gramStart"/>
      <w:r w:rsidRPr="00FF6A14">
        <w:rPr>
          <w:sz w:val="24"/>
          <w:szCs w:val="24"/>
        </w:rPr>
        <w:t xml:space="preserve">Кировский район – 4 МКД (ул. </w:t>
      </w:r>
      <w:proofErr w:type="spellStart"/>
      <w:r w:rsidRPr="00FF6A14">
        <w:rPr>
          <w:sz w:val="24"/>
          <w:szCs w:val="24"/>
        </w:rPr>
        <w:t>С.Перовской</w:t>
      </w:r>
      <w:proofErr w:type="spellEnd"/>
      <w:r w:rsidRPr="00FF6A14">
        <w:rPr>
          <w:sz w:val="24"/>
          <w:szCs w:val="24"/>
        </w:rPr>
        <w:t>, 10; ул. Белгородская; ул. Набережная Приволжского Затона, 20; ул. Калинина/пер. Иванова);</w:t>
      </w:r>
      <w:proofErr w:type="gramEnd"/>
    </w:p>
    <w:p w:rsidR="002D72C0" w:rsidRPr="00FF6A14" w:rsidRDefault="002D72C0" w:rsidP="00FF6A14">
      <w:pPr>
        <w:pStyle w:val="Standard"/>
        <w:numPr>
          <w:ilvl w:val="0"/>
          <w:numId w:val="5"/>
        </w:numPr>
        <w:tabs>
          <w:tab w:val="left" w:pos="993"/>
        </w:tabs>
        <w:ind w:left="0" w:firstLine="709"/>
        <w:jc w:val="both"/>
        <w:rPr>
          <w:sz w:val="24"/>
          <w:szCs w:val="24"/>
        </w:rPr>
      </w:pPr>
      <w:proofErr w:type="gramStart"/>
      <w:r w:rsidRPr="00FF6A14">
        <w:rPr>
          <w:sz w:val="24"/>
          <w:szCs w:val="24"/>
        </w:rPr>
        <w:t>Ленинский район – 5 МКД (ул. 1-я Перевозная, 131б; ул. Савушкина, 6ж; ул. Латышева, 3б; ул. Аксакова; ул. Энергетическая);</w:t>
      </w:r>
      <w:proofErr w:type="gramEnd"/>
    </w:p>
    <w:p w:rsidR="002D72C0" w:rsidRPr="00FF6A14" w:rsidRDefault="002D72C0" w:rsidP="00FF6A14">
      <w:pPr>
        <w:pStyle w:val="Standard"/>
        <w:numPr>
          <w:ilvl w:val="0"/>
          <w:numId w:val="5"/>
        </w:numPr>
        <w:tabs>
          <w:tab w:val="left" w:pos="993"/>
        </w:tabs>
        <w:ind w:left="0" w:firstLine="709"/>
        <w:jc w:val="both"/>
        <w:rPr>
          <w:sz w:val="24"/>
          <w:szCs w:val="24"/>
        </w:rPr>
      </w:pPr>
      <w:proofErr w:type="gramStart"/>
      <w:r w:rsidRPr="00FF6A14">
        <w:rPr>
          <w:sz w:val="24"/>
          <w:szCs w:val="24"/>
        </w:rPr>
        <w:t>Советский район – 4 МКД (ул. Генерала Епишева, 65; ул. Радищева; ул. Медицинская/ул. Гоголя; ул. Набережная реки Царев, 89).</w:t>
      </w:r>
      <w:proofErr w:type="gramEnd"/>
    </w:p>
    <w:p w:rsidR="002D72C0" w:rsidRPr="00FF6A14" w:rsidRDefault="002D72C0" w:rsidP="00FF6A14">
      <w:pPr>
        <w:pStyle w:val="Standard"/>
        <w:ind w:firstLine="709"/>
        <w:jc w:val="both"/>
        <w:rPr>
          <w:sz w:val="24"/>
          <w:szCs w:val="24"/>
        </w:rPr>
      </w:pPr>
      <w:r w:rsidRPr="00FF6A14">
        <w:rPr>
          <w:sz w:val="24"/>
          <w:szCs w:val="24"/>
        </w:rPr>
        <w:t>Общее количество квартир составило 1 519 ед.</w:t>
      </w:r>
    </w:p>
    <w:p w:rsidR="002D72C0" w:rsidRPr="00FF6A14" w:rsidRDefault="002D72C0" w:rsidP="00FF6A14">
      <w:pPr>
        <w:pStyle w:val="Standard"/>
        <w:ind w:firstLine="709"/>
        <w:jc w:val="both"/>
        <w:rPr>
          <w:sz w:val="24"/>
          <w:szCs w:val="24"/>
        </w:rPr>
      </w:pPr>
      <w:r w:rsidRPr="00FF6A14">
        <w:rPr>
          <w:sz w:val="24"/>
          <w:szCs w:val="24"/>
        </w:rPr>
        <w:t>Всего за 2018 год на территории города организациями всех форм собственности и индивидуальными застройщиками за счет нового строительства, расширения и реконструкции введено жилье общей площадью 170,3 тыс. кв. м.</w:t>
      </w:r>
    </w:p>
    <w:p w:rsidR="00F1129D" w:rsidRPr="00FF6A14" w:rsidRDefault="00F1129D" w:rsidP="00FF6A14">
      <w:pPr>
        <w:pStyle w:val="Standard"/>
        <w:ind w:firstLine="567"/>
        <w:jc w:val="both"/>
        <w:rPr>
          <w:sz w:val="24"/>
          <w:szCs w:val="24"/>
        </w:rPr>
      </w:pPr>
    </w:p>
    <w:p w:rsidR="00F1129D" w:rsidRPr="00FF6A14" w:rsidRDefault="00F1129D" w:rsidP="001475A2">
      <w:pPr>
        <w:pStyle w:val="1"/>
        <w:spacing w:before="0"/>
        <w:jc w:val="center"/>
        <w:rPr>
          <w:rFonts w:eastAsia="Times New Roman" w:cs="Times New Roman"/>
          <w:b w:val="0"/>
          <w:bCs w:val="0"/>
          <w:sz w:val="24"/>
          <w:szCs w:val="24"/>
          <w:lang w:eastAsia="ar-SA"/>
        </w:rPr>
      </w:pPr>
      <w:bookmarkStart w:id="14" w:name="_Toc476562231"/>
      <w:bookmarkStart w:id="15" w:name="_Toc508959979"/>
      <w:bookmarkStart w:id="16" w:name="_Toc4168310"/>
      <w:r w:rsidRPr="001475A2">
        <w:rPr>
          <w:rFonts w:ascii="Times New Roman" w:eastAsia="Times New Roman" w:hAnsi="Times New Roman" w:cs="Times New Roman"/>
          <w:color w:val="auto"/>
          <w:sz w:val="24"/>
          <w:szCs w:val="24"/>
          <w:lang w:eastAsia="ar-SA"/>
        </w:rPr>
        <w:t>Жилищная политика. Учет и распределение жилья</w:t>
      </w:r>
      <w:bookmarkEnd w:id="14"/>
      <w:bookmarkEnd w:id="15"/>
      <w:bookmarkEnd w:id="16"/>
    </w:p>
    <w:p w:rsidR="00F1129D" w:rsidRPr="00FF6A14" w:rsidRDefault="00F1129D" w:rsidP="00FF6A14">
      <w:pPr>
        <w:keepNext/>
        <w:keepLines/>
        <w:jc w:val="center"/>
        <w:outlineLvl w:val="0"/>
        <w:rPr>
          <w:rFonts w:eastAsia="Times New Roman" w:cs="Times New Roman"/>
          <w:b/>
          <w:bCs/>
          <w:sz w:val="24"/>
          <w:szCs w:val="24"/>
          <w:lang w:eastAsia="ar-SA"/>
        </w:rPr>
      </w:pPr>
    </w:p>
    <w:p w:rsidR="002D72C0" w:rsidRPr="00FF6A14" w:rsidRDefault="002D72C0" w:rsidP="00FF6A14">
      <w:pPr>
        <w:tabs>
          <w:tab w:val="left" w:pos="993"/>
        </w:tabs>
        <w:ind w:firstLine="709"/>
        <w:jc w:val="both"/>
        <w:rPr>
          <w:rFonts w:cs="Times New Roman"/>
          <w:sz w:val="24"/>
          <w:szCs w:val="24"/>
        </w:rPr>
      </w:pPr>
      <w:r w:rsidRPr="00FF6A14">
        <w:rPr>
          <w:rFonts w:cs="Times New Roman"/>
          <w:sz w:val="24"/>
          <w:szCs w:val="24"/>
        </w:rPr>
        <w:t>Жилищная политика администрации города направлена на обеспечение и удовлетворение потребности горожан в благоустроенном жилье.</w:t>
      </w:r>
    </w:p>
    <w:p w:rsidR="002D72C0" w:rsidRPr="00FF6A14" w:rsidRDefault="002D72C0" w:rsidP="00FF6A14">
      <w:pPr>
        <w:tabs>
          <w:tab w:val="left" w:pos="993"/>
        </w:tabs>
        <w:ind w:firstLine="709"/>
        <w:jc w:val="both"/>
        <w:rPr>
          <w:rFonts w:cs="Times New Roman"/>
          <w:sz w:val="24"/>
          <w:szCs w:val="24"/>
        </w:rPr>
      </w:pPr>
      <w:r w:rsidRPr="00FF6A14">
        <w:rPr>
          <w:rFonts w:cs="Times New Roman"/>
          <w:sz w:val="24"/>
          <w:szCs w:val="24"/>
        </w:rPr>
        <w:t>Приоритетным направлением являлось отселение граждан из жилых помещений, признанных в установленном порядке непригодными для проживания и подлежащими сносу, в рамках которого:</w:t>
      </w:r>
    </w:p>
    <w:p w:rsidR="002D72C0" w:rsidRPr="00FF6A14" w:rsidRDefault="002D72C0" w:rsidP="00FF6A14">
      <w:pPr>
        <w:pStyle w:val="a3"/>
        <w:numPr>
          <w:ilvl w:val="0"/>
          <w:numId w:val="9"/>
        </w:numPr>
        <w:tabs>
          <w:tab w:val="left" w:pos="993"/>
        </w:tabs>
        <w:ind w:left="0" w:firstLine="709"/>
        <w:jc w:val="both"/>
        <w:rPr>
          <w:rFonts w:eastAsia="Times New Roman" w:cs="Times New Roman"/>
          <w:sz w:val="24"/>
          <w:szCs w:val="24"/>
          <w:lang w:eastAsia="ru-RU"/>
        </w:rPr>
      </w:pPr>
      <w:r w:rsidRPr="00FF6A14">
        <w:rPr>
          <w:rFonts w:eastAsia="Times New Roman" w:cs="Times New Roman"/>
          <w:sz w:val="24"/>
          <w:szCs w:val="24"/>
          <w:lang w:eastAsia="ru-RU"/>
        </w:rPr>
        <w:t>предоставлено 182 жилых помещения общей площадью 6 439,8 кв. м (147 новых квартир и 35 жилых помещений из вторичного муниципального жилищного фонда);</w:t>
      </w:r>
    </w:p>
    <w:p w:rsidR="002D72C0" w:rsidRPr="00FF6A14" w:rsidRDefault="002D72C0" w:rsidP="00FF6A14">
      <w:pPr>
        <w:pStyle w:val="a3"/>
        <w:numPr>
          <w:ilvl w:val="0"/>
          <w:numId w:val="7"/>
        </w:numPr>
        <w:tabs>
          <w:tab w:val="left" w:pos="993"/>
        </w:tabs>
        <w:ind w:left="0" w:firstLine="709"/>
        <w:jc w:val="both"/>
        <w:rPr>
          <w:rFonts w:eastAsia="Times New Roman" w:cs="Times New Roman"/>
          <w:sz w:val="24"/>
          <w:szCs w:val="24"/>
          <w:lang w:eastAsia="ru-RU"/>
        </w:rPr>
      </w:pPr>
      <w:r w:rsidRPr="00FF6A14">
        <w:rPr>
          <w:rFonts w:cs="Times New Roman"/>
          <w:sz w:val="24"/>
          <w:szCs w:val="24"/>
        </w:rPr>
        <w:t>27 семьям предоставлены жилые помещения маневренного фонда;</w:t>
      </w:r>
    </w:p>
    <w:p w:rsidR="002D72C0" w:rsidRPr="00FF6A14" w:rsidRDefault="002D72C0" w:rsidP="00FF6A14">
      <w:pPr>
        <w:pStyle w:val="a3"/>
        <w:numPr>
          <w:ilvl w:val="0"/>
          <w:numId w:val="7"/>
        </w:numPr>
        <w:tabs>
          <w:tab w:val="left" w:pos="993"/>
        </w:tabs>
        <w:ind w:left="0"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освобождено </w:t>
      </w:r>
      <w:r w:rsidRPr="00FF6A14">
        <w:rPr>
          <w:rFonts w:eastAsia="Calibri" w:cs="Times New Roman"/>
          <w:sz w:val="24"/>
          <w:szCs w:val="24"/>
          <w:lang w:eastAsia="ar-SA"/>
        </w:rPr>
        <w:t xml:space="preserve">3 923,1 </w:t>
      </w:r>
      <w:r w:rsidRPr="00FF6A14">
        <w:rPr>
          <w:rFonts w:eastAsia="Times New Roman" w:cs="Times New Roman"/>
          <w:sz w:val="24"/>
          <w:szCs w:val="24"/>
          <w:lang w:eastAsia="ru-RU"/>
        </w:rPr>
        <w:t>кв. м ветхого и аварийного фонда</w:t>
      </w:r>
      <w:r w:rsidRPr="00FF6A14">
        <w:rPr>
          <w:rFonts w:cs="Times New Roman"/>
          <w:sz w:val="24"/>
          <w:szCs w:val="24"/>
        </w:rPr>
        <w:t xml:space="preserve"> от регистрации, проживания и прав третьих лиц</w:t>
      </w:r>
      <w:r w:rsidRPr="00FF6A14">
        <w:rPr>
          <w:rFonts w:eastAsia="Times New Roman" w:cs="Times New Roman"/>
          <w:sz w:val="24"/>
          <w:szCs w:val="24"/>
          <w:lang w:eastAsia="ru-RU"/>
        </w:rPr>
        <w:t>.</w:t>
      </w:r>
    </w:p>
    <w:p w:rsidR="002D72C0" w:rsidRPr="00FF6A14" w:rsidRDefault="002D72C0" w:rsidP="00FF6A14">
      <w:pPr>
        <w:tabs>
          <w:tab w:val="left" w:pos="993"/>
        </w:tabs>
        <w:suppressAutoHyphens/>
        <w:ind w:firstLine="709"/>
        <w:jc w:val="both"/>
        <w:rPr>
          <w:rFonts w:cs="Times New Roman"/>
          <w:sz w:val="24"/>
          <w:szCs w:val="24"/>
        </w:rPr>
      </w:pPr>
      <w:r w:rsidRPr="00FF6A14">
        <w:rPr>
          <w:rFonts w:cs="Times New Roman"/>
          <w:sz w:val="24"/>
          <w:szCs w:val="24"/>
        </w:rPr>
        <w:t>Ежегодно ведется работа по формированию списка граждан, нуждающихся в улучшении жилищных условий. Всего за год:</w:t>
      </w:r>
    </w:p>
    <w:p w:rsidR="002D72C0" w:rsidRPr="00FF6A14" w:rsidRDefault="002D72C0" w:rsidP="00FF6A14">
      <w:pPr>
        <w:pStyle w:val="a3"/>
        <w:numPr>
          <w:ilvl w:val="0"/>
          <w:numId w:val="10"/>
        </w:numPr>
        <w:tabs>
          <w:tab w:val="left" w:pos="993"/>
        </w:tabs>
        <w:suppressAutoHyphens/>
        <w:ind w:left="0" w:firstLine="709"/>
        <w:jc w:val="both"/>
        <w:rPr>
          <w:rFonts w:cs="Times New Roman"/>
          <w:sz w:val="24"/>
          <w:szCs w:val="24"/>
        </w:rPr>
      </w:pPr>
      <w:r w:rsidRPr="00FF6A14">
        <w:rPr>
          <w:rFonts w:cs="Times New Roman"/>
          <w:sz w:val="24"/>
          <w:szCs w:val="24"/>
        </w:rPr>
        <w:t>встали на учет – 175 семей;</w:t>
      </w:r>
    </w:p>
    <w:p w:rsidR="002D72C0" w:rsidRPr="00FF6A14" w:rsidRDefault="002D72C0" w:rsidP="00FF6A14">
      <w:pPr>
        <w:pStyle w:val="a3"/>
        <w:numPr>
          <w:ilvl w:val="0"/>
          <w:numId w:val="10"/>
        </w:numPr>
        <w:tabs>
          <w:tab w:val="left" w:pos="993"/>
        </w:tabs>
        <w:suppressAutoHyphens/>
        <w:ind w:left="0" w:firstLine="709"/>
        <w:jc w:val="both"/>
        <w:rPr>
          <w:rFonts w:cs="Times New Roman"/>
          <w:sz w:val="24"/>
          <w:szCs w:val="24"/>
        </w:rPr>
      </w:pPr>
      <w:r w:rsidRPr="00FF6A14">
        <w:rPr>
          <w:rFonts w:cs="Times New Roman"/>
          <w:sz w:val="24"/>
          <w:szCs w:val="24"/>
        </w:rPr>
        <w:t xml:space="preserve">отказано в постановке на учет – 127 семьям; </w:t>
      </w:r>
    </w:p>
    <w:p w:rsidR="002D72C0" w:rsidRPr="00FF6A14" w:rsidRDefault="002D72C0" w:rsidP="00FF6A14">
      <w:pPr>
        <w:pStyle w:val="a3"/>
        <w:numPr>
          <w:ilvl w:val="0"/>
          <w:numId w:val="10"/>
        </w:numPr>
        <w:tabs>
          <w:tab w:val="left" w:pos="993"/>
        </w:tabs>
        <w:suppressAutoHyphens/>
        <w:ind w:left="0" w:firstLine="709"/>
        <w:jc w:val="both"/>
        <w:rPr>
          <w:rFonts w:cs="Times New Roman"/>
          <w:sz w:val="24"/>
          <w:szCs w:val="24"/>
        </w:rPr>
      </w:pPr>
      <w:r w:rsidRPr="00FF6A14">
        <w:rPr>
          <w:rFonts w:cs="Times New Roman"/>
          <w:sz w:val="24"/>
          <w:szCs w:val="24"/>
        </w:rPr>
        <w:t>снято с очередности по различным основаниям – 970 семей.</w:t>
      </w:r>
    </w:p>
    <w:p w:rsidR="002D72C0" w:rsidRPr="00FF6A14" w:rsidRDefault="002D72C0" w:rsidP="00FF6A14">
      <w:pPr>
        <w:tabs>
          <w:tab w:val="left" w:pos="993"/>
        </w:tabs>
        <w:suppressAutoHyphens/>
        <w:ind w:firstLine="709"/>
        <w:jc w:val="both"/>
        <w:rPr>
          <w:rFonts w:cs="Times New Roman"/>
          <w:sz w:val="24"/>
          <w:szCs w:val="24"/>
        </w:rPr>
      </w:pPr>
      <w:r w:rsidRPr="00FF6A14">
        <w:rPr>
          <w:rFonts w:cs="Times New Roman"/>
          <w:sz w:val="24"/>
          <w:szCs w:val="24"/>
        </w:rPr>
        <w:lastRenderedPageBreak/>
        <w:t>В списки отдельных категорий граждан, состоящих на учете нуждающихся в жилых помещениях, для  получения социальных выплат на приобретение (строительство) жилых помещений за счет средств бюджета Астраханской области и федерального бюджета в 2018 году вошли 213 семей, из которых:</w:t>
      </w:r>
    </w:p>
    <w:p w:rsidR="002D72C0" w:rsidRPr="00FF6A14" w:rsidRDefault="002D72C0" w:rsidP="00FF6A14">
      <w:pPr>
        <w:pStyle w:val="a3"/>
        <w:numPr>
          <w:ilvl w:val="0"/>
          <w:numId w:val="8"/>
        </w:numPr>
        <w:tabs>
          <w:tab w:val="left" w:pos="993"/>
        </w:tabs>
        <w:ind w:left="0" w:firstLine="709"/>
        <w:jc w:val="both"/>
        <w:rPr>
          <w:rFonts w:cs="Times New Roman"/>
          <w:sz w:val="24"/>
          <w:szCs w:val="24"/>
        </w:rPr>
      </w:pPr>
      <w:r w:rsidRPr="00FF6A14">
        <w:rPr>
          <w:rFonts w:cs="Times New Roman"/>
          <w:sz w:val="24"/>
          <w:szCs w:val="24"/>
        </w:rPr>
        <w:t>многодетных семей, работников муниципальных и областных учреждений, претендующих на предоставление жилья по договорам социального найма из государственного жилищного фонда Астраханской области – 91 семья;</w:t>
      </w:r>
    </w:p>
    <w:p w:rsidR="002D72C0" w:rsidRPr="00FF6A14" w:rsidRDefault="002D72C0" w:rsidP="00FF6A14">
      <w:pPr>
        <w:pStyle w:val="a3"/>
        <w:numPr>
          <w:ilvl w:val="0"/>
          <w:numId w:val="8"/>
        </w:numPr>
        <w:tabs>
          <w:tab w:val="left" w:pos="993"/>
        </w:tabs>
        <w:ind w:left="0" w:firstLine="709"/>
        <w:jc w:val="both"/>
        <w:rPr>
          <w:rFonts w:cs="Times New Roman"/>
          <w:sz w:val="24"/>
          <w:szCs w:val="24"/>
        </w:rPr>
      </w:pPr>
      <w:r w:rsidRPr="00FF6A14">
        <w:rPr>
          <w:rFonts w:cs="Times New Roman"/>
          <w:sz w:val="24"/>
          <w:szCs w:val="24"/>
        </w:rPr>
        <w:t>многодетных семей, работников муниципальных и областных учреждений, претендующих на предоставление социальной выплаты для приобретения жилья из областного бюджета – 122 семьи.</w:t>
      </w:r>
    </w:p>
    <w:p w:rsidR="002D72C0" w:rsidRPr="00FF6A14" w:rsidRDefault="002D72C0" w:rsidP="00FF6A14">
      <w:pPr>
        <w:tabs>
          <w:tab w:val="left" w:pos="993"/>
        </w:tabs>
        <w:ind w:firstLine="709"/>
        <w:jc w:val="both"/>
        <w:rPr>
          <w:rFonts w:cs="Times New Roman"/>
          <w:sz w:val="24"/>
          <w:szCs w:val="24"/>
        </w:rPr>
      </w:pPr>
      <w:r w:rsidRPr="00FF6A14">
        <w:rPr>
          <w:rFonts w:cs="Times New Roman"/>
          <w:sz w:val="24"/>
          <w:szCs w:val="24"/>
        </w:rPr>
        <w:t>Вместе с тем проводится работа по формированию и направлению в министерство социального развития и труда Астраханской области учетных дел граждан, признанных нуждающимися в жилых помещениях в соответствии с ФЗ «О ветеранах», «О социальной защите инвалидов в РФ», «Выполнение государственных обязательств по обеспечению жильем категорий граждан, установленных федеральным законодательством».</w:t>
      </w:r>
      <w:r w:rsidRPr="00FF6A14">
        <w:rPr>
          <w:rFonts w:eastAsia="Times New Roman" w:cs="Times New Roman"/>
          <w:sz w:val="24"/>
          <w:szCs w:val="24"/>
          <w:lang w:eastAsia="ru-RU"/>
        </w:rPr>
        <w:t xml:space="preserve"> Для рассмотрения на комиссии по обеспечению жильем указанной категории граждан с целью получения социальной выплаты было направлено 46 учетных дел.</w:t>
      </w:r>
    </w:p>
    <w:p w:rsidR="002D72C0" w:rsidRPr="00FF6A14" w:rsidRDefault="002D72C0" w:rsidP="00FF6A14">
      <w:pPr>
        <w:tabs>
          <w:tab w:val="left" w:pos="993"/>
        </w:tabs>
        <w:ind w:firstLine="709"/>
        <w:jc w:val="both"/>
        <w:rPr>
          <w:rFonts w:cs="Times New Roman"/>
          <w:sz w:val="24"/>
          <w:szCs w:val="24"/>
        </w:rPr>
      </w:pPr>
      <w:r w:rsidRPr="00FF6A14">
        <w:rPr>
          <w:rFonts w:cs="Times New Roman"/>
          <w:sz w:val="24"/>
          <w:szCs w:val="24"/>
        </w:rPr>
        <w:t>В рамках предоставления муниципальной услуги «Признание молодой семьи имеющей достаточные доходы, и признание ее участницей подпрограммы «Обеспечение жильем молодых семей» федеральной целевой программы «Жилище» на 2015-2020 годы» поступили заявления от 21 семьи, 18 из которых признаны участницами подпрограммы. Всего в списке молодых семей-участниц подпрограммы, изъявивших желание получить социальную выплату, значится 437 семей.</w:t>
      </w:r>
    </w:p>
    <w:p w:rsidR="002D72C0" w:rsidRPr="00FF6A14" w:rsidRDefault="002D72C0" w:rsidP="00FF6A14">
      <w:pPr>
        <w:tabs>
          <w:tab w:val="left" w:pos="993"/>
        </w:tabs>
        <w:ind w:firstLine="709"/>
        <w:jc w:val="both"/>
        <w:rPr>
          <w:rFonts w:cs="Times New Roman"/>
          <w:sz w:val="24"/>
          <w:szCs w:val="24"/>
        </w:rPr>
      </w:pPr>
      <w:r w:rsidRPr="00FF6A14">
        <w:rPr>
          <w:rFonts w:cs="Times New Roman"/>
          <w:sz w:val="24"/>
          <w:szCs w:val="24"/>
        </w:rPr>
        <w:t>За отчетный год с целью упорядочения жилищных отношений с гражданами, проживающими в муниципальном жилищном фонде, заключено 180 договоров социального найма, подготовлено 160 дополнительных соглашений, передано в собственность в порядке приватизации 296 жилых помещений.</w:t>
      </w:r>
    </w:p>
    <w:p w:rsidR="002D72C0" w:rsidRPr="00FF6A14" w:rsidRDefault="002D72C0" w:rsidP="00FF6A14">
      <w:pPr>
        <w:tabs>
          <w:tab w:val="left" w:pos="993"/>
        </w:tabs>
        <w:ind w:firstLine="709"/>
        <w:jc w:val="both"/>
        <w:rPr>
          <w:rFonts w:cs="Times New Roman"/>
          <w:sz w:val="24"/>
          <w:szCs w:val="24"/>
        </w:rPr>
      </w:pPr>
      <w:r w:rsidRPr="00FF6A14">
        <w:rPr>
          <w:rFonts w:cs="Times New Roman"/>
          <w:sz w:val="24"/>
          <w:szCs w:val="24"/>
        </w:rPr>
        <w:t xml:space="preserve">Несмотря на принимаемые меры по достижению положительных результатов по всем направлениям реализации жилищной политики, проблема обеспечения нуждающихся жильем остается актуальной. По состоянию на 01.01.2019 в общегородском списке граждан, нуждающихся в жилых помещениях муниципального жилищного фонда, предоставляемых по договорам социального найма, значится 11 824 семьи.  Всего на учете граждан, нуждающихся в улучшении жилищных условий, состоит 13 328 семей. В сравнении с предыдущим годом количество </w:t>
      </w:r>
      <w:proofErr w:type="gramStart"/>
      <w:r w:rsidRPr="00FF6A14">
        <w:rPr>
          <w:rFonts w:cs="Times New Roman"/>
          <w:sz w:val="24"/>
          <w:szCs w:val="24"/>
        </w:rPr>
        <w:t>нуждающихся</w:t>
      </w:r>
      <w:proofErr w:type="gramEnd"/>
      <w:r w:rsidRPr="00FF6A14">
        <w:rPr>
          <w:rFonts w:cs="Times New Roman"/>
          <w:sz w:val="24"/>
          <w:szCs w:val="24"/>
        </w:rPr>
        <w:t xml:space="preserve"> уменьшилось на 5,6%.</w:t>
      </w:r>
    </w:p>
    <w:p w:rsidR="002D72C0" w:rsidRPr="00FF6A14" w:rsidRDefault="002D72C0" w:rsidP="00FF6A14">
      <w:pPr>
        <w:tabs>
          <w:tab w:val="left" w:pos="993"/>
        </w:tabs>
        <w:ind w:firstLine="709"/>
        <w:jc w:val="both"/>
        <w:rPr>
          <w:rFonts w:cs="Times New Roman"/>
          <w:sz w:val="24"/>
          <w:szCs w:val="24"/>
        </w:rPr>
      </w:pPr>
      <w:r w:rsidRPr="00FF6A14">
        <w:rPr>
          <w:rFonts w:cs="Times New Roman"/>
          <w:sz w:val="24"/>
          <w:szCs w:val="24"/>
        </w:rPr>
        <w:t>Кроме того, велась работа с нанимателями жилых помещений, не производивших своевременно плату за наем. Подготовлено и передано в судебные инстанции 148 дел для взыскания задолженности с граждан платы за наем. Большинство нанимателей должников произвели оплату в досудебном порядке.</w:t>
      </w:r>
    </w:p>
    <w:p w:rsidR="00F1129D" w:rsidRPr="00FF6A14" w:rsidRDefault="00F1129D" w:rsidP="00FF6A14">
      <w:pPr>
        <w:pStyle w:val="Standard"/>
        <w:ind w:firstLine="567"/>
        <w:jc w:val="both"/>
        <w:rPr>
          <w:sz w:val="24"/>
          <w:szCs w:val="24"/>
        </w:rPr>
      </w:pPr>
    </w:p>
    <w:p w:rsidR="00F33BD8" w:rsidRPr="00FF6A14" w:rsidRDefault="00F33BD8" w:rsidP="001475A2">
      <w:pPr>
        <w:pStyle w:val="1"/>
        <w:spacing w:before="0"/>
        <w:jc w:val="center"/>
        <w:rPr>
          <w:rFonts w:eastAsia="Times New Roman" w:cs="Times New Roman"/>
          <w:b w:val="0"/>
          <w:bCs w:val="0"/>
          <w:sz w:val="24"/>
          <w:szCs w:val="24"/>
          <w:lang w:eastAsia="ar-SA"/>
        </w:rPr>
      </w:pPr>
      <w:bookmarkStart w:id="17" w:name="_Toc508959980"/>
      <w:bookmarkStart w:id="18" w:name="_Toc476562232"/>
      <w:bookmarkStart w:id="19" w:name="_Toc4168311"/>
      <w:r w:rsidRPr="001475A2">
        <w:rPr>
          <w:rFonts w:ascii="Times New Roman" w:eastAsia="Times New Roman" w:hAnsi="Times New Roman" w:cs="Times New Roman"/>
          <w:color w:val="auto"/>
          <w:sz w:val="24"/>
          <w:szCs w:val="24"/>
          <w:lang w:eastAsia="ar-SA"/>
        </w:rPr>
        <w:t>Обеспечение функционирования городского хозяйства</w:t>
      </w:r>
      <w:bookmarkEnd w:id="17"/>
      <w:bookmarkEnd w:id="18"/>
      <w:bookmarkEnd w:id="19"/>
    </w:p>
    <w:p w:rsidR="00F33BD8" w:rsidRPr="00FF6A14" w:rsidRDefault="00F33BD8" w:rsidP="00FF6A14">
      <w:pPr>
        <w:keepNext/>
        <w:keepLines/>
        <w:jc w:val="center"/>
        <w:outlineLvl w:val="0"/>
        <w:rPr>
          <w:rFonts w:eastAsia="Times New Roman" w:cs="Times New Roman"/>
          <w:bCs/>
          <w:sz w:val="24"/>
          <w:szCs w:val="24"/>
          <w:lang w:eastAsia="ar-SA"/>
        </w:rPr>
      </w:pPr>
    </w:p>
    <w:p w:rsidR="00CD0EEE" w:rsidRPr="00FF6A14" w:rsidRDefault="00CD0EEE" w:rsidP="00FF6A14">
      <w:pPr>
        <w:pStyle w:val="Standard"/>
        <w:ind w:firstLine="709"/>
        <w:jc w:val="both"/>
        <w:rPr>
          <w:sz w:val="24"/>
          <w:szCs w:val="24"/>
        </w:rPr>
      </w:pPr>
      <w:r w:rsidRPr="00FF6A14">
        <w:rPr>
          <w:sz w:val="24"/>
          <w:szCs w:val="24"/>
        </w:rPr>
        <w:t>От эффективности работы жилищно-коммунального комплекса напрямую зависит функционирование объектов городского хозяйства, социальной сферы, качество предоставляемых населению жилищно-коммунальных услуг.</w:t>
      </w:r>
    </w:p>
    <w:p w:rsidR="00CD0EEE" w:rsidRPr="00FF6A14" w:rsidRDefault="00CD0EEE" w:rsidP="00FF6A14">
      <w:pPr>
        <w:pStyle w:val="Standard"/>
        <w:spacing w:before="120"/>
        <w:ind w:firstLine="709"/>
        <w:jc w:val="both"/>
        <w:rPr>
          <w:sz w:val="24"/>
          <w:szCs w:val="24"/>
          <w:u w:val="single"/>
        </w:rPr>
      </w:pPr>
      <w:r w:rsidRPr="00FF6A14">
        <w:rPr>
          <w:sz w:val="24"/>
          <w:szCs w:val="24"/>
          <w:u w:val="single"/>
        </w:rPr>
        <w:t>Жилищное хозяйство</w:t>
      </w:r>
    </w:p>
    <w:p w:rsidR="00CD0EEE" w:rsidRPr="00FF6A14" w:rsidRDefault="00CD0EEE" w:rsidP="00FF6A14">
      <w:pPr>
        <w:pStyle w:val="Standard"/>
        <w:ind w:firstLine="709"/>
        <w:jc w:val="both"/>
        <w:rPr>
          <w:sz w:val="24"/>
          <w:szCs w:val="24"/>
        </w:rPr>
      </w:pPr>
      <w:r w:rsidRPr="00FF6A14">
        <w:rPr>
          <w:sz w:val="24"/>
          <w:szCs w:val="24"/>
        </w:rPr>
        <w:t>Администрацией города уделяется отдельное внимание работе с собственниками жилья по вопросам, связанным с обслуживанием дома, нормативными документами в сфере жилищно-коммунального хозяйства (ЖКХ).</w:t>
      </w:r>
    </w:p>
    <w:p w:rsidR="00CD0EEE" w:rsidRPr="00FF6A14" w:rsidRDefault="00CD0EEE" w:rsidP="00FF6A14">
      <w:pPr>
        <w:pStyle w:val="Standard"/>
        <w:ind w:firstLine="709"/>
        <w:jc w:val="both"/>
        <w:rPr>
          <w:sz w:val="24"/>
          <w:szCs w:val="24"/>
        </w:rPr>
      </w:pPr>
      <w:r w:rsidRPr="00FF6A14">
        <w:rPr>
          <w:sz w:val="24"/>
          <w:szCs w:val="24"/>
        </w:rPr>
        <w:t xml:space="preserve">В отчетном году проводились мероприятия, направленные на защиту прав собственников жилья в сфере ЖКХ, в формате консультаций граждан: всего за год было принято около 400 человек. Оказывалась поддержка уполномоченным представителям многоквартирных домов и председателям товариществ собственников жилья в разработке </w:t>
      </w:r>
      <w:r w:rsidRPr="00FF6A14">
        <w:rPr>
          <w:sz w:val="24"/>
          <w:szCs w:val="24"/>
        </w:rPr>
        <w:lastRenderedPageBreak/>
        <w:t>и выдаче более 3 тыс. образцов документов для проведения общих собраний по различным вопросам, поставленным на голосование, оформления запросов, заявлений, жалоб в службу жилищного надзора. Осуществлялась помощь в организации и проведении общих собраний собственников жилья.</w:t>
      </w:r>
    </w:p>
    <w:p w:rsidR="00CD0EEE" w:rsidRPr="00FF6A14" w:rsidRDefault="00CD0EEE" w:rsidP="00FF6A14">
      <w:pPr>
        <w:pStyle w:val="Standard"/>
        <w:ind w:firstLine="709"/>
        <w:jc w:val="both"/>
        <w:rPr>
          <w:sz w:val="24"/>
          <w:szCs w:val="24"/>
        </w:rPr>
      </w:pPr>
      <w:r w:rsidRPr="00FF6A14">
        <w:rPr>
          <w:sz w:val="24"/>
          <w:szCs w:val="24"/>
        </w:rPr>
        <w:t xml:space="preserve">В целях просвещения граждан по вопросам ЖКХ организовано 20 встреч населения с представителями </w:t>
      </w:r>
      <w:proofErr w:type="spellStart"/>
      <w:r w:rsidRPr="00FF6A14">
        <w:rPr>
          <w:sz w:val="24"/>
          <w:szCs w:val="24"/>
        </w:rPr>
        <w:t>ресурсоснабжающих</w:t>
      </w:r>
      <w:proofErr w:type="spellEnd"/>
      <w:r w:rsidRPr="00FF6A14">
        <w:rPr>
          <w:sz w:val="24"/>
          <w:szCs w:val="24"/>
        </w:rPr>
        <w:t xml:space="preserve"> организаций, контрольно-надзорных, правоохранительных органов и органов местного самоуправления, а также 20 рабочих встреч экспертов Общественно-консультативного совета.</w:t>
      </w:r>
    </w:p>
    <w:p w:rsidR="00CD0EEE" w:rsidRPr="00FF6A14" w:rsidRDefault="00CD0EEE" w:rsidP="00FF6A14">
      <w:pPr>
        <w:pStyle w:val="Standard"/>
        <w:ind w:firstLine="709"/>
        <w:jc w:val="both"/>
        <w:rPr>
          <w:sz w:val="24"/>
          <w:szCs w:val="24"/>
        </w:rPr>
      </w:pPr>
      <w:r w:rsidRPr="00FF6A14">
        <w:rPr>
          <w:sz w:val="24"/>
          <w:szCs w:val="24"/>
        </w:rPr>
        <w:t xml:space="preserve">Также в отчетном году проведены уже ставшие традиционными праздник «День соседей» и городской конкурс «Сами садик мы </w:t>
      </w:r>
      <w:proofErr w:type="gramStart"/>
      <w:r w:rsidRPr="00FF6A14">
        <w:rPr>
          <w:sz w:val="24"/>
          <w:szCs w:val="24"/>
        </w:rPr>
        <w:t>садили</w:t>
      </w:r>
      <w:proofErr w:type="gramEnd"/>
      <w:r w:rsidRPr="00FF6A14">
        <w:rPr>
          <w:sz w:val="24"/>
          <w:szCs w:val="24"/>
        </w:rPr>
        <w:t xml:space="preserve">», в которых приняли участие более 1 800 человек. </w:t>
      </w:r>
    </w:p>
    <w:p w:rsidR="00CD0EEE" w:rsidRPr="00FF6A14" w:rsidRDefault="00CD0EEE" w:rsidP="00FF6A14">
      <w:pPr>
        <w:pStyle w:val="Standard"/>
        <w:ind w:firstLine="709"/>
        <w:jc w:val="both"/>
        <w:rPr>
          <w:sz w:val="24"/>
          <w:szCs w:val="24"/>
        </w:rPr>
      </w:pPr>
      <w:r w:rsidRPr="00FF6A14">
        <w:rPr>
          <w:sz w:val="24"/>
          <w:szCs w:val="24"/>
        </w:rPr>
        <w:t xml:space="preserve">В рамках Школы жилищного просвещения проведено более 25 лекций, практических занятий, круглых столов, совещаний по основам жилищного законодательства, а также 45 обучающих семинаров, практических занятий, направленных на ознакомление граждан с новыми изменениями в жилищном законодательстве РФ. </w:t>
      </w:r>
    </w:p>
    <w:p w:rsidR="00CD0EEE" w:rsidRPr="00FF6A14" w:rsidRDefault="00CD0EEE" w:rsidP="00FF6A14">
      <w:pPr>
        <w:pStyle w:val="Standard"/>
        <w:ind w:firstLine="709"/>
        <w:jc w:val="both"/>
        <w:rPr>
          <w:sz w:val="24"/>
          <w:szCs w:val="24"/>
        </w:rPr>
      </w:pPr>
      <w:proofErr w:type="gramStart"/>
      <w:r w:rsidRPr="00FF6A14">
        <w:rPr>
          <w:sz w:val="24"/>
          <w:szCs w:val="24"/>
        </w:rPr>
        <w:t>Администрация города приняла участие в таких мероприятиях, как Ежегодный Всероссийский Форум Руководителей предприятий жилищного и коммунального хозяйства, VII Всероссийское совещание «Развитие общественного контроля в сфере ЖКХ в РФ», региональный открытый форум с участием представителей органов государственной власти и местного самоуправления, общественности и средств массовой информации, посвященный вопросам обеспечения прав граждан в сфере ЖКХ,  а также в организации и проведении Межрегионального</w:t>
      </w:r>
      <w:proofErr w:type="gramEnd"/>
      <w:r w:rsidRPr="00FF6A14">
        <w:rPr>
          <w:sz w:val="24"/>
          <w:szCs w:val="24"/>
        </w:rPr>
        <w:t xml:space="preserve"> форума по Южному федеральному округу «Созидание и развитие – основа социально-экономического продвижения региона». Данные мероприятия были направлены на обмен опытом по проблемам в сфере ЖКХ, поиск актуальных решений, а также на совершенствование работы по взаимодействию с собственниками жилья.</w:t>
      </w:r>
    </w:p>
    <w:p w:rsidR="00CD0EEE" w:rsidRPr="00FF6A14" w:rsidRDefault="00CD0EEE" w:rsidP="00FF6A14">
      <w:pPr>
        <w:pStyle w:val="Standard"/>
        <w:ind w:firstLine="567"/>
        <w:jc w:val="both"/>
        <w:rPr>
          <w:sz w:val="24"/>
          <w:szCs w:val="24"/>
        </w:rPr>
      </w:pPr>
      <w:r w:rsidRPr="00FF6A14">
        <w:rPr>
          <w:sz w:val="24"/>
          <w:szCs w:val="24"/>
        </w:rPr>
        <w:t>В течение года перечислялись взносы на капитальный ремонт общего имущества за жилые и нежилые помещения в многоквартирных домах, находящиеся в муниципальной собственности муниципального образования «Город Астрахань». На конец года на счета НО «Фонд капитального ремонта многоквартирных домов Астраханской области» произведена оплата взносов в размере 23 229,7 тыс. руб. и ТСЖ, УК –</w:t>
      </w:r>
      <w:r w:rsidR="009322FE">
        <w:rPr>
          <w:sz w:val="24"/>
          <w:szCs w:val="24"/>
        </w:rPr>
        <w:t xml:space="preserve"> </w:t>
      </w:r>
      <w:r w:rsidRPr="00FF6A14">
        <w:rPr>
          <w:sz w:val="24"/>
          <w:szCs w:val="24"/>
        </w:rPr>
        <w:t>192,9 тыс. руб.</w:t>
      </w:r>
    </w:p>
    <w:p w:rsidR="00CD0EEE" w:rsidRPr="00FF6A14" w:rsidRDefault="00CD0EEE" w:rsidP="00FF6A14">
      <w:pPr>
        <w:pStyle w:val="Standard"/>
        <w:spacing w:before="120"/>
        <w:ind w:firstLine="709"/>
        <w:jc w:val="both"/>
        <w:rPr>
          <w:sz w:val="24"/>
          <w:szCs w:val="24"/>
          <w:u w:val="single"/>
        </w:rPr>
      </w:pPr>
      <w:r w:rsidRPr="00FF6A14">
        <w:rPr>
          <w:sz w:val="24"/>
          <w:szCs w:val="24"/>
          <w:u w:val="single"/>
        </w:rPr>
        <w:t xml:space="preserve">Коммунальное хозяйство    </w:t>
      </w:r>
    </w:p>
    <w:p w:rsidR="00CD0EEE" w:rsidRPr="00FF6A14" w:rsidRDefault="00CD0EEE" w:rsidP="00FF6A14">
      <w:pPr>
        <w:pStyle w:val="Standard"/>
        <w:ind w:firstLine="709"/>
        <w:jc w:val="both"/>
        <w:rPr>
          <w:sz w:val="24"/>
          <w:szCs w:val="24"/>
        </w:rPr>
      </w:pPr>
      <w:r w:rsidRPr="00FF6A14">
        <w:rPr>
          <w:sz w:val="24"/>
          <w:szCs w:val="24"/>
        </w:rPr>
        <w:t xml:space="preserve">В отчетном году продолжилась работа по взаимодействию с </w:t>
      </w:r>
      <w:proofErr w:type="spellStart"/>
      <w:r w:rsidRPr="00FF6A14">
        <w:rPr>
          <w:sz w:val="24"/>
          <w:szCs w:val="24"/>
        </w:rPr>
        <w:t>ресурсоснабжающими</w:t>
      </w:r>
      <w:proofErr w:type="spellEnd"/>
      <w:r w:rsidRPr="00FF6A14">
        <w:rPr>
          <w:sz w:val="24"/>
          <w:szCs w:val="24"/>
        </w:rPr>
        <w:t xml:space="preserve"> организациями и контролю качества предоставляемых услуг и выполняемых работ.</w:t>
      </w:r>
    </w:p>
    <w:p w:rsidR="00CD0EEE" w:rsidRPr="00FF6A14" w:rsidRDefault="00CD0EEE" w:rsidP="00FF6A14">
      <w:pPr>
        <w:pStyle w:val="Standard"/>
        <w:ind w:firstLine="709"/>
        <w:jc w:val="both"/>
        <w:rPr>
          <w:sz w:val="24"/>
          <w:szCs w:val="24"/>
        </w:rPr>
      </w:pPr>
      <w:r w:rsidRPr="00FF6A14">
        <w:rPr>
          <w:sz w:val="24"/>
          <w:szCs w:val="24"/>
        </w:rPr>
        <w:t>В результате деятельности МУП г. Астрахани «Астрводоканал» в 2018 году:</w:t>
      </w:r>
    </w:p>
    <w:p w:rsidR="00CD0EEE" w:rsidRPr="00FF6A14" w:rsidRDefault="00CD0EEE" w:rsidP="00FF6A14">
      <w:pPr>
        <w:pStyle w:val="Standard"/>
        <w:numPr>
          <w:ilvl w:val="0"/>
          <w:numId w:val="18"/>
        </w:numPr>
        <w:tabs>
          <w:tab w:val="left" w:pos="993"/>
        </w:tabs>
        <w:ind w:left="0" w:firstLine="709"/>
        <w:jc w:val="both"/>
        <w:textAlignment w:val="auto"/>
        <w:rPr>
          <w:sz w:val="24"/>
          <w:szCs w:val="24"/>
        </w:rPr>
      </w:pPr>
      <w:r w:rsidRPr="00FF6A14">
        <w:rPr>
          <w:sz w:val="24"/>
          <w:szCs w:val="24"/>
        </w:rPr>
        <w:t>устранены 3 585 аварийных ситуаций на сетях водоснабжения, 14 546 – на сетях водоотведения;</w:t>
      </w:r>
    </w:p>
    <w:p w:rsidR="00CD0EEE" w:rsidRPr="00FF6A14" w:rsidRDefault="00CD0EEE" w:rsidP="00FF6A14">
      <w:pPr>
        <w:pStyle w:val="Standard"/>
        <w:numPr>
          <w:ilvl w:val="0"/>
          <w:numId w:val="18"/>
        </w:numPr>
        <w:tabs>
          <w:tab w:val="left" w:pos="993"/>
        </w:tabs>
        <w:ind w:left="0" w:firstLine="709"/>
        <w:jc w:val="both"/>
        <w:textAlignment w:val="auto"/>
        <w:rPr>
          <w:sz w:val="24"/>
          <w:szCs w:val="24"/>
        </w:rPr>
      </w:pPr>
      <w:r w:rsidRPr="00FF6A14">
        <w:rPr>
          <w:sz w:val="24"/>
          <w:szCs w:val="24"/>
        </w:rPr>
        <w:t>заменены 5,186 км водопроводных и 2,511 км канализационных сетей;</w:t>
      </w:r>
    </w:p>
    <w:p w:rsidR="00CD0EEE" w:rsidRPr="00FF6A14" w:rsidRDefault="00CD0EEE" w:rsidP="00FF6A14">
      <w:pPr>
        <w:pStyle w:val="Standard"/>
        <w:numPr>
          <w:ilvl w:val="0"/>
          <w:numId w:val="18"/>
        </w:numPr>
        <w:tabs>
          <w:tab w:val="left" w:pos="993"/>
        </w:tabs>
        <w:ind w:left="0" w:firstLine="709"/>
        <w:jc w:val="both"/>
        <w:textAlignment w:val="auto"/>
        <w:rPr>
          <w:sz w:val="24"/>
          <w:szCs w:val="24"/>
        </w:rPr>
      </w:pPr>
      <w:proofErr w:type="gramStart"/>
      <w:r w:rsidRPr="00FF6A14">
        <w:rPr>
          <w:sz w:val="24"/>
          <w:szCs w:val="24"/>
        </w:rPr>
        <w:t>отремонтированы</w:t>
      </w:r>
      <w:proofErr w:type="gramEnd"/>
      <w:r w:rsidRPr="00FF6A14">
        <w:rPr>
          <w:sz w:val="24"/>
          <w:szCs w:val="24"/>
        </w:rPr>
        <w:t xml:space="preserve"> 29 и установлен 41 пожарный гидрант.</w:t>
      </w:r>
    </w:p>
    <w:p w:rsidR="00CD0EEE" w:rsidRPr="00FF6A14" w:rsidRDefault="00CD0EEE" w:rsidP="00FF6A14">
      <w:pPr>
        <w:pStyle w:val="Standard"/>
        <w:ind w:firstLine="709"/>
        <w:jc w:val="both"/>
        <w:rPr>
          <w:sz w:val="24"/>
          <w:szCs w:val="24"/>
        </w:rPr>
      </w:pPr>
      <w:r w:rsidRPr="00FF6A14">
        <w:rPr>
          <w:sz w:val="24"/>
          <w:szCs w:val="24"/>
        </w:rPr>
        <w:t>В отчетном периоде в МУП г. Астрахани «</w:t>
      </w:r>
      <w:proofErr w:type="spellStart"/>
      <w:r w:rsidRPr="00FF6A14">
        <w:rPr>
          <w:sz w:val="24"/>
          <w:szCs w:val="24"/>
        </w:rPr>
        <w:t>Коммунэнерго</w:t>
      </w:r>
      <w:proofErr w:type="spellEnd"/>
      <w:r w:rsidRPr="00FF6A14">
        <w:rPr>
          <w:sz w:val="24"/>
          <w:szCs w:val="24"/>
        </w:rPr>
        <w:t>» капитально отремонтировано более 1,47 км тепловых сетей и заменена изоляция на ППУ скорлупы 4,044 км трубопроводов.</w:t>
      </w:r>
    </w:p>
    <w:p w:rsidR="00CD0EEE" w:rsidRPr="00FF6A14" w:rsidRDefault="00CD0EEE" w:rsidP="00FF6A14">
      <w:pPr>
        <w:pStyle w:val="Standard"/>
        <w:ind w:firstLine="709"/>
        <w:jc w:val="both"/>
        <w:rPr>
          <w:sz w:val="24"/>
          <w:szCs w:val="24"/>
        </w:rPr>
      </w:pPr>
      <w:r w:rsidRPr="00FF6A14">
        <w:rPr>
          <w:sz w:val="24"/>
          <w:szCs w:val="24"/>
        </w:rPr>
        <w:t>МКП г. Астрахани «</w:t>
      </w:r>
      <w:proofErr w:type="spellStart"/>
      <w:r w:rsidRPr="00FF6A14">
        <w:rPr>
          <w:sz w:val="24"/>
          <w:szCs w:val="24"/>
        </w:rPr>
        <w:t>Горсвет</w:t>
      </w:r>
      <w:proofErr w:type="spellEnd"/>
      <w:r w:rsidRPr="00FF6A14">
        <w:rPr>
          <w:sz w:val="24"/>
          <w:szCs w:val="24"/>
        </w:rPr>
        <w:t xml:space="preserve">» в 2018 году выполнил комплекс мероприятий </w:t>
      </w:r>
      <w:proofErr w:type="gramStart"/>
      <w:r w:rsidRPr="00FF6A14">
        <w:rPr>
          <w:sz w:val="24"/>
          <w:szCs w:val="24"/>
        </w:rPr>
        <w:t>по</w:t>
      </w:r>
      <w:proofErr w:type="gramEnd"/>
      <w:r w:rsidRPr="00FF6A14">
        <w:rPr>
          <w:sz w:val="24"/>
          <w:szCs w:val="24"/>
        </w:rPr>
        <w:t>:</w:t>
      </w:r>
    </w:p>
    <w:p w:rsidR="00CD0EEE" w:rsidRPr="00FF6A14" w:rsidRDefault="00CD0EEE" w:rsidP="00FF6A14">
      <w:pPr>
        <w:pStyle w:val="Standard"/>
        <w:numPr>
          <w:ilvl w:val="0"/>
          <w:numId w:val="19"/>
        </w:numPr>
        <w:tabs>
          <w:tab w:val="left" w:pos="993"/>
        </w:tabs>
        <w:ind w:left="0" w:firstLine="709"/>
        <w:jc w:val="both"/>
        <w:textAlignment w:val="auto"/>
        <w:rPr>
          <w:sz w:val="24"/>
          <w:szCs w:val="24"/>
        </w:rPr>
      </w:pPr>
      <w:r w:rsidRPr="00FF6A14">
        <w:rPr>
          <w:sz w:val="24"/>
          <w:szCs w:val="24"/>
        </w:rPr>
        <w:t xml:space="preserve">замене 13,6 км неизолированного провода на самонесущий изолированный провод (СИП); </w:t>
      </w:r>
    </w:p>
    <w:p w:rsidR="00CD0EEE" w:rsidRPr="00FF6A14" w:rsidRDefault="00CD0EEE" w:rsidP="00FF6A14">
      <w:pPr>
        <w:pStyle w:val="Standard"/>
        <w:numPr>
          <w:ilvl w:val="0"/>
          <w:numId w:val="19"/>
        </w:numPr>
        <w:tabs>
          <w:tab w:val="left" w:pos="993"/>
        </w:tabs>
        <w:ind w:left="0" w:firstLine="709"/>
        <w:jc w:val="both"/>
        <w:textAlignment w:val="auto"/>
        <w:rPr>
          <w:sz w:val="24"/>
          <w:szCs w:val="24"/>
        </w:rPr>
      </w:pPr>
      <w:proofErr w:type="gramStart"/>
      <w:r w:rsidRPr="00FF6A14">
        <w:rPr>
          <w:sz w:val="24"/>
          <w:szCs w:val="24"/>
        </w:rPr>
        <w:t xml:space="preserve">замене 306 ед. физически и морально устаревшего осветительного оборудования на более </w:t>
      </w:r>
      <w:proofErr w:type="spellStart"/>
      <w:r w:rsidRPr="00FF6A14">
        <w:rPr>
          <w:sz w:val="24"/>
          <w:szCs w:val="24"/>
        </w:rPr>
        <w:t>энергоэффективное</w:t>
      </w:r>
      <w:proofErr w:type="spellEnd"/>
      <w:r w:rsidRPr="00FF6A14">
        <w:rPr>
          <w:sz w:val="24"/>
          <w:szCs w:val="24"/>
        </w:rPr>
        <w:t xml:space="preserve"> с применением натриевых ламп высокого давления;</w:t>
      </w:r>
      <w:proofErr w:type="gramEnd"/>
    </w:p>
    <w:p w:rsidR="00CD0EEE" w:rsidRPr="00FF6A14" w:rsidRDefault="00CD0EEE" w:rsidP="00FF6A14">
      <w:pPr>
        <w:pStyle w:val="Standard"/>
        <w:numPr>
          <w:ilvl w:val="0"/>
          <w:numId w:val="19"/>
        </w:numPr>
        <w:tabs>
          <w:tab w:val="left" w:pos="993"/>
        </w:tabs>
        <w:ind w:left="0" w:firstLine="709"/>
        <w:jc w:val="both"/>
        <w:textAlignment w:val="auto"/>
        <w:rPr>
          <w:sz w:val="24"/>
          <w:szCs w:val="24"/>
        </w:rPr>
      </w:pPr>
      <w:r w:rsidRPr="00FF6A14">
        <w:rPr>
          <w:sz w:val="24"/>
          <w:szCs w:val="24"/>
        </w:rPr>
        <w:t>ремонту 1 148 осветительных приборов;</w:t>
      </w:r>
    </w:p>
    <w:p w:rsidR="00CD0EEE" w:rsidRPr="00FF6A14" w:rsidRDefault="00CD0EEE" w:rsidP="00FF6A14">
      <w:pPr>
        <w:pStyle w:val="Standard"/>
        <w:numPr>
          <w:ilvl w:val="0"/>
          <w:numId w:val="19"/>
        </w:numPr>
        <w:tabs>
          <w:tab w:val="left" w:pos="993"/>
        </w:tabs>
        <w:ind w:left="0" w:firstLine="709"/>
        <w:jc w:val="both"/>
        <w:textAlignment w:val="auto"/>
        <w:rPr>
          <w:sz w:val="24"/>
          <w:szCs w:val="24"/>
        </w:rPr>
      </w:pPr>
      <w:r w:rsidRPr="00FF6A14">
        <w:rPr>
          <w:sz w:val="24"/>
          <w:szCs w:val="24"/>
        </w:rPr>
        <w:t>ремонту 17,9 км воздушных линий;</w:t>
      </w:r>
    </w:p>
    <w:p w:rsidR="00CD0EEE" w:rsidRPr="00FF6A14" w:rsidRDefault="00CD0EEE" w:rsidP="00FF6A14">
      <w:pPr>
        <w:pStyle w:val="Standard"/>
        <w:numPr>
          <w:ilvl w:val="0"/>
          <w:numId w:val="19"/>
        </w:numPr>
        <w:tabs>
          <w:tab w:val="left" w:pos="993"/>
        </w:tabs>
        <w:ind w:left="0" w:firstLine="709"/>
        <w:jc w:val="both"/>
        <w:textAlignment w:val="auto"/>
        <w:rPr>
          <w:sz w:val="24"/>
          <w:szCs w:val="24"/>
        </w:rPr>
      </w:pPr>
      <w:r w:rsidRPr="00FF6A14">
        <w:rPr>
          <w:sz w:val="24"/>
          <w:szCs w:val="24"/>
        </w:rPr>
        <w:t>замене 76 опор освещения;</w:t>
      </w:r>
    </w:p>
    <w:p w:rsidR="00CD0EEE" w:rsidRPr="00FF6A14" w:rsidRDefault="00CD0EEE" w:rsidP="00FF6A14">
      <w:pPr>
        <w:pStyle w:val="Standard"/>
        <w:numPr>
          <w:ilvl w:val="0"/>
          <w:numId w:val="19"/>
        </w:numPr>
        <w:tabs>
          <w:tab w:val="left" w:pos="993"/>
        </w:tabs>
        <w:ind w:left="0" w:firstLine="709"/>
        <w:jc w:val="both"/>
        <w:textAlignment w:val="auto"/>
        <w:rPr>
          <w:sz w:val="24"/>
          <w:szCs w:val="24"/>
        </w:rPr>
      </w:pPr>
      <w:r w:rsidRPr="00FF6A14">
        <w:rPr>
          <w:sz w:val="24"/>
          <w:szCs w:val="24"/>
        </w:rPr>
        <w:lastRenderedPageBreak/>
        <w:t>замене 91 светильника с ртутными лампами на энергоэффективные на пешеходных переходах.</w:t>
      </w:r>
    </w:p>
    <w:p w:rsidR="00CD0EEE" w:rsidRPr="00FF6A14" w:rsidRDefault="00CD0EEE" w:rsidP="00FF6A14">
      <w:pPr>
        <w:pStyle w:val="Standard"/>
        <w:ind w:firstLine="709"/>
        <w:jc w:val="both"/>
        <w:rPr>
          <w:sz w:val="24"/>
          <w:szCs w:val="24"/>
        </w:rPr>
      </w:pPr>
      <w:r w:rsidRPr="00FF6A14">
        <w:rPr>
          <w:sz w:val="24"/>
          <w:szCs w:val="24"/>
        </w:rPr>
        <w:t>За 2018 году МУП г. Астрахани «</w:t>
      </w:r>
      <w:proofErr w:type="spellStart"/>
      <w:r w:rsidRPr="00FF6A14">
        <w:rPr>
          <w:sz w:val="24"/>
          <w:szCs w:val="24"/>
        </w:rPr>
        <w:t>Горэлектросеть</w:t>
      </w:r>
      <w:proofErr w:type="spellEnd"/>
      <w:r w:rsidRPr="00FF6A14">
        <w:rPr>
          <w:sz w:val="24"/>
          <w:szCs w:val="24"/>
        </w:rPr>
        <w:t xml:space="preserve">» проведены мероприятия </w:t>
      </w:r>
      <w:proofErr w:type="gramStart"/>
      <w:r w:rsidRPr="00FF6A14">
        <w:rPr>
          <w:sz w:val="24"/>
          <w:szCs w:val="24"/>
        </w:rPr>
        <w:t>по</w:t>
      </w:r>
      <w:proofErr w:type="gramEnd"/>
      <w:r w:rsidRPr="00FF6A14">
        <w:rPr>
          <w:sz w:val="24"/>
          <w:szCs w:val="24"/>
        </w:rPr>
        <w:t>:</w:t>
      </w:r>
    </w:p>
    <w:p w:rsidR="00CD0EEE" w:rsidRPr="00FF6A14" w:rsidRDefault="00CD0EEE" w:rsidP="00FF6A14">
      <w:pPr>
        <w:pStyle w:val="Standard"/>
        <w:numPr>
          <w:ilvl w:val="0"/>
          <w:numId w:val="20"/>
        </w:numPr>
        <w:tabs>
          <w:tab w:val="left" w:pos="993"/>
        </w:tabs>
        <w:ind w:left="0" w:firstLine="709"/>
        <w:jc w:val="both"/>
        <w:textAlignment w:val="auto"/>
        <w:rPr>
          <w:sz w:val="24"/>
          <w:szCs w:val="24"/>
        </w:rPr>
      </w:pPr>
      <w:r w:rsidRPr="00FF6A14">
        <w:rPr>
          <w:sz w:val="24"/>
          <w:szCs w:val="24"/>
        </w:rPr>
        <w:t>техническому обслуживанию 29 электросетевых объектов (трансформаторных подстанций и распределительных пунктов), а также линий электропередач (ЛЭП-6/10) – 4кВ протяженностью 49,94 км;</w:t>
      </w:r>
    </w:p>
    <w:p w:rsidR="00CD0EEE" w:rsidRPr="00FF6A14" w:rsidRDefault="00CD0EEE" w:rsidP="00FF6A14">
      <w:pPr>
        <w:pStyle w:val="Standard"/>
        <w:numPr>
          <w:ilvl w:val="0"/>
          <w:numId w:val="20"/>
        </w:numPr>
        <w:tabs>
          <w:tab w:val="left" w:pos="993"/>
        </w:tabs>
        <w:ind w:left="0" w:firstLine="709"/>
        <w:jc w:val="both"/>
        <w:textAlignment w:val="auto"/>
        <w:rPr>
          <w:sz w:val="24"/>
          <w:szCs w:val="24"/>
        </w:rPr>
      </w:pPr>
      <w:r w:rsidRPr="00FF6A14">
        <w:rPr>
          <w:sz w:val="24"/>
          <w:szCs w:val="24"/>
        </w:rPr>
        <w:t xml:space="preserve">капитальному ремонту оборудования трансформаторных подстанций №630 по ул. </w:t>
      </w:r>
      <w:proofErr w:type="spellStart"/>
      <w:r w:rsidRPr="00FF6A14">
        <w:rPr>
          <w:sz w:val="24"/>
          <w:szCs w:val="24"/>
        </w:rPr>
        <w:t>Началовское</w:t>
      </w:r>
      <w:proofErr w:type="spellEnd"/>
      <w:r w:rsidRPr="00FF6A14">
        <w:rPr>
          <w:sz w:val="24"/>
          <w:szCs w:val="24"/>
        </w:rPr>
        <w:t xml:space="preserve"> шоссе, 15В, №001 по ул. </w:t>
      </w:r>
      <w:proofErr w:type="spellStart"/>
      <w:r w:rsidRPr="00FF6A14">
        <w:rPr>
          <w:sz w:val="24"/>
          <w:szCs w:val="24"/>
        </w:rPr>
        <w:t>Краматорская</w:t>
      </w:r>
      <w:proofErr w:type="spellEnd"/>
      <w:r w:rsidRPr="00FF6A14">
        <w:rPr>
          <w:sz w:val="24"/>
          <w:szCs w:val="24"/>
        </w:rPr>
        <w:t>, 190, №714 по пл. Карла Маркса, 92А, №751 по ул. Ленина, 44.</w:t>
      </w:r>
    </w:p>
    <w:p w:rsidR="00CD0EEE" w:rsidRPr="00FF6A14" w:rsidRDefault="00CD0EEE" w:rsidP="00FF6A14">
      <w:pPr>
        <w:pStyle w:val="Standard"/>
        <w:spacing w:before="120"/>
        <w:ind w:firstLine="709"/>
        <w:jc w:val="both"/>
        <w:rPr>
          <w:sz w:val="24"/>
          <w:szCs w:val="24"/>
          <w:u w:val="single"/>
        </w:rPr>
      </w:pPr>
      <w:r w:rsidRPr="00FF6A14">
        <w:rPr>
          <w:sz w:val="24"/>
          <w:szCs w:val="24"/>
          <w:u w:val="single"/>
        </w:rPr>
        <w:t xml:space="preserve">Энергосбережение и </w:t>
      </w:r>
      <w:proofErr w:type="spellStart"/>
      <w:r w:rsidRPr="00FF6A14">
        <w:rPr>
          <w:sz w:val="24"/>
          <w:szCs w:val="24"/>
          <w:u w:val="single"/>
        </w:rPr>
        <w:t>энергоэффективность</w:t>
      </w:r>
      <w:proofErr w:type="spellEnd"/>
    </w:p>
    <w:p w:rsidR="00CD0EEE" w:rsidRPr="00FF6A14" w:rsidRDefault="00CD0EEE" w:rsidP="00FF6A14">
      <w:pPr>
        <w:pStyle w:val="Standard"/>
        <w:ind w:firstLine="709"/>
        <w:jc w:val="both"/>
        <w:rPr>
          <w:sz w:val="24"/>
          <w:szCs w:val="24"/>
        </w:rPr>
      </w:pPr>
      <w:r w:rsidRPr="00FF6A14">
        <w:rPr>
          <w:sz w:val="24"/>
          <w:szCs w:val="24"/>
        </w:rPr>
        <w:t>Уже несколько лет в Астрахани реализуются мероприятия по энергосбережению, позволяющие снизить энергопотребление ресурсов.</w:t>
      </w:r>
    </w:p>
    <w:p w:rsidR="00CD0EEE" w:rsidRPr="00FF6A14" w:rsidRDefault="00CD0EEE" w:rsidP="00FF6A14">
      <w:pPr>
        <w:pStyle w:val="Standard"/>
        <w:ind w:firstLine="709"/>
        <w:jc w:val="both"/>
        <w:rPr>
          <w:sz w:val="24"/>
          <w:szCs w:val="24"/>
        </w:rPr>
      </w:pPr>
      <w:r w:rsidRPr="00FF6A14">
        <w:rPr>
          <w:sz w:val="24"/>
          <w:szCs w:val="24"/>
        </w:rPr>
        <w:t>В рамках действующей муниципальной программы «Энергосбережение и повышение энергетической эффективности в городе Астрахани», а также действующей государственной программы «Энергосбережение и повышение энергетической эффективности Астраханской области» в 2018 году проводился мониторинг реализации мероприятий, направленных на снижение потребления энергетических ресурсов в социальной сфере и коммунальной инфраструктуре (водоснабжение, водоотведение, теплоснабжение, сети наружного освещения).</w:t>
      </w:r>
    </w:p>
    <w:p w:rsidR="00CD0EEE" w:rsidRPr="00FF6A14" w:rsidRDefault="00CD0EEE" w:rsidP="00FF6A14">
      <w:pPr>
        <w:pStyle w:val="Standard"/>
        <w:ind w:firstLine="709"/>
        <w:jc w:val="both"/>
        <w:rPr>
          <w:sz w:val="24"/>
          <w:szCs w:val="24"/>
        </w:rPr>
      </w:pPr>
      <w:r w:rsidRPr="00FF6A14">
        <w:rPr>
          <w:sz w:val="24"/>
          <w:szCs w:val="24"/>
        </w:rPr>
        <w:t>По итогам проведенного электронного аукциона приборы учета были установлен</w:t>
      </w:r>
      <w:proofErr w:type="gramStart"/>
      <w:r w:rsidRPr="00FF6A14">
        <w:rPr>
          <w:sz w:val="24"/>
          <w:szCs w:val="24"/>
        </w:rPr>
        <w:t>ы ООО</w:t>
      </w:r>
      <w:proofErr w:type="gramEnd"/>
      <w:r w:rsidRPr="00FF6A14">
        <w:rPr>
          <w:sz w:val="24"/>
          <w:szCs w:val="24"/>
        </w:rPr>
        <w:t xml:space="preserve"> «РВС» в 16 образовательных учреждениях города.</w:t>
      </w:r>
    </w:p>
    <w:p w:rsidR="00CD0EEE" w:rsidRPr="00FF6A14" w:rsidRDefault="00CD0EEE" w:rsidP="00FF6A14">
      <w:pPr>
        <w:pStyle w:val="Standard"/>
        <w:spacing w:before="120"/>
        <w:ind w:firstLine="709"/>
        <w:jc w:val="both"/>
        <w:rPr>
          <w:sz w:val="24"/>
          <w:szCs w:val="24"/>
          <w:u w:val="single"/>
        </w:rPr>
      </w:pPr>
      <w:r w:rsidRPr="00FF6A14">
        <w:rPr>
          <w:sz w:val="24"/>
          <w:szCs w:val="24"/>
          <w:u w:val="single"/>
        </w:rPr>
        <w:t>Благоустройство города</w:t>
      </w:r>
    </w:p>
    <w:p w:rsidR="00CD0EEE" w:rsidRPr="00FF6A14" w:rsidRDefault="00CD0EEE" w:rsidP="00FF6A14">
      <w:pPr>
        <w:pStyle w:val="Standard"/>
        <w:ind w:firstLine="709"/>
        <w:jc w:val="both"/>
        <w:rPr>
          <w:sz w:val="24"/>
          <w:szCs w:val="24"/>
        </w:rPr>
      </w:pPr>
      <w:r w:rsidRPr="00FF6A14">
        <w:rPr>
          <w:sz w:val="24"/>
          <w:szCs w:val="24"/>
        </w:rPr>
        <w:t>В формировании эстетического облика города и обеспечении условий комфортного проживания горожан важное место занимает благоустройство городских территорий, водоемов, парков, скверов и др.</w:t>
      </w:r>
    </w:p>
    <w:p w:rsidR="00CD0EEE" w:rsidRPr="00FF6A14" w:rsidRDefault="00CD0EEE" w:rsidP="00FF6A14">
      <w:pPr>
        <w:pStyle w:val="Standard"/>
        <w:ind w:firstLine="709"/>
        <w:jc w:val="both"/>
        <w:rPr>
          <w:sz w:val="24"/>
          <w:szCs w:val="24"/>
        </w:rPr>
      </w:pPr>
      <w:r w:rsidRPr="00FF6A14">
        <w:rPr>
          <w:sz w:val="24"/>
          <w:szCs w:val="24"/>
        </w:rPr>
        <w:t>С целью повышения безопасности дорожного движения, а также снижения количества мест концентрации дорожно-транспортных происшествий:</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 xml:space="preserve">произведен ремонт 65 тыс. кв. м асфальтобетонного </w:t>
      </w:r>
      <w:r w:rsidRPr="00FF6A14">
        <w:rPr>
          <w:i/>
          <w:sz w:val="24"/>
          <w:szCs w:val="24"/>
        </w:rPr>
        <w:t>(в том числе ремонт Нового моста через р. Волга в створе ул. А. Барбюса на общей площади 20 тыс. кв. м</w:t>
      </w:r>
      <w:r w:rsidRPr="00FF6A14">
        <w:rPr>
          <w:sz w:val="24"/>
          <w:szCs w:val="24"/>
        </w:rPr>
        <w:t>) и 3,1 тыс. кв. м тротуарного покрытия;</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восстановлено более 650 дорожных бордюрных камней;</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отремонтировано 14 остановочных павильонов, установлены скамьи для ожидания общественного транспорта на 16 остановочных пунктах;</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установлено более 600 дорожных знаков;</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нанесено 7,4 тыс. кв. м горизонтальной дорожной разметки и более 800 полос пешеходных переходов;</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установлено 28 светофорных объектов;</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 xml:space="preserve">произведен монтаж более 700 п. </w:t>
      </w:r>
      <w:proofErr w:type="gramStart"/>
      <w:r w:rsidRPr="00FF6A14">
        <w:rPr>
          <w:sz w:val="24"/>
          <w:szCs w:val="24"/>
        </w:rPr>
        <w:t>м</w:t>
      </w:r>
      <w:proofErr w:type="gramEnd"/>
      <w:r w:rsidRPr="00FF6A14">
        <w:rPr>
          <w:sz w:val="24"/>
          <w:szCs w:val="24"/>
        </w:rPr>
        <w:t xml:space="preserve"> дорожного пешеходного ограждения перильного типа;</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 xml:space="preserve">реализованы работы по прочистке более 1 500 м системы </w:t>
      </w:r>
      <w:proofErr w:type="gramStart"/>
      <w:r w:rsidRPr="00FF6A14">
        <w:rPr>
          <w:sz w:val="24"/>
          <w:szCs w:val="24"/>
        </w:rPr>
        <w:t>ливне-дренажной</w:t>
      </w:r>
      <w:proofErr w:type="gramEnd"/>
      <w:r w:rsidRPr="00FF6A14">
        <w:rPr>
          <w:sz w:val="24"/>
          <w:szCs w:val="24"/>
        </w:rPr>
        <w:t xml:space="preserve"> канализации;</w:t>
      </w:r>
    </w:p>
    <w:p w:rsidR="00CD0EEE" w:rsidRPr="00FF6A14" w:rsidRDefault="00CD0EEE" w:rsidP="00FF6A14">
      <w:pPr>
        <w:pStyle w:val="Standard"/>
        <w:numPr>
          <w:ilvl w:val="0"/>
          <w:numId w:val="21"/>
        </w:numPr>
        <w:tabs>
          <w:tab w:val="left" w:pos="993"/>
        </w:tabs>
        <w:ind w:left="0" w:firstLine="709"/>
        <w:jc w:val="both"/>
        <w:textAlignment w:val="auto"/>
        <w:rPr>
          <w:sz w:val="24"/>
          <w:szCs w:val="24"/>
        </w:rPr>
      </w:pPr>
      <w:r w:rsidRPr="00FF6A14">
        <w:rPr>
          <w:sz w:val="24"/>
          <w:szCs w:val="24"/>
        </w:rPr>
        <w:t xml:space="preserve">произведены мероприятия по </w:t>
      </w:r>
      <w:proofErr w:type="spellStart"/>
      <w:r w:rsidRPr="00FF6A14">
        <w:rPr>
          <w:sz w:val="24"/>
          <w:szCs w:val="24"/>
        </w:rPr>
        <w:t>щебенению</w:t>
      </w:r>
      <w:proofErr w:type="spellEnd"/>
      <w:r w:rsidRPr="00FF6A14">
        <w:rPr>
          <w:sz w:val="24"/>
          <w:szCs w:val="24"/>
        </w:rPr>
        <w:t xml:space="preserve"> грунтовых улиц на участках общей площадью 17 тыс. кв. м.</w:t>
      </w:r>
    </w:p>
    <w:p w:rsidR="00CD0EEE" w:rsidRPr="00FF6A14" w:rsidRDefault="00CD0EEE" w:rsidP="00FF6A14">
      <w:pPr>
        <w:pStyle w:val="Standard"/>
        <w:ind w:firstLine="709"/>
        <w:jc w:val="both"/>
        <w:rPr>
          <w:sz w:val="24"/>
          <w:szCs w:val="24"/>
        </w:rPr>
      </w:pPr>
      <w:r w:rsidRPr="00FF6A14">
        <w:rPr>
          <w:sz w:val="24"/>
          <w:szCs w:val="24"/>
        </w:rPr>
        <w:t xml:space="preserve">С 2017 года на территории Астрахани реализуется приоритетный национальный федеральный проект «Формирование комфортной городской среды», предусматривающий комплекс мероприятий по благоустройству дворовых территорий и общественных пространств – парков, скверов. </w:t>
      </w:r>
      <w:proofErr w:type="gramStart"/>
      <w:r w:rsidRPr="00FF6A14">
        <w:rPr>
          <w:sz w:val="24"/>
          <w:szCs w:val="24"/>
        </w:rPr>
        <w:t>В отчетном году в рамках данного проекта выполнены работы по благоустройству 9 дворовых территорий (</w:t>
      </w:r>
      <w:r w:rsidRPr="00FF6A14">
        <w:rPr>
          <w:i/>
          <w:sz w:val="24"/>
          <w:szCs w:val="24"/>
        </w:rPr>
        <w:t xml:space="preserve">ул. Звездная, д. 61, д. 61 корп. 1, д. 63; ул. Адм. Нахимова, д.125; ул. Адм. Нахимова, д. 93 «А»; ул. Рылеева д. 82/ул. </w:t>
      </w:r>
      <w:proofErr w:type="spellStart"/>
      <w:r w:rsidRPr="00FF6A14">
        <w:rPr>
          <w:i/>
          <w:sz w:val="24"/>
          <w:szCs w:val="24"/>
        </w:rPr>
        <w:t>Барсова</w:t>
      </w:r>
      <w:proofErr w:type="spellEnd"/>
      <w:r w:rsidRPr="00FF6A14">
        <w:rPr>
          <w:i/>
          <w:sz w:val="24"/>
          <w:szCs w:val="24"/>
        </w:rPr>
        <w:t>, д. 2, д. 4; ул. Студенческая, д. 4; пер. Ленинградский, д. 70/ул. Толстого, д. 26;</w:t>
      </w:r>
      <w:proofErr w:type="gramEnd"/>
      <w:r w:rsidRPr="00FF6A14">
        <w:rPr>
          <w:i/>
          <w:sz w:val="24"/>
          <w:szCs w:val="24"/>
        </w:rPr>
        <w:t xml:space="preserve"> </w:t>
      </w:r>
      <w:proofErr w:type="gramStart"/>
      <w:r w:rsidRPr="00FF6A14">
        <w:rPr>
          <w:i/>
          <w:sz w:val="24"/>
          <w:szCs w:val="24"/>
        </w:rPr>
        <w:t xml:space="preserve">ул. </w:t>
      </w:r>
      <w:proofErr w:type="spellStart"/>
      <w:r w:rsidRPr="00FF6A14">
        <w:rPr>
          <w:i/>
          <w:sz w:val="24"/>
          <w:szCs w:val="24"/>
        </w:rPr>
        <w:t>Тренева</w:t>
      </w:r>
      <w:proofErr w:type="spellEnd"/>
      <w:r w:rsidRPr="00FF6A14">
        <w:rPr>
          <w:i/>
          <w:sz w:val="24"/>
          <w:szCs w:val="24"/>
        </w:rPr>
        <w:t>, д. 13, д. 15; ул. Яблочкова, д. 38; ул. Бульвар Победы, д. 3</w:t>
      </w:r>
      <w:r w:rsidRPr="00FF6A14">
        <w:rPr>
          <w:sz w:val="24"/>
          <w:szCs w:val="24"/>
        </w:rPr>
        <w:t>).</w:t>
      </w:r>
      <w:proofErr w:type="gramEnd"/>
      <w:r w:rsidRPr="00FF6A14">
        <w:rPr>
          <w:sz w:val="24"/>
          <w:szCs w:val="24"/>
        </w:rPr>
        <w:t xml:space="preserve"> Также выполнены работы по </w:t>
      </w:r>
      <w:r w:rsidRPr="00FF6A14">
        <w:rPr>
          <w:sz w:val="24"/>
          <w:szCs w:val="24"/>
        </w:rPr>
        <w:lastRenderedPageBreak/>
        <w:t>благоустройству общественного пространства</w:t>
      </w:r>
      <w:r w:rsidRPr="00FF6A14">
        <w:rPr>
          <w:rFonts w:eastAsia="Times New Roman"/>
          <w:sz w:val="24"/>
          <w:szCs w:val="24"/>
          <w:lang w:eastAsia="ru-RU"/>
        </w:rPr>
        <w:t xml:space="preserve"> – </w:t>
      </w:r>
      <w:r w:rsidRPr="00FF6A14">
        <w:rPr>
          <w:sz w:val="24"/>
          <w:szCs w:val="24"/>
        </w:rPr>
        <w:t>парка МБУК «АДК «Аркадия» (II этап реконструкции): заменено асфальтобетонное покрытие, обновлен фонтан и т.д.</w:t>
      </w:r>
    </w:p>
    <w:p w:rsidR="00CD0EEE" w:rsidRPr="00FF6A14" w:rsidRDefault="00CD0EEE" w:rsidP="00FF6A14">
      <w:pPr>
        <w:pStyle w:val="Standard"/>
        <w:ind w:firstLine="709"/>
        <w:jc w:val="both"/>
        <w:rPr>
          <w:sz w:val="24"/>
          <w:szCs w:val="24"/>
        </w:rPr>
      </w:pPr>
      <w:r w:rsidRPr="00FF6A14">
        <w:rPr>
          <w:sz w:val="24"/>
          <w:szCs w:val="24"/>
        </w:rPr>
        <w:t>В формировании эстетического облика города особое место занимают аллеи, парки и скверы.</w:t>
      </w:r>
    </w:p>
    <w:p w:rsidR="00CD0EEE" w:rsidRPr="00FF6A14" w:rsidRDefault="00CD0EEE" w:rsidP="00FF6A14">
      <w:pPr>
        <w:pStyle w:val="Standard"/>
        <w:ind w:firstLine="709"/>
        <w:jc w:val="both"/>
        <w:rPr>
          <w:sz w:val="24"/>
          <w:szCs w:val="24"/>
        </w:rPr>
      </w:pPr>
      <w:r w:rsidRPr="00FF6A14">
        <w:rPr>
          <w:sz w:val="24"/>
          <w:szCs w:val="24"/>
        </w:rPr>
        <w:t xml:space="preserve">В отчетном году </w:t>
      </w:r>
      <w:proofErr w:type="gramStart"/>
      <w:r w:rsidRPr="00FF6A14">
        <w:rPr>
          <w:sz w:val="24"/>
          <w:szCs w:val="24"/>
        </w:rPr>
        <w:t>благоустроены</w:t>
      </w:r>
      <w:proofErr w:type="gramEnd"/>
      <w:r w:rsidRPr="00FF6A14">
        <w:rPr>
          <w:sz w:val="24"/>
          <w:szCs w:val="24"/>
        </w:rPr>
        <w:t xml:space="preserve"> парк им. В.И. Ленина (ул. К. Маркса), сквер Строителей в </w:t>
      </w:r>
      <w:proofErr w:type="spellStart"/>
      <w:r w:rsidRPr="00FF6A14">
        <w:rPr>
          <w:sz w:val="24"/>
          <w:szCs w:val="24"/>
        </w:rPr>
        <w:t>мкр</w:t>
      </w:r>
      <w:proofErr w:type="spellEnd"/>
      <w:r w:rsidRPr="00FF6A14">
        <w:rPr>
          <w:sz w:val="24"/>
          <w:szCs w:val="24"/>
        </w:rPr>
        <w:t>. АЦКК, сквер им. Ф.Э. Дзержинского (ул. Дзержинского), аллея Воинов-интернационалистов (аллея Афганцев), аллея Славы и Памяти Спецназа, сквер Ветеранов.</w:t>
      </w:r>
    </w:p>
    <w:p w:rsidR="00CD0EEE" w:rsidRPr="00FF6A14" w:rsidRDefault="00CD0EEE" w:rsidP="00FF6A14">
      <w:pPr>
        <w:pStyle w:val="Standard"/>
        <w:ind w:firstLine="709"/>
        <w:jc w:val="both"/>
        <w:rPr>
          <w:sz w:val="24"/>
          <w:szCs w:val="24"/>
        </w:rPr>
      </w:pPr>
      <w:proofErr w:type="gramStart"/>
      <w:r w:rsidRPr="00FF6A14">
        <w:rPr>
          <w:sz w:val="24"/>
          <w:szCs w:val="24"/>
        </w:rPr>
        <w:t>Установлены новые арт-объекты (фрегат «Орел», «Арбуз», «Футбольный мяч», «Помидор», «Аквариум», картина «Отбытие Петра I из Астрахани») и деревянные резные малые архитектурные формы (столы, скамьи,</w:t>
      </w:r>
      <w:bookmarkStart w:id="20" w:name="_GoBack"/>
      <w:bookmarkEnd w:id="20"/>
      <w:r w:rsidRPr="00FF6A14">
        <w:rPr>
          <w:sz w:val="24"/>
          <w:szCs w:val="24"/>
        </w:rPr>
        <w:t xml:space="preserve"> сказочные персонажи «Маша», «Медведь»), разработаны и благоустроены новые клумбы с использованием мраморной крошки (Братский сад, сквер им. Г. Алиева, ЗАГС), внедрен оригинальный способ декорирования приствольных рабаток разноцветной щепой и щебнем по ул. Кирова и ул. Советская. </w:t>
      </w:r>
      <w:proofErr w:type="gramEnd"/>
    </w:p>
    <w:p w:rsidR="00CD0EEE" w:rsidRPr="00FF6A14" w:rsidRDefault="00CD0EEE" w:rsidP="00FF6A14">
      <w:pPr>
        <w:pStyle w:val="Standard"/>
        <w:ind w:firstLine="709"/>
        <w:jc w:val="both"/>
        <w:rPr>
          <w:sz w:val="24"/>
          <w:szCs w:val="24"/>
        </w:rPr>
      </w:pPr>
      <w:r w:rsidRPr="00FF6A14">
        <w:rPr>
          <w:sz w:val="24"/>
          <w:szCs w:val="24"/>
        </w:rPr>
        <w:t>На Набережной реки Волга к 460-летию города установлена скульптура «Лотос», выполненная из цельной мраморной глыбы.</w:t>
      </w:r>
    </w:p>
    <w:p w:rsidR="00CD0EEE" w:rsidRPr="00FF6A14" w:rsidRDefault="00CD0EEE" w:rsidP="00FF6A14">
      <w:pPr>
        <w:pStyle w:val="Standard"/>
        <w:ind w:firstLine="709"/>
        <w:jc w:val="both"/>
        <w:rPr>
          <w:sz w:val="24"/>
          <w:szCs w:val="24"/>
        </w:rPr>
      </w:pPr>
      <w:r w:rsidRPr="00FF6A14">
        <w:rPr>
          <w:sz w:val="24"/>
          <w:szCs w:val="24"/>
        </w:rPr>
        <w:t xml:space="preserve">Озеленение города имеет </w:t>
      </w:r>
      <w:proofErr w:type="gramStart"/>
      <w:r w:rsidRPr="00FF6A14">
        <w:rPr>
          <w:sz w:val="24"/>
          <w:szCs w:val="24"/>
        </w:rPr>
        <w:t>важное значение</w:t>
      </w:r>
      <w:proofErr w:type="gramEnd"/>
      <w:r w:rsidRPr="00FF6A14">
        <w:rPr>
          <w:sz w:val="24"/>
          <w:szCs w:val="24"/>
        </w:rPr>
        <w:t xml:space="preserve"> в жизни человека, оказывает большое влияние на окружающую среду.</w:t>
      </w:r>
    </w:p>
    <w:p w:rsidR="00CD0EEE" w:rsidRPr="00FF6A14" w:rsidRDefault="00CD0EEE" w:rsidP="00FF6A14">
      <w:pPr>
        <w:pStyle w:val="Standard"/>
        <w:ind w:firstLine="709"/>
        <w:jc w:val="both"/>
        <w:rPr>
          <w:sz w:val="24"/>
          <w:szCs w:val="24"/>
        </w:rPr>
      </w:pPr>
      <w:r w:rsidRPr="00FF6A14">
        <w:rPr>
          <w:sz w:val="24"/>
          <w:szCs w:val="24"/>
        </w:rPr>
        <w:t xml:space="preserve">За 2018 год силами МБУ г. Астрахани «Зеленый город» выполнены работы </w:t>
      </w:r>
      <w:proofErr w:type="gramStart"/>
      <w:r w:rsidRPr="00FF6A14">
        <w:rPr>
          <w:sz w:val="24"/>
          <w:szCs w:val="24"/>
        </w:rPr>
        <w:t>по</w:t>
      </w:r>
      <w:proofErr w:type="gramEnd"/>
      <w:r w:rsidRPr="00FF6A14">
        <w:rPr>
          <w:sz w:val="24"/>
          <w:szCs w:val="24"/>
        </w:rPr>
        <w:t>:</w:t>
      </w:r>
    </w:p>
    <w:p w:rsidR="00CD0EEE" w:rsidRPr="00FF6A14" w:rsidRDefault="00CD0EEE" w:rsidP="00FF6A14">
      <w:pPr>
        <w:pStyle w:val="Standard"/>
        <w:numPr>
          <w:ilvl w:val="0"/>
          <w:numId w:val="22"/>
        </w:numPr>
        <w:tabs>
          <w:tab w:val="left" w:pos="993"/>
        </w:tabs>
        <w:ind w:left="0" w:firstLine="709"/>
        <w:jc w:val="both"/>
        <w:textAlignment w:val="auto"/>
        <w:rPr>
          <w:sz w:val="24"/>
          <w:szCs w:val="24"/>
        </w:rPr>
      </w:pPr>
      <w:r w:rsidRPr="00FF6A14">
        <w:rPr>
          <w:sz w:val="24"/>
          <w:szCs w:val="24"/>
        </w:rPr>
        <w:t>санитарной прочистке крон, омоложению и сносу</w:t>
      </w:r>
      <w:r w:rsidR="00216A8F">
        <w:rPr>
          <w:sz w:val="24"/>
          <w:szCs w:val="24"/>
        </w:rPr>
        <w:t xml:space="preserve"> более</w:t>
      </w:r>
      <w:r w:rsidRPr="00FF6A14">
        <w:rPr>
          <w:sz w:val="24"/>
          <w:szCs w:val="24"/>
        </w:rPr>
        <w:t xml:space="preserve"> 10 </w:t>
      </w:r>
      <w:r w:rsidR="00216A8F">
        <w:rPr>
          <w:sz w:val="24"/>
          <w:szCs w:val="24"/>
        </w:rPr>
        <w:t>тыс.</w:t>
      </w:r>
      <w:r w:rsidRPr="00FF6A14">
        <w:rPr>
          <w:sz w:val="24"/>
          <w:szCs w:val="24"/>
        </w:rPr>
        <w:t xml:space="preserve"> деревьев; </w:t>
      </w:r>
    </w:p>
    <w:p w:rsidR="00CD0EEE" w:rsidRPr="00FF6A14" w:rsidRDefault="00CD0EEE" w:rsidP="00FF6A14">
      <w:pPr>
        <w:pStyle w:val="Standard"/>
        <w:numPr>
          <w:ilvl w:val="0"/>
          <w:numId w:val="22"/>
        </w:numPr>
        <w:tabs>
          <w:tab w:val="left" w:pos="993"/>
        </w:tabs>
        <w:ind w:left="0" w:firstLine="709"/>
        <w:jc w:val="both"/>
        <w:textAlignment w:val="auto"/>
        <w:rPr>
          <w:sz w:val="24"/>
          <w:szCs w:val="24"/>
        </w:rPr>
      </w:pPr>
      <w:r w:rsidRPr="00FF6A14">
        <w:rPr>
          <w:sz w:val="24"/>
          <w:szCs w:val="24"/>
        </w:rPr>
        <w:t>вырубке 95 кв. м сухой кустарниковой растительности;</w:t>
      </w:r>
    </w:p>
    <w:p w:rsidR="00CD0EEE" w:rsidRPr="00FF6A14" w:rsidRDefault="00CD0EEE" w:rsidP="00FF6A14">
      <w:pPr>
        <w:pStyle w:val="Standard"/>
        <w:numPr>
          <w:ilvl w:val="0"/>
          <w:numId w:val="22"/>
        </w:numPr>
        <w:tabs>
          <w:tab w:val="left" w:pos="993"/>
        </w:tabs>
        <w:ind w:left="0" w:firstLine="709"/>
        <w:jc w:val="both"/>
        <w:textAlignment w:val="auto"/>
        <w:rPr>
          <w:sz w:val="24"/>
          <w:szCs w:val="24"/>
        </w:rPr>
      </w:pPr>
      <w:r w:rsidRPr="00FF6A14">
        <w:rPr>
          <w:sz w:val="24"/>
          <w:szCs w:val="24"/>
        </w:rPr>
        <w:t xml:space="preserve">посадке </w:t>
      </w:r>
      <w:r w:rsidR="00E54002">
        <w:rPr>
          <w:sz w:val="24"/>
          <w:szCs w:val="24"/>
        </w:rPr>
        <w:t>более 500 тыс.</w:t>
      </w:r>
      <w:r w:rsidRPr="00FF6A14">
        <w:rPr>
          <w:sz w:val="24"/>
          <w:szCs w:val="24"/>
        </w:rPr>
        <w:t xml:space="preserve"> единиц древесно-кустарниковой растительности</w:t>
      </w:r>
      <w:r w:rsidR="00E54002" w:rsidRPr="00E54002">
        <w:rPr>
          <w:sz w:val="24"/>
          <w:szCs w:val="24"/>
        </w:rPr>
        <w:t xml:space="preserve"> </w:t>
      </w:r>
      <w:r w:rsidR="00E54002">
        <w:rPr>
          <w:sz w:val="24"/>
          <w:szCs w:val="24"/>
        </w:rPr>
        <w:t xml:space="preserve">и </w:t>
      </w:r>
      <w:r w:rsidR="00E54002" w:rsidRPr="00FF6A14">
        <w:rPr>
          <w:sz w:val="24"/>
          <w:szCs w:val="24"/>
        </w:rPr>
        <w:t>однолетних и многолетних цветочных культур</w:t>
      </w:r>
      <w:r w:rsidRPr="00FF6A14">
        <w:rPr>
          <w:sz w:val="24"/>
          <w:szCs w:val="24"/>
        </w:rPr>
        <w:t>;</w:t>
      </w:r>
    </w:p>
    <w:p w:rsidR="00CD0EEE" w:rsidRPr="00FF6A14" w:rsidRDefault="00CD0EEE" w:rsidP="00FF6A14">
      <w:pPr>
        <w:pStyle w:val="Standard"/>
        <w:numPr>
          <w:ilvl w:val="0"/>
          <w:numId w:val="22"/>
        </w:numPr>
        <w:tabs>
          <w:tab w:val="left" w:pos="993"/>
        </w:tabs>
        <w:ind w:left="0" w:firstLine="709"/>
        <w:jc w:val="both"/>
        <w:textAlignment w:val="auto"/>
        <w:rPr>
          <w:sz w:val="24"/>
          <w:szCs w:val="24"/>
        </w:rPr>
      </w:pPr>
      <w:r w:rsidRPr="00FF6A14">
        <w:rPr>
          <w:sz w:val="24"/>
          <w:szCs w:val="24"/>
        </w:rPr>
        <w:t>скосу сорной растительности на площади 1 402 369 кв. м и выкашиванию 2</w:t>
      </w:r>
      <w:r w:rsidR="00A8479F">
        <w:rPr>
          <w:sz w:val="24"/>
          <w:szCs w:val="24"/>
        </w:rPr>
        <w:t> </w:t>
      </w:r>
      <w:r w:rsidRPr="00FF6A14">
        <w:rPr>
          <w:sz w:val="24"/>
          <w:szCs w:val="24"/>
        </w:rPr>
        <w:t>314</w:t>
      </w:r>
      <w:r w:rsidR="00A8479F">
        <w:rPr>
          <w:sz w:val="24"/>
          <w:szCs w:val="24"/>
        </w:rPr>
        <w:t> </w:t>
      </w:r>
      <w:r w:rsidRPr="00FF6A14">
        <w:rPr>
          <w:sz w:val="24"/>
          <w:szCs w:val="24"/>
        </w:rPr>
        <w:t>294 кв. м газона;</w:t>
      </w:r>
    </w:p>
    <w:p w:rsidR="00CD0EEE" w:rsidRPr="00FF6A14" w:rsidRDefault="00CD0EEE" w:rsidP="00FF6A14">
      <w:pPr>
        <w:pStyle w:val="Standard"/>
        <w:numPr>
          <w:ilvl w:val="0"/>
          <w:numId w:val="22"/>
        </w:numPr>
        <w:tabs>
          <w:tab w:val="left" w:pos="993"/>
        </w:tabs>
        <w:ind w:left="0" w:firstLine="709"/>
        <w:jc w:val="both"/>
        <w:textAlignment w:val="auto"/>
        <w:rPr>
          <w:sz w:val="24"/>
          <w:szCs w:val="24"/>
        </w:rPr>
      </w:pPr>
      <w:r w:rsidRPr="00FF6A14">
        <w:rPr>
          <w:sz w:val="24"/>
          <w:szCs w:val="24"/>
        </w:rPr>
        <w:t xml:space="preserve">посеву газонных трав и замене утраченного рулонного газона общей площадью 948 кв. м. </w:t>
      </w:r>
    </w:p>
    <w:p w:rsidR="00CD0EEE" w:rsidRPr="00FF6A14" w:rsidRDefault="00CD0EEE" w:rsidP="00FF6A14">
      <w:pPr>
        <w:pStyle w:val="Standard"/>
        <w:ind w:firstLine="709"/>
        <w:jc w:val="both"/>
        <w:rPr>
          <w:sz w:val="24"/>
          <w:szCs w:val="24"/>
        </w:rPr>
      </w:pPr>
      <w:r w:rsidRPr="00FF6A14">
        <w:rPr>
          <w:sz w:val="24"/>
          <w:szCs w:val="24"/>
        </w:rPr>
        <w:t xml:space="preserve">В целях благоустройства территории города в течение года в каждом районе проводились «Дни чистоты», в рамках которых осуществлялись работы по сбору случайного мусора, покраске бордюров и </w:t>
      </w:r>
      <w:proofErr w:type="spellStart"/>
      <w:r w:rsidRPr="00FF6A14">
        <w:rPr>
          <w:sz w:val="24"/>
          <w:szCs w:val="24"/>
        </w:rPr>
        <w:t>леерных</w:t>
      </w:r>
      <w:proofErr w:type="spellEnd"/>
      <w:r w:rsidRPr="00FF6A14">
        <w:rPr>
          <w:sz w:val="24"/>
          <w:szCs w:val="24"/>
        </w:rPr>
        <w:t xml:space="preserve"> ограждений. </w:t>
      </w:r>
    </w:p>
    <w:p w:rsidR="00CD0EEE" w:rsidRPr="00FF6A14" w:rsidRDefault="00CD0EEE" w:rsidP="00FF6A14">
      <w:pPr>
        <w:suppressAutoHyphens/>
        <w:autoSpaceDN w:val="0"/>
        <w:ind w:firstLine="709"/>
        <w:jc w:val="both"/>
        <w:textAlignment w:val="baseline"/>
        <w:rPr>
          <w:rFonts w:eastAsia="SimSun" w:cs="Times New Roman"/>
          <w:kern w:val="3"/>
          <w:sz w:val="24"/>
          <w:szCs w:val="24"/>
          <w:lang w:eastAsia="ru-RU"/>
        </w:rPr>
      </w:pPr>
      <w:r w:rsidRPr="00FF6A14">
        <w:rPr>
          <w:rFonts w:eastAsia="SimSun" w:cs="Times New Roman"/>
          <w:kern w:val="3"/>
          <w:sz w:val="24"/>
          <w:szCs w:val="24"/>
          <w:lang w:eastAsia="ru-RU"/>
        </w:rPr>
        <w:t xml:space="preserve">С целью создания условий для массового летнего отдыха у воды организовано 3 участка на острове «Городской». Перед началом купального сезона проводилась предварительная санитарная зачистка акватории зон купания от затонувших предметов и водолазное обследование дна мест массового летнего отдыха граждан.  </w:t>
      </w:r>
    </w:p>
    <w:p w:rsidR="00CD0EEE" w:rsidRPr="00FF6A14" w:rsidRDefault="00CD0EEE" w:rsidP="00FF6A14">
      <w:pPr>
        <w:pStyle w:val="Standard"/>
        <w:ind w:firstLine="709"/>
        <w:jc w:val="both"/>
        <w:rPr>
          <w:sz w:val="24"/>
          <w:szCs w:val="24"/>
        </w:rPr>
      </w:pPr>
      <w:r w:rsidRPr="00FF6A14">
        <w:rPr>
          <w:sz w:val="24"/>
          <w:szCs w:val="24"/>
        </w:rPr>
        <w:t xml:space="preserve">За отчетный период силами МБУ г. Астрахани «Чистый город» были выполнены работы </w:t>
      </w:r>
      <w:proofErr w:type="gramStart"/>
      <w:r w:rsidRPr="00FF6A14">
        <w:rPr>
          <w:sz w:val="24"/>
          <w:szCs w:val="24"/>
        </w:rPr>
        <w:t>по</w:t>
      </w:r>
      <w:proofErr w:type="gramEnd"/>
      <w:r w:rsidRPr="00FF6A14">
        <w:rPr>
          <w:sz w:val="24"/>
          <w:szCs w:val="24"/>
        </w:rPr>
        <w:t xml:space="preserve">: </w:t>
      </w:r>
    </w:p>
    <w:p w:rsidR="00CD0EEE" w:rsidRPr="00FF6A14" w:rsidRDefault="00CD0EEE" w:rsidP="00FF6A14">
      <w:pPr>
        <w:pStyle w:val="Standard"/>
        <w:numPr>
          <w:ilvl w:val="0"/>
          <w:numId w:val="23"/>
        </w:numPr>
        <w:tabs>
          <w:tab w:val="left" w:pos="993"/>
        </w:tabs>
        <w:ind w:left="0" w:firstLine="709"/>
        <w:jc w:val="both"/>
        <w:textAlignment w:val="auto"/>
        <w:rPr>
          <w:sz w:val="24"/>
          <w:szCs w:val="24"/>
        </w:rPr>
      </w:pPr>
      <w:r w:rsidRPr="00FF6A14">
        <w:rPr>
          <w:sz w:val="24"/>
          <w:szCs w:val="24"/>
        </w:rPr>
        <w:t xml:space="preserve">ликвидации 41 478,18 куб. м отходов на несанкционированных свалках; </w:t>
      </w:r>
    </w:p>
    <w:p w:rsidR="00CD0EEE" w:rsidRPr="00FF6A14" w:rsidRDefault="00CD0EEE" w:rsidP="00FF6A14">
      <w:pPr>
        <w:pStyle w:val="Standard"/>
        <w:numPr>
          <w:ilvl w:val="0"/>
          <w:numId w:val="23"/>
        </w:numPr>
        <w:tabs>
          <w:tab w:val="left" w:pos="993"/>
        </w:tabs>
        <w:ind w:left="0" w:firstLine="709"/>
        <w:jc w:val="both"/>
        <w:textAlignment w:val="auto"/>
        <w:rPr>
          <w:sz w:val="24"/>
          <w:szCs w:val="24"/>
        </w:rPr>
      </w:pPr>
      <w:r w:rsidRPr="00FF6A14">
        <w:rPr>
          <w:sz w:val="24"/>
          <w:szCs w:val="24"/>
        </w:rPr>
        <w:t xml:space="preserve">побелке 250 674,58 п. </w:t>
      </w:r>
      <w:proofErr w:type="gramStart"/>
      <w:r w:rsidRPr="00FF6A14">
        <w:rPr>
          <w:sz w:val="24"/>
          <w:szCs w:val="24"/>
        </w:rPr>
        <w:t>м</w:t>
      </w:r>
      <w:proofErr w:type="gramEnd"/>
      <w:r w:rsidRPr="00FF6A14">
        <w:rPr>
          <w:sz w:val="24"/>
          <w:szCs w:val="24"/>
        </w:rPr>
        <w:t xml:space="preserve"> дорожных и тротуарных бордюров; </w:t>
      </w:r>
    </w:p>
    <w:p w:rsidR="00CD0EEE" w:rsidRPr="00FF6A14" w:rsidRDefault="00CD0EEE" w:rsidP="00FF6A14">
      <w:pPr>
        <w:pStyle w:val="Standard"/>
        <w:numPr>
          <w:ilvl w:val="0"/>
          <w:numId w:val="23"/>
        </w:numPr>
        <w:tabs>
          <w:tab w:val="left" w:pos="993"/>
        </w:tabs>
        <w:ind w:left="0" w:firstLine="709"/>
        <w:jc w:val="both"/>
        <w:textAlignment w:val="auto"/>
        <w:rPr>
          <w:sz w:val="24"/>
          <w:szCs w:val="24"/>
        </w:rPr>
      </w:pPr>
      <w:r w:rsidRPr="00FF6A14">
        <w:rPr>
          <w:sz w:val="24"/>
          <w:szCs w:val="24"/>
        </w:rPr>
        <w:t xml:space="preserve">покраске 18 002,00 кв. м </w:t>
      </w:r>
      <w:proofErr w:type="spellStart"/>
      <w:r w:rsidRPr="00FF6A14">
        <w:rPr>
          <w:sz w:val="24"/>
          <w:szCs w:val="24"/>
        </w:rPr>
        <w:t>леерного</w:t>
      </w:r>
      <w:proofErr w:type="spellEnd"/>
      <w:r w:rsidRPr="00FF6A14">
        <w:rPr>
          <w:sz w:val="24"/>
          <w:szCs w:val="24"/>
        </w:rPr>
        <w:t xml:space="preserve"> ограждения и т.д.</w:t>
      </w:r>
    </w:p>
    <w:p w:rsidR="00CD0EEE" w:rsidRPr="00FF6A14" w:rsidRDefault="00CD0EEE" w:rsidP="00FF6A14">
      <w:pPr>
        <w:pStyle w:val="Standard"/>
        <w:ind w:firstLine="709"/>
        <w:jc w:val="both"/>
        <w:rPr>
          <w:sz w:val="24"/>
          <w:szCs w:val="24"/>
        </w:rPr>
      </w:pPr>
      <w:r w:rsidRPr="00FF6A14">
        <w:rPr>
          <w:sz w:val="24"/>
          <w:szCs w:val="24"/>
        </w:rPr>
        <w:t xml:space="preserve">Под постоянным контролем находится регулирование численности безнадзорных животных на территории города. За отчетный год по обращению граждан было отловлено 2 359 бродячих собак. </w:t>
      </w:r>
    </w:p>
    <w:p w:rsidR="00F33BD8" w:rsidRPr="00FF6A14" w:rsidRDefault="00F33BD8" w:rsidP="00FF6A14">
      <w:pPr>
        <w:pStyle w:val="Standard"/>
        <w:ind w:firstLine="709"/>
        <w:jc w:val="both"/>
        <w:rPr>
          <w:sz w:val="24"/>
          <w:szCs w:val="24"/>
        </w:rPr>
      </w:pPr>
    </w:p>
    <w:p w:rsidR="00F33BD8" w:rsidRPr="00FF6A14" w:rsidRDefault="00F33BD8" w:rsidP="001475A2">
      <w:pPr>
        <w:pStyle w:val="1"/>
        <w:spacing w:before="0"/>
        <w:jc w:val="center"/>
        <w:rPr>
          <w:rFonts w:eastAsia="Times New Roman" w:cs="Times New Roman"/>
          <w:b w:val="0"/>
          <w:bCs w:val="0"/>
          <w:sz w:val="24"/>
          <w:szCs w:val="24"/>
          <w:lang w:eastAsia="ar-SA"/>
        </w:rPr>
      </w:pPr>
      <w:bookmarkStart w:id="21" w:name="_Toc508959981"/>
      <w:bookmarkStart w:id="22" w:name="_Toc476562233"/>
      <w:bookmarkStart w:id="23" w:name="_Toc4168312"/>
      <w:r w:rsidRPr="001475A2">
        <w:rPr>
          <w:rFonts w:ascii="Times New Roman" w:eastAsia="Times New Roman" w:hAnsi="Times New Roman" w:cs="Times New Roman"/>
          <w:color w:val="auto"/>
          <w:sz w:val="24"/>
          <w:szCs w:val="24"/>
          <w:lang w:eastAsia="ar-SA"/>
        </w:rPr>
        <w:t>Охрана окружающей среды</w:t>
      </w:r>
      <w:bookmarkEnd w:id="21"/>
      <w:bookmarkEnd w:id="22"/>
      <w:bookmarkEnd w:id="23"/>
    </w:p>
    <w:p w:rsidR="00F33BD8" w:rsidRPr="00FF6A14" w:rsidRDefault="00F33BD8" w:rsidP="00FF6A14">
      <w:pPr>
        <w:keepNext/>
        <w:keepLines/>
        <w:jc w:val="center"/>
        <w:outlineLvl w:val="0"/>
        <w:rPr>
          <w:rFonts w:eastAsia="Times New Roman" w:cs="Times New Roman"/>
          <w:b/>
          <w:bCs/>
          <w:sz w:val="24"/>
          <w:szCs w:val="24"/>
          <w:lang w:eastAsia="ar-SA"/>
        </w:rPr>
      </w:pPr>
    </w:p>
    <w:p w:rsidR="00CD0EEE" w:rsidRPr="00FF6A14" w:rsidRDefault="00CD0EEE" w:rsidP="00FF6A14">
      <w:pPr>
        <w:suppressAutoHyphens/>
        <w:autoSpaceDN w:val="0"/>
        <w:ind w:firstLine="709"/>
        <w:jc w:val="both"/>
        <w:textAlignment w:val="baseline"/>
        <w:rPr>
          <w:rFonts w:eastAsia="SimSun" w:cs="Times New Roman"/>
          <w:kern w:val="3"/>
          <w:sz w:val="24"/>
          <w:szCs w:val="24"/>
          <w:lang w:eastAsia="ru-RU"/>
        </w:rPr>
      </w:pPr>
      <w:bookmarkStart w:id="24" w:name="_Toc476562234"/>
      <w:r w:rsidRPr="00FF6A14">
        <w:rPr>
          <w:rFonts w:eastAsia="SimSun" w:cs="Times New Roman"/>
          <w:kern w:val="3"/>
          <w:sz w:val="24"/>
          <w:szCs w:val="24"/>
          <w:lang w:eastAsia="ru-RU"/>
        </w:rPr>
        <w:t xml:space="preserve">С целью улучшения экологической обстановки на территории города Астрахани в рамках реализации муниципальной программы «Охрана окружающей среды» продолжены ежегодные мероприятия </w:t>
      </w:r>
      <w:proofErr w:type="gramStart"/>
      <w:r w:rsidRPr="00FF6A14">
        <w:rPr>
          <w:rFonts w:eastAsia="SimSun" w:cs="Times New Roman"/>
          <w:kern w:val="3"/>
          <w:sz w:val="24"/>
          <w:szCs w:val="24"/>
          <w:lang w:eastAsia="ru-RU"/>
        </w:rPr>
        <w:t>по</w:t>
      </w:r>
      <w:proofErr w:type="gramEnd"/>
      <w:r w:rsidRPr="00FF6A14">
        <w:rPr>
          <w:rFonts w:eastAsia="SimSun" w:cs="Times New Roman"/>
          <w:kern w:val="3"/>
          <w:sz w:val="24"/>
          <w:szCs w:val="24"/>
          <w:lang w:eastAsia="ru-RU"/>
        </w:rPr>
        <w:t xml:space="preserve">: </w:t>
      </w:r>
    </w:p>
    <w:p w:rsidR="00CD0EEE" w:rsidRPr="00FF6A14" w:rsidRDefault="00CD0EEE" w:rsidP="00FF6A14">
      <w:pPr>
        <w:pStyle w:val="a3"/>
        <w:numPr>
          <w:ilvl w:val="0"/>
          <w:numId w:val="23"/>
        </w:numPr>
        <w:tabs>
          <w:tab w:val="left" w:pos="993"/>
        </w:tabs>
        <w:suppressAutoHyphens/>
        <w:autoSpaceDN w:val="0"/>
        <w:ind w:left="0" w:firstLine="709"/>
        <w:jc w:val="both"/>
        <w:textAlignment w:val="baseline"/>
        <w:rPr>
          <w:rFonts w:eastAsia="SimSun" w:cs="Times New Roman"/>
          <w:kern w:val="3"/>
          <w:sz w:val="24"/>
          <w:szCs w:val="24"/>
          <w:lang w:eastAsia="ru-RU"/>
        </w:rPr>
      </w:pPr>
      <w:proofErr w:type="gramStart"/>
      <w:r w:rsidRPr="00FF6A14">
        <w:rPr>
          <w:rFonts w:eastAsia="SimSun" w:cs="Times New Roman"/>
          <w:kern w:val="3"/>
          <w:sz w:val="24"/>
          <w:szCs w:val="24"/>
          <w:lang w:eastAsia="ru-RU"/>
        </w:rPr>
        <w:t xml:space="preserve">аналитическому контролю за качеством сбросных вод и состоянием водных объектов: р. Кутум (мост Влюбленных, мост Победы), канал Приволжского затона (район дамбы р. Царев), ливневые станции (ул. Чугунова, ул. Бурова); </w:t>
      </w:r>
      <w:proofErr w:type="gramEnd"/>
    </w:p>
    <w:p w:rsidR="00CD0EEE" w:rsidRPr="00FF6A14" w:rsidRDefault="00CD0EEE" w:rsidP="00FF6A14">
      <w:pPr>
        <w:pStyle w:val="a3"/>
        <w:numPr>
          <w:ilvl w:val="0"/>
          <w:numId w:val="23"/>
        </w:numPr>
        <w:tabs>
          <w:tab w:val="left" w:pos="993"/>
        </w:tabs>
        <w:suppressAutoHyphens/>
        <w:autoSpaceDN w:val="0"/>
        <w:ind w:left="0" w:firstLine="709"/>
        <w:jc w:val="both"/>
        <w:textAlignment w:val="baseline"/>
        <w:rPr>
          <w:rFonts w:eastAsia="SimSun" w:cs="Times New Roman"/>
          <w:kern w:val="3"/>
          <w:sz w:val="24"/>
          <w:szCs w:val="24"/>
          <w:lang w:eastAsia="ru-RU"/>
        </w:rPr>
      </w:pPr>
      <w:r w:rsidRPr="00FF6A14">
        <w:rPr>
          <w:rFonts w:eastAsia="SimSun" w:cs="Times New Roman"/>
          <w:kern w:val="3"/>
          <w:sz w:val="24"/>
          <w:szCs w:val="24"/>
          <w:lang w:eastAsia="ru-RU"/>
        </w:rPr>
        <w:lastRenderedPageBreak/>
        <w:t xml:space="preserve">экологическому мониторингу состояния атмосферного воздуха, грунтовых вод и почво-грунтов на территории объектов размещения отходов: полигон ТБО (пос. </w:t>
      </w:r>
      <w:proofErr w:type="spellStart"/>
      <w:r w:rsidRPr="00FF6A14">
        <w:rPr>
          <w:rFonts w:eastAsia="SimSun" w:cs="Times New Roman"/>
          <w:kern w:val="3"/>
          <w:sz w:val="24"/>
          <w:szCs w:val="24"/>
          <w:lang w:eastAsia="ru-RU"/>
        </w:rPr>
        <w:t>Фунтово</w:t>
      </w:r>
      <w:proofErr w:type="spellEnd"/>
      <w:r w:rsidRPr="00FF6A14">
        <w:rPr>
          <w:rFonts w:eastAsia="SimSun" w:cs="Times New Roman"/>
          <w:kern w:val="3"/>
          <w:sz w:val="24"/>
          <w:szCs w:val="24"/>
          <w:lang w:eastAsia="ru-RU"/>
        </w:rPr>
        <w:t>), иловые карты № 1-4 Южных очистных сооружений канализации;</w:t>
      </w:r>
    </w:p>
    <w:p w:rsidR="00CD0EEE" w:rsidRPr="00FF6A14" w:rsidRDefault="00CD0EEE" w:rsidP="00FF6A14">
      <w:pPr>
        <w:pStyle w:val="a3"/>
        <w:numPr>
          <w:ilvl w:val="0"/>
          <w:numId w:val="23"/>
        </w:numPr>
        <w:tabs>
          <w:tab w:val="left" w:pos="993"/>
        </w:tabs>
        <w:suppressAutoHyphens/>
        <w:autoSpaceDN w:val="0"/>
        <w:ind w:left="0" w:firstLine="709"/>
        <w:jc w:val="both"/>
        <w:textAlignment w:val="baseline"/>
        <w:rPr>
          <w:rFonts w:eastAsia="SimSun" w:cs="Times New Roman"/>
          <w:kern w:val="3"/>
          <w:sz w:val="24"/>
          <w:szCs w:val="24"/>
          <w:lang w:eastAsia="ru-RU"/>
        </w:rPr>
      </w:pPr>
      <w:r w:rsidRPr="00FF6A14">
        <w:rPr>
          <w:rFonts w:eastAsia="SimSun" w:cs="Times New Roman"/>
          <w:kern w:val="3"/>
          <w:sz w:val="24"/>
          <w:szCs w:val="24"/>
          <w:lang w:eastAsia="ru-RU"/>
        </w:rPr>
        <w:t>рекультивации загрязненных нефтепродуктами грунта в объеме 1 876,15 куб. м на территории МБОУ г. Астрахани «НШДС №97» по ул. Ботвина, 8 «а».</w:t>
      </w:r>
    </w:p>
    <w:p w:rsidR="00CD0EEE" w:rsidRPr="00FF6A14" w:rsidRDefault="00CD0EEE" w:rsidP="00FF6A14">
      <w:pPr>
        <w:suppressAutoHyphens/>
        <w:autoSpaceDN w:val="0"/>
        <w:ind w:firstLine="709"/>
        <w:jc w:val="both"/>
        <w:textAlignment w:val="baseline"/>
        <w:rPr>
          <w:rFonts w:eastAsia="SimSun" w:cs="Times New Roman"/>
          <w:kern w:val="3"/>
          <w:sz w:val="24"/>
          <w:szCs w:val="24"/>
          <w:lang w:eastAsia="ru-RU"/>
        </w:rPr>
      </w:pPr>
      <w:r w:rsidRPr="00FF6A14">
        <w:rPr>
          <w:rFonts w:eastAsia="SimSun" w:cs="Times New Roman"/>
          <w:kern w:val="3"/>
          <w:sz w:val="24"/>
          <w:szCs w:val="24"/>
          <w:lang w:eastAsia="ru-RU"/>
        </w:rPr>
        <w:t xml:space="preserve">В целях соблюдения требований экологического законодательства и выявления общественных предпочтений в процессе оценки </w:t>
      </w:r>
      <w:proofErr w:type="gramStart"/>
      <w:r w:rsidRPr="00FF6A14">
        <w:rPr>
          <w:rFonts w:eastAsia="SimSun" w:cs="Times New Roman"/>
          <w:kern w:val="3"/>
          <w:sz w:val="24"/>
          <w:szCs w:val="24"/>
          <w:lang w:eastAsia="ru-RU"/>
        </w:rPr>
        <w:t>воздействия</w:t>
      </w:r>
      <w:proofErr w:type="gramEnd"/>
      <w:r w:rsidRPr="00FF6A14">
        <w:rPr>
          <w:rFonts w:eastAsia="SimSun" w:cs="Times New Roman"/>
          <w:kern w:val="3"/>
          <w:sz w:val="24"/>
          <w:szCs w:val="24"/>
          <w:lang w:eastAsia="ru-RU"/>
        </w:rPr>
        <w:t xml:space="preserve"> на окружающую среду намечаемой хозяйственной и иной деятельности, которая подлежит экологической экспертизе на территории муниципального образования «Город Астрахань», по инициативе ФГБНУ «Каспийский научно-исследовательский институт рыбного хозяйства» (</w:t>
      </w:r>
      <w:proofErr w:type="spellStart"/>
      <w:r w:rsidRPr="00FF6A14">
        <w:rPr>
          <w:rFonts w:eastAsia="SimSun" w:cs="Times New Roman"/>
          <w:kern w:val="3"/>
          <w:sz w:val="24"/>
          <w:szCs w:val="24"/>
          <w:lang w:eastAsia="ru-RU"/>
        </w:rPr>
        <w:t>КаспНИРХ</w:t>
      </w:r>
      <w:proofErr w:type="spellEnd"/>
      <w:r w:rsidRPr="00FF6A14">
        <w:rPr>
          <w:rFonts w:eastAsia="SimSun" w:cs="Times New Roman"/>
          <w:kern w:val="3"/>
          <w:sz w:val="24"/>
          <w:szCs w:val="24"/>
          <w:lang w:eastAsia="ru-RU"/>
        </w:rPr>
        <w:t>) и ООО «Карьер-</w:t>
      </w:r>
      <w:proofErr w:type="spellStart"/>
      <w:r w:rsidRPr="00FF6A14">
        <w:rPr>
          <w:rFonts w:eastAsia="SimSun" w:cs="Times New Roman"/>
          <w:kern w:val="3"/>
          <w:sz w:val="24"/>
          <w:szCs w:val="24"/>
          <w:lang w:eastAsia="ru-RU"/>
        </w:rPr>
        <w:t>Татра</w:t>
      </w:r>
      <w:proofErr w:type="spellEnd"/>
      <w:r w:rsidRPr="00FF6A14">
        <w:rPr>
          <w:rFonts w:eastAsia="SimSun" w:cs="Times New Roman"/>
          <w:kern w:val="3"/>
          <w:sz w:val="24"/>
          <w:szCs w:val="24"/>
          <w:lang w:eastAsia="ru-RU"/>
        </w:rPr>
        <w:t>» организованы 2 общественных обсуждения материалов документации для дальнейшего проведения Государственной экологической экспертизы.</w:t>
      </w:r>
      <w:r w:rsidRPr="00FF6A14">
        <w:rPr>
          <w:rFonts w:cs="Times New Roman"/>
          <w:sz w:val="24"/>
          <w:szCs w:val="24"/>
        </w:rPr>
        <w:t xml:space="preserve"> </w:t>
      </w:r>
      <w:r w:rsidRPr="00FF6A14">
        <w:rPr>
          <w:rFonts w:eastAsia="SimSun" w:cs="Times New Roman"/>
          <w:kern w:val="3"/>
          <w:sz w:val="24"/>
          <w:szCs w:val="24"/>
          <w:lang w:eastAsia="ru-RU"/>
        </w:rPr>
        <w:t>По итогам мероприятий подписаны протоколы с предложениями и замечаниями по оценке воздействия на окружающую среду рассматриваемых объектов.</w:t>
      </w:r>
    </w:p>
    <w:p w:rsidR="005907AA" w:rsidRPr="00FF6A14" w:rsidRDefault="005907AA" w:rsidP="00FF6A14">
      <w:pPr>
        <w:keepNext/>
        <w:keepLines/>
        <w:jc w:val="center"/>
        <w:outlineLvl w:val="0"/>
        <w:rPr>
          <w:rFonts w:eastAsia="Times New Roman" w:cs="Times New Roman"/>
          <w:b/>
          <w:bCs/>
          <w:sz w:val="24"/>
          <w:szCs w:val="24"/>
          <w:lang w:eastAsia="ru-RU"/>
        </w:rPr>
      </w:pPr>
    </w:p>
    <w:p w:rsidR="00F33BD8" w:rsidRPr="00FF6A14" w:rsidRDefault="00F33BD8" w:rsidP="001475A2">
      <w:pPr>
        <w:pStyle w:val="1"/>
        <w:spacing w:before="0"/>
        <w:jc w:val="center"/>
        <w:rPr>
          <w:rFonts w:eastAsia="Times New Roman" w:cs="Times New Roman"/>
          <w:b w:val="0"/>
          <w:bCs w:val="0"/>
          <w:sz w:val="24"/>
          <w:szCs w:val="24"/>
          <w:lang w:eastAsia="ru-RU"/>
        </w:rPr>
      </w:pPr>
      <w:bookmarkStart w:id="25" w:name="_Toc4168313"/>
      <w:r w:rsidRPr="001475A2">
        <w:rPr>
          <w:rFonts w:ascii="Times New Roman" w:eastAsia="Times New Roman" w:hAnsi="Times New Roman" w:cs="Times New Roman"/>
          <w:color w:val="auto"/>
          <w:sz w:val="24"/>
          <w:szCs w:val="24"/>
          <w:lang w:eastAsia="ar-SA"/>
        </w:rPr>
        <w:t>Обеспечение населения услугами торговли и общественного питания</w:t>
      </w:r>
      <w:bookmarkEnd w:id="24"/>
      <w:bookmarkEnd w:id="25"/>
    </w:p>
    <w:p w:rsidR="00F33BD8" w:rsidRPr="00FF6A14" w:rsidRDefault="00F33BD8" w:rsidP="00FF6A14">
      <w:pPr>
        <w:keepNext/>
        <w:keepLines/>
        <w:jc w:val="center"/>
        <w:outlineLvl w:val="0"/>
        <w:rPr>
          <w:rFonts w:eastAsia="Times New Roman" w:cs="Times New Roman"/>
          <w:b/>
          <w:bCs/>
          <w:sz w:val="24"/>
          <w:szCs w:val="24"/>
          <w:lang w:eastAsia="ru-RU"/>
        </w:rPr>
      </w:pPr>
    </w:p>
    <w:p w:rsidR="00AB759E" w:rsidRPr="00FF6A14" w:rsidRDefault="00AB759E" w:rsidP="00FF6A14">
      <w:pPr>
        <w:tabs>
          <w:tab w:val="left" w:pos="0"/>
        </w:tabs>
        <w:ind w:firstLine="709"/>
        <w:jc w:val="both"/>
        <w:rPr>
          <w:rFonts w:eastAsia="Times New Roman" w:cs="Times New Roman"/>
          <w:sz w:val="24"/>
          <w:szCs w:val="24"/>
          <w:shd w:val="clear" w:color="auto" w:fill="FFFFFF"/>
          <w:lang w:eastAsia="ru-RU"/>
        </w:rPr>
      </w:pPr>
      <w:r w:rsidRPr="00FF6A14">
        <w:rPr>
          <w:rFonts w:eastAsia="Times New Roman" w:cs="Times New Roman"/>
          <w:sz w:val="24"/>
          <w:szCs w:val="24"/>
          <w:shd w:val="clear" w:color="auto" w:fill="FFFFFF"/>
          <w:lang w:eastAsia="ru-RU"/>
        </w:rPr>
        <w:t xml:space="preserve">В соответствии с Планом организации розничных рынков на территории города в отчетном году функционировало 4 розничных рынка, из которых 3 – сельскохозяйственных  и 1 – специализированный продовольственный. </w:t>
      </w:r>
    </w:p>
    <w:p w:rsidR="00AB759E" w:rsidRPr="00FF6A14" w:rsidRDefault="00AB759E" w:rsidP="00FF6A14">
      <w:pPr>
        <w:ind w:firstLine="709"/>
        <w:jc w:val="both"/>
        <w:rPr>
          <w:rFonts w:cs="Times New Roman"/>
          <w:sz w:val="24"/>
          <w:szCs w:val="24"/>
        </w:rPr>
      </w:pPr>
      <w:r w:rsidRPr="00FF6A14">
        <w:rPr>
          <w:rFonts w:cs="Times New Roman"/>
          <w:sz w:val="24"/>
          <w:szCs w:val="24"/>
        </w:rPr>
        <w:t xml:space="preserve">Кроме того, в целях обеспечения жителей города услугами торговли и оказания содействия в реализации собственной продукции: </w:t>
      </w:r>
    </w:p>
    <w:p w:rsidR="00AB759E" w:rsidRPr="00FF6A14" w:rsidRDefault="00AB759E" w:rsidP="00FF6A14">
      <w:pPr>
        <w:pStyle w:val="a3"/>
        <w:numPr>
          <w:ilvl w:val="0"/>
          <w:numId w:val="29"/>
        </w:numPr>
        <w:tabs>
          <w:tab w:val="left" w:pos="993"/>
        </w:tabs>
        <w:ind w:left="0" w:firstLine="709"/>
        <w:jc w:val="both"/>
        <w:rPr>
          <w:rFonts w:eastAsia="Times New Roman" w:cs="Times New Roman"/>
          <w:sz w:val="24"/>
          <w:szCs w:val="24"/>
          <w:lang w:eastAsia="ar-SA"/>
        </w:rPr>
      </w:pPr>
      <w:proofErr w:type="gramStart"/>
      <w:r w:rsidRPr="00FF6A14">
        <w:rPr>
          <w:rFonts w:cs="Times New Roman"/>
          <w:sz w:val="24"/>
          <w:szCs w:val="24"/>
        </w:rPr>
        <w:t xml:space="preserve">на 9 площадках организована выездная торговля продовольственными товарами и сельскохозяйственной продукцией местных </w:t>
      </w:r>
      <w:proofErr w:type="spellStart"/>
      <w:r w:rsidRPr="00FF6A14">
        <w:rPr>
          <w:rFonts w:cs="Times New Roman"/>
          <w:sz w:val="24"/>
          <w:szCs w:val="24"/>
        </w:rPr>
        <w:t>товаро</w:t>
      </w:r>
      <w:proofErr w:type="spellEnd"/>
      <w:r w:rsidRPr="00FF6A14">
        <w:rPr>
          <w:rFonts w:cs="Times New Roman"/>
          <w:sz w:val="24"/>
          <w:szCs w:val="24"/>
        </w:rPr>
        <w:t>- и сельхозпроизводителей (по адресам: ул. Аксакова, 7а, ул. Косм.</w:t>
      </w:r>
      <w:proofErr w:type="gramEnd"/>
      <w:r w:rsidRPr="00FF6A14">
        <w:rPr>
          <w:rFonts w:cs="Times New Roman"/>
          <w:sz w:val="24"/>
          <w:szCs w:val="24"/>
        </w:rPr>
        <w:t xml:space="preserve"> В. Комарова, 65, ул. Бабаевского,35, кор.3, пр. </w:t>
      </w:r>
      <w:proofErr w:type="gramStart"/>
      <w:r w:rsidRPr="00FF6A14">
        <w:rPr>
          <w:rFonts w:cs="Times New Roman"/>
          <w:sz w:val="24"/>
          <w:szCs w:val="24"/>
        </w:rPr>
        <w:t xml:space="preserve">Бумажников, 20, пер. Грановский, 54, пл. Заводская (напротив д.82 «а»), ул. Шоссейная,9, ул. С. Перовской, д.75, ул. Немова,24 «д»);  </w:t>
      </w:r>
      <w:proofErr w:type="gramEnd"/>
    </w:p>
    <w:p w:rsidR="00AB759E" w:rsidRPr="00FF6A14" w:rsidRDefault="00AB759E" w:rsidP="00FF6A14">
      <w:pPr>
        <w:pStyle w:val="a3"/>
        <w:numPr>
          <w:ilvl w:val="0"/>
          <w:numId w:val="29"/>
        </w:numPr>
        <w:tabs>
          <w:tab w:val="left" w:pos="993"/>
        </w:tabs>
        <w:ind w:left="0" w:firstLine="709"/>
        <w:jc w:val="both"/>
        <w:rPr>
          <w:rFonts w:cs="Times New Roman"/>
          <w:sz w:val="24"/>
          <w:szCs w:val="24"/>
        </w:rPr>
      </w:pPr>
      <w:bookmarkStart w:id="26" w:name="_Toc445384240"/>
      <w:bookmarkStart w:id="27" w:name="_Toc445384308"/>
      <w:proofErr w:type="gramStart"/>
      <w:r w:rsidRPr="00FF6A14">
        <w:rPr>
          <w:rFonts w:cs="Times New Roman"/>
          <w:sz w:val="24"/>
          <w:szCs w:val="24"/>
        </w:rPr>
        <w:t>на 6 площадках в рамках проведения городских мероприятий проведены универсальные сезонные ярмарки для выездной торговли продукцией местных товаропроизводителей (по адресам: ул. Б. Хмельницкого, 29, пр.</w:t>
      </w:r>
      <w:proofErr w:type="gramEnd"/>
      <w:r w:rsidRPr="00FF6A14">
        <w:rPr>
          <w:rFonts w:cs="Times New Roman"/>
          <w:sz w:val="24"/>
          <w:szCs w:val="24"/>
        </w:rPr>
        <w:t xml:space="preserve"> </w:t>
      </w:r>
      <w:proofErr w:type="gramStart"/>
      <w:r w:rsidRPr="00FF6A14">
        <w:rPr>
          <w:rFonts w:cs="Times New Roman"/>
          <w:sz w:val="24"/>
          <w:szCs w:val="24"/>
        </w:rPr>
        <w:t xml:space="preserve">Воробьева, 12, корп.1, ул. </w:t>
      </w:r>
      <w:proofErr w:type="spellStart"/>
      <w:r w:rsidRPr="00FF6A14">
        <w:rPr>
          <w:rFonts w:cs="Times New Roman"/>
          <w:sz w:val="24"/>
          <w:szCs w:val="24"/>
        </w:rPr>
        <w:t>Кр</w:t>
      </w:r>
      <w:proofErr w:type="spellEnd"/>
      <w:r w:rsidRPr="00FF6A14">
        <w:rPr>
          <w:rFonts w:cs="Times New Roman"/>
          <w:sz w:val="24"/>
          <w:szCs w:val="24"/>
        </w:rPr>
        <w:t xml:space="preserve">. Набережная,96а, пер. Базарный,3, ул. Татищева,56а, ул. Татищева,17а); </w:t>
      </w:r>
      <w:proofErr w:type="gramEnd"/>
    </w:p>
    <w:bookmarkEnd w:id="26"/>
    <w:bookmarkEnd w:id="27"/>
    <w:p w:rsidR="00AB759E" w:rsidRPr="00FF6A14" w:rsidRDefault="00AB759E" w:rsidP="00FF6A14">
      <w:pPr>
        <w:pStyle w:val="a3"/>
        <w:numPr>
          <w:ilvl w:val="0"/>
          <w:numId w:val="29"/>
        </w:numPr>
        <w:tabs>
          <w:tab w:val="left" w:pos="993"/>
        </w:tabs>
        <w:ind w:left="0" w:firstLine="709"/>
        <w:jc w:val="both"/>
        <w:rPr>
          <w:rFonts w:cs="Times New Roman"/>
          <w:sz w:val="24"/>
          <w:szCs w:val="24"/>
        </w:rPr>
      </w:pPr>
      <w:proofErr w:type="gramStart"/>
      <w:r w:rsidRPr="00FF6A14">
        <w:rPr>
          <w:rFonts w:cs="Times New Roman"/>
          <w:sz w:val="24"/>
          <w:szCs w:val="24"/>
        </w:rPr>
        <w:t>совместно с министерством сельского хозяйства и рыбной промышленности Астраханской области  проведено 11 сельскохозяйственных ярмарок по реализации растениеводческой, мясомолочной продукции, рыбы и рыбной продукции (по адресам: в микрорайоне Бабаевского по ул. Жилая, 7б; пр.</w:t>
      </w:r>
      <w:proofErr w:type="gramEnd"/>
      <w:r w:rsidRPr="00FF6A14">
        <w:rPr>
          <w:rFonts w:cs="Times New Roman"/>
          <w:sz w:val="24"/>
          <w:szCs w:val="24"/>
        </w:rPr>
        <w:t xml:space="preserve"> Воробьева,9; пр. Бумажников, 20; ул. Магистральная, 29; ул. Латышева (район Центрального стадиона);</w:t>
      </w:r>
    </w:p>
    <w:p w:rsidR="00AB759E" w:rsidRPr="00FF6A14" w:rsidRDefault="00AB759E" w:rsidP="00FF6A14">
      <w:pPr>
        <w:pStyle w:val="a3"/>
        <w:numPr>
          <w:ilvl w:val="0"/>
          <w:numId w:val="29"/>
        </w:numPr>
        <w:tabs>
          <w:tab w:val="left" w:pos="993"/>
        </w:tabs>
        <w:ind w:left="0" w:firstLine="709"/>
        <w:jc w:val="both"/>
        <w:rPr>
          <w:rFonts w:cs="Times New Roman"/>
          <w:sz w:val="24"/>
          <w:szCs w:val="24"/>
        </w:rPr>
      </w:pPr>
      <w:r w:rsidRPr="00FF6A14">
        <w:rPr>
          <w:rFonts w:cs="Times New Roman"/>
          <w:sz w:val="24"/>
          <w:szCs w:val="24"/>
        </w:rPr>
        <w:t xml:space="preserve">на 27 площадках организовано проведение сезонных мини-ярмарок «Зелёные ряды» по реализации плодоовощной продукции, выращенной гражданами на приусадебных и садовых участках с предоставлением 348 торговых мест без взимания платы.  </w:t>
      </w:r>
    </w:p>
    <w:p w:rsidR="00AB759E" w:rsidRPr="00FF6A14" w:rsidRDefault="00AB759E" w:rsidP="00FF6A14">
      <w:pPr>
        <w:ind w:firstLine="709"/>
        <w:jc w:val="both"/>
        <w:rPr>
          <w:rFonts w:cs="Times New Roman"/>
          <w:sz w:val="24"/>
          <w:szCs w:val="24"/>
        </w:rPr>
      </w:pPr>
      <w:r w:rsidRPr="00FF6A14">
        <w:rPr>
          <w:rFonts w:eastAsia="Times New Roman" w:cs="Times New Roman"/>
          <w:sz w:val="24"/>
          <w:szCs w:val="24"/>
          <w:lang w:eastAsia="ru-RU"/>
        </w:rPr>
        <w:t>В отчетном году в обслуживании праздничных мероприятий, посвященных Масленице, Дню Победы, Дню города, 300-летию Астраханской губернии и др. приняли участие 189 предприятий торговли и общественного питания города</w:t>
      </w:r>
    </w:p>
    <w:p w:rsidR="00AB759E" w:rsidRPr="00FF6A14" w:rsidRDefault="00AB759E" w:rsidP="00FF6A14">
      <w:pPr>
        <w:ind w:firstLine="709"/>
        <w:jc w:val="both"/>
        <w:rPr>
          <w:rFonts w:eastAsia="Lucida Sans Unicode" w:cs="Times New Roman"/>
          <w:sz w:val="24"/>
          <w:szCs w:val="24"/>
          <w:lang w:eastAsia="ru-RU" w:bidi="en-US"/>
        </w:rPr>
      </w:pPr>
      <w:r w:rsidRPr="00FF6A14">
        <w:rPr>
          <w:rFonts w:eastAsia="Lucida Sans Unicode" w:cs="Times New Roman"/>
          <w:sz w:val="24"/>
          <w:szCs w:val="24"/>
          <w:lang w:eastAsia="ru-RU" w:bidi="en-US"/>
        </w:rPr>
        <w:t>Схемой размещения нестационарных торговых объектов на территории муниципального образования «Город Астрахань» предусмотрено размещение 948 нестационарных торговых объектов (НТО).</w:t>
      </w:r>
    </w:p>
    <w:p w:rsidR="00AB759E" w:rsidRPr="00FF6A14" w:rsidRDefault="00AB759E" w:rsidP="00FF6A14">
      <w:pPr>
        <w:ind w:firstLine="709"/>
        <w:jc w:val="both"/>
        <w:rPr>
          <w:rFonts w:cs="Times New Roman"/>
          <w:sz w:val="24"/>
          <w:szCs w:val="24"/>
          <w:lang w:eastAsia="ru-RU"/>
        </w:rPr>
      </w:pPr>
      <w:r w:rsidRPr="00FF6A14">
        <w:rPr>
          <w:rFonts w:eastAsia="Lucida Sans Unicode" w:cs="Times New Roman"/>
          <w:sz w:val="24"/>
          <w:szCs w:val="24"/>
          <w:lang w:eastAsia="ru-RU" w:bidi="en-US"/>
        </w:rPr>
        <w:t xml:space="preserve">В целях обеспечения равного доступа к возможности размещения НТО введена процедура открытого конкурса. В отчетном году организовано и проведено 20 заседаний комиссии по проведению открытого конкурса на право заключения договора на размещение НТО на территории города, по результатам которых заключено 92 договора. </w:t>
      </w:r>
      <w:r w:rsidRPr="00FF6A14">
        <w:rPr>
          <w:rFonts w:eastAsia="Times New Roman" w:cs="Times New Roman"/>
          <w:sz w:val="24"/>
          <w:szCs w:val="24"/>
          <w:lang w:eastAsia="ru-RU"/>
        </w:rPr>
        <w:t>В</w:t>
      </w:r>
      <w:r w:rsidRPr="00FF6A14">
        <w:rPr>
          <w:rFonts w:cs="Times New Roman"/>
          <w:sz w:val="24"/>
          <w:szCs w:val="24"/>
          <w:lang w:eastAsia="ru-RU"/>
        </w:rPr>
        <w:t xml:space="preserve">ыдано 287 разрешений на размещение нестационарных торговых объектов во время проведения массовых мероприятий. Также заключено 210 типовых соглашений о </w:t>
      </w:r>
      <w:r w:rsidRPr="00FF6A14">
        <w:rPr>
          <w:rFonts w:cs="Times New Roman"/>
          <w:sz w:val="24"/>
          <w:szCs w:val="24"/>
          <w:lang w:eastAsia="ru-RU"/>
        </w:rPr>
        <w:lastRenderedPageBreak/>
        <w:t>содержании прилегающей территории к размещаемому нестационарному торговому объекту.</w:t>
      </w:r>
    </w:p>
    <w:p w:rsidR="00AB759E" w:rsidRPr="00FF6A14" w:rsidRDefault="00AB759E" w:rsidP="00FF6A14">
      <w:pPr>
        <w:ind w:firstLine="709"/>
        <w:jc w:val="both"/>
        <w:rPr>
          <w:rFonts w:cs="Times New Roman"/>
          <w:sz w:val="24"/>
          <w:szCs w:val="24"/>
        </w:rPr>
      </w:pPr>
      <w:r w:rsidRPr="00FF6A14">
        <w:rPr>
          <w:rFonts w:cs="Times New Roman"/>
          <w:sz w:val="24"/>
          <w:szCs w:val="24"/>
        </w:rPr>
        <w:t>В местный бюджет за год поступило денежных сре</w:t>
      </w:r>
      <w:proofErr w:type="gramStart"/>
      <w:r w:rsidRPr="00FF6A14">
        <w:rPr>
          <w:rFonts w:cs="Times New Roman"/>
          <w:sz w:val="24"/>
          <w:szCs w:val="24"/>
        </w:rPr>
        <w:t>дств в с</w:t>
      </w:r>
      <w:proofErr w:type="gramEnd"/>
      <w:r w:rsidRPr="00FF6A14">
        <w:rPr>
          <w:rFonts w:cs="Times New Roman"/>
          <w:sz w:val="24"/>
          <w:szCs w:val="24"/>
        </w:rPr>
        <w:t>умме 26,6 млн. руб., что на 11,8% больше, чем в 2017 году, в том числе:</w:t>
      </w:r>
    </w:p>
    <w:p w:rsidR="00AB759E" w:rsidRPr="00FF6A14" w:rsidRDefault="00AB759E" w:rsidP="00FF6A14">
      <w:pPr>
        <w:pStyle w:val="a3"/>
        <w:numPr>
          <w:ilvl w:val="0"/>
          <w:numId w:val="30"/>
        </w:numPr>
        <w:tabs>
          <w:tab w:val="left" w:pos="993"/>
        </w:tabs>
        <w:ind w:left="0" w:firstLine="709"/>
        <w:jc w:val="both"/>
        <w:rPr>
          <w:rFonts w:cs="Times New Roman"/>
          <w:sz w:val="24"/>
          <w:szCs w:val="24"/>
        </w:rPr>
      </w:pPr>
      <w:r w:rsidRPr="00FF6A14">
        <w:rPr>
          <w:rFonts w:cs="Times New Roman"/>
          <w:sz w:val="24"/>
          <w:szCs w:val="24"/>
        </w:rPr>
        <w:t>за право заключения договора на размещение НТО (плата по конкурсу) – 4,6 млн. руб.;</w:t>
      </w:r>
    </w:p>
    <w:p w:rsidR="00AB759E" w:rsidRPr="00FF6A14" w:rsidRDefault="00AB759E" w:rsidP="00FF6A14">
      <w:pPr>
        <w:pStyle w:val="a3"/>
        <w:numPr>
          <w:ilvl w:val="0"/>
          <w:numId w:val="30"/>
        </w:numPr>
        <w:tabs>
          <w:tab w:val="left" w:pos="993"/>
        </w:tabs>
        <w:ind w:left="0" w:firstLine="709"/>
        <w:jc w:val="both"/>
        <w:rPr>
          <w:rFonts w:cs="Times New Roman"/>
          <w:sz w:val="24"/>
          <w:szCs w:val="24"/>
        </w:rPr>
      </w:pPr>
      <w:r w:rsidRPr="00FF6A14">
        <w:rPr>
          <w:rFonts w:cs="Times New Roman"/>
          <w:sz w:val="24"/>
          <w:szCs w:val="24"/>
        </w:rPr>
        <w:t>за размещение НТО (плата по договору) – 20,6 млн. руб.;</w:t>
      </w:r>
    </w:p>
    <w:p w:rsidR="00AB759E" w:rsidRPr="00FF6A14" w:rsidRDefault="00AB759E" w:rsidP="00FF6A14">
      <w:pPr>
        <w:pStyle w:val="a3"/>
        <w:numPr>
          <w:ilvl w:val="0"/>
          <w:numId w:val="30"/>
        </w:numPr>
        <w:tabs>
          <w:tab w:val="left" w:pos="993"/>
        </w:tabs>
        <w:ind w:left="0" w:firstLine="709"/>
        <w:jc w:val="both"/>
        <w:rPr>
          <w:rFonts w:cs="Times New Roman"/>
          <w:sz w:val="24"/>
          <w:szCs w:val="24"/>
        </w:rPr>
      </w:pPr>
      <w:r w:rsidRPr="00FF6A14">
        <w:rPr>
          <w:rFonts w:cs="Times New Roman"/>
          <w:sz w:val="24"/>
          <w:szCs w:val="24"/>
        </w:rPr>
        <w:t>за разрешение на право размещения НТО во время проведения городских мероприятий – 1,4 млн. руб.</w:t>
      </w:r>
    </w:p>
    <w:p w:rsidR="000B23E5" w:rsidRPr="00FF6A14" w:rsidRDefault="000B23E5" w:rsidP="00FF6A14">
      <w:pPr>
        <w:ind w:firstLine="709"/>
        <w:jc w:val="both"/>
        <w:rPr>
          <w:rFonts w:cs="Times New Roman"/>
          <w:sz w:val="24"/>
          <w:szCs w:val="24"/>
        </w:rPr>
      </w:pPr>
    </w:p>
    <w:p w:rsidR="00091341" w:rsidRPr="00FF6A14" w:rsidRDefault="00091341" w:rsidP="001475A2">
      <w:pPr>
        <w:pStyle w:val="1"/>
        <w:spacing w:before="0"/>
        <w:jc w:val="center"/>
        <w:rPr>
          <w:rFonts w:eastAsia="Times New Roman" w:cs="Times New Roman"/>
          <w:b w:val="0"/>
          <w:bCs w:val="0"/>
          <w:sz w:val="24"/>
          <w:szCs w:val="24"/>
          <w:lang w:eastAsia="ar-SA"/>
        </w:rPr>
      </w:pPr>
      <w:bookmarkStart w:id="28" w:name="_Toc476562236"/>
      <w:bookmarkStart w:id="29" w:name="_Toc508959983"/>
      <w:bookmarkStart w:id="30" w:name="_Toc4168314"/>
      <w:r w:rsidRPr="001475A2">
        <w:rPr>
          <w:rFonts w:ascii="Times New Roman" w:eastAsia="Times New Roman" w:hAnsi="Times New Roman" w:cs="Times New Roman"/>
          <w:color w:val="auto"/>
          <w:sz w:val="24"/>
          <w:szCs w:val="24"/>
          <w:lang w:eastAsia="ar-SA"/>
        </w:rPr>
        <w:t>Организация транспортного обслуживания населения</w:t>
      </w:r>
      <w:bookmarkEnd w:id="28"/>
      <w:bookmarkEnd w:id="29"/>
      <w:bookmarkEnd w:id="30"/>
    </w:p>
    <w:p w:rsidR="00091341" w:rsidRPr="00FF6A14" w:rsidRDefault="00091341" w:rsidP="00FF6A14">
      <w:pPr>
        <w:keepNext/>
        <w:keepLines/>
        <w:jc w:val="center"/>
        <w:outlineLvl w:val="0"/>
        <w:rPr>
          <w:rFonts w:eastAsia="Times New Roman" w:cs="Times New Roman"/>
          <w:b/>
          <w:bCs/>
          <w:sz w:val="24"/>
          <w:szCs w:val="24"/>
          <w:lang w:eastAsia="ar-SA"/>
        </w:rPr>
      </w:pPr>
    </w:p>
    <w:p w:rsidR="002E60DD" w:rsidRPr="00FF6A14" w:rsidRDefault="002E60DD" w:rsidP="00FF6A14">
      <w:pPr>
        <w:pStyle w:val="Standard"/>
        <w:ind w:firstLine="709"/>
        <w:jc w:val="both"/>
        <w:rPr>
          <w:sz w:val="24"/>
          <w:szCs w:val="24"/>
        </w:rPr>
      </w:pPr>
      <w:r w:rsidRPr="00FF6A14">
        <w:rPr>
          <w:rFonts w:eastAsia="Times New Roman"/>
          <w:sz w:val="24"/>
          <w:szCs w:val="24"/>
          <w:lang w:eastAsia="ru-RU"/>
        </w:rPr>
        <w:t>Транспортное обслуживание населения города в 2018 году осуществлялось на 69 муниципальных маршрутах регулярных перевозок по нерегулируемым тарифам и 33 маршрутах по регулируемым тарифам.</w:t>
      </w:r>
    </w:p>
    <w:p w:rsidR="002E60DD" w:rsidRPr="00FF6A14" w:rsidRDefault="002E60DD" w:rsidP="00FF6A14">
      <w:pPr>
        <w:pStyle w:val="Standard"/>
        <w:shd w:val="clear" w:color="auto" w:fill="FFFFFF"/>
        <w:ind w:firstLine="709"/>
        <w:jc w:val="both"/>
        <w:rPr>
          <w:color w:val="000000"/>
          <w:sz w:val="24"/>
          <w:szCs w:val="24"/>
        </w:rPr>
      </w:pPr>
      <w:r w:rsidRPr="00FF6A14">
        <w:rPr>
          <w:color w:val="000000"/>
          <w:sz w:val="24"/>
          <w:szCs w:val="24"/>
        </w:rPr>
        <w:t>В отчетном году согласно Документу планирования регулярных перевозок транспортом общего пользования в муниципальном образовании «Город Астрахань» на 2016-2018 годы (пост</w:t>
      </w:r>
      <w:proofErr w:type="gramStart"/>
      <w:r w:rsidRPr="00FF6A14">
        <w:rPr>
          <w:color w:val="000000"/>
          <w:sz w:val="24"/>
          <w:szCs w:val="24"/>
        </w:rPr>
        <w:t>.</w:t>
      </w:r>
      <w:proofErr w:type="gramEnd"/>
      <w:r w:rsidRPr="00FF6A14">
        <w:rPr>
          <w:color w:val="000000"/>
          <w:sz w:val="24"/>
          <w:szCs w:val="24"/>
        </w:rPr>
        <w:t xml:space="preserve"> </w:t>
      </w:r>
      <w:proofErr w:type="gramStart"/>
      <w:r w:rsidRPr="00FF6A14">
        <w:rPr>
          <w:color w:val="000000"/>
          <w:sz w:val="24"/>
          <w:szCs w:val="24"/>
        </w:rPr>
        <w:t>о</w:t>
      </w:r>
      <w:proofErr w:type="gramEnd"/>
      <w:r w:rsidRPr="00FF6A14">
        <w:rPr>
          <w:color w:val="000000"/>
          <w:sz w:val="24"/>
          <w:szCs w:val="24"/>
        </w:rPr>
        <w:t xml:space="preserve">т 17.05.2016 №3219) перенесена часть маршрутов на параллельные улицы с целью снижения интенсивности общественного транспорта, созданы благоприятные условия для маломобильных групп населения (изменены действующие муниципальные маршруты к социально значимым объектам), организован новый формат общественного контроля, внедрены терминалы безналичной оплаты проезда в общественном транспорте на 2 маршрутах </w:t>
      </w:r>
      <w:r w:rsidRPr="00FF6A14">
        <w:rPr>
          <w:i/>
          <w:color w:val="000000"/>
          <w:sz w:val="24"/>
          <w:szCs w:val="24"/>
        </w:rPr>
        <w:t>(№№ 4с, 59с</w:t>
      </w:r>
      <w:r w:rsidRPr="00FF6A14">
        <w:rPr>
          <w:color w:val="000000"/>
          <w:sz w:val="24"/>
          <w:szCs w:val="24"/>
        </w:rPr>
        <w:t xml:space="preserve">), оформлен в едином стиле общественный транспорт на 11 маршрутах </w:t>
      </w:r>
      <w:r w:rsidRPr="00FF6A14">
        <w:rPr>
          <w:i/>
          <w:color w:val="000000"/>
          <w:sz w:val="24"/>
          <w:szCs w:val="24"/>
        </w:rPr>
        <w:t>(№№ 7с, 28с, 29с, 33с, 33ск, 35с, 54с, 63р, 64р, 73с, 78с</w:t>
      </w:r>
      <w:r w:rsidRPr="00FF6A14">
        <w:rPr>
          <w:color w:val="000000"/>
          <w:sz w:val="24"/>
          <w:szCs w:val="24"/>
        </w:rPr>
        <w:t xml:space="preserve">), разработан этический кодекс водителей общественного транспорта. </w:t>
      </w:r>
    </w:p>
    <w:p w:rsidR="002E60DD" w:rsidRPr="00FF6A14" w:rsidRDefault="002E60DD" w:rsidP="00FF6A14">
      <w:pPr>
        <w:pStyle w:val="Standard"/>
        <w:ind w:firstLine="709"/>
        <w:jc w:val="both"/>
        <w:rPr>
          <w:rFonts w:eastAsia="Times New Roman"/>
          <w:sz w:val="24"/>
          <w:szCs w:val="24"/>
          <w:lang w:eastAsia="ru-RU"/>
        </w:rPr>
      </w:pPr>
      <w:r w:rsidRPr="00FF6A14">
        <w:rPr>
          <w:rFonts w:eastAsia="Times New Roman"/>
          <w:sz w:val="24"/>
          <w:szCs w:val="24"/>
          <w:lang w:eastAsia="ru-RU"/>
        </w:rPr>
        <w:t>Учитывая обращения граждан, изменены схемы движения автобусов по 26 маршрутам, в том числе организовано дополнительное транспортное сообщение отдаленных районов муниципального образования «Город Астрахань» (</w:t>
      </w:r>
      <w:r w:rsidRPr="00FF6A14">
        <w:rPr>
          <w:rFonts w:eastAsia="Times New Roman"/>
          <w:i/>
          <w:sz w:val="24"/>
          <w:szCs w:val="24"/>
          <w:lang w:eastAsia="ru-RU"/>
        </w:rPr>
        <w:t xml:space="preserve">ул. </w:t>
      </w:r>
      <w:proofErr w:type="spellStart"/>
      <w:r w:rsidRPr="00FF6A14">
        <w:rPr>
          <w:rFonts w:eastAsia="Times New Roman"/>
          <w:i/>
          <w:sz w:val="24"/>
          <w:szCs w:val="24"/>
          <w:lang w:eastAsia="ru-RU"/>
        </w:rPr>
        <w:t>Началовское</w:t>
      </w:r>
      <w:proofErr w:type="spellEnd"/>
      <w:r w:rsidRPr="00FF6A14">
        <w:rPr>
          <w:rFonts w:eastAsia="Times New Roman"/>
          <w:i/>
          <w:sz w:val="24"/>
          <w:szCs w:val="24"/>
          <w:lang w:eastAsia="ru-RU"/>
        </w:rPr>
        <w:t xml:space="preserve"> шоссе – маршруты №№ 55с, 92н, микрорайон Астрахань-2 – маршрут № 30р).</w:t>
      </w:r>
    </w:p>
    <w:p w:rsidR="002E60DD" w:rsidRPr="00FF6A14" w:rsidRDefault="002E60DD" w:rsidP="00FF6A14">
      <w:pPr>
        <w:pStyle w:val="Standard"/>
        <w:ind w:firstLine="709"/>
        <w:jc w:val="both"/>
        <w:rPr>
          <w:rFonts w:eastAsia="Times New Roman"/>
          <w:sz w:val="24"/>
          <w:szCs w:val="24"/>
          <w:lang w:eastAsia="ru-RU"/>
        </w:rPr>
      </w:pPr>
      <w:proofErr w:type="gramStart"/>
      <w:r w:rsidRPr="00FF6A14">
        <w:rPr>
          <w:rFonts w:eastAsia="Times New Roman"/>
          <w:sz w:val="24"/>
          <w:szCs w:val="24"/>
          <w:lang w:eastAsia="ru-RU"/>
        </w:rPr>
        <w:t xml:space="preserve">Создано 4 новых маршрута: № 95с </w:t>
      </w:r>
      <w:r w:rsidRPr="00FF6A14">
        <w:rPr>
          <w:rFonts w:eastAsia="Times New Roman"/>
          <w:i/>
          <w:sz w:val="24"/>
          <w:szCs w:val="24"/>
          <w:lang w:eastAsia="ru-RU"/>
        </w:rPr>
        <w:t>(«Ул. Березовая – Сквер Ульяновых»</w:t>
      </w:r>
      <w:r w:rsidRPr="00FF6A14">
        <w:rPr>
          <w:rFonts w:eastAsia="Times New Roman"/>
          <w:sz w:val="24"/>
          <w:szCs w:val="24"/>
          <w:lang w:eastAsia="ru-RU"/>
        </w:rPr>
        <w:t xml:space="preserve">), № 96с </w:t>
      </w:r>
      <w:r w:rsidRPr="00FF6A14">
        <w:rPr>
          <w:rFonts w:eastAsia="Times New Roman"/>
          <w:i/>
          <w:sz w:val="24"/>
          <w:szCs w:val="24"/>
          <w:lang w:eastAsia="ru-RU"/>
        </w:rPr>
        <w:t>(«Детская городская поликлиника № 3 – Пл. Октябрьская»</w:t>
      </w:r>
      <w:r w:rsidRPr="00FF6A14">
        <w:rPr>
          <w:rFonts w:eastAsia="Times New Roman"/>
          <w:sz w:val="24"/>
          <w:szCs w:val="24"/>
          <w:lang w:eastAsia="ru-RU"/>
        </w:rPr>
        <w:t xml:space="preserve">), № 97с </w:t>
      </w:r>
      <w:r w:rsidRPr="00FF6A14">
        <w:rPr>
          <w:rFonts w:eastAsia="Times New Roman"/>
          <w:i/>
          <w:sz w:val="24"/>
          <w:szCs w:val="24"/>
          <w:lang w:eastAsia="ru-RU"/>
        </w:rPr>
        <w:t>(«Военный городок – Центральный стадион»</w:t>
      </w:r>
      <w:r w:rsidRPr="00FF6A14">
        <w:rPr>
          <w:rFonts w:eastAsia="Times New Roman"/>
          <w:sz w:val="24"/>
          <w:szCs w:val="24"/>
          <w:lang w:eastAsia="ru-RU"/>
        </w:rPr>
        <w:t xml:space="preserve">), № 98с </w:t>
      </w:r>
      <w:r w:rsidRPr="00FF6A14">
        <w:rPr>
          <w:rFonts w:eastAsia="Times New Roman"/>
          <w:i/>
          <w:sz w:val="24"/>
          <w:szCs w:val="24"/>
          <w:lang w:eastAsia="ru-RU"/>
        </w:rPr>
        <w:t>(«Пенсионный фонд (Трусовский район) – Рынок Кутум»</w:t>
      </w:r>
      <w:r w:rsidRPr="00FF6A14">
        <w:rPr>
          <w:rFonts w:eastAsia="Times New Roman"/>
          <w:sz w:val="24"/>
          <w:szCs w:val="24"/>
          <w:lang w:eastAsia="ru-RU"/>
        </w:rPr>
        <w:t>).</w:t>
      </w:r>
      <w:proofErr w:type="gramEnd"/>
    </w:p>
    <w:p w:rsidR="002E60DD" w:rsidRPr="00FF6A14" w:rsidRDefault="002E60DD" w:rsidP="00FF6A14">
      <w:pPr>
        <w:pStyle w:val="Standard"/>
        <w:ind w:firstLine="709"/>
        <w:jc w:val="both"/>
        <w:rPr>
          <w:rFonts w:eastAsia="Times New Roman"/>
          <w:sz w:val="24"/>
          <w:szCs w:val="24"/>
          <w:lang w:eastAsia="ru-RU"/>
        </w:rPr>
      </w:pPr>
      <w:r w:rsidRPr="00FF6A14">
        <w:rPr>
          <w:rFonts w:eastAsia="Times New Roman"/>
          <w:sz w:val="24"/>
          <w:szCs w:val="24"/>
          <w:lang w:eastAsia="ru-RU"/>
        </w:rPr>
        <w:t>Утверждено 37 новых остановочных пунктов, проведена работа по уточнению адресов местонахождения существующих остановочных пунктов.</w:t>
      </w:r>
    </w:p>
    <w:p w:rsidR="002E60DD" w:rsidRPr="00FF6A14" w:rsidRDefault="002E60DD" w:rsidP="00FF6A14">
      <w:pPr>
        <w:pStyle w:val="Standard"/>
        <w:ind w:firstLine="709"/>
        <w:jc w:val="both"/>
        <w:rPr>
          <w:rFonts w:eastAsia="Times New Roman"/>
          <w:sz w:val="24"/>
          <w:szCs w:val="24"/>
          <w:lang w:eastAsia="ru-RU"/>
        </w:rPr>
      </w:pPr>
      <w:r w:rsidRPr="00FF6A14">
        <w:rPr>
          <w:rFonts w:eastAsia="Times New Roman"/>
          <w:sz w:val="24"/>
          <w:szCs w:val="24"/>
          <w:lang w:eastAsia="ru-RU"/>
        </w:rPr>
        <w:t>В течение года систематически проводились контрольные мероприятия по соблюдению перевозчиками условий муниципальных контрактов и свидетельств об осуществлении перевозок по маршрутам регулярных перевозок.</w:t>
      </w:r>
    </w:p>
    <w:p w:rsidR="002E60DD" w:rsidRPr="00FF6A14" w:rsidRDefault="002E60DD" w:rsidP="00FF6A14">
      <w:pPr>
        <w:pStyle w:val="Standard"/>
        <w:ind w:firstLine="709"/>
        <w:jc w:val="both"/>
        <w:rPr>
          <w:rFonts w:eastAsia="Times New Roman"/>
          <w:sz w:val="24"/>
          <w:szCs w:val="24"/>
          <w:lang w:eastAsia="ru-RU"/>
        </w:rPr>
      </w:pPr>
      <w:r w:rsidRPr="00FF6A14">
        <w:rPr>
          <w:rFonts w:eastAsia="Times New Roman"/>
          <w:sz w:val="24"/>
          <w:szCs w:val="24"/>
          <w:lang w:eastAsia="ru-RU"/>
        </w:rPr>
        <w:t>Впервые был проведен конкурс профессионального мастерства «Лучший водитель общественного транспорта», посвященный Дню работника автомобильного и городского пассажирского транспорта, в целях выявления наиболее профессиональных водителей общественного транспорта, повышения качества профессиональной подготовки, совершенствования профессиональной компетентности и приобретения навыков обслуживания пассажиров с ограниченными возможностями.</w:t>
      </w:r>
    </w:p>
    <w:p w:rsidR="002E60DD" w:rsidRPr="00FF6A14" w:rsidRDefault="002E60DD" w:rsidP="00FF6A14">
      <w:pPr>
        <w:pStyle w:val="Standard"/>
        <w:ind w:firstLine="709"/>
        <w:jc w:val="both"/>
        <w:rPr>
          <w:sz w:val="24"/>
          <w:szCs w:val="24"/>
        </w:rPr>
      </w:pPr>
      <w:r w:rsidRPr="00FF6A14">
        <w:rPr>
          <w:rFonts w:eastAsia="Times New Roman"/>
          <w:sz w:val="24"/>
          <w:szCs w:val="24"/>
          <w:lang w:eastAsia="ru-RU"/>
        </w:rPr>
        <w:t xml:space="preserve">В рамках реализации приоритетного проекта «Безопасные и качественные дороги» была разработана и утверждена Комплексная схема организации транспортного обслуживания населения общественным транспортом, в том числе учитывающая пригородные перевозки, на 2019-2021 годы. </w:t>
      </w:r>
    </w:p>
    <w:p w:rsidR="002E60DD" w:rsidRPr="00FF6A14" w:rsidRDefault="002E60DD" w:rsidP="00FF6A14">
      <w:pPr>
        <w:pStyle w:val="Standard"/>
        <w:ind w:firstLine="709"/>
        <w:jc w:val="both"/>
        <w:rPr>
          <w:rFonts w:eastAsia="Times New Roman"/>
          <w:sz w:val="24"/>
          <w:szCs w:val="24"/>
          <w:lang w:eastAsia="ru-RU"/>
        </w:rPr>
      </w:pPr>
      <w:r w:rsidRPr="00FF6A14">
        <w:rPr>
          <w:rFonts w:eastAsia="Times New Roman"/>
          <w:sz w:val="24"/>
          <w:szCs w:val="24"/>
          <w:lang w:eastAsia="ru-RU"/>
        </w:rPr>
        <w:t xml:space="preserve">В конце года постановлением администрации муниципального образования «Город Астрахань» от 24.12.2018 № 687 был утвержден Документ планирования регулярных перевозок транспортом общего пользования в муниципальном образовании «Город Астрахань» на 2019-2021 годы. </w:t>
      </w:r>
    </w:p>
    <w:p w:rsidR="00091341" w:rsidRPr="00FF6A14" w:rsidRDefault="00091341" w:rsidP="00FF6A14">
      <w:pPr>
        <w:pStyle w:val="Standard"/>
        <w:ind w:firstLine="709"/>
        <w:jc w:val="both"/>
        <w:rPr>
          <w:rFonts w:eastAsia="Times New Roman"/>
          <w:sz w:val="24"/>
          <w:szCs w:val="24"/>
          <w:lang w:eastAsia="ru-RU"/>
        </w:rPr>
      </w:pPr>
    </w:p>
    <w:p w:rsidR="00FC3C67" w:rsidRPr="00FF6A14" w:rsidRDefault="00FC3C67" w:rsidP="001475A2">
      <w:pPr>
        <w:pStyle w:val="1"/>
        <w:spacing w:before="0"/>
        <w:jc w:val="center"/>
        <w:rPr>
          <w:rFonts w:eastAsia="Times New Roman" w:cs="Times New Roman"/>
          <w:b w:val="0"/>
          <w:bCs w:val="0"/>
          <w:sz w:val="24"/>
          <w:szCs w:val="24"/>
          <w:lang w:eastAsia="ar-SA"/>
        </w:rPr>
      </w:pPr>
      <w:bookmarkStart w:id="31" w:name="_Toc508959984"/>
      <w:bookmarkStart w:id="32" w:name="_Toc4168315"/>
      <w:r w:rsidRPr="001475A2">
        <w:rPr>
          <w:rFonts w:ascii="Times New Roman" w:eastAsia="Times New Roman" w:hAnsi="Times New Roman" w:cs="Times New Roman"/>
          <w:color w:val="auto"/>
          <w:sz w:val="24"/>
          <w:szCs w:val="24"/>
          <w:lang w:eastAsia="ar-SA"/>
        </w:rPr>
        <w:lastRenderedPageBreak/>
        <w:t>Муниципальный заказ</w:t>
      </w:r>
      <w:bookmarkEnd w:id="31"/>
      <w:bookmarkEnd w:id="32"/>
    </w:p>
    <w:p w:rsidR="00FC3C67" w:rsidRPr="00FF6A14" w:rsidRDefault="00FC3C67" w:rsidP="00FF6A14">
      <w:pPr>
        <w:keepNext/>
        <w:keepLines/>
        <w:jc w:val="center"/>
        <w:outlineLvl w:val="0"/>
        <w:rPr>
          <w:rFonts w:eastAsia="Times New Roman" w:cs="Times New Roman"/>
          <w:b/>
          <w:bCs/>
          <w:sz w:val="24"/>
          <w:szCs w:val="24"/>
          <w:lang w:eastAsia="ar-SA"/>
        </w:rPr>
      </w:pPr>
    </w:p>
    <w:p w:rsidR="003C2DA5" w:rsidRPr="00FF6A14" w:rsidRDefault="003C2DA5" w:rsidP="00FF6A14">
      <w:pPr>
        <w:pStyle w:val="Standard"/>
        <w:ind w:firstLine="709"/>
        <w:jc w:val="both"/>
        <w:rPr>
          <w:color w:val="000000"/>
          <w:sz w:val="24"/>
          <w:szCs w:val="24"/>
        </w:rPr>
      </w:pPr>
      <w:bookmarkStart w:id="33" w:name="_Toc476562237"/>
      <w:bookmarkStart w:id="34" w:name="_Toc508959985"/>
      <w:r w:rsidRPr="00FF6A14">
        <w:rPr>
          <w:color w:val="000000"/>
          <w:sz w:val="24"/>
          <w:szCs w:val="24"/>
        </w:rPr>
        <w:t>Система муниципальных закупок направлена на обеспечение муниципальных нужд в целях повышения эффективности осуществления закупок товаров, работ, услуг и обеспечение гласности и прозрачности проведения таких закупок.</w:t>
      </w:r>
    </w:p>
    <w:p w:rsidR="003C2DA5" w:rsidRPr="00FF6A14" w:rsidRDefault="003C2DA5" w:rsidP="00FF6A14">
      <w:pPr>
        <w:pStyle w:val="Standard"/>
        <w:ind w:firstLine="709"/>
        <w:jc w:val="both"/>
        <w:rPr>
          <w:sz w:val="24"/>
          <w:szCs w:val="24"/>
        </w:rPr>
      </w:pPr>
      <w:r w:rsidRPr="00FF6A14">
        <w:rPr>
          <w:color w:val="000000"/>
          <w:sz w:val="24"/>
          <w:szCs w:val="24"/>
        </w:rPr>
        <w:t>По итогам 2018 года всего было заключено 26 709 контрактов и договоров на общую сумму 4 857,9 млн. руб., что выше уровня предыдущего года на 2,6% и на 27,5%, соответственно.</w:t>
      </w:r>
    </w:p>
    <w:p w:rsidR="003C2DA5" w:rsidRPr="00FF6A14" w:rsidRDefault="003C2DA5" w:rsidP="00FF6A14">
      <w:pPr>
        <w:pStyle w:val="Standard"/>
        <w:ind w:firstLine="709"/>
        <w:jc w:val="both"/>
        <w:rPr>
          <w:color w:val="000000"/>
          <w:sz w:val="24"/>
          <w:szCs w:val="24"/>
        </w:rPr>
      </w:pPr>
      <w:r w:rsidRPr="00FF6A14">
        <w:rPr>
          <w:color w:val="000000"/>
          <w:sz w:val="24"/>
          <w:szCs w:val="24"/>
        </w:rPr>
        <w:t xml:space="preserve">Преобладающим способом определения поставщика в отчетном году являлся электронный аукцион – 67,4% от стоимости контрактов. </w:t>
      </w:r>
    </w:p>
    <w:p w:rsidR="003C2DA5" w:rsidRPr="00FF6A14" w:rsidRDefault="003C2DA5" w:rsidP="00FF6A14">
      <w:pPr>
        <w:pStyle w:val="Standard"/>
        <w:ind w:firstLine="709"/>
        <w:jc w:val="both"/>
        <w:rPr>
          <w:color w:val="000000"/>
          <w:sz w:val="24"/>
          <w:szCs w:val="24"/>
        </w:rPr>
      </w:pPr>
      <w:r w:rsidRPr="00FF6A14">
        <w:rPr>
          <w:color w:val="000000"/>
          <w:sz w:val="24"/>
          <w:szCs w:val="24"/>
        </w:rPr>
        <w:t>Наибольшую долю в закупках занимали расходы муниципальных заказчиков на работы, услуги по содержанию имущества (41,1%), увеличение стоимости материальных запасов (16,7%), увеличение стоимости основных фондов (12%), коммунальные услуги (8,4%).</w:t>
      </w:r>
    </w:p>
    <w:p w:rsidR="003C2DA5" w:rsidRPr="00FF6A14" w:rsidRDefault="003C2DA5" w:rsidP="00FF6A14">
      <w:pPr>
        <w:pStyle w:val="Standard"/>
        <w:ind w:firstLine="709"/>
        <w:jc w:val="both"/>
        <w:rPr>
          <w:sz w:val="24"/>
          <w:szCs w:val="24"/>
        </w:rPr>
      </w:pPr>
      <w:r w:rsidRPr="00FF6A14">
        <w:rPr>
          <w:color w:val="000000"/>
          <w:sz w:val="24"/>
          <w:szCs w:val="24"/>
        </w:rPr>
        <w:t>Значительно увеличились закупки (в 1,9 раза),  произведенные у субъектов малого предпринимательства и социально ориентированных некоммерческих организаций.</w:t>
      </w:r>
    </w:p>
    <w:p w:rsidR="003C2DA5" w:rsidRPr="00FF6A14" w:rsidRDefault="003C2DA5" w:rsidP="00FF6A14">
      <w:pPr>
        <w:pStyle w:val="Standard"/>
        <w:ind w:firstLine="709"/>
        <w:jc w:val="both"/>
        <w:rPr>
          <w:color w:val="000000"/>
          <w:sz w:val="24"/>
          <w:szCs w:val="24"/>
        </w:rPr>
      </w:pPr>
      <w:r w:rsidRPr="00FF6A14">
        <w:rPr>
          <w:color w:val="000000"/>
          <w:sz w:val="24"/>
          <w:szCs w:val="24"/>
        </w:rPr>
        <w:t>По итогам размещения заказа на поставки товаров, выполнение работ, оказание услуг для муниципальных нужд получена экономия, которая составила 325,5 млн. руб. (8,9%  от суммарной начальной максимальной цены конкурентных процедур, что на 28,1% больше по отношению к 2017 году). Экономия по результатам электронного аукциона составила 311,8 млн. руб. или 95,8% от общей суммы экономии.</w:t>
      </w:r>
    </w:p>
    <w:p w:rsidR="003C2DA5" w:rsidRDefault="003C2DA5" w:rsidP="00FF6A14">
      <w:pPr>
        <w:pStyle w:val="Standard"/>
        <w:ind w:firstLine="709"/>
        <w:jc w:val="both"/>
        <w:rPr>
          <w:color w:val="000000"/>
          <w:sz w:val="24"/>
          <w:szCs w:val="24"/>
        </w:rPr>
      </w:pPr>
      <w:r w:rsidRPr="00FF6A14">
        <w:rPr>
          <w:color w:val="000000"/>
          <w:sz w:val="24"/>
          <w:szCs w:val="24"/>
        </w:rPr>
        <w:t>При проведении конкурентных процедур снизилось количество несостоявшихся процедур.</w:t>
      </w:r>
    </w:p>
    <w:p w:rsidR="00474BCA" w:rsidRPr="00FF6A14" w:rsidRDefault="00474BCA" w:rsidP="00FF6A14">
      <w:pPr>
        <w:pStyle w:val="Standard"/>
        <w:ind w:firstLine="709"/>
        <w:jc w:val="both"/>
        <w:rPr>
          <w:color w:val="000000"/>
          <w:sz w:val="24"/>
          <w:szCs w:val="24"/>
        </w:rPr>
      </w:pPr>
    </w:p>
    <w:p w:rsidR="00FC3C67" w:rsidRPr="00FF6A14" w:rsidRDefault="00FC3C67" w:rsidP="001475A2">
      <w:pPr>
        <w:pStyle w:val="1"/>
        <w:spacing w:before="0"/>
        <w:jc w:val="center"/>
        <w:rPr>
          <w:rFonts w:eastAsia="Times New Roman" w:cs="Times New Roman"/>
          <w:b w:val="0"/>
          <w:bCs w:val="0"/>
          <w:sz w:val="24"/>
          <w:szCs w:val="24"/>
          <w:lang w:eastAsia="ar-SA"/>
        </w:rPr>
      </w:pPr>
      <w:bookmarkStart w:id="35" w:name="_Toc4168316"/>
      <w:r w:rsidRPr="001475A2">
        <w:rPr>
          <w:rFonts w:ascii="Times New Roman" w:eastAsia="Times New Roman" w:hAnsi="Times New Roman" w:cs="Times New Roman"/>
          <w:color w:val="auto"/>
          <w:sz w:val="24"/>
          <w:szCs w:val="24"/>
          <w:lang w:eastAsia="ar-SA"/>
        </w:rPr>
        <w:t>Муниципальный контроль</w:t>
      </w:r>
      <w:bookmarkEnd w:id="33"/>
      <w:bookmarkEnd w:id="34"/>
      <w:bookmarkEnd w:id="35"/>
    </w:p>
    <w:p w:rsidR="00FC3C67" w:rsidRPr="00FF6A14" w:rsidRDefault="00FC3C67" w:rsidP="00FF6A14">
      <w:pPr>
        <w:keepNext/>
        <w:keepLines/>
        <w:jc w:val="center"/>
        <w:outlineLvl w:val="0"/>
        <w:rPr>
          <w:rFonts w:cs="Times New Roman"/>
          <w:sz w:val="24"/>
          <w:szCs w:val="24"/>
        </w:rPr>
      </w:pPr>
    </w:p>
    <w:p w:rsidR="003C2DA5" w:rsidRPr="00FF6A14" w:rsidRDefault="003C2DA5" w:rsidP="00FF6A14">
      <w:pPr>
        <w:pStyle w:val="Standard"/>
        <w:ind w:firstLine="709"/>
        <w:jc w:val="both"/>
        <w:rPr>
          <w:sz w:val="24"/>
          <w:szCs w:val="24"/>
        </w:rPr>
      </w:pPr>
      <w:r w:rsidRPr="00FF6A14">
        <w:rPr>
          <w:rFonts w:eastAsia="Times New Roman"/>
          <w:color w:val="000000"/>
          <w:spacing w:val="4"/>
          <w:sz w:val="24"/>
          <w:szCs w:val="24"/>
        </w:rPr>
        <w:t>Осуществление муниципального контроля в городе было направлено на обеспечение соблюдения юридическими и физическими лицами, индивидуальными предпринимателями требований земельного и жилищного законодательства.</w:t>
      </w:r>
    </w:p>
    <w:p w:rsidR="003C2DA5" w:rsidRPr="00FF6A14" w:rsidRDefault="003C2DA5" w:rsidP="00FF6A14">
      <w:pPr>
        <w:pStyle w:val="Standard"/>
        <w:ind w:firstLine="709"/>
        <w:jc w:val="both"/>
        <w:rPr>
          <w:rFonts w:eastAsia="Times New Roman"/>
          <w:color w:val="000000"/>
          <w:spacing w:val="4"/>
          <w:sz w:val="24"/>
          <w:szCs w:val="24"/>
        </w:rPr>
      </w:pPr>
      <w:r w:rsidRPr="00FF6A14">
        <w:rPr>
          <w:rFonts w:eastAsia="Times New Roman"/>
          <w:color w:val="000000"/>
          <w:spacing w:val="4"/>
          <w:sz w:val="24"/>
          <w:szCs w:val="24"/>
        </w:rPr>
        <w:t xml:space="preserve">Всего в 2018 году проведено 764 проверки, в том числе 184 плановые и 580 внеплановые. Выдано 210 предписаний, составлено 99 протоколов об административных правонарушениях. </w:t>
      </w:r>
    </w:p>
    <w:p w:rsidR="003C2DA5" w:rsidRPr="00FF6A14" w:rsidRDefault="003C2DA5" w:rsidP="00FF6A14">
      <w:pPr>
        <w:autoSpaceDE w:val="0"/>
        <w:autoSpaceDN w:val="0"/>
        <w:adjustRightInd w:val="0"/>
        <w:ind w:firstLine="709"/>
        <w:jc w:val="both"/>
        <w:rPr>
          <w:rFonts w:eastAsia="Times New Roman" w:cs="Times New Roman"/>
          <w:color w:val="000000"/>
          <w:spacing w:val="4"/>
          <w:sz w:val="24"/>
          <w:szCs w:val="24"/>
        </w:rPr>
      </w:pPr>
      <w:r w:rsidRPr="00FF6A14">
        <w:rPr>
          <w:rFonts w:eastAsia="Times New Roman" w:cs="Times New Roman"/>
          <w:color w:val="000000"/>
          <w:spacing w:val="4"/>
          <w:sz w:val="24"/>
          <w:szCs w:val="24"/>
        </w:rPr>
        <w:t xml:space="preserve">В рамках контроля соблюдения </w:t>
      </w:r>
      <w:r w:rsidRPr="00FF6A14">
        <w:rPr>
          <w:rFonts w:eastAsia="Times New Roman" w:cs="Times New Roman"/>
          <w:color w:val="000000"/>
          <w:spacing w:val="4"/>
          <w:sz w:val="24"/>
          <w:szCs w:val="24"/>
          <w:u w:val="single"/>
        </w:rPr>
        <w:t>земельного</w:t>
      </w:r>
      <w:r w:rsidRPr="00FF6A14">
        <w:rPr>
          <w:rFonts w:eastAsia="Times New Roman" w:cs="Times New Roman"/>
          <w:color w:val="000000"/>
          <w:spacing w:val="4"/>
          <w:sz w:val="24"/>
          <w:szCs w:val="24"/>
        </w:rPr>
        <w:t xml:space="preserve"> законодательства было обследовано 287 земельных участков, по 124 – выявлены нарушения земельного законодательства. </w:t>
      </w:r>
    </w:p>
    <w:p w:rsidR="003C2DA5" w:rsidRPr="00FF6A14" w:rsidRDefault="003C2DA5" w:rsidP="00FF6A14">
      <w:pPr>
        <w:pStyle w:val="Standard"/>
        <w:ind w:firstLine="709"/>
        <w:jc w:val="both"/>
        <w:rPr>
          <w:rFonts w:eastAsia="Times New Roman"/>
          <w:color w:val="000000"/>
          <w:spacing w:val="4"/>
          <w:sz w:val="24"/>
          <w:szCs w:val="24"/>
        </w:rPr>
      </w:pPr>
      <w:r w:rsidRPr="00FF6A14">
        <w:rPr>
          <w:rFonts w:eastAsia="Times New Roman"/>
          <w:color w:val="000000"/>
          <w:spacing w:val="4"/>
          <w:sz w:val="24"/>
          <w:szCs w:val="24"/>
        </w:rPr>
        <w:t>По результатам рассмотрения 117 материалов проверок по 27 – виновные лица привлечены к административной ответственности.</w:t>
      </w:r>
    </w:p>
    <w:p w:rsidR="003C2DA5" w:rsidRPr="00FF6A14" w:rsidRDefault="003C2DA5" w:rsidP="00FF6A14">
      <w:pPr>
        <w:ind w:firstLine="709"/>
        <w:jc w:val="both"/>
        <w:rPr>
          <w:rFonts w:eastAsia="Times New Roman" w:cs="Times New Roman"/>
          <w:color w:val="000000"/>
          <w:spacing w:val="4"/>
          <w:kern w:val="3"/>
          <w:sz w:val="24"/>
          <w:szCs w:val="24"/>
          <w:lang w:eastAsia="zh-CN"/>
        </w:rPr>
      </w:pPr>
      <w:r w:rsidRPr="00FF6A14">
        <w:rPr>
          <w:rFonts w:eastAsia="Times New Roman" w:cs="Times New Roman"/>
          <w:color w:val="000000"/>
          <w:spacing w:val="4"/>
          <w:kern w:val="3"/>
          <w:sz w:val="24"/>
          <w:szCs w:val="24"/>
          <w:lang w:eastAsia="zh-CN"/>
        </w:rPr>
        <w:t>В результате проведения проверок было выдано 59 предписаний, срок исполнения которых назначен на 2019 год.</w:t>
      </w:r>
    </w:p>
    <w:p w:rsidR="003C2DA5" w:rsidRPr="00FF6A14" w:rsidRDefault="003C2DA5" w:rsidP="00FF6A14">
      <w:pPr>
        <w:ind w:firstLine="709"/>
        <w:jc w:val="both"/>
        <w:rPr>
          <w:rFonts w:eastAsia="Times New Roman" w:cs="Times New Roman"/>
          <w:color w:val="000000"/>
          <w:spacing w:val="4"/>
          <w:sz w:val="24"/>
          <w:szCs w:val="24"/>
        </w:rPr>
      </w:pPr>
      <w:r w:rsidRPr="00FF6A14">
        <w:rPr>
          <w:rFonts w:eastAsia="Times New Roman" w:cs="Times New Roman"/>
          <w:color w:val="000000"/>
          <w:spacing w:val="4"/>
          <w:sz w:val="24"/>
          <w:szCs w:val="24"/>
        </w:rPr>
        <w:t>Также велась работа по выявлению и устранению нарушений, связанных с самовольным строительством. Выявлено 115 самовольно занятых земельных участков и 29 неиспользуемых. По 15 фактам самовольного возведения объектов в капитальных конструкциях в отношении собственников 6 объектов было возбуждено административное производство.</w:t>
      </w:r>
    </w:p>
    <w:p w:rsidR="003C2DA5" w:rsidRPr="00FF6A14" w:rsidRDefault="003C2DA5" w:rsidP="00FF6A14">
      <w:pPr>
        <w:ind w:firstLine="709"/>
        <w:jc w:val="both"/>
        <w:rPr>
          <w:rFonts w:eastAsia="Times New Roman" w:cs="Times New Roman"/>
          <w:color w:val="000000"/>
          <w:spacing w:val="4"/>
          <w:kern w:val="3"/>
          <w:sz w:val="24"/>
          <w:szCs w:val="24"/>
          <w:lang w:eastAsia="zh-CN"/>
        </w:rPr>
      </w:pPr>
      <w:r w:rsidRPr="00FF6A14">
        <w:rPr>
          <w:rFonts w:eastAsia="Times New Roman" w:cs="Times New Roman"/>
          <w:color w:val="000000"/>
          <w:spacing w:val="4"/>
          <w:sz w:val="24"/>
          <w:szCs w:val="24"/>
        </w:rPr>
        <w:t xml:space="preserve">Регулярно работала межведомственная комиссия по освобождению земельных участков, находящихся в муниципальной и государственной собственности, от незаконно установленных объектов. </w:t>
      </w:r>
      <w:r w:rsidRPr="00FF6A14">
        <w:rPr>
          <w:rFonts w:eastAsia="Times New Roman" w:cs="Times New Roman"/>
          <w:color w:val="000000"/>
          <w:spacing w:val="4"/>
          <w:kern w:val="3"/>
          <w:sz w:val="24"/>
          <w:szCs w:val="24"/>
          <w:lang w:eastAsia="zh-CN"/>
        </w:rPr>
        <w:t xml:space="preserve">      </w:t>
      </w:r>
    </w:p>
    <w:p w:rsidR="003C2DA5" w:rsidRPr="00FF6A14" w:rsidRDefault="003C2DA5" w:rsidP="00FF6A14">
      <w:pPr>
        <w:ind w:firstLine="709"/>
        <w:jc w:val="both"/>
        <w:rPr>
          <w:rFonts w:eastAsia="Times New Roman" w:cs="Times New Roman"/>
          <w:color w:val="000000"/>
          <w:spacing w:val="4"/>
          <w:kern w:val="3"/>
          <w:sz w:val="24"/>
          <w:szCs w:val="24"/>
          <w:lang w:eastAsia="zh-CN"/>
        </w:rPr>
      </w:pPr>
      <w:r w:rsidRPr="00FF6A14">
        <w:rPr>
          <w:rFonts w:eastAsia="Times New Roman" w:cs="Times New Roman"/>
          <w:color w:val="000000"/>
          <w:spacing w:val="4"/>
          <w:kern w:val="3"/>
          <w:sz w:val="24"/>
          <w:szCs w:val="24"/>
          <w:lang w:eastAsia="zh-CN"/>
        </w:rPr>
        <w:t xml:space="preserve">За отчетный период проведено 11 заседаний комиссии, на которых рассмотрены материалы по 950 незаконно установленным объектам. Выявлено 209 нарушений  земельного и градостроительного законодательства. Принято 11 постановлений администрации МО «Город Астрахань» об освобождении земельных участков от незаконно установленных объектов движимого имущества. </w:t>
      </w:r>
    </w:p>
    <w:p w:rsidR="003C2DA5" w:rsidRPr="00FF6A14" w:rsidRDefault="003C2DA5" w:rsidP="00FF6A14">
      <w:pPr>
        <w:pStyle w:val="Standard"/>
        <w:ind w:firstLine="709"/>
        <w:jc w:val="both"/>
        <w:rPr>
          <w:sz w:val="24"/>
          <w:szCs w:val="24"/>
        </w:rPr>
      </w:pPr>
      <w:r w:rsidRPr="00FF6A14">
        <w:rPr>
          <w:rFonts w:eastAsia="Times New Roman"/>
          <w:color w:val="000000"/>
          <w:spacing w:val="4"/>
          <w:sz w:val="24"/>
          <w:szCs w:val="24"/>
        </w:rPr>
        <w:lastRenderedPageBreak/>
        <w:t xml:space="preserve">В рамках осуществления муниципального </w:t>
      </w:r>
      <w:r w:rsidRPr="00FF6A14">
        <w:rPr>
          <w:rFonts w:eastAsia="Times New Roman"/>
          <w:color w:val="000000"/>
          <w:spacing w:val="4"/>
          <w:sz w:val="24"/>
          <w:szCs w:val="24"/>
          <w:u w:val="single"/>
        </w:rPr>
        <w:t>жилищного</w:t>
      </w:r>
      <w:r w:rsidRPr="00FF6A14">
        <w:rPr>
          <w:rFonts w:eastAsia="Times New Roman"/>
          <w:color w:val="000000"/>
          <w:spacing w:val="4"/>
          <w:sz w:val="24"/>
          <w:szCs w:val="24"/>
        </w:rPr>
        <w:t xml:space="preserve"> контроля по результатам 507 плановых и неплановых проверок у 151 субъекта выявлено 244 нарушения норм жилищного законодательства.</w:t>
      </w:r>
    </w:p>
    <w:p w:rsidR="003C2DA5" w:rsidRPr="00FF6A14" w:rsidRDefault="003C2DA5" w:rsidP="00FF6A14">
      <w:pPr>
        <w:pStyle w:val="Standard"/>
        <w:ind w:firstLine="709"/>
        <w:jc w:val="both"/>
        <w:rPr>
          <w:rFonts w:eastAsia="Times New Roman"/>
          <w:color w:val="000000"/>
          <w:spacing w:val="4"/>
          <w:sz w:val="24"/>
          <w:szCs w:val="24"/>
        </w:rPr>
      </w:pPr>
      <w:r w:rsidRPr="00FF6A14">
        <w:rPr>
          <w:rFonts w:eastAsia="Times New Roman"/>
          <w:color w:val="000000"/>
          <w:spacing w:val="4"/>
          <w:sz w:val="24"/>
          <w:szCs w:val="24"/>
        </w:rPr>
        <w:t xml:space="preserve">В адрес Службы жилищного надзора по Астраханской области направлены материалы 86 проверок, из которых по 8 материалам составлены протоколы о привлечении к административной ответственности и направлены в мировые суды. </w:t>
      </w:r>
    </w:p>
    <w:p w:rsidR="003C2DA5" w:rsidRPr="00FF6A14" w:rsidRDefault="003C2DA5" w:rsidP="00FF6A14">
      <w:pPr>
        <w:pStyle w:val="Standard"/>
        <w:ind w:firstLine="709"/>
        <w:jc w:val="both"/>
        <w:rPr>
          <w:rFonts w:eastAsia="Times New Roman"/>
          <w:color w:val="000000"/>
          <w:spacing w:val="4"/>
          <w:sz w:val="24"/>
          <w:szCs w:val="24"/>
        </w:rPr>
      </w:pPr>
      <w:r w:rsidRPr="00FF6A14">
        <w:rPr>
          <w:rFonts w:eastAsia="Times New Roman"/>
          <w:color w:val="000000"/>
          <w:spacing w:val="4"/>
          <w:sz w:val="24"/>
          <w:szCs w:val="24"/>
        </w:rPr>
        <w:t xml:space="preserve">В целях устранения нарушений жилищного законодательства выдано 150 предписаний, 25 правонарушителей привлечены к административной ответственности. </w:t>
      </w:r>
    </w:p>
    <w:p w:rsidR="003C2DA5" w:rsidRPr="00FF6A14" w:rsidRDefault="003C2DA5" w:rsidP="00FF6A14">
      <w:pPr>
        <w:pStyle w:val="Standard"/>
        <w:ind w:firstLine="709"/>
        <w:jc w:val="both"/>
        <w:rPr>
          <w:rFonts w:eastAsia="Times New Roman"/>
          <w:color w:val="000000"/>
          <w:spacing w:val="4"/>
          <w:sz w:val="24"/>
          <w:szCs w:val="24"/>
        </w:rPr>
      </w:pPr>
      <w:r w:rsidRPr="00FF6A14">
        <w:rPr>
          <w:rFonts w:eastAsia="Times New Roman"/>
          <w:color w:val="000000"/>
          <w:spacing w:val="4"/>
          <w:sz w:val="24"/>
          <w:szCs w:val="24"/>
        </w:rPr>
        <w:t>По итогам реализации мероприятий по осуществлению муниципального контроля в местный бюджет поступило более 3,8 млн. руб. денежных взысканий (штрафов).</w:t>
      </w:r>
    </w:p>
    <w:p w:rsidR="00FC3C67" w:rsidRPr="00FF6A14" w:rsidRDefault="00FC3C67" w:rsidP="00FF6A14">
      <w:pPr>
        <w:pStyle w:val="Standard"/>
        <w:ind w:firstLine="709"/>
        <w:jc w:val="both"/>
        <w:rPr>
          <w:rFonts w:eastAsia="Times New Roman"/>
          <w:color w:val="000000"/>
          <w:spacing w:val="4"/>
          <w:sz w:val="24"/>
          <w:szCs w:val="24"/>
        </w:rPr>
      </w:pPr>
    </w:p>
    <w:p w:rsidR="00FC3C67" w:rsidRPr="00FF6A14" w:rsidRDefault="00FC3C67" w:rsidP="001475A2">
      <w:pPr>
        <w:pStyle w:val="1"/>
        <w:spacing w:before="0"/>
        <w:jc w:val="center"/>
        <w:rPr>
          <w:rFonts w:eastAsia="Times New Roman" w:cs="Times New Roman"/>
          <w:b w:val="0"/>
          <w:bCs w:val="0"/>
          <w:sz w:val="24"/>
          <w:szCs w:val="24"/>
        </w:rPr>
      </w:pPr>
      <w:bookmarkStart w:id="36" w:name="_Toc4168317"/>
      <w:r w:rsidRPr="001475A2">
        <w:rPr>
          <w:rFonts w:ascii="Times New Roman" w:eastAsia="Times New Roman" w:hAnsi="Times New Roman" w:cs="Times New Roman"/>
          <w:color w:val="auto"/>
          <w:sz w:val="24"/>
          <w:szCs w:val="24"/>
          <w:lang w:eastAsia="ar-SA"/>
        </w:rPr>
        <w:t>Организация образования</w:t>
      </w:r>
      <w:bookmarkEnd w:id="36"/>
    </w:p>
    <w:p w:rsidR="00FC3C67" w:rsidRPr="00FF6A14" w:rsidRDefault="00FC3C67" w:rsidP="00FF6A14">
      <w:pPr>
        <w:keepNext/>
        <w:keepLines/>
        <w:ind w:firstLine="709"/>
        <w:jc w:val="center"/>
        <w:rPr>
          <w:rFonts w:eastAsia="Times New Roman" w:cs="Times New Roman"/>
          <w:b/>
          <w:bCs/>
          <w:sz w:val="24"/>
          <w:szCs w:val="24"/>
        </w:rPr>
      </w:pPr>
    </w:p>
    <w:p w:rsidR="00FC3C67" w:rsidRPr="00FF6A14" w:rsidRDefault="00FC3C67" w:rsidP="00FF6A14">
      <w:pPr>
        <w:ind w:firstLine="709"/>
        <w:jc w:val="both"/>
        <w:rPr>
          <w:rFonts w:cs="Times New Roman"/>
          <w:sz w:val="24"/>
          <w:szCs w:val="24"/>
        </w:rPr>
      </w:pPr>
      <w:r w:rsidRPr="00FF6A14">
        <w:rPr>
          <w:rFonts w:cs="Times New Roman"/>
          <w:sz w:val="24"/>
          <w:szCs w:val="24"/>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FC3C67" w:rsidRPr="00FF6A14" w:rsidRDefault="00FC3C67" w:rsidP="00FF6A14">
      <w:pPr>
        <w:ind w:firstLine="709"/>
        <w:jc w:val="both"/>
        <w:rPr>
          <w:rFonts w:cs="Times New Roman"/>
          <w:sz w:val="24"/>
          <w:szCs w:val="24"/>
        </w:rPr>
      </w:pPr>
      <w:r w:rsidRPr="00FF6A14">
        <w:rPr>
          <w:rFonts w:cs="Times New Roman"/>
          <w:sz w:val="24"/>
          <w:szCs w:val="24"/>
        </w:rPr>
        <w:t>Программы дошкольного образования реализовывались на базе 105 муниципальных учреждений, в которых воспитывались и получали разностороннее развитие 26 044 реб</w:t>
      </w:r>
      <w:r w:rsidR="00BF55BC" w:rsidRPr="00FF6A14">
        <w:rPr>
          <w:rFonts w:cs="Times New Roman"/>
          <w:sz w:val="24"/>
          <w:szCs w:val="24"/>
        </w:rPr>
        <w:t>е</w:t>
      </w:r>
      <w:r w:rsidRPr="00FF6A14">
        <w:rPr>
          <w:rFonts w:cs="Times New Roman"/>
          <w:sz w:val="24"/>
          <w:szCs w:val="24"/>
        </w:rPr>
        <w:t>нка в возрасте от 1,5 до 7 лет.</w:t>
      </w:r>
    </w:p>
    <w:p w:rsidR="00FC3C67" w:rsidRPr="00FF6A14" w:rsidRDefault="00FC3C67" w:rsidP="00FF6A14">
      <w:pPr>
        <w:ind w:firstLine="709"/>
        <w:jc w:val="both"/>
        <w:rPr>
          <w:rFonts w:cs="Times New Roman"/>
          <w:sz w:val="24"/>
          <w:szCs w:val="24"/>
        </w:rPr>
      </w:pPr>
      <w:r w:rsidRPr="00FF6A14">
        <w:rPr>
          <w:rFonts w:cs="Times New Roman"/>
          <w:sz w:val="24"/>
          <w:szCs w:val="24"/>
        </w:rPr>
        <w:t xml:space="preserve">В отчетном году была продолжена реализация мероприятий, направленных на обеспечение доступности дошкольного образования. За счет внутренних резервов муниципальной системы дошкольного образования было создано 90 дополнительных мест:  </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 xml:space="preserve">в обособленном подразделении МБОУ г. Астрахани «СОШ №11 имени Гейдара </w:t>
      </w:r>
      <w:proofErr w:type="spellStart"/>
      <w:r w:rsidRPr="00FF6A14">
        <w:rPr>
          <w:rFonts w:cs="Times New Roman"/>
          <w:sz w:val="24"/>
          <w:szCs w:val="24"/>
        </w:rPr>
        <w:t>Алиевича</w:t>
      </w:r>
      <w:proofErr w:type="spellEnd"/>
      <w:r w:rsidRPr="00FF6A14">
        <w:rPr>
          <w:rFonts w:cs="Times New Roman"/>
          <w:sz w:val="24"/>
          <w:szCs w:val="24"/>
        </w:rPr>
        <w:t xml:space="preserve"> Алиева» «Детский сад «Дружба» открыта дополнительная группа на 30 мест;</w:t>
      </w:r>
    </w:p>
    <w:p w:rsidR="00FC3C67" w:rsidRPr="00FF6A14" w:rsidRDefault="00FC3C67" w:rsidP="00FF6A14">
      <w:pPr>
        <w:pStyle w:val="a3"/>
        <w:numPr>
          <w:ilvl w:val="0"/>
          <w:numId w:val="24"/>
        </w:numPr>
        <w:tabs>
          <w:tab w:val="left" w:pos="993"/>
        </w:tabs>
        <w:ind w:left="0" w:firstLine="709"/>
        <w:jc w:val="both"/>
        <w:rPr>
          <w:rFonts w:eastAsia="Lucida Sans Unicode" w:cs="Times New Roman"/>
          <w:sz w:val="24"/>
          <w:szCs w:val="24"/>
        </w:rPr>
      </w:pPr>
      <w:r w:rsidRPr="00FF6A14">
        <w:rPr>
          <w:rFonts w:cs="Times New Roman"/>
          <w:sz w:val="24"/>
          <w:szCs w:val="24"/>
        </w:rPr>
        <w:t>в ходе изменения типа и наименования МБОУ г. Астрахани «Прогимназия №1» путем создания МБДОУ г. Астрахани «Детский сад №36» дополнительно открыты две группы для детей дошкольного возраста на 60 мест.</w:t>
      </w:r>
    </w:p>
    <w:p w:rsidR="00FC3C67" w:rsidRPr="00FF6A14" w:rsidRDefault="00FC3C67" w:rsidP="00FF6A14">
      <w:pPr>
        <w:ind w:firstLine="709"/>
        <w:jc w:val="both"/>
        <w:rPr>
          <w:rFonts w:cs="Times New Roman"/>
          <w:sz w:val="24"/>
          <w:szCs w:val="24"/>
        </w:rPr>
      </w:pPr>
      <w:r w:rsidRPr="00FF6A14">
        <w:rPr>
          <w:rFonts w:cs="Times New Roman"/>
          <w:sz w:val="24"/>
          <w:szCs w:val="24"/>
        </w:rPr>
        <w:t>За 2018 год было поставлено на учет 10 077 детей, из них около 3 400 заявлений поступило в электронном виде через портал «</w:t>
      </w:r>
      <w:proofErr w:type="spellStart"/>
      <w:r w:rsidRPr="00FF6A14">
        <w:rPr>
          <w:rFonts w:cs="Times New Roman"/>
          <w:sz w:val="24"/>
          <w:szCs w:val="24"/>
        </w:rPr>
        <w:t>Госуслуг</w:t>
      </w:r>
      <w:proofErr w:type="spellEnd"/>
      <w:r w:rsidRPr="00FF6A14">
        <w:rPr>
          <w:rFonts w:cs="Times New Roman"/>
          <w:sz w:val="24"/>
          <w:szCs w:val="24"/>
        </w:rPr>
        <w:t>», около 3 800</w:t>
      </w:r>
      <w:r w:rsidR="00A51650" w:rsidRPr="00FF6A14">
        <w:rPr>
          <w:rFonts w:eastAsia="Times New Roman" w:cs="Times New Roman"/>
          <w:kern w:val="3"/>
          <w:sz w:val="24"/>
          <w:szCs w:val="24"/>
          <w:lang w:eastAsia="ru-RU"/>
        </w:rPr>
        <w:t xml:space="preserve"> – </w:t>
      </w:r>
      <w:r w:rsidRPr="00FF6A14">
        <w:rPr>
          <w:rFonts w:cs="Times New Roman"/>
          <w:sz w:val="24"/>
          <w:szCs w:val="24"/>
        </w:rPr>
        <w:t>через МФЦ, остальные</w:t>
      </w:r>
      <w:r w:rsidR="00A51650" w:rsidRPr="00FF6A14">
        <w:rPr>
          <w:rFonts w:eastAsia="Times New Roman" w:cs="Times New Roman"/>
          <w:kern w:val="3"/>
          <w:sz w:val="24"/>
          <w:szCs w:val="24"/>
          <w:lang w:eastAsia="ru-RU"/>
        </w:rPr>
        <w:t xml:space="preserve"> – </w:t>
      </w:r>
      <w:r w:rsidRPr="00FF6A14">
        <w:rPr>
          <w:rFonts w:cs="Times New Roman"/>
          <w:sz w:val="24"/>
          <w:szCs w:val="24"/>
        </w:rPr>
        <w:t>непосредственно в администрацию города.</w:t>
      </w:r>
    </w:p>
    <w:p w:rsidR="00FC3C67" w:rsidRPr="00FF6A14" w:rsidRDefault="00FC3C67" w:rsidP="00FF6A14">
      <w:pPr>
        <w:ind w:firstLine="709"/>
        <w:jc w:val="both"/>
        <w:rPr>
          <w:rFonts w:cs="Times New Roman"/>
          <w:sz w:val="24"/>
          <w:szCs w:val="24"/>
        </w:rPr>
      </w:pPr>
      <w:r w:rsidRPr="00FF6A14">
        <w:rPr>
          <w:rFonts w:cs="Times New Roman"/>
          <w:sz w:val="24"/>
          <w:szCs w:val="24"/>
        </w:rPr>
        <w:t>При этом 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487 свободных мест в дошкольных образовательных организациях. В тоже время потребность в яслях не удовлетворена</w:t>
      </w:r>
      <w:r w:rsidR="001113AB" w:rsidRPr="00FF6A14">
        <w:rPr>
          <w:rFonts w:cs="Times New Roman"/>
          <w:sz w:val="24"/>
          <w:szCs w:val="24"/>
        </w:rPr>
        <w:t>,</w:t>
      </w:r>
      <w:r w:rsidRPr="00FF6A14">
        <w:rPr>
          <w:rFonts w:cs="Times New Roman"/>
          <w:sz w:val="24"/>
          <w:szCs w:val="24"/>
        </w:rPr>
        <w:t xml:space="preserve"> и только для детей от 1,5 до 3 лет требуется 3 700 мест в дошкольных образовательных организациях.   </w:t>
      </w:r>
    </w:p>
    <w:p w:rsidR="00FC3C67" w:rsidRPr="00FF6A14" w:rsidRDefault="00FC3C67" w:rsidP="00FF6A14">
      <w:pPr>
        <w:ind w:firstLine="709"/>
        <w:jc w:val="both"/>
        <w:rPr>
          <w:rFonts w:cs="Times New Roman"/>
          <w:sz w:val="24"/>
          <w:szCs w:val="24"/>
        </w:rPr>
      </w:pPr>
      <w:r w:rsidRPr="00FF6A14">
        <w:rPr>
          <w:rFonts w:cs="Times New Roman"/>
          <w:sz w:val="24"/>
          <w:szCs w:val="24"/>
        </w:rPr>
        <w:t>Сеть муниципальных учреждений, реализующих основные программы общего образования на всех его уровнях, насчитывала 65 учреждений, в которых обучалось 58 986 учащихся. Во всех муниципальных общеобразовательных учреждениях реализуется Федеральный государственный образовательный стандарт (ФГОС) начального общего образования, а также основного общего с 5 по 9 классы. Продолжена реализация проекта по введению ФГОС среднего общего образования в 10-х классах – в 25 школах и 11-х классах – в 14 школах.</w:t>
      </w:r>
    </w:p>
    <w:p w:rsidR="00FC3C67" w:rsidRPr="00FF6A14" w:rsidRDefault="00FC3C67" w:rsidP="00FF6A14">
      <w:pPr>
        <w:ind w:firstLine="709"/>
        <w:jc w:val="both"/>
        <w:rPr>
          <w:rFonts w:cs="Times New Roman"/>
          <w:sz w:val="24"/>
          <w:szCs w:val="24"/>
        </w:rPr>
      </w:pPr>
      <w:r w:rsidRPr="00FF6A14">
        <w:rPr>
          <w:rFonts w:cs="Times New Roman"/>
          <w:sz w:val="24"/>
          <w:szCs w:val="24"/>
        </w:rPr>
        <w:t>Из общего числа образовательных учреждений 12 обеспечивают углубленное</w:t>
      </w:r>
      <w:r w:rsidR="001113AB" w:rsidRPr="00FF6A14">
        <w:rPr>
          <w:rFonts w:cs="Times New Roman"/>
          <w:sz w:val="24"/>
          <w:szCs w:val="24"/>
        </w:rPr>
        <w:t xml:space="preserve"> изучение отдельных предметов и</w:t>
      </w:r>
      <w:r w:rsidRPr="00FF6A14">
        <w:rPr>
          <w:rFonts w:cs="Times New Roman"/>
          <w:sz w:val="24"/>
          <w:szCs w:val="24"/>
        </w:rPr>
        <w:t xml:space="preserve"> 18 – имеют профильные классы обучения. На базе Гимназии №1 действует Центр дистанционного образования для детей-инвалидов.</w:t>
      </w:r>
    </w:p>
    <w:p w:rsidR="00FC3C67" w:rsidRPr="00FF6A14" w:rsidRDefault="00FC3C67" w:rsidP="00FF6A14">
      <w:pPr>
        <w:ind w:firstLine="709"/>
        <w:jc w:val="both"/>
        <w:rPr>
          <w:rFonts w:cs="Times New Roman"/>
          <w:sz w:val="24"/>
          <w:szCs w:val="24"/>
        </w:rPr>
      </w:pPr>
      <w:r w:rsidRPr="00FF6A14">
        <w:rPr>
          <w:rFonts w:cs="Times New Roman"/>
          <w:sz w:val="24"/>
          <w:szCs w:val="24"/>
        </w:rPr>
        <w:t>В образовательных учреждениях города созданы условия для организации образовательного процесса для детей с ограниченными возможностями (в том числе инклюзивного обучения – 10,8% от общего числа обучающихся с ограниченными возможностями здоровья), обучения с использованием дистанционных образовательных технологий.  Так</w:t>
      </w:r>
      <w:r w:rsidR="001113AB" w:rsidRPr="00FF6A14">
        <w:rPr>
          <w:rFonts w:cs="Times New Roman"/>
          <w:sz w:val="24"/>
          <w:szCs w:val="24"/>
        </w:rPr>
        <w:t>,</w:t>
      </w:r>
      <w:r w:rsidRPr="00FF6A14">
        <w:rPr>
          <w:rFonts w:cs="Times New Roman"/>
          <w:sz w:val="24"/>
          <w:szCs w:val="24"/>
        </w:rPr>
        <w:t xml:space="preserve"> 13,8% образовательных организаций имеют отдельные классы для </w:t>
      </w:r>
      <w:r w:rsidRPr="00FF6A14">
        <w:rPr>
          <w:rFonts w:cs="Times New Roman"/>
          <w:sz w:val="24"/>
          <w:szCs w:val="24"/>
        </w:rPr>
        <w:lastRenderedPageBreak/>
        <w:t xml:space="preserve">обучающихся с ограниченными возможностями здоровья, в 69,3% образовательных организациях обеспечена доступность инвалидов к месту предоставления образовательной услуги. </w:t>
      </w:r>
    </w:p>
    <w:p w:rsidR="00FC3C67" w:rsidRPr="00FF6A14" w:rsidRDefault="00FC3C67" w:rsidP="00FF6A14">
      <w:pPr>
        <w:ind w:firstLine="709"/>
        <w:jc w:val="both"/>
        <w:rPr>
          <w:rFonts w:cs="Times New Roman"/>
          <w:sz w:val="24"/>
          <w:szCs w:val="24"/>
        </w:rPr>
      </w:pPr>
      <w:r w:rsidRPr="00FF6A14">
        <w:rPr>
          <w:rFonts w:cs="Times New Roman"/>
          <w:sz w:val="24"/>
          <w:szCs w:val="24"/>
        </w:rPr>
        <w:t>По результатам государственной итоговой аттестации образовательная система города Астрахани занимает лидирующие позиции в регионе. Увеличилась доля выпускников, получивших высокие результаты по отдельным предметам, максимальный балл показали на экзаменах 11 выпускников. Впервые городские школьники получили стобалльный результат по химии и истории.</w:t>
      </w:r>
    </w:p>
    <w:p w:rsidR="00FC3C67" w:rsidRPr="00FF6A14" w:rsidRDefault="00FC3C67" w:rsidP="00FF6A14">
      <w:pPr>
        <w:ind w:firstLine="709"/>
        <w:jc w:val="both"/>
        <w:rPr>
          <w:rFonts w:cs="Times New Roman"/>
          <w:sz w:val="24"/>
          <w:szCs w:val="24"/>
        </w:rPr>
      </w:pPr>
      <w:r w:rsidRPr="00FF6A14">
        <w:rPr>
          <w:rFonts w:cs="Times New Roman"/>
          <w:sz w:val="24"/>
          <w:szCs w:val="24"/>
        </w:rPr>
        <w:t>Результатом эффективной работы с одаренными и способными детьми явилось увеличение на 2,4% количества выпускников, получивших медали. Обладателями медалей «Гордость Астраханской области» в 2018 году стали 55 выпускников и «За особые успехи в учении» – 240 выпускников.</w:t>
      </w:r>
    </w:p>
    <w:p w:rsidR="00FC3C67" w:rsidRPr="00FF6A14" w:rsidRDefault="00FC3C67" w:rsidP="00FF6A14">
      <w:pPr>
        <w:ind w:firstLine="709"/>
        <w:jc w:val="both"/>
        <w:rPr>
          <w:rFonts w:cs="Times New Roman"/>
          <w:sz w:val="24"/>
          <w:szCs w:val="24"/>
        </w:rPr>
      </w:pPr>
      <w:r w:rsidRPr="00FF6A14">
        <w:rPr>
          <w:rFonts w:cs="Times New Roman"/>
          <w:sz w:val="24"/>
          <w:szCs w:val="24"/>
        </w:rPr>
        <w:t>Образовательные учреждения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отчетного года 7 640 обучающихся стали победителями и призерами всероссийских и международных конкурсов, олимпиад.</w:t>
      </w:r>
    </w:p>
    <w:p w:rsidR="00FC3C67" w:rsidRPr="00FF6A14" w:rsidRDefault="00FC3C67" w:rsidP="00FF6A14">
      <w:pPr>
        <w:pStyle w:val="11"/>
        <w:spacing w:after="0" w:line="240" w:lineRule="auto"/>
        <w:ind w:left="0" w:firstLine="709"/>
        <w:jc w:val="both"/>
        <w:rPr>
          <w:rFonts w:ascii="Times New Roman" w:eastAsia="Times New Roman" w:hAnsi="Times New Roman" w:cs="Times New Roman"/>
          <w:sz w:val="24"/>
          <w:szCs w:val="24"/>
        </w:rPr>
      </w:pPr>
      <w:proofErr w:type="gramStart"/>
      <w:r w:rsidRPr="00FF6A14">
        <w:rPr>
          <w:rFonts w:ascii="Times New Roman" w:hAnsi="Times New Roman" w:cs="Times New Roman"/>
          <w:sz w:val="24"/>
          <w:szCs w:val="24"/>
        </w:rPr>
        <w:t xml:space="preserve">В отчетном году Гимназия №3 получила </w:t>
      </w:r>
      <w:r w:rsidRPr="00FF6A14">
        <w:rPr>
          <w:rFonts w:ascii="Times New Roman" w:eastAsia="Times New Roman" w:hAnsi="Times New Roman" w:cs="Times New Roman"/>
          <w:bCs/>
          <w:sz w:val="24"/>
          <w:szCs w:val="24"/>
        </w:rPr>
        <w:t>Диплом лауреата конкурса «100 лучших школ России», включена в состав партнерских школ PASCH «Школы: партн</w:t>
      </w:r>
      <w:r w:rsidR="00BF55BC" w:rsidRPr="00FF6A14">
        <w:rPr>
          <w:rFonts w:ascii="Times New Roman" w:eastAsia="Times New Roman" w:hAnsi="Times New Roman" w:cs="Times New Roman"/>
          <w:bCs/>
          <w:sz w:val="24"/>
          <w:szCs w:val="24"/>
        </w:rPr>
        <w:t>е</w:t>
      </w:r>
      <w:r w:rsidRPr="00FF6A14">
        <w:rPr>
          <w:rFonts w:ascii="Times New Roman" w:eastAsia="Times New Roman" w:hAnsi="Times New Roman" w:cs="Times New Roman"/>
          <w:bCs/>
          <w:sz w:val="24"/>
          <w:szCs w:val="24"/>
        </w:rPr>
        <w:t>ры будущего» Немецкого культурного центра имени Г</w:t>
      </w:r>
      <w:r w:rsidR="00BF55BC" w:rsidRPr="00FF6A14">
        <w:rPr>
          <w:rFonts w:ascii="Times New Roman" w:eastAsia="Times New Roman" w:hAnsi="Times New Roman" w:cs="Times New Roman"/>
          <w:bCs/>
          <w:sz w:val="24"/>
          <w:szCs w:val="24"/>
        </w:rPr>
        <w:t>е</w:t>
      </w:r>
      <w:r w:rsidRPr="00FF6A14">
        <w:rPr>
          <w:rFonts w:ascii="Times New Roman" w:eastAsia="Times New Roman" w:hAnsi="Times New Roman" w:cs="Times New Roman"/>
          <w:bCs/>
          <w:sz w:val="24"/>
          <w:szCs w:val="24"/>
        </w:rPr>
        <w:t>те при Посольстве Германии в России, Гимназия №4 удостоена звания «Учреждение года – 2018», вошла в список «100 лучших образовательных учреждений России» национальной образовательной программы «Интеллектуально-творческий потенциал России», СОШ №32 с углубленным изучением предметов физико-математического</w:t>
      </w:r>
      <w:proofErr w:type="gramEnd"/>
      <w:r w:rsidRPr="00FF6A14">
        <w:rPr>
          <w:rFonts w:ascii="Times New Roman" w:eastAsia="Times New Roman" w:hAnsi="Times New Roman" w:cs="Times New Roman"/>
          <w:bCs/>
          <w:sz w:val="24"/>
          <w:szCs w:val="24"/>
        </w:rPr>
        <w:t xml:space="preserve"> профиля вошла в ТОП – 100 по математическому образованию и ТОП – 500 Лучших школ России, а также вместе с Ли</w:t>
      </w:r>
      <w:r w:rsidRPr="00FF6A14">
        <w:rPr>
          <w:rFonts w:ascii="Times New Roman" w:hAnsi="Times New Roman" w:cs="Times New Roman"/>
          <w:sz w:val="24"/>
          <w:szCs w:val="24"/>
        </w:rPr>
        <w:t xml:space="preserve">цеем №1 </w:t>
      </w:r>
      <w:r w:rsidRPr="00FF6A14">
        <w:rPr>
          <w:rFonts w:ascii="Times New Roman" w:eastAsia="Times New Roman" w:hAnsi="Times New Roman" w:cs="Times New Roman"/>
          <w:bCs/>
          <w:sz w:val="24"/>
          <w:szCs w:val="24"/>
        </w:rPr>
        <w:t xml:space="preserve">внесены в национальный реестр «Ведущих образовательных школ России»,  Гимназии №1  и НОШ №19 </w:t>
      </w:r>
      <w:r w:rsidRPr="00FF6A14">
        <w:rPr>
          <w:rFonts w:ascii="Times New Roman" w:eastAsia="Times New Roman" w:hAnsi="Times New Roman" w:cs="Times New Roman"/>
          <w:sz w:val="24"/>
          <w:szCs w:val="24"/>
        </w:rPr>
        <w:t xml:space="preserve">присвоен статус «Федеральной </w:t>
      </w:r>
      <w:proofErr w:type="spellStart"/>
      <w:r w:rsidRPr="00FF6A14">
        <w:rPr>
          <w:rFonts w:ascii="Times New Roman" w:eastAsia="Times New Roman" w:hAnsi="Times New Roman" w:cs="Times New Roman"/>
          <w:sz w:val="24"/>
          <w:szCs w:val="24"/>
        </w:rPr>
        <w:t>стажировочной</w:t>
      </w:r>
      <w:proofErr w:type="spellEnd"/>
      <w:r w:rsidRPr="00FF6A14">
        <w:rPr>
          <w:rFonts w:ascii="Times New Roman" w:eastAsia="Times New Roman" w:hAnsi="Times New Roman" w:cs="Times New Roman"/>
          <w:sz w:val="24"/>
          <w:szCs w:val="24"/>
        </w:rPr>
        <w:t xml:space="preserve"> площадки» инновационного проекта и вручен «Знак качества – 2018»  Инновационной методической сети «Учись учиться». </w:t>
      </w:r>
    </w:p>
    <w:p w:rsidR="00FC3C67" w:rsidRPr="00FF6A14" w:rsidRDefault="00FC3C67" w:rsidP="00FF6A14">
      <w:pPr>
        <w:pStyle w:val="11"/>
        <w:spacing w:after="0" w:line="240" w:lineRule="auto"/>
        <w:ind w:left="0" w:firstLine="709"/>
        <w:jc w:val="both"/>
        <w:rPr>
          <w:rFonts w:ascii="Times New Roman" w:hAnsi="Times New Roman" w:cs="Times New Roman"/>
          <w:sz w:val="24"/>
          <w:szCs w:val="24"/>
          <w:shd w:val="clear" w:color="auto" w:fill="FFFF00"/>
        </w:rPr>
      </w:pPr>
      <w:proofErr w:type="gramStart"/>
      <w:r w:rsidRPr="00FF6A14">
        <w:rPr>
          <w:rFonts w:ascii="Times New Roman" w:eastAsia="Times New Roman" w:hAnsi="Times New Roman" w:cs="Times New Roman"/>
          <w:sz w:val="24"/>
          <w:szCs w:val="24"/>
        </w:rPr>
        <w:t xml:space="preserve">Обучающиеся общеобразовательных организаций являются активными участниками </w:t>
      </w:r>
      <w:r w:rsidRPr="00FF6A14">
        <w:rPr>
          <w:rFonts w:ascii="Times New Roman" w:eastAsia="Times New Roman" w:hAnsi="Times New Roman" w:cs="Times New Roman"/>
          <w:bCs/>
          <w:sz w:val="24"/>
          <w:szCs w:val="24"/>
        </w:rPr>
        <w:t>Всероссийского военно-патриотического общественного движения «</w:t>
      </w:r>
      <w:proofErr w:type="spellStart"/>
      <w:r w:rsidRPr="00FF6A14">
        <w:rPr>
          <w:rFonts w:ascii="Times New Roman" w:eastAsia="Times New Roman" w:hAnsi="Times New Roman" w:cs="Times New Roman"/>
          <w:bCs/>
          <w:sz w:val="24"/>
          <w:szCs w:val="24"/>
        </w:rPr>
        <w:t>Юнармия</w:t>
      </w:r>
      <w:proofErr w:type="spellEnd"/>
      <w:r w:rsidRPr="00FF6A14">
        <w:rPr>
          <w:rFonts w:ascii="Times New Roman" w:eastAsia="Times New Roman" w:hAnsi="Times New Roman" w:cs="Times New Roman"/>
          <w:bCs/>
          <w:sz w:val="24"/>
          <w:szCs w:val="24"/>
        </w:rPr>
        <w:t xml:space="preserve">», </w:t>
      </w:r>
      <w:r w:rsidRPr="00FF6A14">
        <w:rPr>
          <w:rFonts w:ascii="Times New Roman" w:eastAsia="Times New Roman" w:hAnsi="Times New Roman" w:cs="Times New Roman"/>
          <w:sz w:val="24"/>
          <w:szCs w:val="24"/>
        </w:rPr>
        <w:t>общероссийской общественно-государственной детско-юношеской организации «Российское движение школьников», волонт</w:t>
      </w:r>
      <w:r w:rsidR="00BF55BC" w:rsidRPr="00FF6A14">
        <w:rPr>
          <w:rFonts w:ascii="Times New Roman" w:eastAsia="Times New Roman" w:hAnsi="Times New Roman" w:cs="Times New Roman"/>
          <w:sz w:val="24"/>
          <w:szCs w:val="24"/>
        </w:rPr>
        <w:t>е</w:t>
      </w:r>
      <w:r w:rsidRPr="00FF6A14">
        <w:rPr>
          <w:rFonts w:ascii="Times New Roman" w:eastAsia="Times New Roman" w:hAnsi="Times New Roman" w:cs="Times New Roman"/>
          <w:sz w:val="24"/>
          <w:szCs w:val="24"/>
        </w:rPr>
        <w:t>рского движения Астраханского регионального отделения «Российские студенческие отряды».</w:t>
      </w:r>
      <w:proofErr w:type="gramEnd"/>
      <w:r w:rsidRPr="00FF6A14">
        <w:rPr>
          <w:rFonts w:ascii="Times New Roman" w:eastAsia="Times New Roman" w:hAnsi="Times New Roman" w:cs="Times New Roman"/>
          <w:sz w:val="24"/>
          <w:szCs w:val="24"/>
        </w:rPr>
        <w:t xml:space="preserve"> Кроме того, в целях оказания помощи обучающимся в профессиональном самоопределении на базе Лицея №1 функционируют профильные медицинские классы, Гимназии №1</w:t>
      </w:r>
      <w:r w:rsidR="00A51650" w:rsidRPr="00FF6A14">
        <w:rPr>
          <w:rFonts w:ascii="Times New Roman" w:eastAsia="Times New Roman" w:hAnsi="Times New Roman" w:cs="Times New Roman"/>
          <w:kern w:val="3"/>
          <w:sz w:val="24"/>
          <w:szCs w:val="24"/>
          <w:lang w:eastAsia="ru-RU"/>
        </w:rPr>
        <w:t xml:space="preserve"> – </w:t>
      </w:r>
      <w:r w:rsidRPr="00FF6A14">
        <w:rPr>
          <w:rFonts w:ascii="Times New Roman" w:eastAsia="Times New Roman" w:hAnsi="Times New Roman" w:cs="Times New Roman"/>
          <w:sz w:val="24"/>
          <w:szCs w:val="24"/>
        </w:rPr>
        <w:t>кадетские классы, в СОШ №1</w:t>
      </w:r>
      <w:r w:rsidR="00A51650" w:rsidRPr="00FF6A14">
        <w:rPr>
          <w:rFonts w:ascii="Times New Roman" w:eastAsia="Times New Roman" w:hAnsi="Times New Roman" w:cs="Times New Roman"/>
          <w:kern w:val="3"/>
          <w:sz w:val="24"/>
          <w:szCs w:val="24"/>
          <w:lang w:eastAsia="ru-RU"/>
        </w:rPr>
        <w:t xml:space="preserve"> – </w:t>
      </w:r>
      <w:r w:rsidRPr="00FF6A14">
        <w:rPr>
          <w:rFonts w:ascii="Times New Roman" w:eastAsia="Times New Roman" w:hAnsi="Times New Roman" w:cs="Times New Roman"/>
          <w:sz w:val="24"/>
          <w:szCs w:val="24"/>
        </w:rPr>
        <w:t>юнармейский класс «Взлет».</w:t>
      </w:r>
    </w:p>
    <w:p w:rsidR="00FC3C67" w:rsidRPr="00FF6A14" w:rsidRDefault="00FC3C67" w:rsidP="00FF6A14">
      <w:pPr>
        <w:ind w:firstLine="709"/>
        <w:jc w:val="both"/>
        <w:rPr>
          <w:rFonts w:cs="Times New Roman"/>
          <w:sz w:val="24"/>
          <w:szCs w:val="24"/>
        </w:rPr>
      </w:pPr>
      <w:r w:rsidRPr="00FF6A14">
        <w:rPr>
          <w:rFonts w:eastAsia="Lucida Sans Unicode" w:cs="Times New Roman"/>
          <w:sz w:val="24"/>
          <w:szCs w:val="24"/>
        </w:rPr>
        <w:t xml:space="preserve">В рамках реализации муниципальной программы «Развитие системы образования» в целях </w:t>
      </w:r>
      <w:r w:rsidRPr="00FF6A14">
        <w:rPr>
          <w:rFonts w:cs="Times New Roman"/>
          <w:sz w:val="24"/>
          <w:szCs w:val="24"/>
        </w:rPr>
        <w:t>повышения качества образовательных услуг и обеспечения безопасных условий осуществления образовательного процесса проведены следующие работы:</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 xml:space="preserve">выполнен текущий ремонт кровель в 23 образовательных организациях; </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 xml:space="preserve">отремонтированы инженерные сети в 53 образовательных организациях; </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проведены общестроительные работы в 100 образовательных организациях;</w:t>
      </w:r>
    </w:p>
    <w:p w:rsidR="00FC3C67" w:rsidRPr="00FF6A14" w:rsidRDefault="00FC3C67" w:rsidP="00FF6A14">
      <w:pPr>
        <w:pStyle w:val="a3"/>
        <w:numPr>
          <w:ilvl w:val="0"/>
          <w:numId w:val="24"/>
        </w:numPr>
        <w:tabs>
          <w:tab w:val="left" w:pos="993"/>
        </w:tabs>
        <w:ind w:left="0" w:firstLine="709"/>
        <w:jc w:val="both"/>
        <w:rPr>
          <w:rFonts w:cs="Times New Roman"/>
          <w:bCs/>
          <w:sz w:val="24"/>
          <w:szCs w:val="24"/>
        </w:rPr>
      </w:pPr>
      <w:r w:rsidRPr="00FF6A14">
        <w:rPr>
          <w:rFonts w:cs="Times New Roman"/>
          <w:sz w:val="24"/>
          <w:szCs w:val="24"/>
        </w:rPr>
        <w:t>благоустроены территории в 45 образовательных организациях;</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bCs/>
          <w:sz w:val="24"/>
          <w:szCs w:val="24"/>
        </w:rPr>
        <w:t xml:space="preserve">осуществлены работы по обеспечению пожарной безопасности </w:t>
      </w:r>
      <w:r w:rsidRPr="00FF6A14">
        <w:rPr>
          <w:rFonts w:cs="Times New Roman"/>
          <w:sz w:val="24"/>
          <w:szCs w:val="24"/>
        </w:rPr>
        <w:t>в 20 образовательных организациях;</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исполнены работы по обеспечению антитеррористической безопасности в 43 образовательных организациях;</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реализованы мероприятия по развитию материально-технической базы (приобретение оргтехники, инвентаря) в 31 образовательной организации;</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выполнены ремонтные работы по обеспечению доступности образовательных учреждений для маломобильных групп населения в 3 организациях.</w:t>
      </w:r>
    </w:p>
    <w:p w:rsidR="00FC3C67" w:rsidRPr="00FF6A14" w:rsidRDefault="00FC3C67" w:rsidP="00FF6A14">
      <w:pPr>
        <w:ind w:firstLine="709"/>
        <w:jc w:val="both"/>
        <w:rPr>
          <w:rFonts w:cs="Times New Roman"/>
          <w:sz w:val="24"/>
          <w:szCs w:val="24"/>
        </w:rPr>
      </w:pPr>
      <w:r w:rsidRPr="00FF6A14">
        <w:rPr>
          <w:rFonts w:cs="Times New Roman"/>
          <w:sz w:val="24"/>
          <w:szCs w:val="24"/>
        </w:rPr>
        <w:lastRenderedPageBreak/>
        <w:t xml:space="preserve">С целью создания надлежащих условий для оказания своевременной медицинской помощи в 2018 году проведено оснащение медицинских кабинетов 74 образовательных учреждений современным медицинским оборудованием на сумму 2 114,3 тыс. руб. </w:t>
      </w:r>
    </w:p>
    <w:p w:rsidR="00FC3C67" w:rsidRPr="00FF6A14" w:rsidRDefault="00FC3C67" w:rsidP="00FF6A14">
      <w:pPr>
        <w:ind w:firstLine="709"/>
        <w:jc w:val="both"/>
        <w:rPr>
          <w:rFonts w:cs="Times New Roman"/>
          <w:sz w:val="24"/>
          <w:szCs w:val="24"/>
        </w:rPr>
      </w:pPr>
      <w:r w:rsidRPr="00FF6A14">
        <w:rPr>
          <w:rFonts w:cs="Times New Roman"/>
          <w:sz w:val="24"/>
          <w:szCs w:val="24"/>
        </w:rPr>
        <w:t xml:space="preserve">В мае-июне отчетного года был проведен городской конкурс на лучшее озеленение и благоустройство территории среди муниципальных образовательных организаций города Астрахани, в котором приняли участие 65 образовательных организаций. Победителями конкурса были признаны 8 образовательных организаций, которые награждены дипломами и денежными премиями в размере </w:t>
      </w:r>
      <w:r w:rsidR="008D1095" w:rsidRPr="00FF6A14">
        <w:rPr>
          <w:rFonts w:cs="Times New Roman"/>
          <w:sz w:val="24"/>
          <w:szCs w:val="24"/>
        </w:rPr>
        <w:t>300 тыс. руб</w:t>
      </w:r>
      <w:r w:rsidRPr="00FF6A14">
        <w:rPr>
          <w:rFonts w:cs="Times New Roman"/>
          <w:sz w:val="24"/>
          <w:szCs w:val="24"/>
        </w:rPr>
        <w:t>.</w:t>
      </w:r>
    </w:p>
    <w:p w:rsidR="00FC3C67" w:rsidRPr="00FF6A14" w:rsidRDefault="00FC3C67" w:rsidP="00FF6A14">
      <w:pPr>
        <w:pStyle w:val="aa"/>
        <w:spacing w:line="240" w:lineRule="auto"/>
        <w:ind w:firstLine="709"/>
        <w:rPr>
          <w:rFonts w:ascii="Times New Roman" w:hAnsi="Times New Roman" w:cs="Times New Roman"/>
          <w:sz w:val="24"/>
          <w:szCs w:val="24"/>
        </w:rPr>
      </w:pPr>
      <w:r w:rsidRPr="00FF6A14">
        <w:rPr>
          <w:rFonts w:ascii="Times New Roman" w:hAnsi="Times New Roman" w:cs="Times New Roman"/>
          <w:sz w:val="24"/>
          <w:szCs w:val="24"/>
        </w:rPr>
        <w:t>За счет эффективного использования имеющихся помещений общеобразовательных учреждений удалось в 2018-2019 учебном году увеличить долю школ, работающих в одну смену с 27,1% до 27,7%.</w:t>
      </w:r>
    </w:p>
    <w:p w:rsidR="00FC3C67" w:rsidRPr="00FF6A14" w:rsidRDefault="00FC3C67" w:rsidP="00FF6A14">
      <w:pPr>
        <w:ind w:firstLine="709"/>
        <w:jc w:val="both"/>
        <w:rPr>
          <w:rFonts w:cs="Times New Roman"/>
          <w:sz w:val="24"/>
          <w:szCs w:val="24"/>
        </w:rPr>
      </w:pPr>
      <w:r w:rsidRPr="00FF6A14">
        <w:rPr>
          <w:rFonts w:cs="Times New Roman"/>
          <w:sz w:val="24"/>
          <w:szCs w:val="24"/>
        </w:rPr>
        <w:t>В рамках проведения летней оздоровительной кампании в 61 пришкольном лагере с дневным пребыванием отдохнули 4 777 детей. Всего организованными формами оздоровления и отдыха было охвачено 38 870 детей и подростков города (в 2017 – 38 540 человек).</w:t>
      </w:r>
    </w:p>
    <w:p w:rsidR="00FC3C67" w:rsidRPr="00FF6A14" w:rsidRDefault="00FC3C67" w:rsidP="00FF6A14">
      <w:pPr>
        <w:ind w:firstLine="709"/>
        <w:jc w:val="both"/>
        <w:rPr>
          <w:rFonts w:cs="Times New Roman"/>
          <w:sz w:val="24"/>
          <w:szCs w:val="24"/>
        </w:rPr>
      </w:pPr>
      <w:r w:rsidRPr="00FF6A14">
        <w:rPr>
          <w:rFonts w:cs="Times New Roman"/>
          <w:sz w:val="24"/>
          <w:szCs w:val="24"/>
        </w:rPr>
        <w:t>Во исполнение Указов Президента Российской Федерации от 07.05.2012 №597 «О мероприятиях по реализации государственной социальной политики» администрацией средняя заработная плата педагогических работников образовательных учреждений в 2018 году доведена до значений, обозначенных в дорожных картах.</w:t>
      </w:r>
    </w:p>
    <w:p w:rsidR="00FC3C67" w:rsidRPr="00FF6A14" w:rsidRDefault="00FC3C67" w:rsidP="00FF6A14">
      <w:pPr>
        <w:ind w:firstLine="709"/>
        <w:jc w:val="both"/>
        <w:rPr>
          <w:rFonts w:cs="Times New Roman"/>
          <w:sz w:val="24"/>
          <w:szCs w:val="24"/>
        </w:rPr>
      </w:pPr>
      <w:r w:rsidRPr="00FF6A14">
        <w:rPr>
          <w:rFonts w:cs="Times New Roman"/>
          <w:sz w:val="24"/>
          <w:szCs w:val="24"/>
        </w:rPr>
        <w:t>В результате по итогам отчетного года среднемесячная заработная плата по отрасли «Образование» составила:</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педагогических работников дошкольн</w:t>
      </w:r>
      <w:r w:rsidR="001B6DD6" w:rsidRPr="00FF6A14">
        <w:rPr>
          <w:rFonts w:cs="Times New Roman"/>
          <w:sz w:val="24"/>
          <w:szCs w:val="24"/>
        </w:rPr>
        <w:t>ого образования – 24 426,6 руб.</w:t>
      </w:r>
      <w:r w:rsidRPr="00FF6A14">
        <w:rPr>
          <w:rFonts w:cs="Times New Roman"/>
          <w:sz w:val="24"/>
          <w:szCs w:val="24"/>
        </w:rPr>
        <w:t xml:space="preserve"> (100,6% выполнения целевого показателя «дорожной карты»);</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педагогических работников общ</w:t>
      </w:r>
      <w:r w:rsidR="001B6DD6" w:rsidRPr="00FF6A14">
        <w:rPr>
          <w:rFonts w:cs="Times New Roman"/>
          <w:sz w:val="24"/>
          <w:szCs w:val="24"/>
        </w:rPr>
        <w:t>его образования – 30 573,3 руб.</w:t>
      </w:r>
      <w:r w:rsidRPr="00FF6A14">
        <w:rPr>
          <w:rFonts w:cs="Times New Roman"/>
          <w:sz w:val="24"/>
          <w:szCs w:val="24"/>
        </w:rPr>
        <w:t xml:space="preserve"> (101,7% выполнения целевого показателя «дорожной карты»);</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педагогических работников учреждений дополнительного образования в сф</w:t>
      </w:r>
      <w:r w:rsidR="001B6DD6" w:rsidRPr="00FF6A14">
        <w:rPr>
          <w:rFonts w:cs="Times New Roman"/>
          <w:sz w:val="24"/>
          <w:szCs w:val="24"/>
        </w:rPr>
        <w:t>ере образования – 32 945,5 руб.</w:t>
      </w:r>
      <w:r w:rsidRPr="00FF6A14">
        <w:rPr>
          <w:rFonts w:cs="Times New Roman"/>
          <w:sz w:val="24"/>
          <w:szCs w:val="24"/>
        </w:rPr>
        <w:t xml:space="preserve"> (104,4% выполнения целевого показателя «дорожной карты»).</w:t>
      </w:r>
    </w:p>
    <w:p w:rsidR="00FC3C67" w:rsidRPr="00FF6A14" w:rsidRDefault="00FC3C67" w:rsidP="00FF6A14">
      <w:pPr>
        <w:ind w:firstLine="709"/>
        <w:jc w:val="both"/>
        <w:rPr>
          <w:rFonts w:cs="Times New Roman"/>
          <w:sz w:val="24"/>
          <w:szCs w:val="24"/>
        </w:rPr>
      </w:pPr>
    </w:p>
    <w:p w:rsidR="00FC3C67" w:rsidRPr="00FF6A14" w:rsidRDefault="00FC3C67" w:rsidP="001475A2">
      <w:pPr>
        <w:pStyle w:val="1"/>
        <w:spacing w:before="0"/>
        <w:jc w:val="center"/>
        <w:rPr>
          <w:rFonts w:eastAsia="Times New Roman" w:cs="Times New Roman"/>
          <w:b w:val="0"/>
          <w:bCs w:val="0"/>
          <w:sz w:val="24"/>
          <w:szCs w:val="24"/>
          <w:lang w:eastAsia="ar-SA"/>
        </w:rPr>
      </w:pPr>
      <w:bookmarkStart w:id="37" w:name="_Toc508959987"/>
      <w:bookmarkStart w:id="38" w:name="_Toc4168318"/>
      <w:r w:rsidRPr="001475A2">
        <w:rPr>
          <w:rFonts w:ascii="Times New Roman" w:eastAsia="Times New Roman" w:hAnsi="Times New Roman" w:cs="Times New Roman"/>
          <w:color w:val="auto"/>
          <w:sz w:val="24"/>
          <w:szCs w:val="24"/>
          <w:lang w:eastAsia="ar-SA"/>
        </w:rPr>
        <w:t>Развитие физической культуры и спорта</w:t>
      </w:r>
      <w:bookmarkEnd w:id="37"/>
      <w:bookmarkEnd w:id="38"/>
    </w:p>
    <w:p w:rsidR="00FC3C67" w:rsidRPr="00FF6A14" w:rsidRDefault="00FC3C67" w:rsidP="00FF6A14">
      <w:pPr>
        <w:keepNext/>
        <w:keepLines/>
        <w:jc w:val="center"/>
        <w:outlineLvl w:val="0"/>
        <w:rPr>
          <w:rFonts w:eastAsia="SimSun" w:cs="Times New Roman"/>
          <w:b/>
          <w:bCs/>
          <w:color w:val="365F91"/>
          <w:kern w:val="3"/>
          <w:sz w:val="24"/>
          <w:szCs w:val="24"/>
        </w:rPr>
      </w:pPr>
    </w:p>
    <w:p w:rsidR="00FC3C67" w:rsidRPr="00FF6A14" w:rsidRDefault="00FC3C67" w:rsidP="00FF6A14">
      <w:pPr>
        <w:widowControl w:val="0"/>
        <w:suppressAutoHyphens/>
        <w:autoSpaceDN w:val="0"/>
        <w:ind w:firstLine="709"/>
        <w:jc w:val="both"/>
        <w:textAlignment w:val="baseline"/>
        <w:rPr>
          <w:rFonts w:eastAsia="Calibri" w:cs="Times New Roman"/>
          <w:kern w:val="3"/>
          <w:sz w:val="24"/>
          <w:szCs w:val="24"/>
        </w:rPr>
      </w:pPr>
      <w:r w:rsidRPr="00FF6A14">
        <w:rPr>
          <w:rFonts w:eastAsia="SimSun" w:cs="Times New Roman"/>
          <w:kern w:val="3"/>
          <w:sz w:val="24"/>
          <w:szCs w:val="24"/>
        </w:rPr>
        <w:t>На территории города услуги в области физической культуры и спорта реализуют 12 учреждений дополнительного образования, о</w:t>
      </w:r>
      <w:r w:rsidRPr="00FF6A14">
        <w:rPr>
          <w:rFonts w:eastAsia="Calibri" w:cs="Times New Roman"/>
          <w:kern w:val="3"/>
          <w:sz w:val="24"/>
          <w:szCs w:val="24"/>
        </w:rPr>
        <w:t>бщее количество воспитанников в которых</w:t>
      </w:r>
      <w:r w:rsidRPr="00FF6A14">
        <w:rPr>
          <w:rFonts w:eastAsia="Times New Roman" w:cs="Times New Roman"/>
          <w:sz w:val="24"/>
          <w:szCs w:val="24"/>
          <w:lang w:eastAsia="ru-RU"/>
        </w:rPr>
        <w:t xml:space="preserve"> составляет </w:t>
      </w:r>
      <w:r w:rsidRPr="00FF6A14">
        <w:rPr>
          <w:rFonts w:eastAsia="Calibri" w:cs="Times New Roman"/>
          <w:kern w:val="3"/>
          <w:sz w:val="24"/>
          <w:szCs w:val="24"/>
        </w:rPr>
        <w:t>6</w:t>
      </w:r>
      <w:r w:rsidR="00446990" w:rsidRPr="00FF6A14">
        <w:rPr>
          <w:rFonts w:eastAsia="Calibri" w:cs="Times New Roman"/>
          <w:kern w:val="3"/>
          <w:sz w:val="24"/>
          <w:szCs w:val="24"/>
        </w:rPr>
        <w:t> </w:t>
      </w:r>
      <w:r w:rsidRPr="00FF6A14">
        <w:rPr>
          <w:rFonts w:eastAsia="Calibri" w:cs="Times New Roman"/>
          <w:kern w:val="3"/>
          <w:sz w:val="24"/>
          <w:szCs w:val="24"/>
        </w:rPr>
        <w:t>419 человек. В том числе:</w:t>
      </w:r>
    </w:p>
    <w:p w:rsidR="00FC3C67" w:rsidRPr="00FF6A14" w:rsidRDefault="00FC3C67" w:rsidP="00FF6A14">
      <w:pPr>
        <w:pStyle w:val="a3"/>
        <w:numPr>
          <w:ilvl w:val="0"/>
          <w:numId w:val="24"/>
        </w:numPr>
        <w:tabs>
          <w:tab w:val="left" w:pos="993"/>
        </w:tabs>
        <w:suppressAutoHyphens/>
        <w:autoSpaceDN w:val="0"/>
        <w:ind w:left="0" w:firstLine="709"/>
        <w:jc w:val="both"/>
        <w:textAlignment w:val="baseline"/>
        <w:rPr>
          <w:rFonts w:eastAsia="Calibri" w:cs="Times New Roman"/>
          <w:kern w:val="3"/>
          <w:sz w:val="24"/>
          <w:szCs w:val="24"/>
        </w:rPr>
      </w:pPr>
      <w:r w:rsidRPr="00FF6A14">
        <w:rPr>
          <w:rFonts w:eastAsia="Calibri" w:cs="Times New Roman"/>
          <w:kern w:val="3"/>
          <w:sz w:val="24"/>
          <w:szCs w:val="24"/>
        </w:rPr>
        <w:t>детско-юношеские спортивные школы – 2 861 человек;</w:t>
      </w:r>
    </w:p>
    <w:p w:rsidR="00FC3C67" w:rsidRPr="00FF6A14" w:rsidRDefault="00FC3C67" w:rsidP="00FF6A14">
      <w:pPr>
        <w:pStyle w:val="a3"/>
        <w:numPr>
          <w:ilvl w:val="0"/>
          <w:numId w:val="24"/>
        </w:numPr>
        <w:tabs>
          <w:tab w:val="left" w:pos="993"/>
        </w:tabs>
        <w:suppressAutoHyphens/>
        <w:autoSpaceDN w:val="0"/>
        <w:ind w:left="0" w:firstLine="709"/>
        <w:jc w:val="both"/>
        <w:textAlignment w:val="baseline"/>
        <w:rPr>
          <w:rFonts w:eastAsia="Calibri" w:cs="Times New Roman"/>
          <w:kern w:val="3"/>
          <w:sz w:val="24"/>
          <w:szCs w:val="24"/>
        </w:rPr>
      </w:pPr>
      <w:r w:rsidRPr="00FF6A14">
        <w:rPr>
          <w:rFonts w:eastAsia="Calibri" w:cs="Times New Roman"/>
          <w:kern w:val="3"/>
          <w:sz w:val="24"/>
          <w:szCs w:val="24"/>
        </w:rPr>
        <w:t>центры дополнительного образования – 1 638 человек;</w:t>
      </w:r>
      <w:r w:rsidRPr="00FF6A14">
        <w:rPr>
          <w:rFonts w:eastAsia="Calibri" w:cs="Times New Roman"/>
          <w:kern w:val="3"/>
          <w:sz w:val="24"/>
          <w:szCs w:val="24"/>
        </w:rPr>
        <w:tab/>
      </w:r>
    </w:p>
    <w:p w:rsidR="00FC3C67" w:rsidRPr="00FF6A14" w:rsidRDefault="00FC3C67" w:rsidP="00FF6A14">
      <w:pPr>
        <w:pStyle w:val="a3"/>
        <w:numPr>
          <w:ilvl w:val="0"/>
          <w:numId w:val="24"/>
        </w:numPr>
        <w:tabs>
          <w:tab w:val="left" w:pos="993"/>
        </w:tabs>
        <w:suppressAutoHyphens/>
        <w:autoSpaceDN w:val="0"/>
        <w:ind w:left="0" w:firstLine="709"/>
        <w:jc w:val="both"/>
        <w:textAlignment w:val="baseline"/>
        <w:rPr>
          <w:rFonts w:eastAsia="Calibri" w:cs="Times New Roman"/>
          <w:kern w:val="3"/>
          <w:sz w:val="24"/>
          <w:szCs w:val="24"/>
        </w:rPr>
      </w:pPr>
      <w:r w:rsidRPr="00FF6A14">
        <w:rPr>
          <w:rFonts w:eastAsia="Calibri" w:cs="Times New Roman"/>
          <w:kern w:val="3"/>
          <w:sz w:val="24"/>
          <w:szCs w:val="24"/>
        </w:rPr>
        <w:t>иные организации в области физической культуры и спорта – 1 920 человек.</w:t>
      </w:r>
    </w:p>
    <w:p w:rsidR="00FC3C67" w:rsidRPr="00FF6A14" w:rsidRDefault="00FC3C67" w:rsidP="00FF6A14">
      <w:pPr>
        <w:ind w:firstLine="709"/>
        <w:jc w:val="both"/>
        <w:rPr>
          <w:rFonts w:cs="Times New Roman"/>
          <w:sz w:val="24"/>
          <w:szCs w:val="24"/>
        </w:rPr>
      </w:pPr>
      <w:r w:rsidRPr="00FF6A14">
        <w:rPr>
          <w:rFonts w:eastAsia="Calibri" w:cs="Times New Roman"/>
          <w:kern w:val="3"/>
          <w:sz w:val="24"/>
          <w:szCs w:val="24"/>
        </w:rPr>
        <w:t>Также в муниципальных общеобразовательных организациях проводят свою работу 927 спортивных секций, в которых занимаются более 37</w:t>
      </w:r>
      <w:r w:rsidR="00446990" w:rsidRPr="00FF6A14">
        <w:rPr>
          <w:rFonts w:eastAsia="Calibri" w:cs="Times New Roman"/>
          <w:kern w:val="3"/>
          <w:sz w:val="24"/>
          <w:szCs w:val="24"/>
        </w:rPr>
        <w:t> </w:t>
      </w:r>
      <w:r w:rsidR="00175324" w:rsidRPr="00FF6A14">
        <w:rPr>
          <w:rFonts w:eastAsia="Calibri" w:cs="Times New Roman"/>
          <w:kern w:val="3"/>
          <w:sz w:val="24"/>
          <w:szCs w:val="24"/>
        </w:rPr>
        <w:t>тыс.</w:t>
      </w:r>
      <w:r w:rsidRPr="00FF6A14">
        <w:rPr>
          <w:rFonts w:eastAsia="Calibri" w:cs="Times New Roman"/>
          <w:kern w:val="3"/>
          <w:sz w:val="24"/>
          <w:szCs w:val="24"/>
        </w:rPr>
        <w:t xml:space="preserve"> детей в возрасте от 7 до 17 лет. По сравнению с 2017 годом в общеобразовательных учреждениях города на 1,8% возросло количество спортивных секций, а число заним</w:t>
      </w:r>
      <w:r w:rsidR="00655936" w:rsidRPr="00FF6A14">
        <w:rPr>
          <w:rFonts w:eastAsia="Calibri" w:cs="Times New Roman"/>
          <w:kern w:val="3"/>
          <w:sz w:val="24"/>
          <w:szCs w:val="24"/>
        </w:rPr>
        <w:t>ающихся в них школьников – на 1 </w:t>
      </w:r>
      <w:r w:rsidRPr="00FF6A14">
        <w:rPr>
          <w:rFonts w:eastAsia="Calibri" w:cs="Times New Roman"/>
          <w:kern w:val="3"/>
          <w:sz w:val="24"/>
          <w:szCs w:val="24"/>
        </w:rPr>
        <w:t>135 человек.</w:t>
      </w:r>
    </w:p>
    <w:p w:rsidR="00FC3C67" w:rsidRPr="00FF6A14" w:rsidRDefault="00FC3C67" w:rsidP="00FF6A14">
      <w:pPr>
        <w:suppressAutoHyphens/>
        <w:autoSpaceDN w:val="0"/>
        <w:ind w:firstLine="709"/>
        <w:jc w:val="both"/>
        <w:textAlignment w:val="baseline"/>
        <w:rPr>
          <w:rFonts w:eastAsia="Calibri" w:cs="Times New Roman"/>
          <w:kern w:val="3"/>
          <w:sz w:val="24"/>
          <w:szCs w:val="24"/>
        </w:rPr>
      </w:pPr>
      <w:r w:rsidRPr="00FF6A14">
        <w:rPr>
          <w:rFonts w:eastAsia="Calibri" w:cs="Times New Roman"/>
          <w:kern w:val="3"/>
          <w:sz w:val="24"/>
          <w:szCs w:val="24"/>
        </w:rPr>
        <w:t>Воспитанники муниципальных спортивных учреждений за отчетный период 2018 года становились победителями и призерами всероссийских соревнований и международных турниров.</w:t>
      </w:r>
    </w:p>
    <w:p w:rsidR="00FC3C67" w:rsidRPr="00FF6A14" w:rsidRDefault="00FC3C67" w:rsidP="00FF6A14">
      <w:pPr>
        <w:suppressAutoHyphens/>
        <w:autoSpaceDN w:val="0"/>
        <w:ind w:firstLine="709"/>
        <w:jc w:val="both"/>
        <w:textAlignment w:val="baseline"/>
        <w:rPr>
          <w:rFonts w:eastAsia="Calibri" w:cs="Times New Roman"/>
          <w:kern w:val="3"/>
          <w:sz w:val="24"/>
          <w:szCs w:val="24"/>
        </w:rPr>
      </w:pPr>
      <w:r w:rsidRPr="00FF6A14">
        <w:rPr>
          <w:rFonts w:eastAsia="Calibri" w:cs="Times New Roman"/>
          <w:kern w:val="3"/>
          <w:sz w:val="24"/>
          <w:szCs w:val="24"/>
        </w:rPr>
        <w:t>В отчетном году увеличилось количество населения, привлеченного к занятиям физической культурой и спортом, по сравнению</w:t>
      </w:r>
      <w:r w:rsidR="00CA3DAE">
        <w:rPr>
          <w:rFonts w:eastAsia="Calibri" w:cs="Times New Roman"/>
          <w:kern w:val="3"/>
          <w:sz w:val="24"/>
          <w:szCs w:val="24"/>
        </w:rPr>
        <w:t xml:space="preserve"> с 2017 годом на 1 592 человека</w:t>
      </w:r>
      <w:r w:rsidRPr="00FF6A14">
        <w:rPr>
          <w:rFonts w:eastAsia="Calibri" w:cs="Times New Roman"/>
          <w:kern w:val="3"/>
          <w:sz w:val="24"/>
          <w:szCs w:val="24"/>
        </w:rPr>
        <w:t>.</w:t>
      </w:r>
    </w:p>
    <w:p w:rsidR="00FC3C67" w:rsidRPr="00FF6A14" w:rsidRDefault="00FC3C67" w:rsidP="00FF6A14">
      <w:pPr>
        <w:suppressAutoHyphens/>
        <w:autoSpaceDN w:val="0"/>
        <w:ind w:firstLine="709"/>
        <w:jc w:val="both"/>
        <w:textAlignment w:val="baseline"/>
        <w:rPr>
          <w:rFonts w:eastAsia="Calibri" w:cs="Times New Roman"/>
          <w:kern w:val="3"/>
          <w:sz w:val="24"/>
          <w:szCs w:val="24"/>
        </w:rPr>
      </w:pPr>
      <w:r w:rsidRPr="00FF6A14">
        <w:rPr>
          <w:rFonts w:eastAsia="Calibri" w:cs="Times New Roman"/>
          <w:kern w:val="3"/>
          <w:sz w:val="24"/>
          <w:szCs w:val="24"/>
        </w:rPr>
        <w:t>В течение года администрацией города проведено более 800 спортивных и физкультурных мероприятий</w:t>
      </w:r>
      <w:r w:rsidR="00843CFB">
        <w:rPr>
          <w:rFonts w:eastAsia="Calibri" w:cs="Times New Roman"/>
          <w:kern w:val="3"/>
          <w:sz w:val="24"/>
          <w:szCs w:val="24"/>
        </w:rPr>
        <w:t>.</w:t>
      </w:r>
    </w:p>
    <w:p w:rsidR="00FC3C67" w:rsidRPr="00FF6A14" w:rsidRDefault="00FC3C67" w:rsidP="00FF6A14">
      <w:pPr>
        <w:suppressAutoHyphens/>
        <w:autoSpaceDN w:val="0"/>
        <w:ind w:firstLine="709"/>
        <w:jc w:val="both"/>
        <w:textAlignment w:val="baseline"/>
        <w:rPr>
          <w:rFonts w:eastAsia="Calibri" w:cs="Times New Roman"/>
          <w:kern w:val="3"/>
          <w:sz w:val="24"/>
          <w:szCs w:val="24"/>
        </w:rPr>
      </w:pPr>
      <w:r w:rsidRPr="00FF6A14">
        <w:rPr>
          <w:rFonts w:eastAsia="Calibri" w:cs="Times New Roman"/>
          <w:kern w:val="3"/>
          <w:sz w:val="24"/>
          <w:szCs w:val="24"/>
        </w:rPr>
        <w:t>Среди них наиболее масштабными являлись:</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фестива</w:t>
      </w:r>
      <w:r w:rsidR="00655936" w:rsidRPr="00FF6A14">
        <w:rPr>
          <w:rFonts w:cs="Times New Roman"/>
          <w:sz w:val="24"/>
          <w:szCs w:val="24"/>
        </w:rPr>
        <w:t>ль современного танца «Дельта-</w:t>
      </w:r>
      <w:proofErr w:type="spellStart"/>
      <w:r w:rsidRPr="00FF6A14">
        <w:rPr>
          <w:rFonts w:cs="Times New Roman"/>
          <w:sz w:val="24"/>
          <w:szCs w:val="24"/>
        </w:rPr>
        <w:t>Данс</w:t>
      </w:r>
      <w:proofErr w:type="spellEnd"/>
      <w:r w:rsidRPr="00FF6A14">
        <w:rPr>
          <w:rFonts w:cs="Times New Roman"/>
          <w:sz w:val="24"/>
          <w:szCs w:val="24"/>
        </w:rPr>
        <w:t>» (более 4 000 участников);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муниципальные этапы «</w:t>
      </w:r>
      <w:proofErr w:type="spellStart"/>
      <w:r w:rsidRPr="00FF6A14">
        <w:rPr>
          <w:rFonts w:cs="Times New Roman"/>
          <w:sz w:val="24"/>
          <w:szCs w:val="24"/>
        </w:rPr>
        <w:t>Локобаскет</w:t>
      </w:r>
      <w:proofErr w:type="spellEnd"/>
      <w:r w:rsidRPr="00FF6A14">
        <w:rPr>
          <w:rFonts w:cs="Times New Roman"/>
          <w:sz w:val="24"/>
          <w:szCs w:val="24"/>
        </w:rPr>
        <w:t>» (более 2500 участников) и  всероссийских соревнований по волейболу «Серебряный мяч» (более 1 000 участников);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lastRenderedPageBreak/>
        <w:t>городские легкоатлетические эстафеты, посвященные Дню Победы (более 1 800 участников) и Дню города (более 1 800 участников);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традиционные соревнования по танцевальному спорту «Бал Победы» (более 3 000 участников);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школьная лига по мини-футболу (более 13 000 участников);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танцевальная Олимпиада Прикаспийских государств (более 3 000 участников);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17-ый Фестиваль футбола (более 12 000 участников);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школьный и муниципальный этапы «Президентских состязаний» (19 379 обучающихся 1-11 классов) и «Президентских спортивных игр» (11 478 обучающихся 5-11 классов);</w:t>
      </w:r>
    </w:p>
    <w:p w:rsidR="00FC3C67" w:rsidRPr="00FF6A14" w:rsidRDefault="00FC3C67" w:rsidP="00FF6A14">
      <w:pPr>
        <w:pStyle w:val="a3"/>
        <w:numPr>
          <w:ilvl w:val="0"/>
          <w:numId w:val="24"/>
        </w:numPr>
        <w:tabs>
          <w:tab w:val="left" w:pos="993"/>
        </w:tabs>
        <w:ind w:left="0" w:firstLine="709"/>
        <w:jc w:val="both"/>
        <w:rPr>
          <w:rFonts w:cs="Times New Roman"/>
          <w:sz w:val="24"/>
          <w:szCs w:val="24"/>
        </w:rPr>
      </w:pPr>
      <w:r w:rsidRPr="00FF6A14">
        <w:rPr>
          <w:rFonts w:cs="Times New Roman"/>
          <w:sz w:val="24"/>
          <w:szCs w:val="24"/>
        </w:rPr>
        <w:t>фестиваль «Готов к труду и обороне (ГТО)» (более 1 000 участников) и другие.</w:t>
      </w:r>
    </w:p>
    <w:p w:rsidR="00324BD2" w:rsidRPr="00FF6A14" w:rsidRDefault="00324BD2" w:rsidP="00FF6A14">
      <w:pPr>
        <w:keepNext/>
        <w:keepLines/>
        <w:ind w:firstLine="709"/>
        <w:jc w:val="center"/>
        <w:outlineLvl w:val="0"/>
        <w:rPr>
          <w:rFonts w:eastAsia="Times New Roman" w:cs="Times New Roman"/>
          <w:b/>
          <w:bCs/>
          <w:sz w:val="24"/>
          <w:szCs w:val="24"/>
          <w:lang w:eastAsia="ar-SA"/>
        </w:rPr>
      </w:pPr>
      <w:bookmarkStart w:id="39" w:name="_Toc476562240"/>
      <w:bookmarkStart w:id="40" w:name="_Toc508959988"/>
    </w:p>
    <w:p w:rsidR="00FC3C67" w:rsidRPr="00FF6A14" w:rsidRDefault="00FC3C67" w:rsidP="001475A2">
      <w:pPr>
        <w:pStyle w:val="1"/>
        <w:spacing w:before="0"/>
        <w:jc w:val="center"/>
        <w:rPr>
          <w:rFonts w:eastAsia="Times New Roman" w:cs="Times New Roman"/>
          <w:b w:val="0"/>
          <w:bCs w:val="0"/>
          <w:sz w:val="24"/>
          <w:szCs w:val="24"/>
          <w:lang w:eastAsia="ar-SA"/>
        </w:rPr>
      </w:pPr>
      <w:bookmarkStart w:id="41" w:name="_Toc4168319"/>
      <w:r w:rsidRPr="001475A2">
        <w:rPr>
          <w:rFonts w:ascii="Times New Roman" w:eastAsia="Times New Roman" w:hAnsi="Times New Roman" w:cs="Times New Roman"/>
          <w:color w:val="auto"/>
          <w:sz w:val="24"/>
          <w:szCs w:val="24"/>
          <w:lang w:eastAsia="ar-SA"/>
        </w:rPr>
        <w:t>Развитие культуры</w:t>
      </w:r>
      <w:bookmarkEnd w:id="39"/>
      <w:bookmarkEnd w:id="40"/>
      <w:bookmarkEnd w:id="41"/>
    </w:p>
    <w:p w:rsidR="00FC3C67" w:rsidRPr="00FF6A14" w:rsidRDefault="00FC3C67" w:rsidP="00FF6A14">
      <w:pPr>
        <w:keepNext/>
        <w:keepLines/>
        <w:ind w:firstLine="709"/>
        <w:jc w:val="center"/>
        <w:outlineLvl w:val="0"/>
        <w:rPr>
          <w:rFonts w:eastAsia="Times New Roman" w:cs="Times New Roman"/>
          <w:b/>
          <w:bCs/>
          <w:sz w:val="24"/>
          <w:szCs w:val="24"/>
          <w:lang w:eastAsia="ar-SA"/>
        </w:rPr>
      </w:pP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Деятельность администрации города в области культуры была направлена на поддержку, сохранение и развитие богатых культурных традиций Астрахани, совершенствование эстетического воспитания и обеспечение разнообразных форм досуга горожан.</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 системе дополнительного образования в области искусств функционировало 10 муниципальных учреждений: 1 – музыкальная школа, 2 – художественные школы и 7  школ искусств. В отчетном году в них обучалось 5 551 человек.</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Одним из показателей качества преподавания в детских школах иску</w:t>
      </w:r>
      <w:proofErr w:type="gramStart"/>
      <w:r w:rsidRPr="00FF6A14">
        <w:rPr>
          <w:rFonts w:eastAsia="Andale Sans UI"/>
          <w:sz w:val="24"/>
          <w:szCs w:val="24"/>
          <w:lang w:eastAsia="ja-JP" w:bidi="fa-IR"/>
        </w:rPr>
        <w:t>сств ст</w:t>
      </w:r>
      <w:proofErr w:type="gramEnd"/>
      <w:r w:rsidRPr="00FF6A14">
        <w:rPr>
          <w:rFonts w:eastAsia="Andale Sans UI"/>
          <w:sz w:val="24"/>
          <w:szCs w:val="24"/>
          <w:lang w:eastAsia="ja-JP" w:bidi="fa-IR"/>
        </w:rPr>
        <w:t>ало поступление 105 выпускников из 470 в профильные учреждения культуры и искусства, а также на отделения архитектуры и дизайна высших учебных заведений.</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sz w:val="24"/>
          <w:szCs w:val="24"/>
        </w:rPr>
        <w:t xml:space="preserve">Качество преподавания в школах искусств города неоднократно получало высокую оценку на разных уровнях. Так, победителем конкурса «50 лучших детских школ искусств» стала детская </w:t>
      </w:r>
      <w:r w:rsidRPr="00FF6A14">
        <w:rPr>
          <w:rFonts w:eastAsia="Andale Sans UI"/>
          <w:sz w:val="24"/>
          <w:szCs w:val="24"/>
          <w:lang w:eastAsia="ja-JP" w:bidi="fa-IR"/>
        </w:rPr>
        <w:t>художественная школа №1</w:t>
      </w:r>
      <w:r w:rsidRPr="00FF6A14">
        <w:rPr>
          <w:sz w:val="24"/>
          <w:szCs w:val="24"/>
        </w:rPr>
        <w:t xml:space="preserve"> города Астрахани, вошедшая в список 50 лауреатов из 42 субъектов Российской Федерации. </w:t>
      </w:r>
      <w:r w:rsidRPr="00FF6A14">
        <w:rPr>
          <w:rFonts w:eastAsia="Andale Sans UI"/>
          <w:sz w:val="24"/>
          <w:szCs w:val="24"/>
          <w:lang w:eastAsia="ja-JP" w:bidi="fa-IR"/>
        </w:rPr>
        <w:t xml:space="preserve">Кроме того, в городе Москва состоялась Всероссийская выставка-форум образовательных организаций, в которой приняли участие 2 учреждения дополнительного образования в области искусств (ДШИ №1, ДШИ №11). По результатам выставки школы стали лауреатами-победителями. </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Более 85% учащихся школ искусств города принимали активное участие в конкурсах, фестивалях и выставках различного уровня.</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Одним из самых заметных конкурсных событий года стало проведение Российского конкурса детского рисунка «Любимый город в красках детства», направленный на развитие профессионального мастерства юных художников. В конкурсе приняли участие 117 человек из 8 регионов России.</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Проведено 6 городских конкурсов и фестивалей, в которых приняло участие 318 человек, из них 121 участник получил звание лауреата и стал победителем.</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 рамках соглашения о побратимстве между городами Астрахань и Витебск реализован проект «Творческая лаборатория в области искусств». Для 15 обучающихся учреждений дополнительного образования в области иску</w:t>
      </w:r>
      <w:proofErr w:type="gramStart"/>
      <w:r w:rsidRPr="00FF6A14">
        <w:rPr>
          <w:rFonts w:eastAsia="Andale Sans UI"/>
          <w:sz w:val="24"/>
          <w:szCs w:val="24"/>
          <w:lang w:eastAsia="ja-JP" w:bidi="fa-IR"/>
        </w:rPr>
        <w:t>сств в г</w:t>
      </w:r>
      <w:proofErr w:type="gramEnd"/>
      <w:r w:rsidRPr="00FF6A14">
        <w:rPr>
          <w:rFonts w:eastAsia="Andale Sans UI"/>
          <w:sz w:val="24"/>
          <w:szCs w:val="24"/>
          <w:lang w:eastAsia="ja-JP" w:bidi="fa-IR"/>
        </w:rPr>
        <w:t>ороде Витебск была составлена образовательная программа, включающая пленэры, мастер-классы именитых художников, выставки художественных работ, а также культурно-просветительские мероприятия и познавательно-экскурсионные поездки.</w:t>
      </w:r>
    </w:p>
    <w:p w:rsidR="003D6141" w:rsidRPr="00FF6A14" w:rsidRDefault="003D6141" w:rsidP="00FF6A14">
      <w:pPr>
        <w:ind w:firstLine="709"/>
        <w:jc w:val="both"/>
        <w:rPr>
          <w:rFonts w:eastAsia="Andale Sans UI" w:cs="Times New Roman"/>
          <w:sz w:val="24"/>
          <w:szCs w:val="24"/>
          <w:lang w:eastAsia="ja-JP" w:bidi="fa-IR"/>
        </w:rPr>
      </w:pPr>
      <w:r w:rsidRPr="00FF6A14">
        <w:rPr>
          <w:rFonts w:eastAsia="Andale Sans UI" w:cs="Times New Roman"/>
          <w:sz w:val="24"/>
          <w:szCs w:val="24"/>
          <w:lang w:eastAsia="ja-JP" w:bidi="fa-IR"/>
        </w:rPr>
        <w:t xml:space="preserve">На базе двух детских школ искусств  (ДШИ №1 и ДШИ №22) в каникулярное время были организованы мастер-классы, концерты и игровые программы для всех желающих юных горожан. В 22 мероприятиях приняли участие 768 детей. </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 xml:space="preserve">В рамках ежегодной Всероссийской акции «Ночь искусств» в 2018 году  детские школы искусств и библиотеки города открыли свои двери для всех желающих посетителей. </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sz w:val="24"/>
          <w:szCs w:val="24"/>
          <w:lang w:eastAsia="ru-RU"/>
        </w:rPr>
        <w:t xml:space="preserve">В целях создания </w:t>
      </w:r>
      <w:r w:rsidRPr="00FF6A14">
        <w:rPr>
          <w:rFonts w:eastAsia="Times New Roman"/>
          <w:kern w:val="24"/>
          <w:sz w:val="24"/>
          <w:szCs w:val="24"/>
          <w:lang w:eastAsia="ru-RU"/>
        </w:rPr>
        <w:t>универсальной «</w:t>
      </w:r>
      <w:proofErr w:type="spellStart"/>
      <w:r w:rsidRPr="00FF6A14">
        <w:rPr>
          <w:rFonts w:eastAsia="Times New Roman"/>
          <w:kern w:val="24"/>
          <w:sz w:val="24"/>
          <w:szCs w:val="24"/>
          <w:lang w:eastAsia="ru-RU"/>
        </w:rPr>
        <w:t>безбарьерной</w:t>
      </w:r>
      <w:proofErr w:type="spellEnd"/>
      <w:r w:rsidRPr="00FF6A14">
        <w:rPr>
          <w:rFonts w:eastAsia="Times New Roman"/>
          <w:kern w:val="24"/>
          <w:sz w:val="24"/>
          <w:szCs w:val="24"/>
          <w:lang w:eastAsia="ru-RU"/>
        </w:rPr>
        <w:t xml:space="preserve"> среды» </w:t>
      </w:r>
      <w:r w:rsidRPr="00FF6A14">
        <w:rPr>
          <w:rFonts w:eastAsia="Times New Roman"/>
          <w:sz w:val="24"/>
          <w:szCs w:val="24"/>
          <w:lang w:eastAsia="ru-RU"/>
        </w:rPr>
        <w:t xml:space="preserve">ДШИ №2 и ДШИ №11 </w:t>
      </w:r>
      <w:r w:rsidRPr="00FF6A14">
        <w:rPr>
          <w:rFonts w:eastAsia="Times New Roman"/>
          <w:kern w:val="24"/>
          <w:sz w:val="24"/>
          <w:szCs w:val="24"/>
          <w:lang w:eastAsia="ru-RU"/>
        </w:rPr>
        <w:lastRenderedPageBreak/>
        <w:t>реализуют образовательные программы для детей-инвалидов по зрению.</w:t>
      </w:r>
      <w:r w:rsidRPr="00FF6A14">
        <w:rPr>
          <w:rFonts w:eastAsia="Times New Roman"/>
          <w:color w:val="2A2A2A"/>
          <w:sz w:val="24"/>
          <w:szCs w:val="24"/>
          <w:lang w:eastAsia="ru-RU"/>
        </w:rPr>
        <w:t xml:space="preserve"> </w:t>
      </w:r>
      <w:r w:rsidRPr="00FF6A14">
        <w:rPr>
          <w:rFonts w:eastAsia="Times New Roman"/>
          <w:sz w:val="24"/>
          <w:szCs w:val="24"/>
          <w:lang w:eastAsia="ru-RU"/>
        </w:rPr>
        <w:t xml:space="preserve">Обучение детей с ограниченными возможностями здоровья сопровождается победами на конкурсах различного уровня. Так, учащаяся детской школы искусств №2 (Арина Пай) стала участницей  IX Международного фестиваля «Белая трость – 2018», проводимого в городе Москва благотворительным фондом Дианы </w:t>
      </w:r>
      <w:proofErr w:type="spellStart"/>
      <w:r w:rsidRPr="00FF6A14">
        <w:rPr>
          <w:rFonts w:eastAsia="Times New Roman"/>
          <w:sz w:val="24"/>
          <w:szCs w:val="24"/>
          <w:lang w:eastAsia="ru-RU"/>
        </w:rPr>
        <w:t>Гурцкой</w:t>
      </w:r>
      <w:proofErr w:type="spellEnd"/>
      <w:r w:rsidRPr="00FF6A14">
        <w:rPr>
          <w:rFonts w:eastAsia="Times New Roman"/>
          <w:sz w:val="24"/>
          <w:szCs w:val="24"/>
          <w:lang w:eastAsia="ru-RU"/>
        </w:rPr>
        <w:t xml:space="preserve"> «По зову сердца» с целью привлечения внимания общества к проблемам слепых людей.</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Важное место в обеспечении доступа населения к информации и в создании условий для интеллектуального общения читателей отводилось  Централизованной городской библиотечной системе (ЦГБС), включающей 20 библиотек.</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 отчетном году муниципальными библиотеками обслужено более 70 тыс. читателей, в том числе  более 31 тыс. детей. Было проведено более 2,4 тыс. культурно-массовых мероприятий, в которых приняли участие 35 736 человек, в том числе 27 526 детей.</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Все библиотеки  предоставляют доступ пользователям к сети Интернет, электронному каталогу изданий корпоративной сети библиотек Астраханской области. Объем библиографических записей электронного каталога ЦГБС составляет около 121,5 тыс. экземпляров.</w:t>
      </w:r>
    </w:p>
    <w:p w:rsidR="003D6141" w:rsidRPr="00FF6A14" w:rsidRDefault="003D6141" w:rsidP="00FF6A14">
      <w:pPr>
        <w:ind w:firstLine="709"/>
        <w:jc w:val="both"/>
        <w:rPr>
          <w:rFonts w:eastAsia="Andale Sans UI" w:cs="Times New Roman"/>
          <w:sz w:val="24"/>
          <w:szCs w:val="24"/>
          <w:lang w:eastAsia="ja-JP" w:bidi="fa-IR"/>
        </w:rPr>
      </w:pPr>
      <w:r w:rsidRPr="00FF6A14">
        <w:rPr>
          <w:rFonts w:eastAsia="Times New Roman" w:cs="Times New Roman"/>
          <w:sz w:val="24"/>
          <w:szCs w:val="24"/>
          <w:lang w:eastAsia="ru-RU"/>
        </w:rPr>
        <w:t>Центральная городская библиотека  предоставляет  пользователям услуг канал доступа к «Национальной электронной библиотеке РФ». Информация о деятельности учреждения, проектах, акциях библиотек ЦГБС представлена на сайте: http://www.astra-cgbs.ru//.</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 xml:space="preserve">Книжный фонд муниципальных библиотек составляет 538 356 единиц хранения. В фонды библиотек города в 2018 году поступило 6 773 издания. </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 xml:space="preserve">В системе муниципальных библиотек продолжают функционировать два Центра правовой информации, предоставляющие доступ к правовым ресурсам,  информационным правовым базам программ «Консультант Плюс». </w:t>
      </w:r>
    </w:p>
    <w:p w:rsidR="003D6141" w:rsidRPr="00FF6A14" w:rsidRDefault="003D6141" w:rsidP="00FF6A14">
      <w:pPr>
        <w:ind w:firstLine="709"/>
        <w:jc w:val="both"/>
        <w:rPr>
          <w:rFonts w:eastAsia="Andale Sans UI" w:cs="Times New Roman"/>
          <w:kern w:val="3"/>
          <w:sz w:val="24"/>
          <w:szCs w:val="24"/>
          <w:lang w:eastAsia="ja-JP" w:bidi="fa-IR"/>
        </w:rPr>
      </w:pPr>
      <w:r w:rsidRPr="00FF6A14">
        <w:rPr>
          <w:rFonts w:eastAsia="Andale Sans UI" w:cs="Times New Roman"/>
          <w:kern w:val="3"/>
          <w:sz w:val="24"/>
          <w:szCs w:val="24"/>
          <w:lang w:eastAsia="ja-JP" w:bidi="fa-IR"/>
        </w:rPr>
        <w:t>На базе муниципальных  библиотек организовывались и проводились мероприятия, способствующие нравственному и патриотическому  воспитанию подрастающего поколения, стабилизации и гармонизации семейных отношений. В этих целях  созданы структурные подразделения  «Библиотека семейного чтения», «Библиотека и семья».</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Библиотеки активно участвовали в реализации  социально-культурных проектов («Нескучный выходной», «</w:t>
      </w:r>
      <w:proofErr w:type="spellStart"/>
      <w:r w:rsidRPr="00FF6A14">
        <w:rPr>
          <w:rFonts w:eastAsia="Andale Sans UI"/>
          <w:sz w:val="24"/>
          <w:szCs w:val="24"/>
          <w:lang w:eastAsia="ja-JP" w:bidi="fa-IR"/>
        </w:rPr>
        <w:t>Библиотерапия</w:t>
      </w:r>
      <w:proofErr w:type="spellEnd"/>
      <w:r w:rsidRPr="00FF6A14">
        <w:rPr>
          <w:rFonts w:eastAsia="Andale Sans UI"/>
          <w:sz w:val="24"/>
          <w:szCs w:val="24"/>
          <w:lang w:eastAsia="ja-JP" w:bidi="fa-IR"/>
        </w:rPr>
        <w:t>», «Белая полка», «Лето с книгой», «Волжская палитра»), проектов нового формата «Библ-</w:t>
      </w:r>
      <w:proofErr w:type="spellStart"/>
      <w:r w:rsidRPr="00FF6A14">
        <w:rPr>
          <w:rFonts w:eastAsia="Andale Sans UI"/>
          <w:sz w:val="24"/>
          <w:szCs w:val="24"/>
          <w:lang w:eastAsia="ja-JP" w:bidi="fa-IR"/>
        </w:rPr>
        <w:t>пипл</w:t>
      </w:r>
      <w:proofErr w:type="spellEnd"/>
      <w:r w:rsidRPr="00FF6A14">
        <w:rPr>
          <w:rFonts w:eastAsia="Andale Sans UI"/>
          <w:sz w:val="24"/>
          <w:szCs w:val="24"/>
          <w:lang w:eastAsia="ja-JP" w:bidi="fa-IR"/>
        </w:rPr>
        <w:t xml:space="preserve"> круиз», «Короб кукольных чудес», «Сказка по телефону».</w:t>
      </w:r>
    </w:p>
    <w:p w:rsidR="003D6141" w:rsidRPr="00FF6A14" w:rsidRDefault="003D6141" w:rsidP="00FF6A14">
      <w:pPr>
        <w:ind w:firstLine="709"/>
        <w:jc w:val="both"/>
        <w:rPr>
          <w:rFonts w:eastAsia="Andale Sans UI" w:cs="Times New Roman"/>
          <w:sz w:val="24"/>
          <w:szCs w:val="24"/>
          <w:lang w:eastAsia="ja-JP" w:bidi="fa-IR"/>
        </w:rPr>
      </w:pPr>
      <w:r w:rsidRPr="00FF6A14">
        <w:rPr>
          <w:rFonts w:eastAsia="Andale Sans UI" w:cs="Times New Roman"/>
          <w:kern w:val="3"/>
          <w:sz w:val="24"/>
          <w:szCs w:val="24"/>
          <w:lang w:eastAsia="ja-JP" w:bidi="fa-IR"/>
        </w:rPr>
        <w:t>С целью реализации творческого потенциала молодежи на площадках муниципальных библиотек стартовали новые творческие проекты для молодежи</w:t>
      </w:r>
      <w:r w:rsidRPr="00FF6A14">
        <w:rPr>
          <w:rFonts w:eastAsia="Times New Roman" w:cs="Times New Roman"/>
          <w:sz w:val="24"/>
          <w:szCs w:val="24"/>
          <w:lang w:eastAsia="ru-RU"/>
        </w:rPr>
        <w:t>:  игротека «Твой ход», «Театр оживших страниц» и другие.</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 xml:space="preserve">На территории города прошли общегородские культурно-массовые, спортивные, просветительские мероприятия, рассчитанные на различные возрастные категории граждан. Всего проведено 400 культурно-массовых мероприятий, в которых приняли участие более 164 тыс. человек.  </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 рамках фестиваля «Площадь талантов» была организована творческая площадка для выступления более 400 участников в возрасте от 5 до 75 лет различного рода деятельности и уровня подготовки. За время реализации проекта было проведено 14 программ.</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Успешно реализовывался социально-культурный проект «Волжская палитра», включающий разнообразные творческие мероприятия: «Астраханские вечера», «В городском саду играет» и другие. Всего было проведено 151 мероприятие во всех районах города, их посетили 22 тыс. человек.</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Для привлечения горожан к российской кинематографии  на площадках города проводилась программа «Домашний кинотеатр», а на территории парковой зоны Астраханского дворца культуры «Аркадия» реализовывался проект «Летний кинотеатр».</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lastRenderedPageBreak/>
        <w:t>В целях реализации Указа Президента Российской Федерации от 07.05.2012 №597 «О мероприятиях по реализации государственной социальной политики» средняя заработная плата работников учреждений культуры в 2018 году доведена до значений, обозначенных в дорожных картах.</w:t>
      </w:r>
    </w:p>
    <w:p w:rsidR="003D6141" w:rsidRPr="00FF6A14" w:rsidRDefault="003D6141"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 результате по итогам отчетного года среднемесячная заработная плата по отрасли «Культура» достигла целевых показателей и составила:</w:t>
      </w:r>
    </w:p>
    <w:p w:rsidR="003D6141" w:rsidRPr="00FF6A14" w:rsidRDefault="003D6141" w:rsidP="00FF6A14">
      <w:pPr>
        <w:pStyle w:val="Standard"/>
        <w:widowControl w:val="0"/>
        <w:numPr>
          <w:ilvl w:val="0"/>
          <w:numId w:val="31"/>
        </w:numPr>
        <w:tabs>
          <w:tab w:val="left" w:pos="993"/>
        </w:tabs>
        <w:ind w:left="0" w:firstLine="709"/>
        <w:jc w:val="both"/>
        <w:rPr>
          <w:rFonts w:eastAsia="Andale Sans UI"/>
          <w:sz w:val="24"/>
          <w:szCs w:val="24"/>
          <w:lang w:eastAsia="ja-JP" w:bidi="fa-IR"/>
        </w:rPr>
      </w:pPr>
      <w:r w:rsidRPr="00FF6A14">
        <w:rPr>
          <w:rFonts w:eastAsia="Andale Sans UI"/>
          <w:sz w:val="24"/>
          <w:szCs w:val="24"/>
          <w:lang w:eastAsia="ja-JP" w:bidi="fa-IR"/>
        </w:rPr>
        <w:t>у педагогических работников учреждений дополнительного образования – 31 560,1 руб.;</w:t>
      </w:r>
    </w:p>
    <w:p w:rsidR="003D6141" w:rsidRPr="00FF6A14" w:rsidRDefault="003D6141" w:rsidP="00FF6A14">
      <w:pPr>
        <w:pStyle w:val="Standard"/>
        <w:widowControl w:val="0"/>
        <w:numPr>
          <w:ilvl w:val="0"/>
          <w:numId w:val="31"/>
        </w:numPr>
        <w:tabs>
          <w:tab w:val="left" w:pos="993"/>
        </w:tabs>
        <w:ind w:left="0" w:firstLine="709"/>
        <w:jc w:val="both"/>
        <w:rPr>
          <w:rFonts w:eastAsia="Andale Sans UI"/>
          <w:sz w:val="24"/>
          <w:szCs w:val="24"/>
          <w:lang w:eastAsia="ja-JP" w:bidi="fa-IR"/>
        </w:rPr>
      </w:pPr>
      <w:r w:rsidRPr="00FF6A14">
        <w:rPr>
          <w:rFonts w:eastAsia="Andale Sans UI"/>
          <w:sz w:val="24"/>
          <w:szCs w:val="24"/>
          <w:lang w:eastAsia="ja-JP" w:bidi="fa-IR"/>
        </w:rPr>
        <w:t xml:space="preserve">у работников учреждений культуры – 26 221,7 руб. </w:t>
      </w:r>
    </w:p>
    <w:p w:rsidR="00425504" w:rsidRPr="00FF6A14" w:rsidRDefault="00425504" w:rsidP="00474BCA">
      <w:pPr>
        <w:pStyle w:val="Standard"/>
        <w:widowControl w:val="0"/>
        <w:jc w:val="both"/>
        <w:rPr>
          <w:rFonts w:eastAsia="Andale Sans UI"/>
          <w:sz w:val="24"/>
          <w:szCs w:val="24"/>
          <w:lang w:eastAsia="ja-JP" w:bidi="fa-IR"/>
        </w:rPr>
      </w:pPr>
    </w:p>
    <w:p w:rsidR="00425504" w:rsidRPr="00FF6A14" w:rsidRDefault="00425504" w:rsidP="001475A2">
      <w:pPr>
        <w:pStyle w:val="1"/>
        <w:spacing w:before="0"/>
        <w:jc w:val="center"/>
        <w:rPr>
          <w:rFonts w:eastAsia="Times New Roman" w:cs="Times New Roman"/>
          <w:b w:val="0"/>
          <w:bCs w:val="0"/>
          <w:sz w:val="24"/>
          <w:szCs w:val="24"/>
          <w:lang w:eastAsia="ar-SA"/>
        </w:rPr>
      </w:pPr>
      <w:bookmarkStart w:id="42" w:name="_Toc476562242"/>
      <w:bookmarkStart w:id="43" w:name="_Toc508959989"/>
      <w:bookmarkStart w:id="44" w:name="_Toc4168320"/>
      <w:r w:rsidRPr="001475A2">
        <w:rPr>
          <w:rFonts w:ascii="Times New Roman" w:eastAsia="Times New Roman" w:hAnsi="Times New Roman" w:cs="Times New Roman"/>
          <w:color w:val="auto"/>
          <w:sz w:val="24"/>
          <w:szCs w:val="24"/>
          <w:lang w:eastAsia="ar-SA"/>
        </w:rPr>
        <w:t>Молодежная политика</w:t>
      </w:r>
      <w:bookmarkEnd w:id="42"/>
      <w:bookmarkEnd w:id="43"/>
      <w:bookmarkEnd w:id="44"/>
    </w:p>
    <w:p w:rsidR="00425504" w:rsidRPr="00FF6A14" w:rsidRDefault="00425504" w:rsidP="00FF6A14">
      <w:pPr>
        <w:keepNext/>
        <w:keepLines/>
        <w:ind w:firstLine="709"/>
        <w:jc w:val="center"/>
        <w:outlineLvl w:val="0"/>
        <w:rPr>
          <w:rFonts w:eastAsia="Times New Roman" w:cs="Times New Roman"/>
          <w:b/>
          <w:bCs/>
          <w:sz w:val="24"/>
          <w:szCs w:val="24"/>
          <w:lang w:eastAsia="ar-SA"/>
        </w:rPr>
      </w:pP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Активно осуществлялась работа в рамках реализации основных направлений государственной молодежной политики.</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Администрация города в отчетном году реализовала более 650 мероприятий, направленных на создание условий для интеллектуального и культурного развития, нравственного и эстетического воспитания молодежи, на поддержку творческого потенциала и профилактику здорового образа жизни, в которых приняли участие более 60 тысяч человек.</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Особое внимание уделялось патриотическому воспитанию молодежи. В  преддверии празднования 73-летия Победы в Великой Отечественной войне на базе высших и средних учебных заведений города Астрахани организованы Уроки мужества «Мы этой памяти верны» с демонстрацией документальных фильмов о работе поисковых отрядов и выставкой макетов оружия времен войны. В уроках приняли участие свыше 11 тыс. человек.  Кроме того, для учащихся всех школ города также были проведены Уроки мужества и  мероприятия, посвященные памятным датам в России («Дни воинской славы России», «Свеча Памяти», «Линейка памяти и скорби»), организовано возложение венков к памятникам и мемориалам.</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Одними из значимых патриотических проектов отчетного года стали акции «Георгиевская лента», «Лица Победы», «</w:t>
      </w:r>
      <w:proofErr w:type="spellStart"/>
      <w:r w:rsidRPr="00FF6A14">
        <w:rPr>
          <w:rFonts w:eastAsia="Andale Sans UI"/>
          <w:sz w:val="24"/>
          <w:szCs w:val="24"/>
          <w:lang w:eastAsia="ja-JP" w:bidi="fa-IR"/>
        </w:rPr>
        <w:t>Триколор</w:t>
      </w:r>
      <w:proofErr w:type="spellEnd"/>
      <w:r w:rsidRPr="00FF6A14">
        <w:rPr>
          <w:rFonts w:eastAsia="Andale Sans UI"/>
          <w:sz w:val="24"/>
          <w:szCs w:val="24"/>
          <w:lang w:eastAsia="ja-JP" w:bidi="fa-IR"/>
        </w:rPr>
        <w:t>», а в акции «Бессмертный полк» приняли участие более 26 тыс. человек.</w:t>
      </w:r>
    </w:p>
    <w:p w:rsidR="00F444EA" w:rsidRPr="00FF6A14" w:rsidRDefault="00F444EA" w:rsidP="00FF6A14">
      <w:pPr>
        <w:ind w:firstLine="709"/>
        <w:jc w:val="both"/>
        <w:rPr>
          <w:rFonts w:eastAsia="Times New Roman" w:cs="Times New Roman"/>
          <w:sz w:val="24"/>
          <w:szCs w:val="24"/>
        </w:rPr>
      </w:pPr>
      <w:r w:rsidRPr="00FF6A14">
        <w:rPr>
          <w:rFonts w:eastAsia="Times New Roman" w:cs="Times New Roman"/>
          <w:sz w:val="24"/>
          <w:szCs w:val="24"/>
        </w:rPr>
        <w:t>Среди мероприятий, ставших традиционными, следует  выделить проекты «Астраханская Вахта Памяти» - «Мы помним подвиг солдата» и «Зовет нас поисковая тропа», акцию «Очистим историческую память от мусора»,  в ходе  которой  более 1000 человек – волонтеров приводили в   надлежащий вид  братские захоронения на  территории Старого кладбища.</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Совместно с Астраханской областной общественной организацией по патриотическому, правовому и физическому развитию молодежи был организован Патриотический форум, посвященный 76-й годовщине третьего формирования 28-й Армии.</w:t>
      </w:r>
    </w:p>
    <w:p w:rsidR="00F444EA" w:rsidRPr="00FF6A14" w:rsidRDefault="00F444EA" w:rsidP="00FF6A14">
      <w:pPr>
        <w:ind w:firstLine="709"/>
        <w:jc w:val="both"/>
        <w:rPr>
          <w:rFonts w:eastAsia="Times New Roman" w:cs="Times New Roman"/>
          <w:sz w:val="24"/>
          <w:szCs w:val="24"/>
        </w:rPr>
      </w:pPr>
      <w:r w:rsidRPr="00FF6A14">
        <w:rPr>
          <w:rFonts w:eastAsia="Times New Roman" w:cs="Times New Roman"/>
          <w:sz w:val="24"/>
          <w:szCs w:val="24"/>
        </w:rPr>
        <w:t xml:space="preserve">Реализовывались проекты, направленные на обеспечение молодежи организованными формами досуга, отвлечение от негативных тенденций, профилактику здорового образа жизни. </w:t>
      </w:r>
    </w:p>
    <w:p w:rsidR="00F444EA" w:rsidRPr="00FF6A14" w:rsidRDefault="00F444EA" w:rsidP="00FF6A14">
      <w:pPr>
        <w:ind w:firstLine="709"/>
        <w:jc w:val="both"/>
        <w:rPr>
          <w:rFonts w:eastAsia="Times New Roman" w:cs="Times New Roman"/>
          <w:sz w:val="24"/>
          <w:szCs w:val="24"/>
        </w:rPr>
      </w:pPr>
      <w:r w:rsidRPr="00FF6A14">
        <w:rPr>
          <w:rFonts w:eastAsia="Times New Roman" w:cs="Times New Roman"/>
          <w:sz w:val="24"/>
          <w:szCs w:val="24"/>
        </w:rPr>
        <w:t>Так, в кинотеатре «Большое Кино» ТЦ «</w:t>
      </w:r>
      <w:proofErr w:type="spellStart"/>
      <w:r w:rsidRPr="00FF6A14">
        <w:rPr>
          <w:rFonts w:eastAsia="Times New Roman" w:cs="Times New Roman"/>
          <w:sz w:val="24"/>
          <w:szCs w:val="24"/>
        </w:rPr>
        <w:t>Алимпик</w:t>
      </w:r>
      <w:proofErr w:type="spellEnd"/>
      <w:r w:rsidRPr="00FF6A14">
        <w:rPr>
          <w:rFonts w:eastAsia="Times New Roman" w:cs="Times New Roman"/>
          <w:sz w:val="24"/>
          <w:szCs w:val="24"/>
        </w:rPr>
        <w:t xml:space="preserve">» для молодежных организаций, общественных объединений, студенческих самоуправлений, волонтерских движений, поисковых отрядов, а также представителей активной молодежи города Астрахани был организован бесплатный показ патриотического фильма «Движение вверх» и турнир по боулингу, посвященные празднованию Дня студента. </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 xml:space="preserve">На базе Астраханского морского учебного тренажерного центра проведен городской турнир по мини-футболу на кубок «Дружба народов», посвящённый Дню государственного флага РФ с участием астраханских региональных общественных организаций, национально-культурных обществ и молодежных объединений. В кубке </w:t>
      </w:r>
      <w:r w:rsidRPr="00FF6A14">
        <w:rPr>
          <w:rFonts w:eastAsia="Andale Sans UI"/>
          <w:sz w:val="24"/>
          <w:szCs w:val="24"/>
          <w:lang w:eastAsia="ja-JP" w:bidi="fa-IR"/>
        </w:rPr>
        <w:lastRenderedPageBreak/>
        <w:t>приняли участие 14 команд.</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В рамках празднования Дня молодежи и Дня борьбы с наркоманией совместно с агентством по делам молодежи Астраханской области и молодежными общественными организациями были организованы праздничный концерт, спортивные площадки, точки здоровья от антинаркотической комиссии города, а также акция «обменяй сигарету на конфету».</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Молодежь и общественные организации проявили особую активность в политической жизни города. Волонтеры объединений «Молодежь губернии», «Молодая Гвардия Единой России», «Союз добровольцев России», «Волонтеры Победы» и «</w:t>
      </w:r>
      <w:proofErr w:type="spellStart"/>
      <w:r w:rsidRPr="00FF6A14">
        <w:rPr>
          <w:rFonts w:eastAsia="Andale Sans UI"/>
          <w:sz w:val="24"/>
          <w:szCs w:val="24"/>
          <w:lang w:eastAsia="ja-JP" w:bidi="fa-IR"/>
        </w:rPr>
        <w:t>Юнармия</w:t>
      </w:r>
      <w:proofErr w:type="spellEnd"/>
      <w:r w:rsidRPr="00FF6A14">
        <w:rPr>
          <w:rFonts w:eastAsia="Andale Sans UI"/>
          <w:sz w:val="24"/>
          <w:szCs w:val="24"/>
          <w:lang w:eastAsia="ja-JP" w:bidi="fa-IR"/>
        </w:rPr>
        <w:t>» оказывали содействие при проведении выборов Президента Российской Федерации, а именно – помогали людям пожилого возраста и инвалидам на избирательных участках.</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Продолжилась работа Молодежного Координационного Совета при главе администрации, в состав которого вошли представители молодежных организаций и объединений, студенческих самоуправлений, национально-культурных обществ, волонтерских движений, а также активисты и творческая молодежь. Реализовано множество социально-значимых мероприятий, среди которых:</w:t>
      </w:r>
    </w:p>
    <w:p w:rsidR="00F444EA" w:rsidRPr="00FF6A14" w:rsidRDefault="00F444EA" w:rsidP="00FF6A14">
      <w:pPr>
        <w:pStyle w:val="Standard"/>
        <w:widowControl w:val="0"/>
        <w:numPr>
          <w:ilvl w:val="0"/>
          <w:numId w:val="32"/>
        </w:numPr>
        <w:tabs>
          <w:tab w:val="left" w:pos="993"/>
        </w:tabs>
        <w:ind w:left="0" w:firstLine="709"/>
        <w:jc w:val="both"/>
        <w:rPr>
          <w:rFonts w:eastAsia="Andale Sans UI"/>
          <w:sz w:val="24"/>
          <w:szCs w:val="24"/>
          <w:lang w:eastAsia="ja-JP" w:bidi="fa-IR"/>
        </w:rPr>
      </w:pPr>
      <w:r w:rsidRPr="00FF6A14">
        <w:rPr>
          <w:rFonts w:eastAsia="Andale Sans UI"/>
          <w:sz w:val="24"/>
          <w:szCs w:val="24"/>
          <w:lang w:eastAsia="ja-JP" w:bidi="fa-IR"/>
        </w:rPr>
        <w:t>проект  День Дублера, который прошел в рамках Дня местного самоуправления, в ходе которого студенты заняли руководящие должности администрации  города и городской Думы;</w:t>
      </w:r>
    </w:p>
    <w:p w:rsidR="00F444EA" w:rsidRPr="00FF6A14" w:rsidRDefault="00F444EA" w:rsidP="00FF6A14">
      <w:pPr>
        <w:pStyle w:val="Standard"/>
        <w:widowControl w:val="0"/>
        <w:numPr>
          <w:ilvl w:val="0"/>
          <w:numId w:val="32"/>
        </w:numPr>
        <w:tabs>
          <w:tab w:val="left" w:pos="993"/>
        </w:tabs>
        <w:ind w:left="0" w:firstLine="709"/>
        <w:jc w:val="both"/>
        <w:rPr>
          <w:rFonts w:eastAsia="Andale Sans UI"/>
          <w:sz w:val="24"/>
          <w:szCs w:val="24"/>
          <w:lang w:eastAsia="ja-JP" w:bidi="fa-IR"/>
        </w:rPr>
      </w:pPr>
      <w:r w:rsidRPr="00FF6A14">
        <w:rPr>
          <w:rFonts w:eastAsia="Andale Sans UI"/>
          <w:sz w:val="24"/>
          <w:szCs w:val="24"/>
          <w:lang w:eastAsia="ja-JP" w:bidi="fa-IR"/>
        </w:rPr>
        <w:t>Городской Молодежный Форум «Диалог. Сотрудничество. Успех» (более 200 участников), одной из основных площадок которого стал круглый стол «Интеграция молодежи в управление и развитие современного общества».</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Также реализованы проекты, направленные на создание условий по развитию творческого, личностного, интеллектуального потенциала молодежи. Одним из значимых проектов в сфере молодежной политики является лига КВН «Астрахань. Школьная». В лиге приняли участие 250 детей (26 команд из 30 средних общеобразовательных школ города и области).</w:t>
      </w:r>
    </w:p>
    <w:p w:rsidR="00F444EA" w:rsidRPr="00FF6A14" w:rsidRDefault="00F444EA" w:rsidP="00FF6A14">
      <w:pPr>
        <w:pStyle w:val="Standard"/>
        <w:widowControl w:val="0"/>
        <w:ind w:firstLine="709"/>
        <w:jc w:val="both"/>
        <w:rPr>
          <w:sz w:val="24"/>
          <w:szCs w:val="24"/>
        </w:rPr>
      </w:pPr>
      <w:r w:rsidRPr="00FF6A14">
        <w:rPr>
          <w:rFonts w:eastAsia="Andale Sans UI"/>
          <w:sz w:val="24"/>
          <w:szCs w:val="24"/>
          <w:lang w:eastAsia="ja-JP" w:bidi="fa-IR"/>
        </w:rPr>
        <w:t xml:space="preserve">По итогам сезона игр команда-победитель представляла город Астрахань на 7-ом Международном Фестивале КВН в г. Анапа, где попала в список лучших школьных команд </w:t>
      </w:r>
      <w:r w:rsidRPr="00FF6A14">
        <w:rPr>
          <w:rFonts w:eastAsia="Times New Roman"/>
          <w:sz w:val="24"/>
          <w:szCs w:val="24"/>
        </w:rPr>
        <w:t xml:space="preserve">России и была приглашена на съемки телевизионной версии на федеральный телеканал СТС. Кроме того, </w:t>
      </w:r>
      <w:r w:rsidRPr="00FF6A14">
        <w:rPr>
          <w:sz w:val="24"/>
          <w:szCs w:val="24"/>
        </w:rPr>
        <w:t>школьная сборная  по КВН приняла участие в 1/4 финала телевизионного проекта «Детский КВН», реализуемого творческим объединением «</w:t>
      </w:r>
      <w:proofErr w:type="spellStart"/>
      <w:r w:rsidRPr="00FF6A14">
        <w:rPr>
          <w:sz w:val="24"/>
          <w:szCs w:val="24"/>
        </w:rPr>
        <w:t>АМиК</w:t>
      </w:r>
      <w:proofErr w:type="spellEnd"/>
      <w:r w:rsidRPr="00FF6A14">
        <w:rPr>
          <w:sz w:val="24"/>
          <w:szCs w:val="24"/>
        </w:rPr>
        <w:t>» (</w:t>
      </w:r>
      <w:proofErr w:type="spellStart"/>
      <w:r w:rsidRPr="00FF6A14">
        <w:rPr>
          <w:sz w:val="24"/>
          <w:szCs w:val="24"/>
        </w:rPr>
        <w:t>г</w:t>
      </w:r>
      <w:proofErr w:type="gramStart"/>
      <w:r w:rsidRPr="00FF6A14">
        <w:rPr>
          <w:sz w:val="24"/>
          <w:szCs w:val="24"/>
        </w:rPr>
        <w:t>.М</w:t>
      </w:r>
      <w:proofErr w:type="gramEnd"/>
      <w:r w:rsidRPr="00FF6A14">
        <w:rPr>
          <w:sz w:val="24"/>
          <w:szCs w:val="24"/>
        </w:rPr>
        <w:t>осква</w:t>
      </w:r>
      <w:proofErr w:type="spellEnd"/>
      <w:r w:rsidRPr="00FF6A14">
        <w:rPr>
          <w:sz w:val="24"/>
          <w:szCs w:val="24"/>
        </w:rPr>
        <w:t>) и заняла 1 место, обеспечив тем самым себе выход в полуфинал.</w:t>
      </w:r>
    </w:p>
    <w:p w:rsidR="00F444EA" w:rsidRPr="00FF6A14" w:rsidRDefault="00F444EA" w:rsidP="00FF6A14">
      <w:pPr>
        <w:pStyle w:val="Standard"/>
        <w:widowControl w:val="0"/>
        <w:ind w:firstLine="709"/>
        <w:jc w:val="both"/>
        <w:rPr>
          <w:rFonts w:eastAsia="Andale Sans UI"/>
          <w:sz w:val="24"/>
          <w:szCs w:val="24"/>
          <w:lang w:eastAsia="ja-JP" w:bidi="fa-IR"/>
        </w:rPr>
      </w:pPr>
      <w:r w:rsidRPr="00FF6A14">
        <w:rPr>
          <w:rFonts w:eastAsia="Andale Sans UI"/>
          <w:sz w:val="24"/>
          <w:szCs w:val="24"/>
          <w:lang w:eastAsia="ja-JP" w:bidi="fa-IR"/>
        </w:rPr>
        <w:t xml:space="preserve">Совместно с региональной благотворительной общественной организацией «Поможем детям» новый сезон лиги КВН «Астрахань. </w:t>
      </w:r>
      <w:proofErr w:type="gramStart"/>
      <w:r w:rsidRPr="00FF6A14">
        <w:rPr>
          <w:rFonts w:eastAsia="Andale Sans UI"/>
          <w:sz w:val="24"/>
          <w:szCs w:val="24"/>
          <w:lang w:eastAsia="ja-JP" w:bidi="fa-IR"/>
        </w:rPr>
        <w:t>Школьная</w:t>
      </w:r>
      <w:proofErr w:type="gramEnd"/>
      <w:r w:rsidRPr="00FF6A14">
        <w:rPr>
          <w:rFonts w:eastAsia="Andale Sans UI"/>
          <w:sz w:val="24"/>
          <w:szCs w:val="24"/>
          <w:lang w:eastAsia="ja-JP" w:bidi="fa-IR"/>
        </w:rPr>
        <w:t xml:space="preserve">» стартовал под девизом «Подари билет ребенку», где вырученные средства направлены на приобретение билетов для лечения в разных городах России детей с ограниченными возможностями.  Редакторами данной лиги КВН являются участники команды «Сборная </w:t>
      </w:r>
      <w:proofErr w:type="spellStart"/>
      <w:r w:rsidRPr="00FF6A14">
        <w:rPr>
          <w:rFonts w:eastAsia="Andale Sans UI"/>
          <w:sz w:val="24"/>
          <w:szCs w:val="24"/>
          <w:lang w:eastAsia="ja-JP" w:bidi="fa-IR"/>
        </w:rPr>
        <w:t>Камызякского</w:t>
      </w:r>
      <w:proofErr w:type="spellEnd"/>
      <w:r w:rsidRPr="00FF6A14">
        <w:rPr>
          <w:rFonts w:eastAsia="Andale Sans UI"/>
          <w:sz w:val="24"/>
          <w:szCs w:val="24"/>
          <w:lang w:eastAsia="ja-JP" w:bidi="fa-IR"/>
        </w:rPr>
        <w:t xml:space="preserve"> края по КВН».</w:t>
      </w:r>
    </w:p>
    <w:p w:rsidR="00425504" w:rsidRPr="00FF6A14" w:rsidRDefault="00F444EA" w:rsidP="00FF6A14">
      <w:pPr>
        <w:pStyle w:val="Standard"/>
        <w:widowControl w:val="0"/>
        <w:ind w:firstLine="709"/>
        <w:jc w:val="both"/>
        <w:rPr>
          <w:rFonts w:eastAsia="Andale Sans UI"/>
          <w:sz w:val="24"/>
          <w:szCs w:val="24"/>
          <w:lang w:eastAsia="ja-JP" w:bidi="fa-IR"/>
        </w:rPr>
      </w:pPr>
      <w:proofErr w:type="gramStart"/>
      <w:r w:rsidRPr="00FF6A14">
        <w:rPr>
          <w:rFonts w:eastAsia="Andale Sans UI"/>
          <w:sz w:val="24"/>
          <w:szCs w:val="24"/>
          <w:lang w:eastAsia="ja-JP" w:bidi="fa-IR"/>
        </w:rPr>
        <w:t>Накануне празднования Нового года для астраханской молодежи в Театре Юного зрителя прошел городской новогодний бал, в котором приняли участие молодежные общественные организации, представители национально-культурных обществ, волонтеры и на котором были подведены итоги конкурса «Хрустальное сердце Астрахани».</w:t>
      </w:r>
      <w:proofErr w:type="gramEnd"/>
    </w:p>
    <w:p w:rsidR="00F444EA" w:rsidRPr="00FF6A14" w:rsidRDefault="00F444EA" w:rsidP="00FF6A14">
      <w:pPr>
        <w:pStyle w:val="Standard"/>
        <w:widowControl w:val="0"/>
        <w:ind w:firstLine="709"/>
        <w:jc w:val="both"/>
        <w:rPr>
          <w:rFonts w:eastAsia="Andale Sans UI"/>
          <w:sz w:val="24"/>
          <w:szCs w:val="24"/>
          <w:lang w:eastAsia="ja-JP" w:bidi="fa-IR"/>
        </w:rPr>
      </w:pPr>
    </w:p>
    <w:p w:rsidR="00C80844" w:rsidRPr="00FF6A14" w:rsidRDefault="00C80844" w:rsidP="001475A2">
      <w:pPr>
        <w:pStyle w:val="1"/>
        <w:spacing w:before="0"/>
        <w:jc w:val="center"/>
        <w:rPr>
          <w:rFonts w:cs="Times New Roman"/>
          <w:sz w:val="24"/>
          <w:szCs w:val="24"/>
        </w:rPr>
      </w:pPr>
      <w:bookmarkStart w:id="45" w:name="_Toc476562243"/>
      <w:bookmarkStart w:id="46" w:name="_Toc508959990"/>
      <w:bookmarkStart w:id="47" w:name="_Toc4168321"/>
      <w:r w:rsidRPr="001475A2">
        <w:rPr>
          <w:rFonts w:ascii="Times New Roman" w:eastAsia="Times New Roman" w:hAnsi="Times New Roman" w:cs="Times New Roman"/>
          <w:color w:val="auto"/>
          <w:sz w:val="24"/>
          <w:szCs w:val="24"/>
          <w:lang w:eastAsia="ar-SA"/>
        </w:rPr>
        <w:t>Взаимодействие с общественными организациями</w:t>
      </w:r>
      <w:bookmarkEnd w:id="45"/>
      <w:bookmarkEnd w:id="46"/>
      <w:bookmarkEnd w:id="47"/>
    </w:p>
    <w:p w:rsidR="00C80844" w:rsidRPr="00FF6A14" w:rsidRDefault="00C80844" w:rsidP="00FF6A14">
      <w:pPr>
        <w:pStyle w:val="Standard"/>
        <w:ind w:firstLine="709"/>
        <w:jc w:val="both"/>
        <w:rPr>
          <w:rFonts w:eastAsia="Times New Roman"/>
          <w:sz w:val="24"/>
          <w:szCs w:val="24"/>
          <w:lang w:eastAsia="ar-SA"/>
        </w:rPr>
      </w:pPr>
    </w:p>
    <w:p w:rsidR="00F444EA" w:rsidRPr="00FF6A14" w:rsidRDefault="00F444EA"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На территории города зарегистрированы и осуществляли свою деятельность более 640 общественных объединений и организаций, отражающих весь спектр интересов населения региона.</w:t>
      </w:r>
    </w:p>
    <w:p w:rsidR="00F444EA" w:rsidRPr="00FF6A14" w:rsidRDefault="00F444EA" w:rsidP="00FF6A14">
      <w:pPr>
        <w:ind w:firstLine="709"/>
        <w:jc w:val="both"/>
        <w:rPr>
          <w:rFonts w:eastAsia="Times New Roman" w:cs="Times New Roman"/>
          <w:sz w:val="24"/>
          <w:szCs w:val="24"/>
          <w:lang w:eastAsia="ru-RU"/>
        </w:rPr>
      </w:pPr>
      <w:r w:rsidRPr="00FF6A14">
        <w:rPr>
          <w:rFonts w:cs="Times New Roman"/>
          <w:sz w:val="24"/>
          <w:szCs w:val="24"/>
        </w:rPr>
        <w:t xml:space="preserve">Наиболее активными общественными объединениями в отчетном году были такие организации, как: </w:t>
      </w:r>
      <w:proofErr w:type="gramStart"/>
      <w:r w:rsidRPr="00FF6A14">
        <w:rPr>
          <w:rFonts w:eastAsia="Times New Roman" w:cs="Times New Roman"/>
          <w:sz w:val="24"/>
          <w:szCs w:val="24"/>
          <w:lang w:eastAsia="ru-RU"/>
        </w:rPr>
        <w:t xml:space="preserve">Астраханское городское общество слепых (Горобченко В.Ю.), </w:t>
      </w:r>
      <w:r w:rsidRPr="00FF6A14">
        <w:rPr>
          <w:rFonts w:eastAsia="Times New Roman" w:cs="Times New Roman"/>
          <w:sz w:val="24"/>
          <w:szCs w:val="24"/>
          <w:lang w:eastAsia="ru-RU"/>
        </w:rPr>
        <w:lastRenderedPageBreak/>
        <w:t xml:space="preserve">Астраханская региональная общественная организация Всероссийского общества инвалидов (Орлов Н.В.), Астраханский городской Совет ветеранов (пенсионеров) войны, труда, Вооруженных сил и правоохранительных органов (В.И. Твердохлебов), Астраханский областной общественный фонд инвалидов с эндокринными заболеваниями (О.В. </w:t>
      </w:r>
      <w:proofErr w:type="spellStart"/>
      <w:r w:rsidRPr="00FF6A14">
        <w:rPr>
          <w:rFonts w:eastAsia="Times New Roman" w:cs="Times New Roman"/>
          <w:sz w:val="24"/>
          <w:szCs w:val="24"/>
          <w:lang w:eastAsia="ru-RU"/>
        </w:rPr>
        <w:t>Червоткина</w:t>
      </w:r>
      <w:proofErr w:type="spellEnd"/>
      <w:r w:rsidRPr="00FF6A14">
        <w:rPr>
          <w:rFonts w:eastAsia="Times New Roman" w:cs="Times New Roman"/>
          <w:sz w:val="24"/>
          <w:szCs w:val="24"/>
          <w:lang w:eastAsia="ru-RU"/>
        </w:rPr>
        <w:t>), Благотворительный фонд «Поможем детям» (Е.А. Дорохова), Астраханская областная общественная организация по патриотическому, правовому и физическому развитию</w:t>
      </w:r>
      <w:proofErr w:type="gramEnd"/>
      <w:r w:rsidRPr="00FF6A14">
        <w:rPr>
          <w:rFonts w:eastAsia="Times New Roman" w:cs="Times New Roman"/>
          <w:sz w:val="24"/>
          <w:szCs w:val="24"/>
          <w:lang w:eastAsia="ru-RU"/>
        </w:rPr>
        <w:t xml:space="preserve"> молодежи (</w:t>
      </w:r>
      <w:proofErr w:type="spellStart"/>
      <w:r w:rsidRPr="00FF6A14">
        <w:rPr>
          <w:rFonts w:eastAsia="Times New Roman" w:cs="Times New Roman"/>
          <w:sz w:val="24"/>
          <w:szCs w:val="24"/>
          <w:lang w:eastAsia="ru-RU"/>
        </w:rPr>
        <w:t>Даиров</w:t>
      </w:r>
      <w:proofErr w:type="spellEnd"/>
      <w:r w:rsidRPr="00FF6A14">
        <w:rPr>
          <w:rFonts w:eastAsia="Times New Roman" w:cs="Times New Roman"/>
          <w:sz w:val="24"/>
          <w:szCs w:val="24"/>
          <w:lang w:eastAsia="ru-RU"/>
        </w:rPr>
        <w:t xml:space="preserve"> И.И.) и другие.</w:t>
      </w:r>
    </w:p>
    <w:p w:rsidR="00F444EA" w:rsidRPr="00FF6A14" w:rsidRDefault="00F444EA" w:rsidP="00FF6A14">
      <w:pPr>
        <w:pStyle w:val="Standard"/>
        <w:ind w:firstLine="709"/>
        <w:jc w:val="both"/>
        <w:rPr>
          <w:sz w:val="24"/>
          <w:szCs w:val="24"/>
        </w:rPr>
      </w:pPr>
      <w:r w:rsidRPr="00FF6A14">
        <w:rPr>
          <w:sz w:val="24"/>
          <w:szCs w:val="24"/>
        </w:rPr>
        <w:t xml:space="preserve">Продолжилась активная работа Общественной палаты муниципального образования «Город Астрахань», которая служит общественно-консультативным органом, обеспечивающим взаимодействие граждан с органами местного самоуправления в целях учета потребностей и интересов </w:t>
      </w:r>
      <w:proofErr w:type="spellStart"/>
      <w:r w:rsidRPr="00FF6A14">
        <w:rPr>
          <w:sz w:val="24"/>
          <w:szCs w:val="24"/>
        </w:rPr>
        <w:t>астраханцев</w:t>
      </w:r>
      <w:proofErr w:type="spellEnd"/>
      <w:r w:rsidRPr="00FF6A14">
        <w:rPr>
          <w:sz w:val="24"/>
          <w:szCs w:val="24"/>
        </w:rPr>
        <w:t>, а также привлечения граждан, общественных объединений, некоммерческих организаций к вопросам управления городом и решению местных проблем. Всего в отчетном году было проведено четыре пленарных заседания Общественной палаты, на которых затрагивались наиболее актуальные для горожан проблемы: городской транспорт, готовность жилого фонда к отопительному сезону 2018-2019, соблюдение требований земельного законодательства при предоставлении земельных участков и другие.</w:t>
      </w:r>
    </w:p>
    <w:p w:rsidR="00F444EA" w:rsidRPr="00FF6A14" w:rsidRDefault="00F444EA" w:rsidP="00FF6A14">
      <w:pPr>
        <w:ind w:firstLine="709"/>
        <w:jc w:val="both"/>
        <w:rPr>
          <w:rFonts w:eastAsia="Times New Roman" w:cs="Times New Roman"/>
          <w:sz w:val="24"/>
          <w:szCs w:val="24"/>
          <w:lang w:eastAsia="ru-RU"/>
        </w:rPr>
      </w:pPr>
      <w:r w:rsidRPr="00FF6A14">
        <w:rPr>
          <w:rFonts w:cs="Times New Roman"/>
          <w:sz w:val="24"/>
          <w:szCs w:val="24"/>
        </w:rPr>
        <w:t xml:space="preserve">В течение отчетного года осуществлялась активная работа по взаимодействию с Почетными ветеранами и Почетными гражданами Астрахани. Звания </w:t>
      </w:r>
      <w:r w:rsidRPr="00FF6A14">
        <w:rPr>
          <w:rFonts w:eastAsia="Times New Roman" w:cs="Times New Roman"/>
          <w:sz w:val="24"/>
          <w:szCs w:val="24"/>
          <w:lang w:eastAsia="ru-RU"/>
        </w:rPr>
        <w:t xml:space="preserve">Почетный ветеран города удостоены 16 членов различных  общественных и  ветеранских организаций. В преддверии  празднования Дня города присвоено звание Почетный гражданин города трём </w:t>
      </w:r>
      <w:proofErr w:type="spellStart"/>
      <w:r w:rsidRPr="00FF6A14">
        <w:rPr>
          <w:rFonts w:eastAsia="Times New Roman" w:cs="Times New Roman"/>
          <w:sz w:val="24"/>
          <w:szCs w:val="24"/>
          <w:lang w:eastAsia="ru-RU"/>
        </w:rPr>
        <w:t>астраханцам</w:t>
      </w:r>
      <w:proofErr w:type="spellEnd"/>
      <w:r w:rsidRPr="00FF6A14">
        <w:rPr>
          <w:rFonts w:eastAsia="Times New Roman" w:cs="Times New Roman"/>
          <w:sz w:val="24"/>
          <w:szCs w:val="24"/>
          <w:lang w:eastAsia="ru-RU"/>
        </w:rPr>
        <w:t>, трём меценатам вручен памятный знак «Золотой лавр» и десять жителей города занесены в Книгу Памяти.</w:t>
      </w:r>
    </w:p>
    <w:p w:rsidR="00F444EA" w:rsidRPr="00FF6A14" w:rsidRDefault="00F444EA" w:rsidP="00FF6A14">
      <w:pPr>
        <w:ind w:firstLine="709"/>
        <w:jc w:val="both"/>
        <w:rPr>
          <w:rFonts w:cs="Times New Roman"/>
          <w:sz w:val="24"/>
          <w:szCs w:val="24"/>
        </w:rPr>
      </w:pPr>
      <w:r w:rsidRPr="00FF6A14">
        <w:rPr>
          <w:rFonts w:eastAsia="Times New Roman" w:cs="Times New Roman"/>
          <w:sz w:val="24"/>
          <w:szCs w:val="24"/>
          <w:lang w:eastAsia="ru-RU"/>
        </w:rPr>
        <w:t xml:space="preserve">Особое внимание было уделено этнокультурной жизни города. Совместно с национально-культурными обществами и религиозными организациями проведено более 100 мероприятий, среди которых уже ставшие традиционными </w:t>
      </w:r>
      <w:r w:rsidRPr="00FF6A14">
        <w:rPr>
          <w:rFonts w:cs="Times New Roman"/>
          <w:sz w:val="24"/>
          <w:szCs w:val="24"/>
        </w:rPr>
        <w:t>калмыцкий праздник «</w:t>
      </w:r>
      <w:proofErr w:type="spellStart"/>
      <w:r w:rsidRPr="00FF6A14">
        <w:rPr>
          <w:rFonts w:cs="Times New Roman"/>
          <w:sz w:val="24"/>
          <w:szCs w:val="24"/>
        </w:rPr>
        <w:t>Цаган</w:t>
      </w:r>
      <w:proofErr w:type="spellEnd"/>
      <w:r w:rsidRPr="00FF6A14">
        <w:rPr>
          <w:rFonts w:cs="Times New Roman"/>
          <w:sz w:val="24"/>
          <w:szCs w:val="24"/>
        </w:rPr>
        <w:t xml:space="preserve"> Сар», праздник весны тюркских народов «</w:t>
      </w:r>
      <w:proofErr w:type="spellStart"/>
      <w:r w:rsidRPr="00FF6A14">
        <w:rPr>
          <w:rFonts w:cs="Times New Roman"/>
          <w:sz w:val="24"/>
          <w:szCs w:val="24"/>
        </w:rPr>
        <w:t>Навруз</w:t>
      </w:r>
      <w:proofErr w:type="spellEnd"/>
      <w:r w:rsidRPr="00FF6A14">
        <w:rPr>
          <w:rFonts w:cs="Times New Roman"/>
          <w:sz w:val="24"/>
          <w:szCs w:val="24"/>
        </w:rPr>
        <w:t>», Дни славянской письменности и культуры, татарский праздник «Сабантуй», Дни корейской культуры</w:t>
      </w:r>
      <w:r w:rsidRPr="00FF6A14">
        <w:rPr>
          <w:rFonts w:eastAsia="Times New Roman" w:cs="Times New Roman"/>
          <w:sz w:val="24"/>
          <w:szCs w:val="24"/>
          <w:lang w:eastAsia="ru-RU"/>
        </w:rPr>
        <w:t xml:space="preserve">. </w:t>
      </w:r>
      <w:r w:rsidRPr="00FF6A14">
        <w:rPr>
          <w:rFonts w:cs="Times New Roman"/>
          <w:sz w:val="24"/>
          <w:szCs w:val="24"/>
        </w:rPr>
        <w:t xml:space="preserve">Впервые в преддверии празднования 73-й годовщины Великой Победы был проведен </w:t>
      </w:r>
      <w:proofErr w:type="spellStart"/>
      <w:r w:rsidRPr="00FF6A14">
        <w:rPr>
          <w:rFonts w:cs="Times New Roman"/>
          <w:sz w:val="24"/>
          <w:szCs w:val="24"/>
        </w:rPr>
        <w:t>этноконфессиональный</w:t>
      </w:r>
      <w:proofErr w:type="spellEnd"/>
      <w:r w:rsidRPr="00FF6A14">
        <w:rPr>
          <w:rFonts w:cs="Times New Roman"/>
          <w:sz w:val="24"/>
          <w:szCs w:val="24"/>
        </w:rPr>
        <w:t xml:space="preserve"> субботник, в котором приняли участие около 300 представителей национально-культурных обществ и религиозных конфессий.</w:t>
      </w:r>
    </w:p>
    <w:p w:rsidR="00F444EA" w:rsidRPr="00FF6A14" w:rsidRDefault="00F444EA" w:rsidP="00FF6A14">
      <w:pPr>
        <w:ind w:firstLine="709"/>
        <w:jc w:val="both"/>
        <w:rPr>
          <w:rFonts w:cs="Times New Roman"/>
          <w:sz w:val="24"/>
          <w:szCs w:val="24"/>
        </w:rPr>
      </w:pPr>
      <w:r w:rsidRPr="00FF6A14">
        <w:rPr>
          <w:rFonts w:cs="Times New Roman"/>
          <w:sz w:val="24"/>
          <w:szCs w:val="24"/>
        </w:rPr>
        <w:t>В целях гармонизации межнациональных отношений было оказано содействие Астраханско-</w:t>
      </w:r>
      <w:proofErr w:type="spellStart"/>
      <w:r w:rsidRPr="00FF6A14">
        <w:rPr>
          <w:rFonts w:cs="Times New Roman"/>
          <w:sz w:val="24"/>
          <w:szCs w:val="24"/>
        </w:rPr>
        <w:t>Камызякской</w:t>
      </w:r>
      <w:proofErr w:type="spellEnd"/>
      <w:r w:rsidRPr="00FF6A14">
        <w:rPr>
          <w:rFonts w:cs="Times New Roman"/>
          <w:sz w:val="24"/>
          <w:szCs w:val="24"/>
        </w:rPr>
        <w:t xml:space="preserve"> митрополии и Астраханскому региональному духовному управлению мусульман в проведении религиозных праздников, мероприятий, гуляний. </w:t>
      </w:r>
    </w:p>
    <w:p w:rsidR="00FC3C67" w:rsidRPr="00FF6A14" w:rsidRDefault="00F444EA" w:rsidP="00FF6A14">
      <w:pPr>
        <w:ind w:firstLine="709"/>
        <w:jc w:val="both"/>
        <w:rPr>
          <w:rFonts w:cs="Times New Roman"/>
          <w:sz w:val="24"/>
          <w:szCs w:val="24"/>
        </w:rPr>
      </w:pPr>
      <w:r w:rsidRPr="00FF6A14">
        <w:rPr>
          <w:rFonts w:cs="Times New Roman"/>
          <w:sz w:val="24"/>
          <w:szCs w:val="24"/>
        </w:rPr>
        <w:t xml:space="preserve">Одним из ярких мероприятий в ушедшем году стало участие национально-культурных обществ в концертах «Мы – </w:t>
      </w:r>
      <w:proofErr w:type="spellStart"/>
      <w:r w:rsidRPr="00FF6A14">
        <w:rPr>
          <w:rFonts w:cs="Times New Roman"/>
          <w:sz w:val="24"/>
          <w:szCs w:val="24"/>
        </w:rPr>
        <w:t>Астраханцы</w:t>
      </w:r>
      <w:proofErr w:type="spellEnd"/>
      <w:r w:rsidRPr="00FF6A14">
        <w:rPr>
          <w:rFonts w:cs="Times New Roman"/>
          <w:sz w:val="24"/>
          <w:szCs w:val="24"/>
        </w:rPr>
        <w:t>» и  «Астрахань – город межнациональной дружбы и согласия».</w:t>
      </w:r>
    </w:p>
    <w:p w:rsidR="00F444EA" w:rsidRPr="00FF6A14" w:rsidRDefault="00F444EA" w:rsidP="00FF6A14">
      <w:pPr>
        <w:ind w:firstLine="709"/>
        <w:jc w:val="both"/>
        <w:rPr>
          <w:rFonts w:cs="Times New Roman"/>
          <w:sz w:val="24"/>
          <w:szCs w:val="24"/>
        </w:rPr>
      </w:pPr>
    </w:p>
    <w:p w:rsidR="00C80844" w:rsidRPr="00FF6A14" w:rsidRDefault="00C80844" w:rsidP="001475A2">
      <w:pPr>
        <w:pStyle w:val="1"/>
        <w:spacing w:before="0"/>
        <w:jc w:val="center"/>
        <w:rPr>
          <w:rFonts w:eastAsia="Times New Roman" w:cs="Times New Roman"/>
          <w:b w:val="0"/>
          <w:bCs w:val="0"/>
          <w:sz w:val="24"/>
          <w:szCs w:val="24"/>
          <w:lang w:eastAsia="ar-SA"/>
        </w:rPr>
      </w:pPr>
      <w:bookmarkStart w:id="48" w:name="_Toc508959991"/>
      <w:bookmarkStart w:id="49" w:name="_Toc4168322"/>
      <w:r w:rsidRPr="001475A2">
        <w:rPr>
          <w:rFonts w:ascii="Times New Roman" w:eastAsia="Times New Roman" w:hAnsi="Times New Roman" w:cs="Times New Roman"/>
          <w:color w:val="auto"/>
          <w:sz w:val="24"/>
          <w:szCs w:val="24"/>
          <w:lang w:eastAsia="ar-SA"/>
        </w:rPr>
        <w:t>Работа по обращениям граждан</w:t>
      </w:r>
      <w:bookmarkEnd w:id="48"/>
      <w:bookmarkEnd w:id="49"/>
    </w:p>
    <w:p w:rsidR="00C80844" w:rsidRPr="00FF6A14" w:rsidRDefault="00C80844" w:rsidP="00FF6A14">
      <w:pPr>
        <w:keepNext/>
        <w:keepLines/>
        <w:jc w:val="center"/>
        <w:outlineLvl w:val="0"/>
        <w:rPr>
          <w:rFonts w:eastAsia="Times New Roman" w:cs="Times New Roman"/>
          <w:b/>
          <w:bCs/>
          <w:sz w:val="24"/>
          <w:szCs w:val="24"/>
          <w:lang w:eastAsia="ar-SA"/>
        </w:rPr>
      </w:pPr>
    </w:p>
    <w:p w:rsidR="002409ED" w:rsidRPr="00FF6A14" w:rsidRDefault="002409ED" w:rsidP="00FF6A14">
      <w:pPr>
        <w:suppressAutoHyphens/>
        <w:autoSpaceDN w:val="0"/>
        <w:ind w:firstLine="709"/>
        <w:jc w:val="both"/>
        <w:textAlignment w:val="baseline"/>
        <w:rPr>
          <w:rFonts w:eastAsia="SimSun" w:cs="Times New Roman"/>
          <w:kern w:val="3"/>
          <w:sz w:val="24"/>
          <w:szCs w:val="24"/>
        </w:rPr>
      </w:pPr>
      <w:r w:rsidRPr="00FF6A14">
        <w:rPr>
          <w:rFonts w:eastAsia="SimSun" w:cs="Times New Roman"/>
          <w:kern w:val="3"/>
          <w:sz w:val="24"/>
          <w:szCs w:val="24"/>
        </w:rPr>
        <w:t>Наиболее действенной формой взаимодействия населения города с органами местного самоуправления являются обращения граждан.</w:t>
      </w:r>
    </w:p>
    <w:p w:rsidR="002409ED" w:rsidRPr="00FF6A14" w:rsidRDefault="002409ED" w:rsidP="00FF6A14">
      <w:pPr>
        <w:suppressAutoHyphens/>
        <w:autoSpaceDN w:val="0"/>
        <w:ind w:firstLine="709"/>
        <w:jc w:val="both"/>
        <w:textAlignment w:val="baseline"/>
        <w:rPr>
          <w:rFonts w:eastAsia="SimSun" w:cs="Times New Roman"/>
          <w:kern w:val="3"/>
          <w:sz w:val="24"/>
          <w:szCs w:val="24"/>
        </w:rPr>
      </w:pPr>
      <w:r w:rsidRPr="00FF6A14">
        <w:rPr>
          <w:rFonts w:eastAsia="SimSun" w:cs="Times New Roman"/>
          <w:kern w:val="3"/>
          <w:sz w:val="24"/>
          <w:szCs w:val="24"/>
        </w:rPr>
        <w:t>За отчетный год в администрацию города поступило 12 411 обращений, из них письменных – 3 753, через интернет-приемную  – 1 528, по электронной почте – 431, устных – 287, от Правительства Астраханской области – 6 412 (в том числе по Прямой связи с Правительством Астраханской области – 3 081).</w:t>
      </w:r>
    </w:p>
    <w:p w:rsidR="002409ED" w:rsidRPr="00FF6A14" w:rsidRDefault="002409ED" w:rsidP="00FF6A14">
      <w:pPr>
        <w:suppressAutoHyphens/>
        <w:autoSpaceDN w:val="0"/>
        <w:ind w:firstLine="709"/>
        <w:jc w:val="both"/>
        <w:textAlignment w:val="baseline"/>
        <w:rPr>
          <w:rFonts w:eastAsia="SimSun" w:cs="Times New Roman"/>
          <w:kern w:val="3"/>
          <w:sz w:val="24"/>
          <w:szCs w:val="24"/>
        </w:rPr>
      </w:pPr>
      <w:r w:rsidRPr="00FF6A14">
        <w:rPr>
          <w:rFonts w:eastAsia="SimSun" w:cs="Times New Roman"/>
          <w:kern w:val="3"/>
          <w:sz w:val="24"/>
          <w:szCs w:val="24"/>
        </w:rPr>
        <w:t xml:space="preserve">Наибольшее количество обращений касались вопросов строительства и реконструкции, землепользования, транспорта, благоустройства, бытового обслуживания, торговли, жилищно-коммунальной и социальной сфер. </w:t>
      </w:r>
    </w:p>
    <w:p w:rsidR="002409ED" w:rsidRPr="00FF6A14" w:rsidRDefault="002409ED" w:rsidP="00FF6A14">
      <w:pPr>
        <w:suppressAutoHyphens/>
        <w:autoSpaceDN w:val="0"/>
        <w:ind w:firstLine="709"/>
        <w:jc w:val="both"/>
        <w:textAlignment w:val="baseline"/>
        <w:rPr>
          <w:rFonts w:eastAsia="SimSun" w:cs="Times New Roman"/>
          <w:kern w:val="3"/>
          <w:sz w:val="24"/>
          <w:szCs w:val="24"/>
        </w:rPr>
      </w:pPr>
      <w:r w:rsidRPr="00FF6A14">
        <w:rPr>
          <w:rFonts w:eastAsia="SimSun" w:cs="Times New Roman"/>
          <w:kern w:val="3"/>
          <w:sz w:val="24"/>
          <w:szCs w:val="24"/>
        </w:rPr>
        <w:t>На закрытом информационном ресурсе в информационно-коммуникационной сети Интернет по адресу ССТУ</w:t>
      </w:r>
      <w:proofErr w:type="gramStart"/>
      <w:r w:rsidRPr="00FF6A14">
        <w:rPr>
          <w:rFonts w:eastAsia="SimSun" w:cs="Times New Roman"/>
          <w:kern w:val="3"/>
          <w:sz w:val="24"/>
          <w:szCs w:val="24"/>
        </w:rPr>
        <w:t>.Р</w:t>
      </w:r>
      <w:proofErr w:type="gramEnd"/>
      <w:r w:rsidRPr="00FF6A14">
        <w:rPr>
          <w:rFonts w:eastAsia="SimSun" w:cs="Times New Roman"/>
          <w:kern w:val="3"/>
          <w:sz w:val="24"/>
          <w:szCs w:val="24"/>
        </w:rPr>
        <w:t xml:space="preserve">Ф, разработанном </w:t>
      </w:r>
      <w:r w:rsidRPr="00FF6A14">
        <w:rPr>
          <w:rFonts w:cs="Times New Roman"/>
          <w:kern w:val="2"/>
          <w:sz w:val="24"/>
          <w:szCs w:val="24"/>
          <w:lang w:eastAsia="x-none"/>
        </w:rPr>
        <w:t>Управлением Президента Российской Федерации по работе с обращениями граждан и организаций</w:t>
      </w:r>
      <w:r w:rsidRPr="00FF6A14">
        <w:rPr>
          <w:rFonts w:eastAsia="SimSun" w:cs="Times New Roman"/>
          <w:kern w:val="3"/>
          <w:sz w:val="24"/>
          <w:szCs w:val="24"/>
        </w:rPr>
        <w:t xml:space="preserve">, размещены результаты </w:t>
      </w:r>
      <w:r w:rsidRPr="00FF6A14">
        <w:rPr>
          <w:rFonts w:eastAsia="SimSun" w:cs="Times New Roman"/>
          <w:kern w:val="3"/>
          <w:sz w:val="24"/>
          <w:szCs w:val="24"/>
        </w:rPr>
        <w:lastRenderedPageBreak/>
        <w:t>рассмотрения более 8 тыс. обращений, адресованных Президенту Российской Федерации, Губернатору Астраханской области, в Правительство Астраханской области и в администрацию муниципального образования «Город Астрахань».</w:t>
      </w:r>
    </w:p>
    <w:p w:rsidR="002409ED" w:rsidRPr="00FF6A14" w:rsidRDefault="002409ED" w:rsidP="00FF6A14">
      <w:pPr>
        <w:suppressAutoHyphens/>
        <w:autoSpaceDN w:val="0"/>
        <w:ind w:firstLine="709"/>
        <w:jc w:val="both"/>
        <w:textAlignment w:val="baseline"/>
        <w:rPr>
          <w:rFonts w:eastAsia="SimSun" w:cs="Times New Roman"/>
          <w:kern w:val="3"/>
          <w:sz w:val="24"/>
          <w:szCs w:val="24"/>
        </w:rPr>
      </w:pPr>
      <w:r w:rsidRPr="00FF6A14">
        <w:rPr>
          <w:rFonts w:eastAsia="SimSun" w:cs="Times New Roman"/>
          <w:kern w:val="3"/>
          <w:sz w:val="24"/>
          <w:szCs w:val="24"/>
        </w:rPr>
        <w:t>На личном приеме руководством администрации за год было принято 287 человек, в том числе главой администрации города – 161.</w:t>
      </w:r>
    </w:p>
    <w:p w:rsidR="002409ED" w:rsidRPr="00FF6A14" w:rsidRDefault="002409ED" w:rsidP="00FF6A14">
      <w:pPr>
        <w:suppressAutoHyphens/>
        <w:autoSpaceDN w:val="0"/>
        <w:ind w:firstLine="709"/>
        <w:jc w:val="both"/>
        <w:textAlignment w:val="baseline"/>
        <w:rPr>
          <w:rFonts w:eastAsia="SimSun" w:cs="Times New Roman"/>
          <w:kern w:val="3"/>
          <w:sz w:val="24"/>
          <w:szCs w:val="24"/>
        </w:rPr>
      </w:pPr>
      <w:r w:rsidRPr="00FF6A14">
        <w:rPr>
          <w:rFonts w:eastAsia="SimSun" w:cs="Times New Roman"/>
          <w:kern w:val="3"/>
          <w:sz w:val="24"/>
          <w:szCs w:val="24"/>
        </w:rPr>
        <w:t>В июне 2018 года прошел региональный день приема граждан, где руководством администрации города было принято 26 человек, а в декабре был организован и проведен Общероссийский день приема граждан, на котором принято 28 человек.</w:t>
      </w:r>
    </w:p>
    <w:p w:rsidR="00C80844" w:rsidRPr="00FF6A14" w:rsidRDefault="00C80844" w:rsidP="00FF6A14">
      <w:pPr>
        <w:suppressAutoHyphens/>
        <w:autoSpaceDN w:val="0"/>
        <w:ind w:firstLine="709"/>
        <w:jc w:val="both"/>
        <w:textAlignment w:val="baseline"/>
        <w:rPr>
          <w:rFonts w:eastAsia="SimSun" w:cs="Times New Roman"/>
          <w:kern w:val="3"/>
          <w:sz w:val="24"/>
          <w:szCs w:val="24"/>
        </w:rPr>
      </w:pPr>
    </w:p>
    <w:p w:rsidR="00C80844" w:rsidRPr="00FF6A14" w:rsidRDefault="00C80844" w:rsidP="001475A2">
      <w:pPr>
        <w:pStyle w:val="1"/>
        <w:spacing w:before="0"/>
        <w:jc w:val="center"/>
        <w:rPr>
          <w:rFonts w:eastAsia="Times New Roman" w:cs="Times New Roman"/>
          <w:b w:val="0"/>
          <w:bCs w:val="0"/>
          <w:sz w:val="24"/>
          <w:szCs w:val="24"/>
          <w:lang w:eastAsia="ar-SA"/>
        </w:rPr>
      </w:pPr>
      <w:bookmarkStart w:id="50" w:name="_Toc476562239"/>
      <w:bookmarkStart w:id="51" w:name="_Toc508959992"/>
      <w:bookmarkStart w:id="52" w:name="_Toc4168323"/>
      <w:r w:rsidRPr="001475A2">
        <w:rPr>
          <w:rFonts w:ascii="Times New Roman" w:eastAsia="Times New Roman" w:hAnsi="Times New Roman" w:cs="Times New Roman"/>
          <w:color w:val="auto"/>
          <w:sz w:val="24"/>
          <w:szCs w:val="24"/>
          <w:lang w:eastAsia="ar-SA"/>
        </w:rPr>
        <w:t>Охрана общественного порядка, профилактика терроризма и экстремизма</w:t>
      </w:r>
      <w:bookmarkEnd w:id="50"/>
      <w:bookmarkEnd w:id="51"/>
      <w:bookmarkEnd w:id="52"/>
    </w:p>
    <w:p w:rsidR="00C80844" w:rsidRPr="00FF6A14" w:rsidRDefault="00C80844" w:rsidP="00FF6A14">
      <w:pPr>
        <w:keepNext/>
        <w:keepLines/>
        <w:ind w:firstLine="567"/>
        <w:jc w:val="center"/>
        <w:outlineLvl w:val="0"/>
        <w:rPr>
          <w:rFonts w:eastAsia="Times New Roman" w:cs="Times New Roman"/>
          <w:b/>
          <w:bCs/>
          <w:i/>
          <w:sz w:val="24"/>
          <w:szCs w:val="24"/>
          <w:lang w:eastAsia="ar-SA"/>
        </w:rPr>
      </w:pP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В отчетном году велась работа по обеспечению общественной безопасности населения города, защиты его прав и интересов. </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 xml:space="preserve">В рамках исполнения Федерального закона «О собраниях, митингах, демонстрациях, шествиях и пикетированиях», Закона Астраханской области «Об отдельных вопросах правового регулирования проведения публичных мероприятий на территории Астраханской области» администрация города на протяжении отчетного года оказывала содействие организаторам публичных мероприятий по надлежащему обеспечению общественного порядка и безопасности  граждан. </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Рассмотрено 323 уведомления о проведении массовых мероприятий, из них 75 – о проведении публичных мероприятий (попадающих под действие вышеуказанных законов) и 248 мероприятий иного характера (культурно-массовых, спортивных и т.д.).</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В 2018 году продолжалась деятельность </w:t>
      </w:r>
      <w:r w:rsidRPr="00FF6A14">
        <w:rPr>
          <w:rFonts w:eastAsia="Times New Roman" w:cs="Times New Roman"/>
          <w:sz w:val="24"/>
          <w:szCs w:val="24"/>
          <w:u w:val="single"/>
          <w:lang w:eastAsia="ru-RU"/>
        </w:rPr>
        <w:t>антитеррористической комиссии</w:t>
      </w:r>
      <w:r w:rsidRPr="00FF6A14">
        <w:rPr>
          <w:rFonts w:eastAsia="Times New Roman" w:cs="Times New Roman"/>
          <w:sz w:val="24"/>
          <w:szCs w:val="24"/>
          <w:lang w:eastAsia="ru-RU"/>
        </w:rPr>
        <w:t xml:space="preserve">, на которой рассматривались вопросы и принимались исполнительные решения по обеспечению антитеррористической защищенности объектов жизнеобеспечения города, жилого фонда, объектов образования, здравоохранения, культуры, объектов повышенной опасности и мест массового пребывания людей, а также </w:t>
      </w:r>
      <w:r w:rsidRPr="00FF6A14">
        <w:rPr>
          <w:rFonts w:eastAsia="Calibri" w:cs="Times New Roman"/>
          <w:sz w:val="24"/>
          <w:szCs w:val="24"/>
        </w:rPr>
        <w:t xml:space="preserve">значимых общественно-политических мероприятий: Чемпионата мира </w:t>
      </w:r>
      <w:r w:rsidRPr="00FF6A14">
        <w:rPr>
          <w:rFonts w:eastAsia="Calibri" w:cs="Times New Roman"/>
          <w:sz w:val="24"/>
          <w:szCs w:val="24"/>
          <w:lang w:val="en-US"/>
        </w:rPr>
        <w:t>FIFA</w:t>
      </w:r>
      <w:r w:rsidRPr="00FF6A14">
        <w:rPr>
          <w:rFonts w:eastAsia="Calibri" w:cs="Times New Roman"/>
          <w:sz w:val="24"/>
          <w:szCs w:val="24"/>
        </w:rPr>
        <w:t xml:space="preserve"> 2018 и выборов Президента РФ 18 марта 2018 года.</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 xml:space="preserve">Комплексный подход к решению антитеррористических задач обеспечивался за счет реализации муниципальной программы «Безопасность». </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Особое внимание было уделено совершенствованию нормативно-правовой базы противодействия терроризму и экстремизму на территории муниципального образования «Город Астрахань», профилактического воздействия на лиц, подверженных влиянию идей экстремизма и терроризма, проведения профилактической работы по противодействию идеологии терроризма и экстремизма среди молодежи, в том числе в образовательных организациях города Астрахани.</w:t>
      </w:r>
    </w:p>
    <w:p w:rsidR="002409ED" w:rsidRPr="00FF6A14" w:rsidRDefault="002409ED" w:rsidP="00FF6A14">
      <w:pPr>
        <w:ind w:firstLine="709"/>
        <w:jc w:val="both"/>
        <w:rPr>
          <w:rFonts w:eastAsia="Times New Roman" w:cs="Times New Roman"/>
          <w:b/>
          <w:sz w:val="24"/>
          <w:szCs w:val="24"/>
          <w:lang w:eastAsia="ru-RU"/>
        </w:rPr>
      </w:pPr>
      <w:r w:rsidRPr="00FF6A14">
        <w:rPr>
          <w:rFonts w:eastAsia="Times New Roman" w:cs="Times New Roman"/>
          <w:sz w:val="24"/>
          <w:szCs w:val="24"/>
          <w:lang w:eastAsia="ru-RU"/>
        </w:rPr>
        <w:t>Администрацией города совместно с сотрудниками УМВД России по городу Астрахань организованы и проведены 46 встреч с представителями УК, НУ, ТСЖ и жителями города, на которых рассматривались вопросы антитеррористической безопасности жилого фонда, противодействия идеологии экстремизма и терроризма, взаимодействия с правоохранительными органами в рамках обеспечения правопорядка в жилом секторе.</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Кроме того, рассмотрено 342 материала проверок</w:t>
      </w:r>
      <w:r w:rsidRPr="00FF6A14">
        <w:rPr>
          <w:rFonts w:cs="Times New Roman"/>
          <w:sz w:val="24"/>
          <w:szCs w:val="24"/>
        </w:rPr>
        <w:t xml:space="preserve"> </w:t>
      </w:r>
      <w:r w:rsidRPr="00FF6A14">
        <w:rPr>
          <w:rFonts w:eastAsia="Times New Roman" w:cs="Times New Roman"/>
          <w:sz w:val="24"/>
          <w:szCs w:val="24"/>
        </w:rPr>
        <w:t>по факту нарушения тишины и покоя:</w:t>
      </w:r>
    </w:p>
    <w:p w:rsidR="002409ED" w:rsidRPr="00FF6A14" w:rsidRDefault="002409ED" w:rsidP="00FF6A14">
      <w:pPr>
        <w:pStyle w:val="a3"/>
        <w:numPr>
          <w:ilvl w:val="0"/>
          <w:numId w:val="12"/>
        </w:numPr>
        <w:tabs>
          <w:tab w:val="left" w:pos="993"/>
        </w:tabs>
        <w:ind w:left="0" w:firstLine="709"/>
        <w:contextualSpacing w:val="0"/>
        <w:jc w:val="both"/>
        <w:rPr>
          <w:rFonts w:eastAsia="Times New Roman" w:cs="Times New Roman"/>
          <w:sz w:val="24"/>
          <w:szCs w:val="24"/>
        </w:rPr>
      </w:pPr>
      <w:r w:rsidRPr="00FF6A14">
        <w:rPr>
          <w:rFonts w:eastAsia="Times New Roman" w:cs="Times New Roman"/>
          <w:sz w:val="24"/>
          <w:szCs w:val="24"/>
        </w:rPr>
        <w:t>возбуждено 70 административных дел;</w:t>
      </w:r>
    </w:p>
    <w:p w:rsidR="002409ED" w:rsidRPr="00FF6A14" w:rsidRDefault="002409ED" w:rsidP="00FF6A14">
      <w:pPr>
        <w:pStyle w:val="a3"/>
        <w:numPr>
          <w:ilvl w:val="0"/>
          <w:numId w:val="12"/>
        </w:numPr>
        <w:tabs>
          <w:tab w:val="left" w:pos="993"/>
        </w:tabs>
        <w:ind w:left="0" w:firstLine="709"/>
        <w:contextualSpacing w:val="0"/>
        <w:jc w:val="both"/>
        <w:rPr>
          <w:rFonts w:eastAsia="Times New Roman" w:cs="Times New Roman"/>
          <w:sz w:val="24"/>
          <w:szCs w:val="24"/>
        </w:rPr>
      </w:pPr>
      <w:r w:rsidRPr="00FF6A14">
        <w:rPr>
          <w:rFonts w:eastAsia="Times New Roman" w:cs="Times New Roman"/>
          <w:sz w:val="24"/>
          <w:szCs w:val="24"/>
        </w:rPr>
        <w:t>принято 210 определений об отказе в возбуждении административного дела;</w:t>
      </w:r>
    </w:p>
    <w:p w:rsidR="002409ED" w:rsidRPr="00FF6A14" w:rsidRDefault="002409ED" w:rsidP="00FF6A14">
      <w:pPr>
        <w:pStyle w:val="a3"/>
        <w:numPr>
          <w:ilvl w:val="0"/>
          <w:numId w:val="12"/>
        </w:numPr>
        <w:tabs>
          <w:tab w:val="left" w:pos="993"/>
        </w:tabs>
        <w:ind w:left="0" w:firstLine="709"/>
        <w:contextualSpacing w:val="0"/>
        <w:jc w:val="both"/>
        <w:rPr>
          <w:rFonts w:eastAsia="Times New Roman" w:cs="Times New Roman"/>
          <w:sz w:val="24"/>
          <w:szCs w:val="24"/>
        </w:rPr>
      </w:pPr>
      <w:r w:rsidRPr="00FF6A14">
        <w:rPr>
          <w:rFonts w:eastAsia="Times New Roman" w:cs="Times New Roman"/>
          <w:sz w:val="24"/>
          <w:szCs w:val="24"/>
        </w:rPr>
        <w:t>проведена 21 профилактическая беседа.</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На территории города распространены более 20 тыс. экз. плакатов и памяток-буклетов антитеррористического характера с информацией о проявлении бдительности, последовательности действий во избежание тяжелых последствий терактов, способах </w:t>
      </w:r>
      <w:r w:rsidRPr="00FF6A14">
        <w:rPr>
          <w:rFonts w:eastAsia="Times New Roman" w:cs="Times New Roman"/>
          <w:sz w:val="24"/>
          <w:szCs w:val="24"/>
          <w:lang w:eastAsia="ru-RU"/>
        </w:rPr>
        <w:lastRenderedPageBreak/>
        <w:t>профилактики распространения в сети Интернет терроризма, экстремизма, насилия, рекламы наркотических средств и мошенничества.</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 xml:space="preserve">Проведено обследование 162 объектов, входящих в Перечень мест массового пребывания людей. </w:t>
      </w:r>
    </w:p>
    <w:p w:rsidR="002409ED" w:rsidRPr="00FF6A14" w:rsidRDefault="002409ED" w:rsidP="00FF6A14">
      <w:pPr>
        <w:ind w:firstLine="709"/>
        <w:jc w:val="both"/>
        <w:rPr>
          <w:rFonts w:eastAsia="Times New Roman" w:cs="Times New Roman"/>
          <w:b/>
          <w:sz w:val="24"/>
          <w:szCs w:val="24"/>
          <w:lang w:eastAsia="ru-RU"/>
        </w:rPr>
      </w:pPr>
      <w:r w:rsidRPr="00FF6A14">
        <w:rPr>
          <w:rFonts w:eastAsia="Times New Roman" w:cs="Times New Roman"/>
          <w:sz w:val="24"/>
          <w:szCs w:val="24"/>
        </w:rPr>
        <w:t>Составлено 11 паспортов безопасности  объектов.</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В связи с событиями, произошедшими в г. Кизляр Республики Дагестан 18 февраля 2018 года, особое внимание было уделено вопросу категорирования и паспортизации религиозных объектов на территории города. Проведено 5 совещаний с участием правоохранительных, надзорных органов и представителей религиозных организаций. Данный вопрос рассмотрен за 3-х </w:t>
      </w:r>
      <w:proofErr w:type="gramStart"/>
      <w:r w:rsidRPr="00FF6A14">
        <w:rPr>
          <w:rFonts w:eastAsia="Times New Roman" w:cs="Times New Roman"/>
          <w:sz w:val="24"/>
          <w:szCs w:val="24"/>
          <w:lang w:eastAsia="ru-RU"/>
        </w:rPr>
        <w:t>заседаниях</w:t>
      </w:r>
      <w:proofErr w:type="gramEnd"/>
      <w:r w:rsidRPr="00FF6A14">
        <w:rPr>
          <w:rFonts w:eastAsia="Times New Roman" w:cs="Times New Roman"/>
          <w:sz w:val="24"/>
          <w:szCs w:val="24"/>
          <w:lang w:eastAsia="ru-RU"/>
        </w:rPr>
        <w:t xml:space="preserve"> антитеррористической комиссии. </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 xml:space="preserve">Также проведено 5 </w:t>
      </w:r>
      <w:proofErr w:type="gramStart"/>
      <w:r w:rsidRPr="00FF6A14">
        <w:rPr>
          <w:rFonts w:eastAsia="Times New Roman" w:cs="Times New Roman"/>
          <w:sz w:val="24"/>
          <w:szCs w:val="24"/>
        </w:rPr>
        <w:t>семинар-занятий</w:t>
      </w:r>
      <w:proofErr w:type="gramEnd"/>
      <w:r w:rsidRPr="00FF6A14">
        <w:rPr>
          <w:rFonts w:eastAsia="Times New Roman" w:cs="Times New Roman"/>
          <w:sz w:val="24"/>
          <w:szCs w:val="24"/>
        </w:rPr>
        <w:t xml:space="preserve"> с лицами, ответственными за антитеррористическую защищенность муниципальных объектов.</w:t>
      </w:r>
    </w:p>
    <w:p w:rsidR="002409ED" w:rsidRPr="00FF6A14" w:rsidRDefault="002409ED" w:rsidP="00FF6A14">
      <w:pPr>
        <w:ind w:firstLine="709"/>
        <w:jc w:val="both"/>
        <w:rPr>
          <w:rFonts w:eastAsia="Times New Roman" w:cs="Times New Roman"/>
          <w:b/>
          <w:color w:val="C00000"/>
          <w:sz w:val="24"/>
          <w:szCs w:val="24"/>
          <w:lang w:eastAsia="ru-RU"/>
        </w:rPr>
      </w:pPr>
      <w:r w:rsidRPr="00FF6A14">
        <w:rPr>
          <w:rFonts w:eastAsia="Times New Roman" w:cs="Times New Roman"/>
          <w:sz w:val="24"/>
          <w:szCs w:val="24"/>
          <w:lang w:eastAsia="ru-RU"/>
        </w:rPr>
        <w:t xml:space="preserve">В рамках деятельности </w:t>
      </w:r>
      <w:r w:rsidRPr="00FF6A14">
        <w:rPr>
          <w:rFonts w:eastAsia="Times New Roman" w:cs="Times New Roman"/>
          <w:sz w:val="24"/>
          <w:szCs w:val="24"/>
          <w:u w:val="single"/>
          <w:lang w:eastAsia="ru-RU"/>
        </w:rPr>
        <w:t>антинаркотической комиссии</w:t>
      </w:r>
      <w:r w:rsidRPr="00FF6A14">
        <w:rPr>
          <w:rFonts w:eastAsia="Times New Roman" w:cs="Times New Roman"/>
          <w:sz w:val="24"/>
          <w:szCs w:val="24"/>
          <w:lang w:eastAsia="ru-RU"/>
        </w:rPr>
        <w:t xml:space="preserve"> при администрации города за 2018 год совместно с правоохранительными органами проводились мероприятия антинаркотической направленности.</w:t>
      </w:r>
      <w:r w:rsidRPr="00FF6A14">
        <w:rPr>
          <w:rFonts w:eastAsia="Times New Roman" w:cs="Times New Roman"/>
          <w:b/>
          <w:sz w:val="24"/>
          <w:szCs w:val="24"/>
          <w:lang w:eastAsia="ru-RU"/>
        </w:rPr>
        <w:t xml:space="preserve"> </w:t>
      </w:r>
      <w:r w:rsidRPr="00FF6A14">
        <w:rPr>
          <w:rFonts w:eastAsia="Times New Roman" w:cs="Times New Roman"/>
          <w:sz w:val="24"/>
          <w:szCs w:val="24"/>
          <w:lang w:eastAsia="ru-RU"/>
        </w:rPr>
        <w:t xml:space="preserve">Так, в отчетном году было проведено 396 рейдовых мероприятий, в рамках которых, в частности, проверено 250 культурно-развлекательных центров и </w:t>
      </w:r>
      <w:r w:rsidRPr="00FF6A14">
        <w:rPr>
          <w:rFonts w:eastAsia="Times New Roman" w:cs="Times New Roman"/>
          <w:sz w:val="24"/>
          <w:szCs w:val="24"/>
        </w:rPr>
        <w:t>685 маршрутных такси.</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По итогам рейдовых мероприятий составлено 283 протокола.</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В отчетном году была проведена операция «Мак-2018», в рамках которой на территории города обнаружено, скошено и уничтожено 1,02 га дикорастущих наркосодержащих растений.</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Регулярно осуществлялись мероприятия по выявлению незаконной рекламы наркотических и </w:t>
      </w:r>
      <w:proofErr w:type="spellStart"/>
      <w:r w:rsidRPr="00FF6A14">
        <w:rPr>
          <w:rFonts w:eastAsia="Times New Roman" w:cs="Times New Roman"/>
          <w:sz w:val="24"/>
          <w:szCs w:val="24"/>
          <w:lang w:eastAsia="ru-RU"/>
        </w:rPr>
        <w:t>психоактивных</w:t>
      </w:r>
      <w:proofErr w:type="spellEnd"/>
      <w:r w:rsidRPr="00FF6A14">
        <w:rPr>
          <w:rFonts w:eastAsia="Times New Roman" w:cs="Times New Roman"/>
          <w:sz w:val="24"/>
          <w:szCs w:val="24"/>
          <w:lang w:eastAsia="ru-RU"/>
        </w:rPr>
        <w:t xml:space="preserve"> веществ, оказывающих вред здоровью, в результате которых за отчетный год было ликвидировано более 9 тыс. надписей с фасадов зданий, учреждений, строений, расположенных на территории города.</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 xml:space="preserve">Особое внимание уделялось работе с учащимися образовательных учреждений города по первичной профилактике наркомании, алкоголизма и </w:t>
      </w:r>
      <w:proofErr w:type="spellStart"/>
      <w:r w:rsidRPr="00FF6A14">
        <w:rPr>
          <w:rFonts w:eastAsia="Times New Roman" w:cs="Times New Roman"/>
          <w:sz w:val="24"/>
          <w:szCs w:val="24"/>
        </w:rPr>
        <w:t>табакокурения</w:t>
      </w:r>
      <w:proofErr w:type="spellEnd"/>
      <w:r w:rsidRPr="00FF6A14">
        <w:rPr>
          <w:rFonts w:eastAsia="Times New Roman" w:cs="Times New Roman"/>
          <w:sz w:val="24"/>
          <w:szCs w:val="24"/>
        </w:rPr>
        <w:t>.</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 xml:space="preserve">Проведено более 500 спортивных и культурно-массовых мероприятий. </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rPr>
        <w:t xml:space="preserve">Также за отчетный год изготовлены и размещены 4 баннера с телефонами антинаркотической комиссии при администрации муниципального образования «Город Астрахань». </w:t>
      </w:r>
      <w:proofErr w:type="gramStart"/>
      <w:r w:rsidRPr="00FF6A14">
        <w:rPr>
          <w:rFonts w:eastAsia="Times New Roman" w:cs="Times New Roman"/>
          <w:sz w:val="24"/>
          <w:szCs w:val="24"/>
        </w:rPr>
        <w:t>Напечатаны</w:t>
      </w:r>
      <w:proofErr w:type="gramEnd"/>
      <w:r w:rsidRPr="00FF6A14">
        <w:rPr>
          <w:rFonts w:eastAsia="Times New Roman" w:cs="Times New Roman"/>
          <w:sz w:val="24"/>
          <w:szCs w:val="24"/>
        </w:rPr>
        <w:t xml:space="preserve"> и розданы более 8 тыс. листовок с телефонами «горячих линий».</w:t>
      </w:r>
      <w:r w:rsidRPr="00FF6A14">
        <w:rPr>
          <w:rFonts w:cs="Times New Roman"/>
          <w:sz w:val="24"/>
          <w:szCs w:val="24"/>
        </w:rPr>
        <w:t xml:space="preserve"> </w:t>
      </w:r>
      <w:r w:rsidRPr="00FF6A14">
        <w:rPr>
          <w:rFonts w:eastAsia="Times New Roman" w:cs="Times New Roman"/>
          <w:sz w:val="24"/>
          <w:szCs w:val="24"/>
        </w:rPr>
        <w:t>Изготовлены календари на 2018-2019 гг. с телефонами антинаркотической комиссии при администрации муниципального образования «Город Астрахань». В общеобразовательных учреждениях города Астрахани на экранах телевизоров во время перемен идет постоянная трансляция антинаркотических роликов, а также роликов, призывающих к ведению здорового образа жизни, популяризации спорта и активного образа жизни.</w:t>
      </w:r>
    </w:p>
    <w:p w:rsidR="002409ED" w:rsidRPr="00FF6A14" w:rsidRDefault="002409ED"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По-прежнему одной из важных задач являлось привлечение граждан к участию в обеспечении общественной безопасности. За 2018 год народной дружиной города и «Казачьей народной дружиной города Астрахани» совместно с сотрудниками правоохранительных органов проведено 302 дежурства, в ходе которых:</w:t>
      </w:r>
    </w:p>
    <w:p w:rsidR="002409ED" w:rsidRPr="00FF6A14" w:rsidRDefault="002409ED" w:rsidP="00FF6A14">
      <w:pPr>
        <w:pStyle w:val="a3"/>
        <w:numPr>
          <w:ilvl w:val="0"/>
          <w:numId w:val="11"/>
        </w:numPr>
        <w:tabs>
          <w:tab w:val="left" w:pos="993"/>
        </w:tabs>
        <w:ind w:left="0"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выявлено 62 преступления; </w:t>
      </w:r>
    </w:p>
    <w:p w:rsidR="002409ED" w:rsidRPr="00FF6A14" w:rsidRDefault="002409ED" w:rsidP="00FF6A14">
      <w:pPr>
        <w:pStyle w:val="a3"/>
        <w:numPr>
          <w:ilvl w:val="0"/>
          <w:numId w:val="11"/>
        </w:numPr>
        <w:tabs>
          <w:tab w:val="left" w:pos="993"/>
        </w:tabs>
        <w:ind w:left="0" w:firstLine="709"/>
        <w:jc w:val="both"/>
        <w:rPr>
          <w:rFonts w:eastAsia="Times New Roman" w:cs="Times New Roman"/>
          <w:sz w:val="24"/>
          <w:szCs w:val="24"/>
          <w:lang w:eastAsia="ru-RU"/>
        </w:rPr>
      </w:pPr>
      <w:r w:rsidRPr="00FF6A14">
        <w:rPr>
          <w:rFonts w:eastAsia="Times New Roman" w:cs="Times New Roman"/>
          <w:sz w:val="24"/>
          <w:szCs w:val="24"/>
          <w:lang w:eastAsia="ru-RU"/>
        </w:rPr>
        <w:t>задержано за административные правонарушения – 1 452 человека.</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Проводилась агитационная работа среди общественных ветеранских и молодежных организаций, студентов образовательных учреждений, управляющих компаний, товариществ собственников жилья и собственников дачных участков по  вовлечению их в деятельность народных дружин; привлекались кандидаты, поступающие на службу в органы внутренних дел.</w:t>
      </w:r>
    </w:p>
    <w:p w:rsidR="002409ED" w:rsidRPr="00FF6A14" w:rsidRDefault="002409ED" w:rsidP="00FF6A14">
      <w:pPr>
        <w:ind w:firstLine="709"/>
        <w:jc w:val="both"/>
        <w:rPr>
          <w:rFonts w:eastAsia="Times New Roman" w:cs="Times New Roman"/>
          <w:sz w:val="24"/>
          <w:szCs w:val="24"/>
        </w:rPr>
      </w:pPr>
      <w:r w:rsidRPr="00FF6A14">
        <w:rPr>
          <w:rFonts w:eastAsia="Times New Roman" w:cs="Times New Roman"/>
          <w:sz w:val="24"/>
          <w:szCs w:val="24"/>
        </w:rPr>
        <w:t>Активные члены  народных дружин награждались памятными подарками, пригласительными билетами на спортивные, концертные культурно-зрелищные мероприятия, а также получали возможность посещать спортивные секции и тренажерные залы на льготных условиях.</w:t>
      </w:r>
    </w:p>
    <w:p w:rsidR="0020388A" w:rsidRPr="00FF6A14" w:rsidRDefault="0020388A" w:rsidP="001475A2">
      <w:pPr>
        <w:pStyle w:val="1"/>
        <w:spacing w:before="0"/>
        <w:jc w:val="center"/>
        <w:rPr>
          <w:rFonts w:eastAsia="Times New Roman" w:cs="Times New Roman"/>
          <w:b w:val="0"/>
          <w:bCs w:val="0"/>
          <w:sz w:val="24"/>
          <w:szCs w:val="24"/>
          <w:lang w:eastAsia="ar-SA"/>
        </w:rPr>
      </w:pPr>
      <w:bookmarkStart w:id="53" w:name="_Toc476562244"/>
      <w:bookmarkStart w:id="54" w:name="_Toc508959993"/>
      <w:bookmarkStart w:id="55" w:name="_Toc4168324"/>
      <w:r w:rsidRPr="001475A2">
        <w:rPr>
          <w:rFonts w:ascii="Times New Roman" w:eastAsia="Times New Roman" w:hAnsi="Times New Roman" w:cs="Times New Roman"/>
          <w:color w:val="auto"/>
          <w:sz w:val="24"/>
          <w:szCs w:val="24"/>
          <w:lang w:eastAsia="ar-SA"/>
        </w:rPr>
        <w:lastRenderedPageBreak/>
        <w:t>Освещение деятельности администрации муниципального образования «Город Астрахань»  через средства массовой информации</w:t>
      </w:r>
      <w:bookmarkEnd w:id="53"/>
      <w:bookmarkEnd w:id="54"/>
      <w:bookmarkEnd w:id="55"/>
    </w:p>
    <w:p w:rsidR="0020388A" w:rsidRPr="00FF6A14" w:rsidRDefault="0020388A" w:rsidP="00FF6A14">
      <w:pPr>
        <w:keepNext/>
        <w:keepLines/>
        <w:jc w:val="center"/>
        <w:outlineLvl w:val="0"/>
        <w:rPr>
          <w:rFonts w:eastAsia="Times New Roman" w:cs="Times New Roman"/>
          <w:b/>
          <w:bCs/>
          <w:sz w:val="24"/>
          <w:szCs w:val="24"/>
          <w:lang w:eastAsia="ar-SA"/>
        </w:rPr>
      </w:pP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Одна из главных задач администрации муниципального образования «Город Астрахань»</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 xml:space="preserve">обеспечение максимальной открытости муниципальной власти. Для ее решения в отчетном году были задействованы все имеющиеся медиа-площадки: телевидение, печать, радио, интернет. Всего в СМИ было опубликовано 4016 материалов.  </w:t>
      </w: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Кроме того, в течение года вышел 51 бюллетень «Астраханского вестника» содержащий нормативно-правовые и распорядительные акты органов местного самоуправления. Всего опубликовано 1685 официальных документов.</w:t>
      </w: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Для освещения деятельности администрации города на медиа-площадках, были заключены муниципальные контракты с 11 средствами массовой информации. Также работа велась в рамках партнерского сотрудничества с 30 астраханскими СМИ. В ежедневном режиме на телеканалах «Лотос», «Астрахань 24», «СТС. Астрахань», «7+» выходили видеосюжеты о деятельности администрации города. За год в телеэфир вышло 482 </w:t>
      </w:r>
      <w:proofErr w:type="gramStart"/>
      <w:r w:rsidRPr="00FF6A14">
        <w:rPr>
          <w:rFonts w:eastAsia="Times New Roman" w:cs="Times New Roman"/>
          <w:sz w:val="24"/>
          <w:szCs w:val="24"/>
          <w:lang w:eastAsia="ru-RU"/>
        </w:rPr>
        <w:t>новостных</w:t>
      </w:r>
      <w:proofErr w:type="gramEnd"/>
      <w:r w:rsidRPr="00FF6A14">
        <w:rPr>
          <w:rFonts w:eastAsia="Times New Roman" w:cs="Times New Roman"/>
          <w:sz w:val="24"/>
          <w:szCs w:val="24"/>
          <w:lang w:eastAsia="ru-RU"/>
        </w:rPr>
        <w:t xml:space="preserve"> сюжета. </w:t>
      </w: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Кроме того, информация размещалась в печатных изданиях</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газетах «Комсомолец Каспия», «Московский Комсомолец в Астрахани». Также администрация города активно сотрудничала с газетами «Хронометр», «Газета Волга» и т.д. Всего в отчетном году в печатных СМИ было опубликовано 243 материала.</w:t>
      </w: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В сети Интернет информационные материалы выходили ежедневно. На официальном сайте администрации муниципального образования «Горо</w:t>
      </w:r>
      <w:r w:rsidR="001843E9">
        <w:rPr>
          <w:rFonts w:eastAsia="Times New Roman" w:cs="Times New Roman"/>
          <w:sz w:val="24"/>
          <w:szCs w:val="24"/>
          <w:lang w:eastAsia="ru-RU"/>
        </w:rPr>
        <w:t xml:space="preserve">д Астрахань» </w:t>
      </w:r>
      <w:r w:rsidRPr="00FF6A14">
        <w:rPr>
          <w:rFonts w:eastAsia="Times New Roman" w:cs="Times New Roman"/>
          <w:sz w:val="24"/>
          <w:szCs w:val="24"/>
          <w:lang w:eastAsia="ru-RU"/>
        </w:rPr>
        <w:t>их было размещено 740. Также новостные материалы размещались на информационных порталах сетевых изданий города «Пункт</w:t>
      </w:r>
      <w:proofErr w:type="gramStart"/>
      <w:r w:rsidRPr="00FF6A14">
        <w:rPr>
          <w:rFonts w:eastAsia="Times New Roman" w:cs="Times New Roman"/>
          <w:sz w:val="24"/>
          <w:szCs w:val="24"/>
          <w:lang w:eastAsia="ru-RU"/>
        </w:rPr>
        <w:t xml:space="preserve"> А</w:t>
      </w:r>
      <w:proofErr w:type="gramEnd"/>
      <w:r w:rsidRPr="00FF6A14">
        <w:rPr>
          <w:rFonts w:eastAsia="Times New Roman" w:cs="Times New Roman"/>
          <w:sz w:val="24"/>
          <w:szCs w:val="24"/>
          <w:lang w:eastAsia="ru-RU"/>
        </w:rPr>
        <w:t>», «Каспий Инфо», «Астрахань-ФМ», «Арбуз», «</w:t>
      </w:r>
      <w:proofErr w:type="spellStart"/>
      <w:r w:rsidRPr="00FF6A14">
        <w:rPr>
          <w:rFonts w:eastAsia="Times New Roman" w:cs="Times New Roman"/>
          <w:sz w:val="24"/>
          <w:szCs w:val="24"/>
          <w:lang w:eastAsia="ru-RU"/>
        </w:rPr>
        <w:t>Астраханьпост</w:t>
      </w:r>
      <w:proofErr w:type="spellEnd"/>
      <w:r w:rsidRPr="00FF6A14">
        <w:rPr>
          <w:rFonts w:eastAsia="Times New Roman" w:cs="Times New Roman"/>
          <w:sz w:val="24"/>
          <w:szCs w:val="24"/>
          <w:lang w:eastAsia="ru-RU"/>
        </w:rPr>
        <w:t>», «Аst.mk.ru», «</w:t>
      </w:r>
      <w:proofErr w:type="spellStart"/>
      <w:r w:rsidRPr="00FF6A14">
        <w:rPr>
          <w:rFonts w:eastAsia="Times New Roman" w:cs="Times New Roman"/>
          <w:sz w:val="24"/>
          <w:szCs w:val="24"/>
          <w:lang w:eastAsia="ru-RU"/>
        </w:rPr>
        <w:t>Аст-ньюс</w:t>
      </w:r>
      <w:proofErr w:type="spellEnd"/>
      <w:r w:rsidRPr="00FF6A14">
        <w:rPr>
          <w:rFonts w:eastAsia="Times New Roman" w:cs="Times New Roman"/>
          <w:sz w:val="24"/>
          <w:szCs w:val="24"/>
          <w:lang w:eastAsia="ru-RU"/>
        </w:rPr>
        <w:t xml:space="preserve">», а также на лентах федерального агентства ИТАР ТАСС, различных информационных агентств. Помимо официальных релизов в сети Интернет был размещен 2 341 материал. </w:t>
      </w: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 xml:space="preserve">Ежедневно деятельность муниципальной власти освещалась в новостном эфире местных радиостанций: </w:t>
      </w:r>
      <w:proofErr w:type="gramStart"/>
      <w:r w:rsidRPr="00FF6A14">
        <w:rPr>
          <w:rFonts w:eastAsia="Times New Roman" w:cs="Times New Roman"/>
          <w:sz w:val="24"/>
          <w:szCs w:val="24"/>
          <w:lang w:eastAsia="ru-RU"/>
        </w:rPr>
        <w:t xml:space="preserve">Радио Лотос, Южная Волна, </w:t>
      </w:r>
      <w:proofErr w:type="spellStart"/>
      <w:r w:rsidRPr="00FF6A14">
        <w:rPr>
          <w:rFonts w:eastAsia="Times New Roman" w:cs="Times New Roman"/>
          <w:sz w:val="24"/>
          <w:szCs w:val="24"/>
          <w:lang w:eastAsia="ru-RU"/>
        </w:rPr>
        <w:t>Авторадио</w:t>
      </w:r>
      <w:proofErr w:type="spellEnd"/>
      <w:r w:rsidRPr="00FF6A14">
        <w:rPr>
          <w:rFonts w:eastAsia="Times New Roman" w:cs="Times New Roman"/>
          <w:sz w:val="24"/>
          <w:szCs w:val="24"/>
          <w:lang w:eastAsia="ru-RU"/>
        </w:rPr>
        <w:t xml:space="preserve">, Дорожное радио, </w:t>
      </w:r>
      <w:proofErr w:type="spellStart"/>
      <w:r w:rsidRPr="00FF6A14">
        <w:rPr>
          <w:rFonts w:eastAsia="Times New Roman" w:cs="Times New Roman"/>
          <w:sz w:val="24"/>
          <w:szCs w:val="24"/>
          <w:lang w:eastAsia="ru-RU"/>
        </w:rPr>
        <w:t>Love</w:t>
      </w:r>
      <w:proofErr w:type="spellEnd"/>
      <w:r w:rsidRPr="00FF6A14">
        <w:rPr>
          <w:rFonts w:eastAsia="Times New Roman" w:cs="Times New Roman"/>
          <w:sz w:val="24"/>
          <w:szCs w:val="24"/>
          <w:lang w:eastAsia="ru-RU"/>
        </w:rPr>
        <w:t xml:space="preserve"> радио, радио Шансон, Европа Плюс, Юмор ФМ, радио «Дача».</w:t>
      </w:r>
      <w:proofErr w:type="gramEnd"/>
      <w:r w:rsidRPr="00FF6A14">
        <w:rPr>
          <w:rFonts w:eastAsia="Times New Roman" w:cs="Times New Roman"/>
          <w:sz w:val="24"/>
          <w:szCs w:val="24"/>
          <w:lang w:eastAsia="ru-RU"/>
        </w:rPr>
        <w:t xml:space="preserve"> Для увеличения информационного охвата аудитории материалы выходили в официальных группах администрации города, открытых в социальных сетях, таких как «Одноклассники», «</w:t>
      </w:r>
      <w:proofErr w:type="spellStart"/>
      <w:r w:rsidRPr="00FF6A14">
        <w:rPr>
          <w:rFonts w:eastAsia="Times New Roman" w:cs="Times New Roman"/>
          <w:sz w:val="24"/>
          <w:szCs w:val="24"/>
          <w:lang w:eastAsia="ru-RU"/>
        </w:rPr>
        <w:t>ВКонтакте</w:t>
      </w:r>
      <w:proofErr w:type="spellEnd"/>
      <w:r w:rsidRPr="00FF6A14">
        <w:rPr>
          <w:rFonts w:eastAsia="Times New Roman" w:cs="Times New Roman"/>
          <w:sz w:val="24"/>
          <w:szCs w:val="24"/>
          <w:lang w:eastAsia="ru-RU"/>
        </w:rPr>
        <w:t>» и «</w:t>
      </w:r>
      <w:proofErr w:type="spellStart"/>
      <w:r w:rsidRPr="00FF6A14">
        <w:rPr>
          <w:rFonts w:eastAsia="Times New Roman" w:cs="Times New Roman"/>
          <w:sz w:val="24"/>
          <w:szCs w:val="24"/>
          <w:lang w:eastAsia="ru-RU"/>
        </w:rPr>
        <w:t>Facebook</w:t>
      </w:r>
      <w:proofErr w:type="spellEnd"/>
      <w:r w:rsidRPr="00FF6A14">
        <w:rPr>
          <w:rFonts w:eastAsia="Times New Roman" w:cs="Times New Roman"/>
          <w:sz w:val="24"/>
          <w:szCs w:val="24"/>
          <w:lang w:eastAsia="ru-RU"/>
        </w:rPr>
        <w:t xml:space="preserve">». Активно наполнялся сюжетами и тематическими передачами канал администрации города на </w:t>
      </w:r>
      <w:proofErr w:type="spellStart"/>
      <w:r w:rsidRPr="00FF6A14">
        <w:rPr>
          <w:rFonts w:eastAsia="Times New Roman" w:cs="Times New Roman"/>
          <w:sz w:val="24"/>
          <w:szCs w:val="24"/>
          <w:lang w:eastAsia="ru-RU"/>
        </w:rPr>
        <w:t>видеохостинге</w:t>
      </w:r>
      <w:proofErr w:type="spellEnd"/>
      <w:r w:rsidRPr="00FF6A14">
        <w:rPr>
          <w:rFonts w:eastAsia="Times New Roman" w:cs="Times New Roman"/>
          <w:sz w:val="24"/>
          <w:szCs w:val="24"/>
          <w:lang w:eastAsia="ru-RU"/>
        </w:rPr>
        <w:t xml:space="preserve"> </w:t>
      </w:r>
      <w:proofErr w:type="spellStart"/>
      <w:r w:rsidRPr="00FF6A14">
        <w:rPr>
          <w:rFonts w:eastAsia="Times New Roman" w:cs="Times New Roman"/>
          <w:sz w:val="24"/>
          <w:szCs w:val="24"/>
          <w:lang w:eastAsia="ru-RU"/>
        </w:rPr>
        <w:t>You</w:t>
      </w:r>
      <w:proofErr w:type="spellEnd"/>
      <w:r w:rsidRPr="00FF6A14">
        <w:rPr>
          <w:rFonts w:eastAsia="Times New Roman" w:cs="Times New Roman"/>
          <w:sz w:val="24"/>
          <w:szCs w:val="24"/>
          <w:lang w:eastAsia="ru-RU"/>
        </w:rPr>
        <w:t xml:space="preserve"> </w:t>
      </w:r>
      <w:proofErr w:type="spellStart"/>
      <w:r w:rsidRPr="00FF6A14">
        <w:rPr>
          <w:rFonts w:eastAsia="Times New Roman" w:cs="Times New Roman"/>
          <w:sz w:val="24"/>
          <w:szCs w:val="24"/>
          <w:lang w:eastAsia="ru-RU"/>
        </w:rPr>
        <w:t>Tube</w:t>
      </w:r>
      <w:proofErr w:type="spellEnd"/>
      <w:r w:rsidRPr="00FF6A14">
        <w:rPr>
          <w:rFonts w:eastAsia="Times New Roman" w:cs="Times New Roman"/>
          <w:sz w:val="24"/>
          <w:szCs w:val="24"/>
          <w:lang w:eastAsia="ru-RU"/>
        </w:rPr>
        <w:t xml:space="preserve">. </w:t>
      </w: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В течение года администрация города информировала население о федеральных проектах «Безопасные и качественные дороги» и «Формирование комфортной городской среды». Учитывая их большую социальную значимость, было освещено более ста информационных поводов: в релизах, статьях, сюжетах, аналитических программах и телепередачах, радиоэфирах. Всего опубликовано и выдано в эфир более 500 материалов (сетевые издания</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342, газеты</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10, телевидение</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69, радиостанции</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107).</w:t>
      </w:r>
    </w:p>
    <w:p w:rsidR="00D65D7C" w:rsidRPr="00FF6A14" w:rsidRDefault="00D65D7C" w:rsidP="00FF6A14">
      <w:pPr>
        <w:ind w:firstLine="709"/>
        <w:jc w:val="both"/>
        <w:rPr>
          <w:rFonts w:eastAsia="Times New Roman" w:cs="Times New Roman"/>
          <w:sz w:val="24"/>
          <w:szCs w:val="24"/>
          <w:lang w:eastAsia="ru-RU"/>
        </w:rPr>
      </w:pPr>
      <w:r w:rsidRPr="00FF6A14">
        <w:rPr>
          <w:rFonts w:eastAsia="Times New Roman" w:cs="Times New Roman"/>
          <w:sz w:val="24"/>
          <w:szCs w:val="24"/>
          <w:lang w:eastAsia="ru-RU"/>
        </w:rPr>
        <w:t>Кроме того, активно размещались на официальном сайте и освещались в СМИ новости об очередных этапах проекта «Великие имена России»</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по выбору имен выдающихся соотечественников для присвоения  российским аэропортам.</w:t>
      </w:r>
    </w:p>
    <w:p w:rsidR="00D65D7C" w:rsidRPr="00FF6A14" w:rsidRDefault="00D65D7C" w:rsidP="00FF6A14">
      <w:pPr>
        <w:shd w:val="clear" w:color="auto" w:fill="FFFFFF"/>
        <w:ind w:firstLine="709"/>
        <w:jc w:val="both"/>
        <w:rPr>
          <w:rFonts w:eastAsia="Times New Roman" w:cs="Times New Roman"/>
          <w:sz w:val="24"/>
          <w:szCs w:val="24"/>
          <w:lang w:eastAsia="ru-RU"/>
        </w:rPr>
      </w:pPr>
      <w:r w:rsidRPr="00FF6A14">
        <w:rPr>
          <w:rFonts w:eastAsia="Times New Roman" w:cs="Times New Roman"/>
          <w:sz w:val="24"/>
          <w:szCs w:val="24"/>
          <w:lang w:eastAsia="ru-RU"/>
        </w:rPr>
        <w:t>Летом 2018 года в рамках мероприятий празднования 460-летия Астрахани был проведен конкурс «Астрахань в моем сердце» среди фотографов-любителей. Главные задачи мероприятия</w:t>
      </w:r>
      <w:r w:rsidR="002F07FF" w:rsidRPr="00FF6A14">
        <w:rPr>
          <w:rFonts w:eastAsia="Times New Roman" w:cs="Times New Roman"/>
          <w:sz w:val="24"/>
          <w:szCs w:val="24"/>
          <w:lang w:eastAsia="ru-RU"/>
        </w:rPr>
        <w:t xml:space="preserve"> – </w:t>
      </w:r>
      <w:r w:rsidRPr="00FF6A14">
        <w:rPr>
          <w:rFonts w:eastAsia="Times New Roman" w:cs="Times New Roman"/>
          <w:sz w:val="24"/>
          <w:szCs w:val="24"/>
          <w:lang w:eastAsia="ru-RU"/>
        </w:rPr>
        <w:t>создание условий для реализации творческого потенциала горожан и содействие фотолюбительскому движению, а также продвижение позитивного образа города, привлечение внимание к его историческому и культурному наследию. Победители конкурса определялись голосованием на официальном сайте администрации города. От партнеров мероприятия они были награждены поездками по туристическим местам родного края. 43 фотографии, прошедшие в финал, стали частью очередной экспозиции, которая украсила территорию Братского сада.</w:t>
      </w:r>
    </w:p>
    <w:p w:rsidR="00D65D7C" w:rsidRPr="00FF6A14" w:rsidRDefault="00D65D7C" w:rsidP="00FF6A14">
      <w:pPr>
        <w:shd w:val="clear" w:color="auto" w:fill="FFFFFF"/>
        <w:ind w:firstLine="709"/>
        <w:jc w:val="both"/>
        <w:rPr>
          <w:rFonts w:eastAsia="Times New Roman" w:cs="Times New Roman"/>
          <w:sz w:val="24"/>
          <w:szCs w:val="24"/>
          <w:lang w:eastAsia="ru-RU"/>
        </w:rPr>
      </w:pPr>
      <w:r w:rsidRPr="00FF6A14">
        <w:rPr>
          <w:rFonts w:eastAsia="Times New Roman" w:cs="Times New Roman"/>
          <w:sz w:val="24"/>
          <w:szCs w:val="24"/>
          <w:lang w:eastAsia="ru-RU"/>
        </w:rPr>
        <w:lastRenderedPageBreak/>
        <w:t xml:space="preserve">Кроме этого, ко дню Великой Победы с помощью общественных организаций, учебных заведений, учреждений культуры и жителей Астрахани была организована выставка корреспонденции непосредственных участников Великой отечественной войны «Ожившие строчки военных лет». На территории Братского сада были размещены письма, фотографии, открытки, отправленные </w:t>
      </w:r>
      <w:proofErr w:type="spellStart"/>
      <w:r w:rsidRPr="00FF6A14">
        <w:rPr>
          <w:rFonts w:eastAsia="Times New Roman" w:cs="Times New Roman"/>
          <w:sz w:val="24"/>
          <w:szCs w:val="24"/>
          <w:lang w:eastAsia="ru-RU"/>
        </w:rPr>
        <w:t>астраханцами</w:t>
      </w:r>
      <w:proofErr w:type="spellEnd"/>
      <w:r w:rsidRPr="00FF6A14">
        <w:rPr>
          <w:rFonts w:eastAsia="Times New Roman" w:cs="Times New Roman"/>
          <w:sz w:val="24"/>
          <w:szCs w:val="24"/>
          <w:lang w:eastAsia="ru-RU"/>
        </w:rPr>
        <w:t xml:space="preserve"> в период 1941-1945 гг. Многие документы, имеющие историческую ценность, были впервые  представлены общественности. Важная задача мероприятия – патриотическое воспитание подрастающего поколения.</w:t>
      </w:r>
    </w:p>
    <w:p w:rsidR="00C4295E" w:rsidRPr="00FF6A14" w:rsidRDefault="00D65D7C" w:rsidP="00FF6A14">
      <w:pPr>
        <w:shd w:val="clear" w:color="auto" w:fill="FFFFFF"/>
        <w:ind w:firstLine="709"/>
        <w:jc w:val="both"/>
        <w:rPr>
          <w:rFonts w:cs="Times New Roman"/>
          <w:sz w:val="24"/>
          <w:szCs w:val="24"/>
        </w:rPr>
      </w:pPr>
      <w:r w:rsidRPr="00FF6A14">
        <w:rPr>
          <w:rFonts w:eastAsia="Times New Roman" w:cs="Times New Roman"/>
          <w:sz w:val="24"/>
          <w:szCs w:val="24"/>
          <w:lang w:eastAsia="ru-RU"/>
        </w:rPr>
        <w:t xml:space="preserve">Ко Дню города был выпущен специальный выпуск газеты «Вечерняя Астрахань» в полноцветном исполнении. </w:t>
      </w:r>
      <w:r w:rsidR="0020388A" w:rsidRPr="00FF6A14">
        <w:rPr>
          <w:rFonts w:eastAsia="Times New Roman" w:cs="Times New Roman"/>
          <w:sz w:val="24"/>
          <w:szCs w:val="24"/>
          <w:lang w:eastAsia="ru-RU"/>
        </w:rPr>
        <w:t xml:space="preserve"> </w:t>
      </w:r>
    </w:p>
    <w:sectPr w:rsidR="00C4295E" w:rsidRPr="00FF6A14" w:rsidSect="009138C9">
      <w:pgSz w:w="11906" w:h="16838"/>
      <w:pgMar w:top="1134" w:right="850" w:bottom="1134" w:left="1701" w:header="708" w:footer="595"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44EA" w:rsidRDefault="00F444EA" w:rsidP="009138C9">
      <w:r>
        <w:separator/>
      </w:r>
    </w:p>
  </w:endnote>
  <w:endnote w:type="continuationSeparator" w:id="0">
    <w:p w:rsidR="00F444EA" w:rsidRDefault="00F444EA" w:rsidP="00913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font295">
    <w:charset w:val="CC"/>
    <w:family w:val="auto"/>
    <w:pitch w:val="variable"/>
  </w:font>
  <w:font w:name="+mn-ea">
    <w:panose1 w:val="00000000000000000000"/>
    <w:charset w:val="00"/>
    <w:family w:val="roman"/>
    <w:notTrueType/>
    <w:pitch w:val="default"/>
  </w:font>
  <w:font w:name="Arial CYR">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Andale Sans UI">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4627701"/>
      <w:docPartObj>
        <w:docPartGallery w:val="Page Numbers (Bottom of Page)"/>
        <w:docPartUnique/>
      </w:docPartObj>
    </w:sdtPr>
    <w:sdtEndPr>
      <w:rPr>
        <w:sz w:val="20"/>
        <w:szCs w:val="20"/>
      </w:rPr>
    </w:sdtEndPr>
    <w:sdtContent>
      <w:p w:rsidR="00F444EA" w:rsidRPr="009138C9" w:rsidRDefault="00F444EA">
        <w:pPr>
          <w:pStyle w:val="ae"/>
          <w:jc w:val="right"/>
          <w:rPr>
            <w:sz w:val="20"/>
            <w:szCs w:val="20"/>
          </w:rPr>
        </w:pPr>
        <w:r w:rsidRPr="009138C9">
          <w:rPr>
            <w:sz w:val="20"/>
            <w:szCs w:val="20"/>
          </w:rPr>
          <w:fldChar w:fldCharType="begin"/>
        </w:r>
        <w:r w:rsidRPr="009138C9">
          <w:rPr>
            <w:sz w:val="20"/>
            <w:szCs w:val="20"/>
          </w:rPr>
          <w:instrText>PAGE   \* MERGEFORMAT</w:instrText>
        </w:r>
        <w:r w:rsidRPr="009138C9">
          <w:rPr>
            <w:sz w:val="20"/>
            <w:szCs w:val="20"/>
          </w:rPr>
          <w:fldChar w:fldCharType="separate"/>
        </w:r>
        <w:r w:rsidR="00D1589B">
          <w:rPr>
            <w:noProof/>
            <w:sz w:val="20"/>
            <w:szCs w:val="20"/>
          </w:rPr>
          <w:t>29</w:t>
        </w:r>
        <w:r w:rsidRPr="009138C9">
          <w:rPr>
            <w:sz w:val="20"/>
            <w:szCs w:val="20"/>
          </w:rPr>
          <w:fldChar w:fldCharType="end"/>
        </w:r>
      </w:p>
    </w:sdtContent>
  </w:sdt>
  <w:p w:rsidR="00F444EA" w:rsidRDefault="00F444E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44EA" w:rsidRDefault="00F444EA" w:rsidP="009138C9">
      <w:r>
        <w:separator/>
      </w:r>
    </w:p>
  </w:footnote>
  <w:footnote w:type="continuationSeparator" w:id="0">
    <w:p w:rsidR="00F444EA" w:rsidRDefault="00F444EA" w:rsidP="009138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44C74"/>
    <w:multiLevelType w:val="hybridMultilevel"/>
    <w:tmpl w:val="819A61E2"/>
    <w:lvl w:ilvl="0" w:tplc="6AF2299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C7C2BED"/>
    <w:multiLevelType w:val="hybridMultilevel"/>
    <w:tmpl w:val="B2A86B80"/>
    <w:lvl w:ilvl="0" w:tplc="6AF2299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EFA5088"/>
    <w:multiLevelType w:val="hybridMultilevel"/>
    <w:tmpl w:val="72DCF466"/>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9C17C8"/>
    <w:multiLevelType w:val="hybridMultilevel"/>
    <w:tmpl w:val="2D2EC4B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1B6131"/>
    <w:multiLevelType w:val="hybridMultilevel"/>
    <w:tmpl w:val="9CB2F996"/>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5DF16BC"/>
    <w:multiLevelType w:val="hybridMultilevel"/>
    <w:tmpl w:val="A6DA6E8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EC5224"/>
    <w:multiLevelType w:val="hybridMultilevel"/>
    <w:tmpl w:val="CDD4F7D0"/>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CFA2085"/>
    <w:multiLevelType w:val="hybridMultilevel"/>
    <w:tmpl w:val="356CFB02"/>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3A92576"/>
    <w:multiLevelType w:val="hybridMultilevel"/>
    <w:tmpl w:val="97507B80"/>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66E4EF7"/>
    <w:multiLevelType w:val="hybridMultilevel"/>
    <w:tmpl w:val="FE884D2C"/>
    <w:lvl w:ilvl="0" w:tplc="6AF22996">
      <w:start w:val="1"/>
      <w:numFmt w:val="bullet"/>
      <w:lvlText w:val=""/>
      <w:lvlJc w:val="left"/>
      <w:pPr>
        <w:ind w:left="4330" w:hanging="360"/>
      </w:pPr>
      <w:rPr>
        <w:rFonts w:ascii="Symbol" w:hAnsi="Symbol" w:hint="default"/>
      </w:rPr>
    </w:lvl>
    <w:lvl w:ilvl="1" w:tplc="04190003" w:tentative="1">
      <w:start w:val="1"/>
      <w:numFmt w:val="bullet"/>
      <w:lvlText w:val="o"/>
      <w:lvlJc w:val="left"/>
      <w:pPr>
        <w:ind w:left="5050" w:hanging="360"/>
      </w:pPr>
      <w:rPr>
        <w:rFonts w:ascii="Courier New" w:hAnsi="Courier New" w:cs="Courier New" w:hint="default"/>
      </w:rPr>
    </w:lvl>
    <w:lvl w:ilvl="2" w:tplc="04190005" w:tentative="1">
      <w:start w:val="1"/>
      <w:numFmt w:val="bullet"/>
      <w:lvlText w:val=""/>
      <w:lvlJc w:val="left"/>
      <w:pPr>
        <w:ind w:left="5770" w:hanging="360"/>
      </w:pPr>
      <w:rPr>
        <w:rFonts w:ascii="Wingdings" w:hAnsi="Wingdings" w:hint="default"/>
      </w:rPr>
    </w:lvl>
    <w:lvl w:ilvl="3" w:tplc="04190001" w:tentative="1">
      <w:start w:val="1"/>
      <w:numFmt w:val="bullet"/>
      <w:lvlText w:val=""/>
      <w:lvlJc w:val="left"/>
      <w:pPr>
        <w:ind w:left="6490" w:hanging="360"/>
      </w:pPr>
      <w:rPr>
        <w:rFonts w:ascii="Symbol" w:hAnsi="Symbol" w:hint="default"/>
      </w:rPr>
    </w:lvl>
    <w:lvl w:ilvl="4" w:tplc="04190003" w:tentative="1">
      <w:start w:val="1"/>
      <w:numFmt w:val="bullet"/>
      <w:lvlText w:val="o"/>
      <w:lvlJc w:val="left"/>
      <w:pPr>
        <w:ind w:left="7210" w:hanging="360"/>
      </w:pPr>
      <w:rPr>
        <w:rFonts w:ascii="Courier New" w:hAnsi="Courier New" w:cs="Courier New" w:hint="default"/>
      </w:rPr>
    </w:lvl>
    <w:lvl w:ilvl="5" w:tplc="04190005" w:tentative="1">
      <w:start w:val="1"/>
      <w:numFmt w:val="bullet"/>
      <w:lvlText w:val=""/>
      <w:lvlJc w:val="left"/>
      <w:pPr>
        <w:ind w:left="7930" w:hanging="360"/>
      </w:pPr>
      <w:rPr>
        <w:rFonts w:ascii="Wingdings" w:hAnsi="Wingdings" w:hint="default"/>
      </w:rPr>
    </w:lvl>
    <w:lvl w:ilvl="6" w:tplc="04190001" w:tentative="1">
      <w:start w:val="1"/>
      <w:numFmt w:val="bullet"/>
      <w:lvlText w:val=""/>
      <w:lvlJc w:val="left"/>
      <w:pPr>
        <w:ind w:left="8650" w:hanging="360"/>
      </w:pPr>
      <w:rPr>
        <w:rFonts w:ascii="Symbol" w:hAnsi="Symbol" w:hint="default"/>
      </w:rPr>
    </w:lvl>
    <w:lvl w:ilvl="7" w:tplc="04190003" w:tentative="1">
      <w:start w:val="1"/>
      <w:numFmt w:val="bullet"/>
      <w:lvlText w:val="o"/>
      <w:lvlJc w:val="left"/>
      <w:pPr>
        <w:ind w:left="9370" w:hanging="360"/>
      </w:pPr>
      <w:rPr>
        <w:rFonts w:ascii="Courier New" w:hAnsi="Courier New" w:cs="Courier New" w:hint="default"/>
      </w:rPr>
    </w:lvl>
    <w:lvl w:ilvl="8" w:tplc="04190005" w:tentative="1">
      <w:start w:val="1"/>
      <w:numFmt w:val="bullet"/>
      <w:lvlText w:val=""/>
      <w:lvlJc w:val="left"/>
      <w:pPr>
        <w:ind w:left="10090" w:hanging="360"/>
      </w:pPr>
      <w:rPr>
        <w:rFonts w:ascii="Wingdings" w:hAnsi="Wingdings" w:hint="default"/>
      </w:rPr>
    </w:lvl>
  </w:abstractNum>
  <w:abstractNum w:abstractNumId="10">
    <w:nsid w:val="3F777216"/>
    <w:multiLevelType w:val="hybridMultilevel"/>
    <w:tmpl w:val="2A567FB0"/>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F903630"/>
    <w:multiLevelType w:val="hybridMultilevel"/>
    <w:tmpl w:val="3356B472"/>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1261826"/>
    <w:multiLevelType w:val="hybridMultilevel"/>
    <w:tmpl w:val="4E661BE6"/>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1273C01"/>
    <w:multiLevelType w:val="hybridMultilevel"/>
    <w:tmpl w:val="87460A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49032C01"/>
    <w:multiLevelType w:val="hybridMultilevel"/>
    <w:tmpl w:val="BB9E2E30"/>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C411BBA"/>
    <w:multiLevelType w:val="hybridMultilevel"/>
    <w:tmpl w:val="C14053CE"/>
    <w:lvl w:ilvl="0" w:tplc="6AF229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4C8B23B7"/>
    <w:multiLevelType w:val="hybridMultilevel"/>
    <w:tmpl w:val="D906391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DE21B09"/>
    <w:multiLevelType w:val="hybridMultilevel"/>
    <w:tmpl w:val="505A1D74"/>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F8866CF"/>
    <w:multiLevelType w:val="hybridMultilevel"/>
    <w:tmpl w:val="BCEAF9EC"/>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5637546"/>
    <w:multiLevelType w:val="hybridMultilevel"/>
    <w:tmpl w:val="A5761584"/>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992714B"/>
    <w:multiLevelType w:val="hybridMultilevel"/>
    <w:tmpl w:val="584CED5C"/>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CC53914"/>
    <w:multiLevelType w:val="hybridMultilevel"/>
    <w:tmpl w:val="01183E8E"/>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D62493C"/>
    <w:multiLevelType w:val="hybridMultilevel"/>
    <w:tmpl w:val="98183B1A"/>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147F45"/>
    <w:multiLevelType w:val="hybridMultilevel"/>
    <w:tmpl w:val="A2E6D4F8"/>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15D7D00"/>
    <w:multiLevelType w:val="hybridMultilevel"/>
    <w:tmpl w:val="82D80C5C"/>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A230034"/>
    <w:multiLevelType w:val="hybridMultilevel"/>
    <w:tmpl w:val="10A27B84"/>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CC05BBB"/>
    <w:multiLevelType w:val="hybridMultilevel"/>
    <w:tmpl w:val="0D34D9E2"/>
    <w:lvl w:ilvl="0" w:tplc="D2522AD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D576D1F"/>
    <w:multiLevelType w:val="hybridMultilevel"/>
    <w:tmpl w:val="62A6189A"/>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3931B83"/>
    <w:multiLevelType w:val="hybridMultilevel"/>
    <w:tmpl w:val="5274A770"/>
    <w:lvl w:ilvl="0" w:tplc="6AF22996">
      <w:start w:val="1"/>
      <w:numFmt w:val="bullet"/>
      <w:lvlText w:val=""/>
      <w:lvlJc w:val="left"/>
      <w:pPr>
        <w:ind w:left="1920" w:hanging="360"/>
      </w:pPr>
      <w:rPr>
        <w:rFonts w:ascii="Symbol" w:hAnsi="Symbol" w:hint="default"/>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29">
    <w:nsid w:val="76F728A8"/>
    <w:multiLevelType w:val="hybridMultilevel"/>
    <w:tmpl w:val="035E7696"/>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75C47AE"/>
    <w:multiLevelType w:val="hybridMultilevel"/>
    <w:tmpl w:val="62281624"/>
    <w:lvl w:ilvl="0" w:tplc="6AF2299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7EF1344E"/>
    <w:multiLevelType w:val="hybridMultilevel"/>
    <w:tmpl w:val="BEF203AA"/>
    <w:lvl w:ilvl="0" w:tplc="6AF229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9"/>
  </w:num>
  <w:num w:numId="3">
    <w:abstractNumId w:val="3"/>
  </w:num>
  <w:num w:numId="4">
    <w:abstractNumId w:val="28"/>
  </w:num>
  <w:num w:numId="5">
    <w:abstractNumId w:val="2"/>
  </w:num>
  <w:num w:numId="6">
    <w:abstractNumId w:val="16"/>
  </w:num>
  <w:num w:numId="7">
    <w:abstractNumId w:val="8"/>
  </w:num>
  <w:num w:numId="8">
    <w:abstractNumId w:val="18"/>
  </w:num>
  <w:num w:numId="9">
    <w:abstractNumId w:val="17"/>
  </w:num>
  <w:num w:numId="10">
    <w:abstractNumId w:val="0"/>
  </w:num>
  <w:num w:numId="11">
    <w:abstractNumId w:val="1"/>
  </w:num>
  <w:num w:numId="12">
    <w:abstractNumId w:val="30"/>
  </w:num>
  <w:num w:numId="13">
    <w:abstractNumId w:val="6"/>
  </w:num>
  <w:num w:numId="14">
    <w:abstractNumId w:val="4"/>
  </w:num>
  <w:num w:numId="15">
    <w:abstractNumId w:val="19"/>
  </w:num>
  <w:num w:numId="16">
    <w:abstractNumId w:val="20"/>
  </w:num>
  <w:num w:numId="17">
    <w:abstractNumId w:val="11"/>
  </w:num>
  <w:num w:numId="18">
    <w:abstractNumId w:val="29"/>
  </w:num>
  <w:num w:numId="19">
    <w:abstractNumId w:val="31"/>
  </w:num>
  <w:num w:numId="20">
    <w:abstractNumId w:val="14"/>
  </w:num>
  <w:num w:numId="21">
    <w:abstractNumId w:val="10"/>
  </w:num>
  <w:num w:numId="22">
    <w:abstractNumId w:val="12"/>
  </w:num>
  <w:num w:numId="23">
    <w:abstractNumId w:val="27"/>
  </w:num>
  <w:num w:numId="24">
    <w:abstractNumId w:val="7"/>
  </w:num>
  <w:num w:numId="25">
    <w:abstractNumId w:val="13"/>
  </w:num>
  <w:num w:numId="26">
    <w:abstractNumId w:val="15"/>
  </w:num>
  <w:num w:numId="27">
    <w:abstractNumId w:val="25"/>
  </w:num>
  <w:num w:numId="28">
    <w:abstractNumId w:val="24"/>
  </w:num>
  <w:num w:numId="29">
    <w:abstractNumId w:val="22"/>
  </w:num>
  <w:num w:numId="30">
    <w:abstractNumId w:val="23"/>
  </w:num>
  <w:num w:numId="31">
    <w:abstractNumId w:val="21"/>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610"/>
    <w:rsid w:val="00030EE4"/>
    <w:rsid w:val="00041856"/>
    <w:rsid w:val="00061B3D"/>
    <w:rsid w:val="00084B68"/>
    <w:rsid w:val="00091341"/>
    <w:rsid w:val="000A0108"/>
    <w:rsid w:val="000B23E5"/>
    <w:rsid w:val="001021EE"/>
    <w:rsid w:val="001113AB"/>
    <w:rsid w:val="0013579D"/>
    <w:rsid w:val="001475A2"/>
    <w:rsid w:val="0016547C"/>
    <w:rsid w:val="00175324"/>
    <w:rsid w:val="001843E9"/>
    <w:rsid w:val="001A2F06"/>
    <w:rsid w:val="001B6DD6"/>
    <w:rsid w:val="001C4BAD"/>
    <w:rsid w:val="001D4B6F"/>
    <w:rsid w:val="0020388A"/>
    <w:rsid w:val="00216A8F"/>
    <w:rsid w:val="002409ED"/>
    <w:rsid w:val="00282A65"/>
    <w:rsid w:val="002C4E5E"/>
    <w:rsid w:val="002C7DD6"/>
    <w:rsid w:val="002D72C0"/>
    <w:rsid w:val="002E60DD"/>
    <w:rsid w:val="002E64CE"/>
    <w:rsid w:val="002F07FF"/>
    <w:rsid w:val="002F3ECE"/>
    <w:rsid w:val="00324BD2"/>
    <w:rsid w:val="003334CF"/>
    <w:rsid w:val="00335F75"/>
    <w:rsid w:val="003447EE"/>
    <w:rsid w:val="00362170"/>
    <w:rsid w:val="003A65B2"/>
    <w:rsid w:val="003C2DA5"/>
    <w:rsid w:val="003D6141"/>
    <w:rsid w:val="003D6E76"/>
    <w:rsid w:val="00425504"/>
    <w:rsid w:val="00446990"/>
    <w:rsid w:val="00472B1C"/>
    <w:rsid w:val="00473D8F"/>
    <w:rsid w:val="0047457E"/>
    <w:rsid w:val="00474BCA"/>
    <w:rsid w:val="004D5C07"/>
    <w:rsid w:val="004F040A"/>
    <w:rsid w:val="005135B1"/>
    <w:rsid w:val="0053763E"/>
    <w:rsid w:val="005433BF"/>
    <w:rsid w:val="0058334E"/>
    <w:rsid w:val="005907AA"/>
    <w:rsid w:val="00621448"/>
    <w:rsid w:val="00621A9C"/>
    <w:rsid w:val="006436D5"/>
    <w:rsid w:val="0065104C"/>
    <w:rsid w:val="00655936"/>
    <w:rsid w:val="00683E29"/>
    <w:rsid w:val="006A5B2F"/>
    <w:rsid w:val="006B2CDE"/>
    <w:rsid w:val="006D2017"/>
    <w:rsid w:val="006D2E4C"/>
    <w:rsid w:val="006E2766"/>
    <w:rsid w:val="006F713F"/>
    <w:rsid w:val="00706E45"/>
    <w:rsid w:val="00730367"/>
    <w:rsid w:val="0073105A"/>
    <w:rsid w:val="00732B1D"/>
    <w:rsid w:val="0075007E"/>
    <w:rsid w:val="00765BC2"/>
    <w:rsid w:val="00785902"/>
    <w:rsid w:val="00787E7F"/>
    <w:rsid w:val="007A617E"/>
    <w:rsid w:val="008266BD"/>
    <w:rsid w:val="00835F55"/>
    <w:rsid w:val="00843CFB"/>
    <w:rsid w:val="00855D8A"/>
    <w:rsid w:val="00874E64"/>
    <w:rsid w:val="0088473E"/>
    <w:rsid w:val="008D1095"/>
    <w:rsid w:val="008E13FC"/>
    <w:rsid w:val="00913841"/>
    <w:rsid w:val="009138C9"/>
    <w:rsid w:val="009241D1"/>
    <w:rsid w:val="0092786D"/>
    <w:rsid w:val="009322FE"/>
    <w:rsid w:val="0098454E"/>
    <w:rsid w:val="009E0D7B"/>
    <w:rsid w:val="009E285D"/>
    <w:rsid w:val="009F095E"/>
    <w:rsid w:val="00A51650"/>
    <w:rsid w:val="00A8479F"/>
    <w:rsid w:val="00A86939"/>
    <w:rsid w:val="00A873AF"/>
    <w:rsid w:val="00A95A39"/>
    <w:rsid w:val="00AB075B"/>
    <w:rsid w:val="00AB759E"/>
    <w:rsid w:val="00AB78C6"/>
    <w:rsid w:val="00AD2142"/>
    <w:rsid w:val="00AD5230"/>
    <w:rsid w:val="00AF4385"/>
    <w:rsid w:val="00AF789E"/>
    <w:rsid w:val="00B17E2D"/>
    <w:rsid w:val="00B85D21"/>
    <w:rsid w:val="00BC04AD"/>
    <w:rsid w:val="00BF55BC"/>
    <w:rsid w:val="00C4295E"/>
    <w:rsid w:val="00C60547"/>
    <w:rsid w:val="00C618B8"/>
    <w:rsid w:val="00C80844"/>
    <w:rsid w:val="00C82DF1"/>
    <w:rsid w:val="00CA3DAE"/>
    <w:rsid w:val="00CC6E4A"/>
    <w:rsid w:val="00CD0196"/>
    <w:rsid w:val="00CD0EEE"/>
    <w:rsid w:val="00CF3548"/>
    <w:rsid w:val="00D1589B"/>
    <w:rsid w:val="00D42D35"/>
    <w:rsid w:val="00D60C37"/>
    <w:rsid w:val="00D65D7C"/>
    <w:rsid w:val="00D81E4F"/>
    <w:rsid w:val="00DA47AE"/>
    <w:rsid w:val="00DD633C"/>
    <w:rsid w:val="00DE35F9"/>
    <w:rsid w:val="00DE596F"/>
    <w:rsid w:val="00DF7829"/>
    <w:rsid w:val="00E34E13"/>
    <w:rsid w:val="00E54002"/>
    <w:rsid w:val="00E85414"/>
    <w:rsid w:val="00EC15B0"/>
    <w:rsid w:val="00ED6D4F"/>
    <w:rsid w:val="00F1011F"/>
    <w:rsid w:val="00F1129D"/>
    <w:rsid w:val="00F257A0"/>
    <w:rsid w:val="00F33BD8"/>
    <w:rsid w:val="00F444EA"/>
    <w:rsid w:val="00F76F74"/>
    <w:rsid w:val="00F839A7"/>
    <w:rsid w:val="00FB19C4"/>
    <w:rsid w:val="00FC3C67"/>
    <w:rsid w:val="00FD2EF8"/>
    <w:rsid w:val="00FE2610"/>
    <w:rsid w:val="00FF6A14"/>
    <w:rsid w:val="00FF6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221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EAAA5C-78C3-47E4-9A93-C9FA0D0D9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416</TotalTime>
  <Pages>29</Pages>
  <Words>13367</Words>
  <Characters>76196</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Лермонтов Михаил Юрьевич</cp:lastModifiedBy>
  <cp:revision>93</cp:revision>
  <cp:lastPrinted>2019-03-25T10:06:00Z</cp:lastPrinted>
  <dcterms:created xsi:type="dcterms:W3CDTF">2019-03-12T10:12:00Z</dcterms:created>
  <dcterms:modified xsi:type="dcterms:W3CDTF">2019-03-25T10:07:00Z</dcterms:modified>
</cp:coreProperties>
</file>