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44" w:rsidRPr="009F5419" w:rsidRDefault="000D5044" w:rsidP="009F5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19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управления культуры администрации </w:t>
      </w:r>
    </w:p>
    <w:p w:rsidR="00927AC6" w:rsidRDefault="0060198C" w:rsidP="009A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D5044" w:rsidRPr="009F5419">
        <w:rPr>
          <w:rFonts w:ascii="Times New Roman" w:hAnsi="Times New Roman" w:cs="Times New Roman"/>
          <w:b/>
          <w:sz w:val="28"/>
          <w:szCs w:val="28"/>
        </w:rPr>
        <w:t xml:space="preserve"> «Город Астрахань»</w:t>
      </w:r>
    </w:p>
    <w:p w:rsidR="00A26F66" w:rsidRPr="00927AC6" w:rsidRDefault="00A26F66" w:rsidP="009A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57" w:rsidRPr="00A26F66" w:rsidRDefault="00A26F66" w:rsidP="0033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управлении культуры администрации МО «Город Астрахань» управление культуры является</w:t>
      </w:r>
      <w:r w:rsidRPr="00A26F66">
        <w:rPr>
          <w:rStyle w:val="s3"/>
          <w:rFonts w:ascii="Times New Roman" w:hAnsi="Times New Roman" w:cs="Times New Roman"/>
          <w:sz w:val="28"/>
          <w:szCs w:val="28"/>
        </w:rPr>
        <w:t xml:space="preserve"> отраслевым органом администрации города Астрахани, </w:t>
      </w:r>
      <w:r w:rsidRPr="00A26F66">
        <w:rPr>
          <w:rFonts w:ascii="Times New Roman" w:hAnsi="Times New Roman" w:cs="Times New Roman"/>
          <w:sz w:val="28"/>
          <w:szCs w:val="28"/>
        </w:rPr>
        <w:t xml:space="preserve">осуществляющим управление и контроль деятельности муниципальных образовательных организаций дополнительного образования в сфере искусств и учреждений культуры, </w:t>
      </w:r>
      <w:r w:rsidRPr="00A26F66">
        <w:rPr>
          <w:rStyle w:val="s3"/>
          <w:rFonts w:ascii="Times New Roman" w:hAnsi="Times New Roman" w:cs="Times New Roman"/>
          <w:sz w:val="28"/>
          <w:szCs w:val="28"/>
        </w:rPr>
        <w:t>в отношении которых оно наделено функциями и полномочиями учредителя</w:t>
      </w:r>
      <w:r>
        <w:rPr>
          <w:rStyle w:val="s3"/>
          <w:rFonts w:ascii="Times New Roman" w:hAnsi="Times New Roman" w:cs="Times New Roman"/>
          <w:sz w:val="28"/>
          <w:szCs w:val="28"/>
        </w:rPr>
        <w:t>.</w:t>
      </w:r>
    </w:p>
    <w:p w:rsidR="003F13CC" w:rsidRPr="00586128" w:rsidRDefault="003F13CC" w:rsidP="003F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подведомственных учреждений осуществляется со </w:t>
      </w:r>
      <w:r w:rsidRPr="00586128">
        <w:rPr>
          <w:rFonts w:ascii="Times New Roman" w:hAnsi="Times New Roman"/>
          <w:color w:val="000000" w:themeColor="text1"/>
          <w:sz w:val="28"/>
          <w:szCs w:val="28"/>
        </w:rPr>
        <w:t>Стратегией развития муниципального образования «Город Астрахань» до 2021 года.</w:t>
      </w:r>
    </w:p>
    <w:p w:rsidR="009A2402" w:rsidRDefault="00586128" w:rsidP="00C1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Главной </w:t>
      </w:r>
      <w:r w:rsidRPr="0058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УК</w:t>
      </w:r>
      <w:r w:rsidRPr="0058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сохранение и развитие культурно - досуговой деятельности, создание условий для обеспечения творческого и культурного развития личности в МО «Город Астрахань».</w:t>
      </w:r>
      <w:r w:rsidR="00C1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определяется приоритетами государственной  политики, ключевыми проблемами и современными потребностями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ED4" w:rsidRDefault="009A2402" w:rsidP="00586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достигалась </w:t>
      </w:r>
      <w:r w:rsidRPr="009A2402">
        <w:rPr>
          <w:rFonts w:ascii="Times New Roman" w:eastAsia="Calibri" w:hAnsi="Times New Roman" w:cs="Times New Roman"/>
          <w:sz w:val="28"/>
          <w:szCs w:val="28"/>
        </w:rPr>
        <w:t xml:space="preserve">посредством решения </w:t>
      </w:r>
      <w:r>
        <w:rPr>
          <w:rFonts w:ascii="Times New Roman" w:eastAsia="Calibri" w:hAnsi="Times New Roman" w:cs="Times New Roman"/>
          <w:sz w:val="28"/>
          <w:szCs w:val="28"/>
        </w:rPr>
        <w:t>следующих задач.</w:t>
      </w:r>
    </w:p>
    <w:p w:rsidR="00586128" w:rsidRPr="00586128" w:rsidRDefault="00586128" w:rsidP="005861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Задача 1. </w:t>
      </w:r>
      <w:r w:rsidRPr="0058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необходимых условий для качественной деятельности муниципальных учреждений культуры и учреждений дополнительного образования в области искусств, а также осуществление эффективной координации их деятельности. </w:t>
      </w:r>
    </w:p>
    <w:p w:rsidR="00586128" w:rsidRPr="00586128" w:rsidRDefault="00586128" w:rsidP="00586128">
      <w:pPr>
        <w:snapToGrid w:val="0"/>
        <w:spacing w:after="0" w:line="240" w:lineRule="auto"/>
        <w:ind w:right="57"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612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Задача 2. </w:t>
      </w:r>
      <w:r w:rsidRPr="0058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культурно - досуговой деятельности на территории МО «Город Астрахань». </w:t>
      </w:r>
    </w:p>
    <w:p w:rsidR="00586128" w:rsidRDefault="00586128" w:rsidP="0058612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8612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Задача 3. </w:t>
      </w:r>
      <w:r w:rsidRPr="0058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образовательных услуг муниципальными учреждениями дополнительного образования в области искусств</w:t>
      </w:r>
      <w:r w:rsidRPr="0058612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586128" w:rsidRDefault="00586128" w:rsidP="009A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  <w:r w:rsidRPr="0058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предоставления услуг в сфере библиотечного обслуживания населения МО «Город Астрахань»</w:t>
      </w:r>
      <w:r w:rsidRPr="0058612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335657" w:rsidRPr="00335657" w:rsidRDefault="00335657" w:rsidP="00FA0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 выполняет  функции и полномочия учредителя 13-ти подведомственных учреждений. В их числе: </w:t>
      </w:r>
    </w:p>
    <w:p w:rsidR="00335657" w:rsidRPr="00335657" w:rsidRDefault="00335657" w:rsidP="0033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2B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области искусств;</w:t>
      </w:r>
    </w:p>
    <w:p w:rsidR="00335657" w:rsidRPr="00335657" w:rsidRDefault="00335657" w:rsidP="0033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муниципальное казенное учреждение культуры «Централизованная </w:t>
      </w:r>
      <w:r w:rsidR="009A2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городская система»</w:t>
      </w:r>
      <w:r w:rsidRPr="0033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5657" w:rsidRPr="00335657" w:rsidRDefault="00335657" w:rsidP="0033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«Астраханский дворец культуры «Аркадия».</w:t>
      </w:r>
    </w:p>
    <w:p w:rsidR="009A2402" w:rsidRDefault="00AE153E" w:rsidP="009A2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2402" w:rsidRPr="009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подведомственных учреждений была направлена на выполнение основных задач региональной политики в области культуры: </w:t>
      </w:r>
    </w:p>
    <w:p w:rsidR="009A2402" w:rsidRDefault="009A2402" w:rsidP="009A2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предоставляемых услуг; </w:t>
      </w:r>
    </w:p>
    <w:p w:rsidR="009A2402" w:rsidRDefault="009A2402" w:rsidP="009A2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условий доступности культурных ценностей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жителей МО «Город Астрахань»;</w:t>
      </w:r>
    </w:p>
    <w:p w:rsidR="009A2402" w:rsidRDefault="009A2402" w:rsidP="009A2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 внедрение новых эффективных форм работы; </w:t>
      </w:r>
    </w:p>
    <w:p w:rsidR="00533FD1" w:rsidRPr="00C23FEE" w:rsidRDefault="009A2402" w:rsidP="00C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4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материально-технической базы учреждений не только за счет средств местного бюджета, но и за счет средств, полученных от оказания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услуг, спонсорских средств.</w:t>
      </w:r>
    </w:p>
    <w:p w:rsidR="00533FD1" w:rsidRPr="00C173D1" w:rsidRDefault="00C173D1" w:rsidP="00533F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блок</w:t>
      </w:r>
    </w:p>
    <w:p w:rsidR="00533FD1" w:rsidRPr="00533FD1" w:rsidRDefault="00533FD1" w:rsidP="0053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Наделенное полномочиями учредителя управление культуры администрации муниципального образования «Город Астрахань» (далее – управление культуры) исполняет и функции главного распорядителя бюджетных средств (ГРБС) по отраслевой подведомственной сети. В составе подведомственной сети управления культуры находятся 13 организаций, в том числе 11 бюджетных учреждений </w:t>
      </w: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образования, МБУК «АДК «Аркадия» (бюджетное учреждение культуры) и МКУК «Централизованная городская библиотечная система» (казенное учреждение культуры, «ЦГБС»).  </w:t>
      </w:r>
    </w:p>
    <w:p w:rsidR="00533FD1" w:rsidRPr="00533FD1" w:rsidRDefault="00533FD1" w:rsidP="00533FD1">
      <w:pPr>
        <w:spacing w:after="0" w:line="240" w:lineRule="auto"/>
        <w:ind w:left="-93" w:firstLine="8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бюджетных учреждений  осуществляется за счет бюджетных средств и внебюджетных источников: платных услуг, грантов, благотворительной помощи и проч. Деятельность  МКУК «ЦГБС», как казенного учреждения, обеспечивается бюджетными средствами. </w:t>
      </w:r>
    </w:p>
    <w:p w:rsidR="00533FD1" w:rsidRPr="00533FD1" w:rsidRDefault="00533FD1" w:rsidP="00533FD1">
      <w:pPr>
        <w:spacing w:after="0" w:line="240" w:lineRule="auto"/>
        <w:ind w:left="-93"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плановые бюджетные назначения по подведомственной сети по сравнению с 2015 годом сократились на 3,9 млн. руб. или на 2,1 %(табл. 1). Данное сокращение плановых объемов бюджетных назначений произошло за  счет МКУК «АДК «Аркадия» (на 3,6 млн. руб. или на 9,5 %) и МКУК «ЦГБС» (на 0,62 млн. руб. или на 2 %).</w:t>
      </w:r>
    </w:p>
    <w:p w:rsidR="00533FD1" w:rsidRPr="00533FD1" w:rsidRDefault="00533FD1" w:rsidP="00533FD1">
      <w:pPr>
        <w:spacing w:after="0" w:line="240" w:lineRule="auto"/>
        <w:ind w:left="-93"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отраслевой подведомственной сети большее относительное увеличение фактического обеспечения бюджетными средствами произошло по МКУК «ЦГБС» (на 6,4 % или на 1,7 млн. руб.). </w:t>
      </w:r>
    </w:p>
    <w:p w:rsidR="00533FD1" w:rsidRPr="00533FD1" w:rsidRDefault="00533FD1" w:rsidP="00533FD1">
      <w:pPr>
        <w:spacing w:after="0" w:line="240" w:lineRule="auto"/>
        <w:ind w:left="-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Таблица 1 – Динамика финансового </w:t>
      </w:r>
      <w:proofErr w:type="gramStart"/>
      <w:r w:rsidRPr="00533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обеспечения деятельности подведомственных учреждений управления культуры администрации муниципального</w:t>
      </w:r>
      <w:proofErr w:type="gramEnd"/>
      <w:r w:rsidRPr="00533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образования "Город Астрахань" за 2015-2016 гг. за счет бюджетных средств</w:t>
      </w:r>
    </w:p>
    <w:tbl>
      <w:tblPr>
        <w:tblW w:w="95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5"/>
        <w:gridCol w:w="1527"/>
        <w:gridCol w:w="1306"/>
        <w:gridCol w:w="1276"/>
        <w:gridCol w:w="1277"/>
        <w:gridCol w:w="882"/>
        <w:gridCol w:w="1135"/>
      </w:tblGrid>
      <w:tr w:rsidR="00533FD1" w:rsidRPr="00533FD1" w:rsidTr="00533FD1">
        <w:trPr>
          <w:trHeight w:val="330"/>
          <w:tblHeader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финансирования по исполнителям за счет бюджетных средств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подведомственной отраслевой сети за счет бюджетных средств, руб.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Относительное изменение 2016 года к 2015 году, %</w:t>
            </w:r>
          </w:p>
        </w:tc>
      </w:tr>
      <w:tr w:rsidR="00533FD1" w:rsidRPr="00533FD1" w:rsidTr="00533FD1">
        <w:trPr>
          <w:trHeight w:val="340"/>
          <w:tblHeader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0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3FD1" w:rsidRPr="00533FD1" w:rsidTr="00533FD1">
        <w:trPr>
          <w:trHeight w:val="495"/>
          <w:tblHeader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фактическое поступление, кассовый расход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фактическое поступление, </w:t>
            </w:r>
            <w:r w:rsidRPr="00533F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кассовый расход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плановых показателей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фактического поступления, кассового расхода</w:t>
            </w:r>
          </w:p>
        </w:tc>
      </w:tr>
      <w:tr w:rsidR="00533FD1" w:rsidRPr="00533FD1" w:rsidTr="00533FD1">
        <w:trPr>
          <w:trHeight w:val="34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tabs>
                <w:tab w:val="left" w:pos="950"/>
              </w:tabs>
              <w:spacing w:after="0" w:line="240" w:lineRule="auto"/>
              <w:ind w:left="-42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184 546 520,34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tabs>
                <w:tab w:val="left" w:pos="1056"/>
              </w:tabs>
              <w:spacing w:after="0" w:line="240" w:lineRule="auto"/>
              <w:ind w:left="-78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175 033773,26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tabs>
                <w:tab w:val="left" w:pos="950"/>
              </w:tabs>
              <w:spacing w:after="0" w:line="240" w:lineRule="auto"/>
              <w:ind w:left="-42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181 284 727,00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tabs>
                <w:tab w:val="left" w:pos="950"/>
              </w:tabs>
              <w:spacing w:after="0" w:line="240" w:lineRule="auto"/>
              <w:ind w:left="-42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177 806 376,20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98,23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tabs>
                <w:tab w:val="left" w:pos="950"/>
              </w:tabs>
              <w:spacing w:after="0" w:line="240" w:lineRule="auto"/>
              <w:ind w:left="-42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101,58</w:t>
            </w:r>
          </w:p>
        </w:tc>
      </w:tr>
      <w:tr w:rsidR="00533FD1" w:rsidRPr="00533FD1" w:rsidTr="00533FD1">
        <w:trPr>
          <w:trHeight w:val="19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33FD1" w:rsidRPr="00533FD1" w:rsidTr="00533FD1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обслуживания, всего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135 302,00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117 332,82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799 332,00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741 480,29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590,78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631,95</w:t>
            </w:r>
          </w:p>
        </w:tc>
      </w:tr>
      <w:tr w:rsidR="00533FD1" w:rsidRPr="00533FD1" w:rsidTr="00533FD1">
        <w:trPr>
          <w:trHeight w:val="24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FD1" w:rsidRPr="00533FD1" w:rsidTr="00533FD1">
        <w:trPr>
          <w:trHeight w:val="43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обслуживание культурно-массовых мероприятий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521 062,00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518 480,29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33FD1" w:rsidRPr="00533FD1" w:rsidTr="00533FD1">
        <w:trPr>
          <w:trHeight w:val="43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 категории "приравненные"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135 302,00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117 332,82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278 270,00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190,06</w:t>
            </w:r>
          </w:p>
        </w:tc>
      </w:tr>
      <w:tr w:rsidR="00533FD1" w:rsidRPr="00533FD1" w:rsidTr="00533FD1">
        <w:trPr>
          <w:trHeight w:val="43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Подведомственная отраслевая  сеть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84" w:right="3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  <w:t>184 411 218,34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78" w:right="-108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  <w:t>174 916 440,44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84" w:right="3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  <w:t>180 485 395,00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84" w:right="3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  <w:t>177 064 895,91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  <w:t>97,87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84" w:right="3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lang w:eastAsia="ru-RU"/>
              </w:rPr>
              <w:t>101,23</w:t>
            </w:r>
          </w:p>
        </w:tc>
      </w:tr>
      <w:tr w:rsidR="00533FD1" w:rsidRPr="00533FD1" w:rsidTr="00533FD1">
        <w:trPr>
          <w:trHeight w:val="25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нее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FD1" w:rsidRPr="00533FD1" w:rsidTr="00533FD1">
        <w:trPr>
          <w:trHeight w:val="46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бюджетные учреждения, всего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84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152 765 780,00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76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148 089 658,11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84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149 480 928,00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84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148 510 973,42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97,85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84" w:right="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100,28</w:t>
            </w:r>
          </w:p>
        </w:tc>
      </w:tr>
      <w:tr w:rsidR="00533FD1" w:rsidRPr="00533FD1" w:rsidTr="00533FD1">
        <w:trPr>
          <w:trHeight w:val="4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МБУК "АДК "Аркадия"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38 237 000,00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34 602 083,00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 w:right="2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34 422 167,46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92,66</w:t>
            </w:r>
          </w:p>
        </w:tc>
      </w:tr>
      <w:tr w:rsidR="00533FD1" w:rsidRPr="00533FD1" w:rsidTr="00533FD1">
        <w:trPr>
          <w:trHeight w:val="4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дополнительного образования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114 528 780,00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110 939 658,11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114 878 845,00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 w:right="2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114 088 805,96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102,84</w:t>
            </w:r>
          </w:p>
        </w:tc>
      </w:tr>
      <w:tr w:rsidR="00533FD1" w:rsidRPr="00533FD1" w:rsidTr="00533FD1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МКУК «Централизованная городская библиотечная система" 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31 645 438,34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26 826 782,33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31 004 467,00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 w:right="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28 553 922,49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97,97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106,4</w:t>
            </w:r>
          </w:p>
        </w:tc>
      </w:tr>
    </w:tbl>
    <w:p w:rsidR="00533FD1" w:rsidRPr="00533FD1" w:rsidRDefault="00533FD1" w:rsidP="00533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при распределении бюджетных средств между учреждениями  руководствуется принципом равенства. </w:t>
      </w:r>
      <w:proofErr w:type="gramStart"/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предельные объемы кассовых выплат по подпрограмме № 1 и подпрограмме № 2, муниципальной программы «Развитие  культуры муниципального образования «Город Астрахань» (далее – муниципальная программа) муниципальным бюджетным учреждениям распределялись таким образом, что их освоение составило одинаковые величины – менее 1 % (табл. 2, показатель относительного отклонения фактических сумм бюджетных ассигнований от плановых, п. 2 и п. 3).</w:t>
      </w:r>
      <w:proofErr w:type="gramEnd"/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Последующее распределение бюджетных средств по каждому учреждению </w:t>
      </w: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также производилось на основе принципа равенства согласно  структуре  установленных им плановых бюджетных назначений.</w:t>
      </w:r>
    </w:p>
    <w:p w:rsidR="00533FD1" w:rsidRPr="00533FD1" w:rsidRDefault="00533FD1" w:rsidP="00533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Недофинансирование муниципальной программы в 2016 году в целом составило 3,5 млн. руб. или 1,9 % по сравнению с плановыми показателями.</w:t>
      </w:r>
    </w:p>
    <w:p w:rsidR="00533FD1" w:rsidRPr="00533FD1" w:rsidRDefault="00533FD1" w:rsidP="0053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 – Финансовое обеспечение муниципальной программы "Развитие культуры муниципального образования "Город Астрахань" бюджетными средствами в 2016 году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1275"/>
        <w:gridCol w:w="1418"/>
        <w:gridCol w:w="992"/>
        <w:gridCol w:w="1134"/>
        <w:gridCol w:w="992"/>
      </w:tblGrid>
      <w:tr w:rsidR="00533FD1" w:rsidRPr="00533FD1" w:rsidTr="00533FD1">
        <w:trPr>
          <w:trHeight w:val="540"/>
          <w:tblHeader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муниципальной программы, </w:t>
            </w: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исполнители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2016 года,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Структура фактического обеспечения бюджетными ассигнованиями, %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Отклонения фактических сумм бюджетных ассигнований </w:t>
            </w:r>
            <w:proofErr w:type="gramStart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плановых,</w:t>
            </w:r>
          </w:p>
        </w:tc>
      </w:tr>
      <w:tr w:rsidR="00533FD1" w:rsidRPr="00533FD1" w:rsidTr="00533FD1">
        <w:trPr>
          <w:trHeight w:val="675"/>
          <w:tblHeader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фактические</w:t>
            </w:r>
            <w:proofErr w:type="gramEnd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(поступление, кассовый расход)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абсолютное</w:t>
            </w:r>
            <w:proofErr w:type="gramEnd"/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относительное %</w:t>
            </w:r>
          </w:p>
        </w:tc>
      </w:tr>
      <w:tr w:rsidR="00533FD1" w:rsidRPr="00533FD1" w:rsidTr="00533FD1">
        <w:trPr>
          <w:trHeight w:val="6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Муниципальная программа муниципального образования "Город Астрахань": "Развитие культуры муниципального образования "Город Астрахань",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181 684 727,00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178 204 992,32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-3 479 734,68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-1,9</w:t>
            </w:r>
          </w:p>
        </w:tc>
      </w:tr>
      <w:tr w:rsidR="00533FD1" w:rsidRPr="00533FD1" w:rsidTr="00533FD1">
        <w:trPr>
          <w:trHeight w:val="15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33FD1" w:rsidRPr="00533FD1" w:rsidTr="00533FD1">
        <w:trPr>
          <w:trHeight w:val="8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1.1.1 "Обеспечение эффективности управления в сфере культуры МО "Город Астрахань"</w:t>
            </w: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(работники категории "приравненные", МБУ "Автобаза администрации г. Астрахани")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799 332,00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741 480,29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-57 851,71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-7,2</w:t>
            </w:r>
          </w:p>
        </w:tc>
      </w:tr>
      <w:tr w:rsidR="00533FD1" w:rsidRPr="00533FD1" w:rsidTr="00533FD1">
        <w:trPr>
          <w:trHeight w:val="5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 "Обеспечение деятельности экономической группы обслуживания"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518 480,29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-521 061,71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533FD1" w:rsidRPr="00533FD1" w:rsidTr="00533FD1">
        <w:trPr>
          <w:trHeight w:val="9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2 "Обеспечение транспортным обслуживанием культурно-массовых мероприятий, проводимых на территории муниципального образования "Город Астрахань"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-278 269,87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533FD1" w:rsidRPr="00533FD1" w:rsidTr="00533FD1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1 "Развитие культурно-досуговой деятельности на территории МО "Город Астрахань"</w:t>
            </w: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(МБУК "АДК "Аркадия")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34 602 083,00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34 422 167,46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-179 915,54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-0,5</w:t>
            </w:r>
          </w:p>
        </w:tc>
      </w:tr>
      <w:tr w:rsidR="00533FD1" w:rsidRPr="00533FD1" w:rsidTr="00533FD1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 "Организация и проведение мероприятий культурно-развлекательного характера"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30 655 150,00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30 475 234,46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-179 915,54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</w:t>
            </w:r>
          </w:p>
        </w:tc>
      </w:tr>
      <w:tr w:rsidR="00533FD1" w:rsidRPr="00533FD1" w:rsidTr="00533FD1">
        <w:trPr>
          <w:trHeight w:val="6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1.1.2 "Развитие жанров художественно-самодеятельного творчества, в том числе организация кружковой работы"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1 946 933,00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1 946 933,00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3FD1" w:rsidRPr="00533FD1" w:rsidTr="00533FD1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1.1.3 "Укрепление материально-технической базы МБУК "АДК "Аркадия"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3FD1" w:rsidRPr="00533FD1" w:rsidTr="00533FD1">
        <w:trPr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2"Обеспечение деятельности подведомственных учреждений в сфере дополнительного образования" (МБУ дополнительного образования-11 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115 278 845,00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114 487 422,08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-791 422,92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-0,7</w:t>
            </w:r>
          </w:p>
        </w:tc>
      </w:tr>
      <w:tr w:rsidR="00533FD1" w:rsidRPr="00533FD1" w:rsidTr="00533FD1">
        <w:trPr>
          <w:trHeight w:val="6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 "Реализация дополнительных предпрофессиональных и общеразвивающих программ"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114 878 845,00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114 088 805,96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-790 039,04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-0,7</w:t>
            </w:r>
          </w:p>
        </w:tc>
      </w:tr>
      <w:tr w:rsidR="00533FD1" w:rsidRPr="00533FD1" w:rsidTr="00533FD1">
        <w:trPr>
          <w:trHeight w:val="6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1.1.2 "Организация и проведение культурно-просветительских мероприятий в рамках реализации проекта" Творческая лаборатория в области искусств"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299 634,12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533FD1" w:rsidRPr="00533FD1" w:rsidTr="00533FD1">
        <w:trPr>
          <w:trHeight w:val="6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1.1.3 "Укрепление материально-технической базы муниципальных учреждений дополнительного образования""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-1,0</w:t>
            </w:r>
          </w:p>
        </w:tc>
      </w:tr>
      <w:tr w:rsidR="00533FD1" w:rsidRPr="00533FD1" w:rsidTr="00533FD1">
        <w:trPr>
          <w:trHeight w:val="6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3"Обеспечение деятельности подведомственных учреждений в сфере библиотечной системы"</w:t>
            </w: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(МКУК "ЦГБС")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31 004 467,00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28 553 922,49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-2 450 544,51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-7,9</w:t>
            </w:r>
          </w:p>
        </w:tc>
      </w:tr>
      <w:tr w:rsidR="00533FD1" w:rsidRPr="00533FD1" w:rsidTr="00533FD1">
        <w:trPr>
          <w:trHeight w:val="6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 "Библиотечное обслуживание населения муниципального образования "Город Астрахань", реализация библиотечных программ и творческих инновационных проектов"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30 977 847,00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28 527 302,49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-2 450 544,51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-7,9</w:t>
            </w:r>
          </w:p>
        </w:tc>
      </w:tr>
      <w:tr w:rsidR="00533FD1" w:rsidRPr="00533FD1" w:rsidTr="00533FD1">
        <w:trPr>
          <w:trHeight w:val="5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1.1.2 "Формирование книжного фонда МКУК "ЦГБС"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1" w:rsidRPr="00533FD1" w:rsidRDefault="00533FD1" w:rsidP="00533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533FD1" w:rsidRPr="00533FD1" w:rsidRDefault="00533FD1" w:rsidP="00533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неполного финансирования муниципальной программы бюджетными средствами являются ограниченные возможности доходной части бюджета. Также одной из причин отклонений фактических поступлений </w:t>
      </w: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финансовых средств от запланированных  можно считать отвлечение в </w:t>
      </w:r>
      <w:proofErr w:type="gramStart"/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отраслевую сеть финансовых средств, предназначенных на кассовые выплаты на оплату исполнительных документов, которые не относятся к мероприятиям программы.</w:t>
      </w:r>
    </w:p>
    <w:p w:rsidR="00533FD1" w:rsidRPr="00533FD1" w:rsidRDefault="00533FD1" w:rsidP="00533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финансового обеспечения подведомственной отраслевой сети управления культуры способствовало поступление  за счет внебюджетных источников, которые имеют бюджетные учреждения преимущественно от оказания платных услуг (табл. 3). </w:t>
      </w:r>
    </w:p>
    <w:p w:rsidR="00E90C33" w:rsidRPr="00E90C33" w:rsidRDefault="00E90C33" w:rsidP="00E90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C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 – Финансовое обеспечение муниципальной программы "Развитие культуры муниципального образования "Город Астрахань" в 2016 году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1276"/>
        <w:gridCol w:w="1276"/>
        <w:gridCol w:w="850"/>
        <w:gridCol w:w="851"/>
        <w:gridCol w:w="1134"/>
        <w:gridCol w:w="850"/>
      </w:tblGrid>
      <w:tr w:rsidR="00E90C33" w:rsidRPr="00E90C33" w:rsidTr="003E6144">
        <w:trPr>
          <w:trHeight w:val="600"/>
          <w:tblHeader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муниципальной программы, источники финансирования, исполнители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средства 2016 года, 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Структура фактического обеспечения финансовыми средствами по источникам финансирования, %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Отклонения фактических сумм поступивших финансовых средств </w:t>
            </w:r>
            <w:proofErr w:type="gramStart"/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плановых</w:t>
            </w:r>
          </w:p>
        </w:tc>
      </w:tr>
      <w:tr w:rsidR="00E90C33" w:rsidRPr="00E90C33" w:rsidTr="003E6144">
        <w:trPr>
          <w:trHeight w:val="690"/>
          <w:tblHeader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фактические</w:t>
            </w:r>
            <w:proofErr w:type="gramEnd"/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(поступление, кассовый расход)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абсолютное</w:t>
            </w:r>
            <w:proofErr w:type="gramEnd"/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относительное %</w:t>
            </w:r>
          </w:p>
        </w:tc>
      </w:tr>
      <w:tr w:rsidR="00E90C33" w:rsidRPr="00E90C33" w:rsidTr="003E6144">
        <w:trPr>
          <w:trHeight w:val="7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Муниципальная программа муниципального образования "Город Астрахань": "Развитие культуры муниципального образования "Город Астрахань", итого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219 564 727,00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219 173 506,41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-391 220,59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-0,2</w:t>
            </w:r>
          </w:p>
        </w:tc>
      </w:tr>
      <w:tr w:rsidR="00E90C33" w:rsidRPr="00E90C33" w:rsidTr="003E6144">
        <w:trPr>
          <w:trHeight w:val="1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90C33" w:rsidRPr="00E90C33" w:rsidTr="003E6144">
        <w:trPr>
          <w:trHeight w:val="8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1.1.1 "Обеспечение эффективности управления в сфере культуры МО "Город Астрахань"</w:t>
            </w: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(работники категории "приравненные", МБУ "Автобаза администрации г. Астрахани")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799 332,00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741 480,29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-57 851,71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-7,2</w:t>
            </w:r>
          </w:p>
        </w:tc>
      </w:tr>
      <w:tr w:rsidR="00E90C33" w:rsidRPr="00E90C33" w:rsidTr="003E614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бюджетные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799 332,00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741 480,29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-57 851,71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-7,2</w:t>
            </w:r>
          </w:p>
        </w:tc>
      </w:tr>
      <w:tr w:rsidR="00E90C33" w:rsidRPr="00E90C33" w:rsidTr="003E6144">
        <w:trPr>
          <w:trHeight w:val="6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1 "Развитие культурно-досуговой деятельности на территории МО "Город Астрахань"</w:t>
            </w: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(МБУК "АДК "Аркадия")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41 602 083,00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40 525 145,58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-1 076 937,42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-2,6</w:t>
            </w:r>
          </w:p>
        </w:tc>
      </w:tr>
      <w:tr w:rsidR="00E90C33" w:rsidRPr="00E90C33" w:rsidTr="003E6144">
        <w:trPr>
          <w:trHeight w:val="3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34 602 083,00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34 422 167,46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-179 915,54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-0,5</w:t>
            </w:r>
          </w:p>
        </w:tc>
      </w:tr>
      <w:tr w:rsidR="00E90C33" w:rsidRPr="00E90C33" w:rsidTr="003E6144">
        <w:trPr>
          <w:trHeight w:val="33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7 131 053,65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131 053,65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E90C33" w:rsidRPr="00E90C33" w:rsidTr="003E6144">
        <w:trPr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2"Обеспечение деятельности подведомственных учреждений в сфере дополнительного образования" (МБУ дополнительного образования-11 организаций)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146 158 845,00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148 324 882,52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2 166 037,52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E90C33" w:rsidRPr="00E90C33" w:rsidTr="003E6144">
        <w:trPr>
          <w:trHeight w:val="40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115 278 845,00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114 487 422,08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-791 422,92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-0,7</w:t>
            </w:r>
          </w:p>
        </w:tc>
      </w:tr>
      <w:tr w:rsidR="00E90C33" w:rsidRPr="00E90C33" w:rsidTr="003E6144">
        <w:trPr>
          <w:trHeight w:val="3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30 880 000,00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33 837 460,44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2 957 460,44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</w:tr>
      <w:tr w:rsidR="00E90C33" w:rsidRPr="00E90C33" w:rsidTr="003E6144">
        <w:trPr>
          <w:trHeight w:val="6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3"Обеспечение деятельности подведомственных учреждений в сфере библиотечной системы"</w:t>
            </w: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(МКУК "ЦГБС")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31 004 467,00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28 553 922,49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-2 450 544,51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-7,9</w:t>
            </w:r>
          </w:p>
        </w:tc>
      </w:tr>
      <w:tr w:rsidR="00E90C33" w:rsidRPr="00E90C33" w:rsidTr="003E6144">
        <w:trPr>
          <w:trHeight w:val="3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бюджетные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31 004 467,00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28 553 922,49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-2 450 544,51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33" w:rsidRPr="00E90C33" w:rsidRDefault="00E90C33" w:rsidP="00E9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-7,9</w:t>
            </w:r>
          </w:p>
        </w:tc>
      </w:tr>
    </w:tbl>
    <w:p w:rsidR="00E90C33" w:rsidRPr="00E90C33" w:rsidRDefault="00E90C33" w:rsidP="00E90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поступления в 2016 году средств от внебюджетных источников превысили планируемые поступления бюджетных учреждений дополнительного образования на 3 млн. руб. или на 9,6 % от запланированного показателя. Основными причинами увеличения внебюджетных поступлений этой группы учреждений являются: повышение стоимости по отдельным платным услугам  на 5-10 % и увеличение численности обучающегося контингента. </w:t>
      </w:r>
    </w:p>
    <w:p w:rsidR="00E90C33" w:rsidRPr="00E90C33" w:rsidRDefault="00E90C33" w:rsidP="00E90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бюджетным учреждением культуры «АДК «Аркадия» за счет внебюджетных источников получено средств на сумму 7,1 млн. руб., что составило 101,9 % от запланированного показателя и 102,3 % к уровню прошлого года.</w:t>
      </w:r>
    </w:p>
    <w:p w:rsidR="00E90C33" w:rsidRPr="00E90C33" w:rsidRDefault="00E90C33" w:rsidP="00E90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финансирование муниципальной программы в целом за счет бюджетных и внебюджетных источников по итогам 2016 года определилось почти на уровне 100 % (99,2 %).</w:t>
      </w:r>
    </w:p>
    <w:p w:rsidR="00533FD1" w:rsidRPr="00533FD1" w:rsidRDefault="00533FD1" w:rsidP="00533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недостаточных объемов финансирования программных мероприятий из бюджета МО «Город Астрахань» проводимая управлением культуры при непосредственном взаимодействии с руководителями подведомственных учреждений постоянная работа позволила завершить 2016 финансовый год без кредиторской задолженности.</w:t>
      </w:r>
    </w:p>
    <w:p w:rsidR="00C173D1" w:rsidRDefault="00C173D1" w:rsidP="007C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7B" w:rsidRDefault="00A32218" w:rsidP="00CD4F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</w:t>
      </w:r>
      <w:r w:rsidRPr="00A32218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подведомственных учреждений </w:t>
      </w:r>
    </w:p>
    <w:p w:rsidR="00CD4F7B" w:rsidRDefault="00A32218" w:rsidP="00CD4F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218">
        <w:rPr>
          <w:rFonts w:ascii="Times New Roman" w:eastAsia="Calibri" w:hAnsi="Times New Roman" w:cs="Times New Roman"/>
          <w:b/>
          <w:sz w:val="28"/>
          <w:szCs w:val="28"/>
        </w:rPr>
        <w:t>в сфере дополнитель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ного образования</w:t>
      </w:r>
    </w:p>
    <w:p w:rsidR="00CD4F7B" w:rsidRPr="00CD4F7B" w:rsidRDefault="00CD4F7B" w:rsidP="00CD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1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сисмеме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в области искусств города</w:t>
      </w:r>
      <w:r w:rsidRPr="00A32218">
        <w:rPr>
          <w:rFonts w:ascii="Times New Roman" w:eastAsia="Calibri" w:hAnsi="Times New Roman" w:cs="Times New Roman"/>
          <w:sz w:val="28"/>
          <w:szCs w:val="28"/>
        </w:rPr>
        <w:t xml:space="preserve"> Астрахани функционирует 11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учреждений:</w:t>
      </w:r>
      <w:r w:rsidRPr="00A32218">
        <w:rPr>
          <w:rFonts w:ascii="Times New Roman" w:eastAsia="Calibri" w:hAnsi="Times New Roman" w:cs="Times New Roman"/>
          <w:sz w:val="28"/>
          <w:szCs w:val="28"/>
        </w:rPr>
        <w:t xml:space="preserve"> 2 – музыкальные школы, 2 – художественные школы и 7  школ искусств.</w:t>
      </w:r>
    </w:p>
    <w:p w:rsidR="00CD4F7B" w:rsidRPr="00CD4F7B" w:rsidRDefault="00CD4F7B" w:rsidP="00CD4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В детских школах искусств города в 2016 году обучалось 3173 человека на отделениях, </w:t>
      </w:r>
      <w:r w:rsidRPr="00CD4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финансируемых за счет средств бюджета муниципального образования «Город Астрахань» путем выделения субсидии на выполнение муниципального задания </w:t>
      </w:r>
      <w:r w:rsidRPr="00CD4F7B">
        <w:rPr>
          <w:rFonts w:ascii="Times New Roman" w:eastAsia="Calibri" w:hAnsi="Times New Roman" w:cs="Times New Roman"/>
          <w:sz w:val="28"/>
          <w:szCs w:val="28"/>
        </w:rPr>
        <w:t>и 1792 человека - на отделениях дополнительных платных услуг.</w:t>
      </w:r>
    </w:p>
    <w:p w:rsidR="00CD4F7B" w:rsidRPr="00CD4F7B" w:rsidRDefault="00CD4F7B" w:rsidP="00CD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F7B">
        <w:rPr>
          <w:rFonts w:ascii="Times New Roman" w:eastAsia="Calibri" w:hAnsi="Times New Roman" w:cs="Times New Roman"/>
          <w:sz w:val="28"/>
          <w:szCs w:val="28"/>
        </w:rPr>
        <w:t>2016 год ознаменован юбилеями трёх школ: 130-летним юбилее</w:t>
      </w:r>
      <w:r>
        <w:rPr>
          <w:rFonts w:ascii="Times New Roman" w:eastAsia="Calibri" w:hAnsi="Times New Roman" w:cs="Times New Roman"/>
          <w:sz w:val="28"/>
          <w:szCs w:val="28"/>
        </w:rPr>
        <w:t>м Детской музыкальной школы №1,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которую без преувеличения можно назвать уникальным учебным заведением, одной из старейших не только в Астрахани, но и в России,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Pr="00CD4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55-летним юбилеем со дня основания Детской художественной школы №1 и 40-летием Детской школы искусств №2. Школы-юбиляры представляли свои достижения в лучших концертных и выставочных залах города. Сохраняя классические традиции обучения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исполнительскому мастерству</w:t>
      </w:r>
      <w:r w:rsidRPr="00CD4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живописи и хореографии, школы внедряют в обучающий процесс инновационные методы преподавания и воспитывают юных музыкантов, художников и хореографов, многие из которых впоследствии становятся профессионалами или просто ценителями искусства. </w:t>
      </w:r>
    </w:p>
    <w:p w:rsidR="00CD4F7B" w:rsidRPr="00CD4F7B" w:rsidRDefault="00CD4F7B" w:rsidP="00CD4F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качества преподавания в детских школах искусств является поступление выпускников в профильные учреждения культуры и искусства, а также на отделения архитектуры и дизайна высших учебных заведений. Более 20 % выпускников наших школ в 2016 году продолжили профессиональное обучение (115 человек из 472 выпускников).</w:t>
      </w:r>
    </w:p>
    <w:p w:rsidR="00CD4F7B" w:rsidRPr="00CD4F7B" w:rsidRDefault="00CD4F7B" w:rsidP="00CD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7B">
        <w:rPr>
          <w:rFonts w:ascii="Calibri" w:eastAsia="Calibri" w:hAnsi="Calibri" w:cs="Times New Roman"/>
          <w:szCs w:val="28"/>
        </w:rPr>
        <w:t xml:space="preserve"> 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В системе дополнительного образования в области искусств работает более 400 преподавателей и концертмейстеров, из них 44,7 % - преподаватели высшей категории и более 10% составляют молодые специалисты. </w:t>
      </w:r>
    </w:p>
    <w:p w:rsidR="00CD4F7B" w:rsidRPr="00CD4F7B" w:rsidRDefault="00CD4F7B" w:rsidP="00CD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Качество преподавания в школах искусств города неоднократно получало высокую оценку на разных уровнях. Так, </w:t>
      </w:r>
      <w:r w:rsidRPr="00CD4F7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конкурса «50 лучших детских школ искусств» стала </w:t>
      </w:r>
      <w:r w:rsidRPr="00CD4F7B">
        <w:rPr>
          <w:rFonts w:ascii="Times New Roman" w:eastAsia="Times New Roman" w:hAnsi="Times New Roman" w:cs="Times New Roman"/>
          <w:bCs/>
          <w:sz w:val="28"/>
          <w:szCs w:val="28"/>
        </w:rPr>
        <w:t>детская школа искусств им. М.П. Максаковой</w:t>
      </w:r>
      <w:r w:rsidRPr="00CD4F7B">
        <w:rPr>
          <w:rFonts w:ascii="Times New Roman" w:eastAsia="Times New Roman" w:hAnsi="Times New Roman" w:cs="Times New Roman"/>
          <w:sz w:val="28"/>
          <w:szCs w:val="28"/>
        </w:rPr>
        <w:t xml:space="preserve"> города Астрахани - единственный представитель Астраханской области, вошедший в список </w:t>
      </w:r>
      <w:r w:rsidRPr="00CD4F7B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Pr="00CD4F7B">
        <w:rPr>
          <w:rFonts w:ascii="Times New Roman" w:eastAsia="Times New Roman" w:hAnsi="Times New Roman" w:cs="Times New Roman"/>
          <w:sz w:val="28"/>
          <w:szCs w:val="28"/>
        </w:rPr>
        <w:t xml:space="preserve"> лауреатов из </w:t>
      </w:r>
      <w:r w:rsidRPr="00CD4F7B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Pr="00CD4F7B"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Федерации. В число победителей Общероссийского конкурса «Лучший преподаватель детской школы искусств» - 2016 в номинации «Музыкальное искусство» вошла преподаватель </w:t>
      </w:r>
      <w:r w:rsidRPr="00CD4F7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Детской школы искусств № 2 </w:t>
      </w:r>
      <w:r w:rsidRPr="00CD4F7B">
        <w:rPr>
          <w:rFonts w:ascii="Times New Roman" w:eastAsia="Times New Roman" w:hAnsi="Times New Roman" w:cs="Times New Roman"/>
          <w:sz w:val="28"/>
          <w:szCs w:val="28"/>
        </w:rPr>
        <w:t xml:space="preserve">города Астрахани </w:t>
      </w:r>
      <w:r w:rsidRPr="00CD4F7B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Татьяна Федоровна </w:t>
      </w:r>
      <w:proofErr w:type="spellStart"/>
      <w:r w:rsidRPr="00CD4F7B">
        <w:rPr>
          <w:rFonts w:ascii="Times New Roman" w:eastAsia="Times New Roman" w:hAnsi="Times New Roman" w:cs="Times New Roman"/>
          <w:bCs/>
          <w:sz w:val="28"/>
          <w:szCs w:val="28"/>
        </w:rPr>
        <w:t>Капкаева</w:t>
      </w:r>
      <w:proofErr w:type="spellEnd"/>
      <w:r w:rsidRPr="00CD4F7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 а её ученик – Николай </w:t>
      </w:r>
      <w:proofErr w:type="spellStart"/>
      <w:r w:rsidRPr="00CD4F7B">
        <w:rPr>
          <w:rFonts w:ascii="Times New Roman" w:eastAsia="Calibri" w:hAnsi="Times New Roman" w:cs="Times New Roman"/>
          <w:sz w:val="28"/>
          <w:szCs w:val="28"/>
        </w:rPr>
        <w:t>Д</w:t>
      </w:r>
      <w:r w:rsidRPr="00CD4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обрышев</w:t>
      </w:r>
      <w:proofErr w:type="spellEnd"/>
      <w:r w:rsidRPr="00CD4F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стал Победителем Смотра юных дарований в рамках конкурса.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  В 2016 году детский хореографический ансамбль «Подсолнухи» </w:t>
      </w:r>
      <w:r w:rsidRPr="00CD4F7B">
        <w:rPr>
          <w:rFonts w:ascii="Times New Roman" w:eastAsia="Times New Roman" w:hAnsi="Times New Roman" w:cs="Times New Roman"/>
          <w:bCs/>
          <w:sz w:val="28"/>
          <w:szCs w:val="28"/>
        </w:rPr>
        <w:t>ДШИ №2 защитил статус образцового коллектива на региональном уровне.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F7B" w:rsidRPr="00CD4F7B" w:rsidRDefault="00CD4F7B" w:rsidP="00CD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7B">
        <w:rPr>
          <w:rFonts w:ascii="Times New Roman" w:eastAsia="Calibri" w:hAnsi="Times New Roman" w:cs="Times New Roman"/>
          <w:sz w:val="28"/>
          <w:szCs w:val="28"/>
        </w:rPr>
        <w:lastRenderedPageBreak/>
        <w:t>Более 64% от числа обучающихся учреждений дополнительного образования в области иску</w:t>
      </w:r>
      <w:proofErr w:type="gramStart"/>
      <w:r w:rsidRPr="00CD4F7B">
        <w:rPr>
          <w:rFonts w:ascii="Times New Roman" w:eastAsia="Calibri" w:hAnsi="Times New Roman" w:cs="Times New Roman"/>
          <w:sz w:val="28"/>
          <w:szCs w:val="28"/>
        </w:rPr>
        <w:t>сств пр</w:t>
      </w:r>
      <w:proofErr w:type="gramEnd"/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инимали активное участие в конкурсах, фестивалях и выставках. Ежегодно увеличивается количество победителей конкурсов различного уровня. Так, в 2014 году было 1113 лауреатов (дипломантов),  в 2015 году –1300 человек, а в 2016 –уже более 1800. </w:t>
      </w:r>
    </w:p>
    <w:p w:rsidR="00CD4F7B" w:rsidRPr="00CD4F7B" w:rsidRDefault="00CD4F7B" w:rsidP="00CD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7B">
        <w:rPr>
          <w:rFonts w:ascii="Times New Roman" w:eastAsia="Calibri" w:hAnsi="Times New Roman" w:cs="Times New Roman"/>
          <w:sz w:val="28"/>
          <w:szCs w:val="28"/>
        </w:rPr>
        <w:t>Одно из са</w:t>
      </w:r>
      <w:r w:rsidR="003550B1" w:rsidRPr="003550B1">
        <w:rPr>
          <w:rFonts w:ascii="Times New Roman" w:eastAsia="Calibri" w:hAnsi="Times New Roman" w:cs="Times New Roman"/>
          <w:sz w:val="28"/>
          <w:szCs w:val="28"/>
        </w:rPr>
        <w:t>мых заметных конкурсных событий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 года - проведение Российского конкурса детского рисунка «Любимый город в красках детства». </w:t>
      </w:r>
    </w:p>
    <w:p w:rsidR="00CD4F7B" w:rsidRPr="00CD4F7B" w:rsidRDefault="00CD4F7B" w:rsidP="00CD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Наиболее одарённые дети, становясь лауреатами и дипломантами конкурсов и фестивалей, с честью представляют город Астрахань в различных регионах России. </w:t>
      </w:r>
    </w:p>
    <w:p w:rsidR="00CD4F7B" w:rsidRPr="00CD4F7B" w:rsidRDefault="00CD4F7B" w:rsidP="00CD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2016 года состоялась ежегодная творческая лаборатория в области искусства «Таланты Астрахани» для 150-ти учащихся </w:t>
      </w:r>
      <w:r w:rsidR="00355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дополнительного образования в области искусств.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проекта ко Дню города юные музыканты совместно с лучшими педагогами города подготовили постановку мюзикла «Бременские музыканты», а подрастающее поколение художников - выставку работ изобразительного искусства по результатам выездного пленэра. Программа проекта включала</w:t>
      </w:r>
      <w:r w:rsidR="0035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образовательный процесс, так и культурн</w:t>
      </w:r>
      <w:r w:rsidR="003550B1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о-просветительские мероприятия,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экскурсионные поездки. </w:t>
      </w:r>
    </w:p>
    <w:p w:rsidR="00CD4F7B" w:rsidRPr="00CD4F7B" w:rsidRDefault="00CD4F7B" w:rsidP="00CD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Традиционно,  в дни летних каникул более 20-ти обучающихся  детских школ искусств Астрахани становятся участниками </w:t>
      </w:r>
      <w:r w:rsidRPr="00CD4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Международного культурно-социального проекта </w:t>
      </w:r>
      <w:r w:rsidRPr="00CD4F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CD4F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Летняя творческая школа для одаренных детей и молодежи» (учредители -</w:t>
      </w:r>
      <w:r w:rsidRPr="00CD4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Министерство культуры Российской Федерации и министерство культуры и туризма АО) и </w:t>
      </w:r>
      <w:r w:rsidRPr="00CD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Межрегиональной летней творческой школы в области музыкального искусства министерства культуры и туризма Республики Калмыкия</w:t>
      </w:r>
      <w:r w:rsidRPr="00CD4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gramEnd"/>
    </w:p>
    <w:p w:rsidR="00CD4F7B" w:rsidRPr="00CD4F7B" w:rsidRDefault="00CD4F7B" w:rsidP="00CD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культурно-досуговой деятельности детей и подростков в период летней кампании в 2016 году на базе двух детских школ искусств  (ДШИ №1 и ДШИ № 22) в каникулярное время были организованы мастер-классы, концерты</w:t>
      </w:r>
      <w:r w:rsidRPr="00C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игровые программы для всех желающих юных горожан.</w:t>
      </w:r>
    </w:p>
    <w:p w:rsidR="00CD4F7B" w:rsidRPr="00CD4F7B" w:rsidRDefault="00CD4F7B" w:rsidP="00355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7B">
        <w:rPr>
          <w:rFonts w:ascii="Times New Roman" w:eastAsia="Calibri" w:hAnsi="Times New Roman" w:cs="Times New Roman"/>
          <w:sz w:val="28"/>
          <w:szCs w:val="28"/>
        </w:rPr>
        <w:t>Актуальны</w:t>
      </w:r>
      <w:r w:rsidR="00355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F7B">
        <w:rPr>
          <w:rFonts w:ascii="Times New Roman" w:eastAsia="Calibri" w:hAnsi="Times New Roman" w:cs="Times New Roman"/>
          <w:sz w:val="28"/>
          <w:szCs w:val="28"/>
        </w:rPr>
        <w:t>культурно-просветительские проекты учреждений дополнительного образования, направленные на приобщение горожан к культуре и искусству. К ним относятся:</w:t>
      </w:r>
      <w:r w:rsidR="00355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«Наедине с оркестром» </w:t>
      </w:r>
      <w:r w:rsidR="003550B1">
        <w:rPr>
          <w:rFonts w:ascii="Times New Roman" w:eastAsia="Calibri" w:hAnsi="Times New Roman" w:cs="Times New Roman"/>
          <w:sz w:val="28"/>
          <w:szCs w:val="28"/>
        </w:rPr>
        <w:t>(концертные программы</w:t>
      </w:r>
      <w:r w:rsidRPr="00CD4F7B">
        <w:rPr>
          <w:rFonts w:ascii="Times New Roman" w:eastAsia="Times New Roman" w:hAnsi="Times New Roman" w:cs="Times New Roman"/>
          <w:sz w:val="28"/>
          <w:szCs w:val="28"/>
        </w:rPr>
        <w:t xml:space="preserve"> юны</w:t>
      </w:r>
      <w:r w:rsidR="003550B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D4F7B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 w:rsidR="003550B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D4F7B">
        <w:rPr>
          <w:rFonts w:ascii="Times New Roman" w:eastAsia="Times New Roman" w:hAnsi="Times New Roman" w:cs="Times New Roman"/>
          <w:sz w:val="28"/>
          <w:szCs w:val="28"/>
        </w:rPr>
        <w:t xml:space="preserve"> детских школ искусств города в качестве солистов камерного оркестра студентов Астраханского музыкального колледжа им. М.П. Мусоргского</w:t>
      </w:r>
      <w:r w:rsidR="003550B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D4F7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CD4F7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 добром и прекрасном». </w:t>
      </w:r>
      <w:proofErr w:type="gramStart"/>
      <w:r w:rsidRPr="00CD4F7B">
        <w:rPr>
          <w:rFonts w:ascii="Times New Roman" w:eastAsia="Calibri" w:hAnsi="Times New Roman" w:cs="Times New Roman"/>
          <w:sz w:val="28"/>
          <w:szCs w:val="28"/>
        </w:rPr>
        <w:t>Пис</w:t>
      </w:r>
      <w:r w:rsidR="003550B1">
        <w:rPr>
          <w:rFonts w:ascii="Times New Roman" w:eastAsia="Calibri" w:hAnsi="Times New Roman" w:cs="Times New Roman"/>
          <w:sz w:val="28"/>
          <w:szCs w:val="28"/>
        </w:rPr>
        <w:t>ьма Академика Д.С. Лихачева» (</w:t>
      </w:r>
      <w:r w:rsidRPr="00CD4F7B">
        <w:rPr>
          <w:rFonts w:ascii="Times New Roman" w:eastAsia="Calibri" w:hAnsi="Times New Roman" w:cs="Times New Roman"/>
          <w:sz w:val="28"/>
          <w:szCs w:val="28"/>
        </w:rPr>
        <w:t>совместный проект ДМШ № 1 и Воскресной школы</w:t>
      </w:r>
      <w:r w:rsidR="003550B1">
        <w:rPr>
          <w:rFonts w:ascii="Times New Roman" w:eastAsia="Calibri" w:hAnsi="Times New Roman" w:cs="Times New Roman"/>
          <w:sz w:val="28"/>
          <w:szCs w:val="28"/>
        </w:rPr>
        <w:t xml:space="preserve"> Успенского собора), </w:t>
      </w:r>
      <w:r w:rsidRPr="00CD4F7B">
        <w:rPr>
          <w:rFonts w:ascii="Times New Roman" w:eastAsia="Calibri" w:hAnsi="Times New Roman" w:cs="Times New Roman"/>
          <w:sz w:val="28"/>
          <w:szCs w:val="28"/>
        </w:rPr>
        <w:t>«И не прервется связь поколений…»</w:t>
      </w:r>
      <w:r w:rsidR="003550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D4F7B">
        <w:rPr>
          <w:rFonts w:ascii="Times New Roman" w:eastAsia="Calibri" w:hAnsi="Times New Roman" w:cs="Times New Roman"/>
          <w:sz w:val="28"/>
          <w:szCs w:val="28"/>
        </w:rPr>
        <w:t>пр</w:t>
      </w:r>
      <w:r w:rsidR="003550B1">
        <w:rPr>
          <w:rFonts w:ascii="Times New Roman" w:eastAsia="Calibri" w:hAnsi="Times New Roman" w:cs="Times New Roman"/>
          <w:sz w:val="28"/>
          <w:szCs w:val="28"/>
        </w:rPr>
        <w:t>и содействии Музея боевой славы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 Астраханского государственного объединенного историко-архитектурного музе</w:t>
      </w:r>
      <w:r w:rsidR="003550B1">
        <w:rPr>
          <w:rFonts w:ascii="Times New Roman" w:eastAsia="Calibri" w:hAnsi="Times New Roman" w:cs="Times New Roman"/>
          <w:sz w:val="28"/>
          <w:szCs w:val="28"/>
        </w:rPr>
        <w:t>я</w:t>
      </w:r>
      <w:r w:rsidRPr="00CD4F7B">
        <w:rPr>
          <w:rFonts w:ascii="Times New Roman" w:eastAsia="Calibri" w:hAnsi="Times New Roman" w:cs="Times New Roman"/>
          <w:sz w:val="28"/>
          <w:szCs w:val="28"/>
        </w:rPr>
        <w:t xml:space="preserve"> – заповедника и направлен на формирование </w:t>
      </w:r>
      <w:r w:rsidRPr="00CD4F7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гражданского самосознания подрастающего поколения</w:t>
      </w:r>
      <w:r w:rsidR="003550B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), </w:t>
      </w:r>
      <w:r w:rsidRPr="00CD4F7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«Встречи с искусством» </w:t>
      </w:r>
      <w:r w:rsidR="003550B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r w:rsidRPr="00CD4F7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совместный проект детских школ искусств и библиотек города, проводимый в социальных учреждени</w:t>
      </w:r>
      <w:r w:rsidR="003550B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ях города).</w:t>
      </w:r>
      <w:proofErr w:type="gramEnd"/>
    </w:p>
    <w:p w:rsidR="00CD4F7B" w:rsidRPr="00CD4F7B" w:rsidRDefault="00CD4F7B" w:rsidP="00CD4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ежегодной Всероссийской акции «Ночь искусств» в 2016 году впервые детские школы искусств  и библиотеки города открыли свои двери для всех желающих посетителей. Акция «Ночь искусств» охватила не только центр города,  но и отдаленные районы (микрорайон Приволжье)</w:t>
      </w:r>
      <w:r w:rsidR="00355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программы, мастер-классы, выставки, концерты и многие другие мероприятия были приурочены к Году российского кино и не оставили равнодушным никого из присутствующих.</w:t>
      </w:r>
    </w:p>
    <w:p w:rsidR="00657A69" w:rsidRDefault="00657A69" w:rsidP="00657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>в МБУДО «ДХШ №1 г. Астрахани»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МБУДО «ДМШ №1 г. Астрахани» </w:t>
      </w: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пандусы; при входе в здания подведомственных учреждений установлены кнопки вызова и вывески, выполненные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льефно-точечным шрифтом Брайля.</w:t>
      </w:r>
    </w:p>
    <w:p w:rsidR="00657A69" w:rsidRPr="00CD4F7B" w:rsidRDefault="00657A69" w:rsidP="00657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</w:t>
      </w: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чреждениями дополнительного образования составлены Паспорта доступности 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объектов и предоставляемых в них услуг, </w:t>
      </w: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согласованные с астраханским региональным отделением Общероссийской общественной организации «Всероссийское общество инвалидов». </w:t>
      </w:r>
    </w:p>
    <w:p w:rsidR="00657A69" w:rsidRPr="00CD4F7B" w:rsidRDefault="00657A69" w:rsidP="00657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</w:t>
      </w:r>
      <w:r w:rsidRPr="00CD4F7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универсальной «</w:t>
      </w:r>
      <w:proofErr w:type="spellStart"/>
      <w:r w:rsidRPr="00CD4F7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безбарьерной</w:t>
      </w:r>
      <w:proofErr w:type="spellEnd"/>
      <w:r w:rsidRPr="00CD4F7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среды» 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школы искусств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2 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D4F7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реализуют образовательные программы для детей-инвалидов по зрению.</w:t>
      </w:r>
      <w:r w:rsidRPr="00CD4F7B">
        <w:rPr>
          <w:rFonts w:ascii="Times New Roman" w:eastAsia="Times New Roman" w:hAnsi="Times New Roman" w:cs="Times New Roman"/>
          <w:color w:val="2A2A2A"/>
          <w:sz w:val="18"/>
          <w:szCs w:val="18"/>
          <w:lang w:eastAsia="ru-RU"/>
        </w:rPr>
        <w:t xml:space="preserve"> 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  детей с ограниченными возможностями здоровья сопровождается победами на конкурсах различного уровня. Так, учащийся ДШИ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стал Лауреатом 3 степени Международного детско–юношеского конкурса музыкантов с ограниченными возможностями по зрению в г. Санкт – Петербург.</w:t>
      </w:r>
    </w:p>
    <w:p w:rsidR="00657A69" w:rsidRPr="00CD4F7B" w:rsidRDefault="00657A69" w:rsidP="00657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на базе Детской школы искусств №11 в 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рорайоне Бабаевского состоялось</w:t>
      </w:r>
      <w:r w:rsidRPr="00CD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библиотечного пункта. Стать читателем «Открытой библиотеки» может любой желающий. В создании библиотечного пункта и в наполнении фонда библиотеки помогали жители микрорайона, преподаватели школы, ученики. </w:t>
      </w:r>
    </w:p>
    <w:p w:rsidR="00FC71E2" w:rsidRDefault="00FC71E2" w:rsidP="003158A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273" w:rsidRDefault="003158A0" w:rsidP="00CD4F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</w:t>
      </w:r>
      <w:r w:rsidRPr="00A322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МКУК «ЦГБС»</w:t>
      </w:r>
    </w:p>
    <w:p w:rsidR="006E3273" w:rsidRDefault="006E3273" w:rsidP="006E3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Астрахань» функционируют 20 муниципальных библиотек (Центральная городская библиотека и  19 библиотек-филиалов), объединенных в единую библиотечную систему – МКУК «ЦГБС».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273" w:rsidRDefault="006E3273" w:rsidP="006E3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библиотек в 2016 году была направлена на реализацию государственной культурной политики, формированию гражданской ответственности у пользователей библиотек, созданию новых форм информационных услуг, основанном на широком применении информационно-коммуникационных технологий.</w:t>
      </w:r>
    </w:p>
    <w:p w:rsidR="00241851" w:rsidRPr="00C37387" w:rsidRDefault="00241851" w:rsidP="002418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38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библиотечной системе работают 1</w:t>
      </w:r>
      <w:r w:rsidR="00C37387" w:rsidRPr="00C3738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</w:t>
      </w:r>
      <w:r w:rsidRPr="00C3738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 чел.,</w:t>
      </w:r>
      <w:r w:rsidR="00C37387" w:rsidRPr="00C3738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из них 82 библиотечных специалистов.</w:t>
      </w:r>
      <w:r w:rsidRPr="00C3738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E3273" w:rsidRDefault="006E3273" w:rsidP="006E3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2016 года в библиотеках города обслуживались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70378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ователей, в том числе – более 30000 детей.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542BA7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241851">
        <w:rPr>
          <w:rFonts w:ascii="Times New Roman" w:eastAsia="Calibri" w:hAnsi="Times New Roman" w:cs="Times New Roman"/>
          <w:sz w:val="28"/>
          <w:szCs w:val="28"/>
        </w:rPr>
        <w:t>ращений (посещений) составляет</w:t>
      </w:r>
      <w:r w:rsidRPr="00542BA7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>
        <w:rPr>
          <w:rFonts w:ascii="Times New Roman" w:eastAsia="Calibri" w:hAnsi="Times New Roman" w:cs="Times New Roman"/>
          <w:sz w:val="28"/>
          <w:szCs w:val="28"/>
        </w:rPr>
        <w:t>570768</w:t>
      </w:r>
      <w:r w:rsidRPr="00542BA7">
        <w:rPr>
          <w:rFonts w:ascii="Times New Roman" w:eastAsia="Calibri" w:hAnsi="Times New Roman" w:cs="Times New Roman"/>
          <w:sz w:val="28"/>
          <w:szCs w:val="28"/>
        </w:rPr>
        <w:t xml:space="preserve"> посещений.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муниципальными  библиотеками  населения города составляет 75,9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542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E3273" w:rsidRDefault="006E3273" w:rsidP="006E3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отчетном году продолжена работа по развитию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внестационарных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форм обслуживания населения (пункты выдачи литературы, выездные читальные залы, уличные  книжные беседки). </w:t>
      </w:r>
    </w:p>
    <w:p w:rsidR="006E3273" w:rsidRDefault="006E3273" w:rsidP="00241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A7">
        <w:rPr>
          <w:rFonts w:ascii="Times New Roman" w:eastAsia="Calibri" w:hAnsi="Times New Roman" w:cs="Times New Roman"/>
          <w:sz w:val="28"/>
          <w:szCs w:val="28"/>
        </w:rPr>
        <w:t xml:space="preserve">Совокупный книжный фонд библиотек МКУК «ЦГБС» Астрахани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01.01. 2017 года </w:t>
      </w:r>
      <w:r w:rsidRPr="00542BA7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546260  экземпляров </w:t>
      </w:r>
      <w:r w:rsidRPr="00542BA7">
        <w:rPr>
          <w:rFonts w:ascii="Times New Roman" w:eastAsia="Calibri" w:hAnsi="Times New Roman" w:cs="Times New Roman"/>
          <w:sz w:val="28"/>
          <w:szCs w:val="28"/>
        </w:rPr>
        <w:t>хранения.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BA7">
        <w:rPr>
          <w:rFonts w:ascii="Times New Roman" w:eastAsia="Calibri" w:hAnsi="Times New Roman" w:cs="Times New Roman"/>
          <w:sz w:val="28"/>
          <w:szCs w:val="28"/>
        </w:rPr>
        <w:t xml:space="preserve"> К сожалению,  не удалось преодолеть негативную тенденцию снижения книжных фондов муниципальных библиотек.</w:t>
      </w:r>
    </w:p>
    <w:p w:rsidR="006E3273" w:rsidRPr="00542BA7" w:rsidRDefault="006E3273" w:rsidP="006E3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фонды муниципальных библиотек городской библиотечной системы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31.12.2016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 </w:t>
      </w:r>
      <w:r w:rsidRPr="0054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7079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 5537 книг,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1542 периодических изданий. </w:t>
      </w:r>
    </w:p>
    <w:p w:rsidR="006E3273" w:rsidRPr="00542BA7" w:rsidRDefault="006E3273" w:rsidP="006E3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– это книги, приобрете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Астрахань»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и 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региону на комплектование фондов муниципальных библиотек в 2016 году. </w:t>
      </w:r>
    </w:p>
    <w:p w:rsidR="006E3273" w:rsidRDefault="006E3273" w:rsidP="006E3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внебюджетных источников (дары авторов, библиотек, издательств, читателей и т. д.) получено -  </w:t>
      </w:r>
      <w:r w:rsidRPr="0054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2379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Pr="0054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«Подари новую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библиотеке». </w:t>
      </w:r>
      <w:proofErr w:type="gramEnd"/>
    </w:p>
    <w:p w:rsidR="006E3273" w:rsidRDefault="006E3273" w:rsidP="006E327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lastRenderedPageBreak/>
        <w:tab/>
      </w:r>
      <w:r w:rsidRPr="00542BA7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Поступление новых изданий в библиотечные фонды представлено в таблице</w:t>
      </w:r>
      <w:r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542BA7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 xml:space="preserve"> № 1:  </w:t>
      </w:r>
    </w:p>
    <w:p w:rsidR="006E3273" w:rsidRPr="00542BA7" w:rsidRDefault="006E3273" w:rsidP="006E3273">
      <w:pPr>
        <w:tabs>
          <w:tab w:val="left" w:pos="1095"/>
        </w:tabs>
        <w:spacing w:after="0" w:line="240" w:lineRule="auto"/>
        <w:jc w:val="center"/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542BA7">
        <w:rPr>
          <w:rFonts w:ascii="Times New Roman" w:eastAsia="Calibri" w:hAnsi="Times New Roman" w:cs="Tahoma"/>
          <w:color w:val="000000"/>
          <w:kern w:val="1"/>
          <w:sz w:val="28"/>
          <w:szCs w:val="28"/>
          <w:lang w:eastAsia="hi-IN" w:bidi="hi-IN"/>
        </w:rPr>
        <w:t>Поступление новых изданий в МКУК «ЦГБС»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73"/>
        <w:gridCol w:w="2173"/>
        <w:gridCol w:w="2174"/>
      </w:tblGrid>
      <w:tr w:rsidR="006E3273" w:rsidRPr="00542BA7" w:rsidTr="003D33E9">
        <w:tc>
          <w:tcPr>
            <w:tcW w:w="3686" w:type="dxa"/>
          </w:tcPr>
          <w:p w:rsidR="006E3273" w:rsidRPr="00542BA7" w:rsidRDefault="006E3273" w:rsidP="00533FD1">
            <w:pPr>
              <w:widowControl w:val="0"/>
              <w:suppressAutoHyphens/>
              <w:jc w:val="both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42BA7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Показатель</w:t>
            </w:r>
          </w:p>
        </w:tc>
        <w:tc>
          <w:tcPr>
            <w:tcW w:w="2173" w:type="dxa"/>
          </w:tcPr>
          <w:p w:rsidR="006E3273" w:rsidRPr="00542BA7" w:rsidRDefault="006E3273" w:rsidP="00533FD1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42BA7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2014</w:t>
            </w:r>
            <w:r w:rsidR="003D33E9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173" w:type="dxa"/>
          </w:tcPr>
          <w:p w:rsidR="006E3273" w:rsidRPr="00542BA7" w:rsidRDefault="006E3273" w:rsidP="00533FD1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42BA7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2015</w:t>
            </w:r>
            <w:r w:rsidR="003D33E9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174" w:type="dxa"/>
          </w:tcPr>
          <w:p w:rsidR="006E3273" w:rsidRPr="00542BA7" w:rsidRDefault="006E3273" w:rsidP="00533FD1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42BA7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2016</w:t>
            </w:r>
            <w:r w:rsidR="003D33E9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6E3273" w:rsidRPr="00542BA7" w:rsidTr="003D33E9">
        <w:trPr>
          <w:trHeight w:val="828"/>
        </w:trPr>
        <w:tc>
          <w:tcPr>
            <w:tcW w:w="3686" w:type="dxa"/>
          </w:tcPr>
          <w:p w:rsidR="006E3273" w:rsidRPr="003D33E9" w:rsidRDefault="006E3273" w:rsidP="00533FD1">
            <w:pPr>
              <w:widowControl w:val="0"/>
              <w:suppressAutoHyphens/>
              <w:jc w:val="both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33E9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Количество поступлений новых изданий,</w:t>
            </w:r>
          </w:p>
          <w:p w:rsidR="006E3273" w:rsidRPr="003D33E9" w:rsidRDefault="006E3273" w:rsidP="00533FD1">
            <w:pPr>
              <w:widowControl w:val="0"/>
              <w:suppressAutoHyphens/>
              <w:jc w:val="both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33E9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</w:t>
            </w:r>
          </w:p>
        </w:tc>
        <w:tc>
          <w:tcPr>
            <w:tcW w:w="2173" w:type="dxa"/>
          </w:tcPr>
          <w:p w:rsidR="006E3273" w:rsidRPr="003D33E9" w:rsidRDefault="006E3273" w:rsidP="00533FD1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33E9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6095</w:t>
            </w:r>
          </w:p>
          <w:p w:rsidR="006E3273" w:rsidRPr="003D33E9" w:rsidRDefault="006E3273" w:rsidP="00533F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73" w:rsidRPr="003D33E9" w:rsidRDefault="006E3273" w:rsidP="00533FD1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33E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173" w:type="dxa"/>
          </w:tcPr>
          <w:p w:rsidR="006E3273" w:rsidRPr="003D33E9" w:rsidRDefault="006E3273" w:rsidP="0053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E9">
              <w:rPr>
                <w:rFonts w:ascii="Times New Roman" w:hAnsi="Times New Roman" w:cs="Times New Roman"/>
                <w:sz w:val="24"/>
                <w:szCs w:val="24"/>
              </w:rPr>
              <w:t>6472</w:t>
            </w:r>
          </w:p>
          <w:p w:rsidR="006E3273" w:rsidRPr="003D33E9" w:rsidRDefault="006E3273" w:rsidP="0053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73" w:rsidRPr="003D33E9" w:rsidRDefault="006E3273" w:rsidP="0053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E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174" w:type="dxa"/>
          </w:tcPr>
          <w:p w:rsidR="006E3273" w:rsidRPr="003D33E9" w:rsidRDefault="006E3273" w:rsidP="00533FD1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33E9"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  <w:p w:rsidR="006E3273" w:rsidRPr="003D33E9" w:rsidRDefault="006E3273" w:rsidP="00533FD1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E3273" w:rsidRPr="003D33E9" w:rsidRDefault="006E3273" w:rsidP="00533FD1">
            <w:pPr>
              <w:widowControl w:val="0"/>
              <w:suppressAutoHyphens/>
              <w:jc w:val="center"/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33E9">
              <w:rPr>
                <w:rFonts w:ascii="Times New Roman" w:eastAsia="Calibri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1145</w:t>
            </w:r>
          </w:p>
        </w:tc>
      </w:tr>
    </w:tbl>
    <w:p w:rsidR="006E3273" w:rsidRDefault="006E3273" w:rsidP="006E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73" w:rsidRDefault="006E3273" w:rsidP="003D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корпоративного информационного  проекта</w:t>
      </w:r>
      <w:r w:rsidR="003D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Астраханской области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электронного каталога информационных ресурсов библиоте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Астраханской области» все библиотеки  МКУК «ЦГБС»  предоставляют доступ пользователям </w:t>
      </w:r>
      <w:r w:rsidR="003D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сети Интернет и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электронному каталогу изданий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корпоративной сети библиотек Астраханской области. Центральная городская библиотека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 пользователям услуг канал доступа к государственным электронным библиотечным ресурсам (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электронной библиотеке РФ</w:t>
      </w:r>
      <w:r w:rsidRPr="007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учреждения </w:t>
      </w:r>
      <w:r w:rsidRPr="007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проектах, акциях библиотек МКУК «ЦГБС» представлена на сайте: </w:t>
      </w:r>
      <w:hyperlink r:id="rId7" w:history="1">
        <w:r w:rsidRPr="007B4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http://www.astra-</w:t>
        </w:r>
        <w:proofErr w:type="spellStart"/>
        <w:r w:rsidRPr="007B4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cgbs</w:t>
        </w:r>
        <w:proofErr w:type="spellEnd"/>
        <w:r w:rsidRPr="007B4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B4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B4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</w:hyperlink>
      <w:r w:rsidRPr="007B41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</w:t>
      </w:r>
      <w:r w:rsidR="003D33E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актуален, информативен,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B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действующего законодательства РФ.</w:t>
      </w:r>
    </w:p>
    <w:p w:rsidR="006E3273" w:rsidRDefault="006E3273" w:rsidP="006E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конституционных прав граждан в системе муниципальных библиотек продолжают функционировать два Центра правовой информации, предоставляющие доступ к правовым ресурсам,  информационным  правовым базам программ «Консультант Плюс».</w:t>
      </w:r>
    </w:p>
    <w:p w:rsidR="006E3273" w:rsidRDefault="003D33E9" w:rsidP="006E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партнерского сотрудничества с АФ ОЧУВО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«Международный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Центра правовой информации в центральной 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 в 2016 году открыта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«Юридическая клиника», где студенты  юридическо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1 раз в неделю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горожан.</w:t>
      </w:r>
    </w:p>
    <w:p w:rsidR="006E3273" w:rsidRDefault="006E3273" w:rsidP="006E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3D3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до</w:t>
      </w:r>
      <w:r w:rsidR="003D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 горожан к документам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центральной городской библиотеке ведется учет,</w:t>
      </w:r>
      <w:r w:rsidR="003D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пользователям официальных документов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социально-правовых документов, изданных на территории города.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273" w:rsidRDefault="006E3273" w:rsidP="006E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 библиографических записей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каталога МКУК «ЦГБС»  на 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119871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экз., что соответствуе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запланированным показателям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пополнения сводного электронного каталога Астраханской области.</w:t>
      </w:r>
    </w:p>
    <w:p w:rsidR="006E3273" w:rsidRPr="00F57C37" w:rsidRDefault="00A53183" w:rsidP="006E3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муниципальных библиотек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году стала работа</w:t>
      </w:r>
      <w:r w:rsidR="006E3273" w:rsidRPr="00F5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социального партне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и </w:t>
      </w:r>
      <w:r w:rsidR="006E3273" w:rsidRPr="00F57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взаимодействия. Библиотеки активно уча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ствовали в реализации  социально-культурных проектов министерства культуры Астраханской области</w:t>
      </w:r>
      <w:r w:rsidR="006E3273" w:rsidRPr="00F5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палитра»,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273" w:rsidRPr="00F5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«Пришло время читать»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273" w:rsidRPr="00F5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творческого 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«Встречи с искусством».</w:t>
      </w:r>
      <w:r w:rsidR="001A15A9" w:rsidRPr="001A15A9">
        <w:t xml:space="preserve"> </w:t>
      </w:r>
      <w:r w:rsid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</w:t>
      </w:r>
      <w:r w:rsidR="001A15A9" w:rsidRP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больницах</w:t>
      </w:r>
      <w:r w:rsid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акция милосердия</w:t>
      </w:r>
      <w:r w:rsidR="001A15A9" w:rsidRP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добра  «Добрая книжка в</w:t>
      </w:r>
      <w:r w:rsid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ладошках», организовав кукольное представление</w:t>
      </w:r>
      <w:r w:rsidR="001A15A9" w:rsidRP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библиотечного театра  «Петрушки-книгочея» с </w:t>
      </w:r>
      <w:r w:rsid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вручением подарков и детских книг</w:t>
      </w:r>
      <w:r w:rsidR="001A15A9" w:rsidRP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E3273" w:rsidRDefault="006E3273" w:rsidP="006E3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 активно внедрилась</w:t>
      </w:r>
      <w:r w:rsidRPr="008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библиотек-филиалов муниципальных библиотек.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</w:t>
      </w:r>
      <w:r w:rsidRPr="008E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комплексных программ развития и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тематических план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основу культурно-массовой работы библиотек-филиалов. </w:t>
      </w:r>
    </w:p>
    <w:p w:rsidR="006E3273" w:rsidRDefault="006E3273" w:rsidP="000A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библиотеках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успешно реализуются образовательные и социально-культурные проекты: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«Нескучный выходной»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(творческие мастерские</w:t>
      </w:r>
      <w:r w:rsidR="00A53183" w:rsidRPr="00110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библиоигры</w:t>
      </w:r>
      <w:proofErr w:type="spellEnd"/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183" w:rsidRPr="0011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книжные выставки  и просмотры  фильмов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Pr="0011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воскресным дням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(организация 5 пунктов выдачи библиотечных книг в городских больницах)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«Белая полка»: круг чтения слепых и слабовидящих пользователей библиотек (в центральной библиотеке и 5 библиотеках - филиалах открыты – пункты обс</w:t>
      </w:r>
      <w:r w:rsidR="00A5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луживания инвалидов по зрению),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социально-культурный проект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0A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ородских парках «Лето с книгой»,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«Книжный мир собирает друзей</w:t>
      </w:r>
      <w:proofErr w:type="gramEnd"/>
      <w:r w:rsidR="000A66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Всероссийской н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0A6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детской и юношеской книги.</w:t>
      </w:r>
    </w:p>
    <w:p w:rsidR="006E3273" w:rsidRDefault="000A66E0" w:rsidP="000A6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году проведено</w:t>
      </w:r>
      <w:r w:rsidR="006E3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2441 </w:t>
      </w:r>
      <w:r w:rsidR="006E3273">
        <w:rPr>
          <w:rFonts w:ascii="Times New Roman" w:eastAsia="Calibri" w:hAnsi="Times New Roman" w:cs="Times New Roman"/>
          <w:sz w:val="28"/>
          <w:szCs w:val="28"/>
        </w:rPr>
        <w:t>культурно-массовых мероприятий, в том</w:t>
      </w:r>
      <w:r w:rsidR="00AB76A3">
        <w:rPr>
          <w:rFonts w:ascii="Times New Roman" w:eastAsia="Calibri" w:hAnsi="Times New Roman" w:cs="Times New Roman"/>
          <w:sz w:val="28"/>
          <w:szCs w:val="28"/>
        </w:rPr>
        <w:t xml:space="preserve"> числе</w:t>
      </w:r>
      <w:r w:rsidR="006E3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1776 - </w:t>
      </w:r>
      <w:r w:rsidR="006E3273">
        <w:rPr>
          <w:rFonts w:ascii="Times New Roman" w:eastAsia="Calibri" w:hAnsi="Times New Roman" w:cs="Times New Roman"/>
          <w:sz w:val="28"/>
          <w:szCs w:val="28"/>
        </w:rPr>
        <w:t xml:space="preserve">для детей. Количество </w:t>
      </w:r>
      <w:r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6E3273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 –</w:t>
      </w:r>
      <w:r w:rsidR="006E3273">
        <w:rPr>
          <w:rFonts w:ascii="Times New Roman" w:eastAsia="Calibri" w:hAnsi="Times New Roman" w:cs="Times New Roman"/>
          <w:sz w:val="28"/>
          <w:szCs w:val="28"/>
        </w:rPr>
        <w:t xml:space="preserve"> 35736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6E3273">
        <w:rPr>
          <w:rFonts w:ascii="Times New Roman" w:eastAsia="Calibri" w:hAnsi="Times New Roman" w:cs="Times New Roman"/>
          <w:sz w:val="28"/>
          <w:szCs w:val="28"/>
        </w:rPr>
        <w:t>, в том числе 27526</w:t>
      </w:r>
      <w:r w:rsidRPr="000A6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детей</w:t>
      </w:r>
      <w:r w:rsidR="006E32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273" w:rsidRDefault="006E3273" w:rsidP="000A6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базе муниципальных  библиотек организуются мероприятия, способствующие нравственному и патриотическому  восп</w:t>
      </w:r>
      <w:r w:rsidR="000A6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итанию подрастающего поколения,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стабилизации и г</w:t>
      </w:r>
      <w:r w:rsidR="000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армонизации семейных отношений.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</w:t>
      </w:r>
      <w:r w:rsidRPr="00E0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структурные подразделения 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 семейного чтения», «Библиотека и семья»,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542BA7">
        <w:rPr>
          <w:rFonts w:ascii="Times New Roman" w:eastAsia="Calibri" w:hAnsi="Times New Roman" w:cs="Times New Roman"/>
          <w:sz w:val="28"/>
          <w:szCs w:val="28"/>
        </w:rPr>
        <w:t xml:space="preserve"> клубов и любительских объединений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273" w:rsidRDefault="006E3273" w:rsidP="00241851">
      <w:pPr>
        <w:spacing w:after="0" w:line="240" w:lineRule="auto"/>
        <w:ind w:firstLine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Муниципальными библиотеками в отчетном году разработаны  комплексные </w:t>
      </w:r>
      <w:r w:rsidR="00AD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D3AE7" w:rsidRPr="00A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патриотическому воспитанию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«Отечество мое - </w:t>
      </w:r>
      <w:r w:rsidR="00A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«Азбука правового пространства», </w:t>
      </w:r>
      <w:r w:rsid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профилактике экстремизма и терроризма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конф</w:t>
      </w:r>
      <w:r w:rsid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ликтов к согласию».</w:t>
      </w:r>
    </w:p>
    <w:p w:rsidR="006E3273" w:rsidRDefault="006E3273" w:rsidP="00241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рамках социального партнерства </w:t>
      </w:r>
      <w:r w:rsidR="001A15A9">
        <w:rPr>
          <w:rFonts w:ascii="Times New Roman" w:eastAsia="Calibri" w:hAnsi="Times New Roman" w:cs="Times New Roman"/>
          <w:sz w:val="28"/>
          <w:szCs w:val="28"/>
        </w:rPr>
        <w:t xml:space="preserve">с ОАО «Лукойл»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отчетном году </w:t>
      </w:r>
      <w:r w:rsidR="001A15A9">
        <w:rPr>
          <w:rFonts w:ascii="Times New Roman" w:eastAsia="Calibri" w:hAnsi="Times New Roman" w:cs="Times New Roman"/>
          <w:sz w:val="28"/>
          <w:szCs w:val="28"/>
        </w:rPr>
        <w:t xml:space="preserve"> библиотекой-филиалом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A1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A1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социально-незащищенных слоев населения</w:t>
      </w:r>
      <w:r w:rsidR="001A1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реализован авторский проект </w:t>
      </w:r>
      <w:r w:rsidRPr="0015156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«Тимур и NEXT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команда»</w:t>
      </w:r>
      <w:r w:rsidR="001A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851" w:rsidRDefault="001A15A9" w:rsidP="00241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муниципальные библиотеки принимают активное участие во всероссийских акциях </w:t>
      </w:r>
      <w:r w:rsidR="006E3273" w:rsidRPr="00D9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="006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(22 апреля),</w:t>
      </w:r>
      <w:r w:rsidR="006E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«Ночь искусств»(3 ноября).</w:t>
      </w:r>
    </w:p>
    <w:p w:rsidR="006E3273" w:rsidRDefault="00241851" w:rsidP="00241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МКУК «ЦГБС» принимают участие в конкурсных проектах, проводимых на территории города Астрахани.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в данном направление: д</w:t>
      </w:r>
      <w:r w:rsidR="006E3273" w:rsidRPr="008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3273" w:rsidRPr="008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6E3273" w:rsidRPr="0088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конкурса эссе в  номинации «Литература –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нравственный купол России», д</w:t>
      </w:r>
      <w:r w:rsidR="006E3273" w:rsidRPr="008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победителя (1 место) областного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«В объективе – здоровье!», д</w:t>
      </w:r>
      <w:r w:rsidR="006E3273" w:rsidRPr="0088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победителя и грант Конкурса социальных и культурных проектов ПАО «Лукойл» на территории Астраханской области и Республики Калмыкия (в 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инации «Духовность и культура»).</w:t>
      </w:r>
      <w:proofErr w:type="gramEnd"/>
    </w:p>
    <w:p w:rsidR="007C725F" w:rsidRDefault="007C725F" w:rsidP="007C72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A0">
        <w:rPr>
          <w:rFonts w:ascii="Times New Roman" w:hAnsi="Times New Roman" w:cs="Times New Roman"/>
          <w:b/>
          <w:sz w:val="28"/>
          <w:szCs w:val="28"/>
        </w:rPr>
        <w:t>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та со слабовидящими и  слепыми в МКУК «ЦГБС». </w:t>
      </w:r>
    </w:p>
    <w:p w:rsidR="007C725F" w:rsidRDefault="007C725F" w:rsidP="007C7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категория пользователей обслуживается в ЦГБ, библиотеках-филиалах № 1,7,9,13,19.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читателей – 100 чел. </w:t>
      </w:r>
    </w:p>
    <w:p w:rsidR="007C725F" w:rsidRPr="007C725F" w:rsidRDefault="007C725F" w:rsidP="007C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библиоте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ках-</w:t>
      </w: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>филиалах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>2 и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4F7B">
        <w:rPr>
          <w:rFonts w:ascii="Times New Roman" w:eastAsia="Calibri" w:hAnsi="Times New Roman" w:cs="Times New Roman"/>
          <w:sz w:val="28"/>
          <w:szCs w:val="28"/>
          <w:lang w:eastAsia="ru-RU"/>
        </w:rPr>
        <w:t>16 МКУК «ЦГБС» установлены пандусы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725F" w:rsidRPr="00446242" w:rsidRDefault="007C725F" w:rsidP="007C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поступившей литературы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</w:t>
      </w:r>
      <w:r w:rsidRPr="009F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</w:t>
      </w:r>
      <w:r w:rsidRPr="00542B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крупно-шрифт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изданий и «говорящих книг» для слепых и слабовидящих пользователей библиотек. </w:t>
      </w:r>
    </w:p>
    <w:p w:rsidR="006E3273" w:rsidRPr="00885194" w:rsidRDefault="006E3273" w:rsidP="006E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B1" w:rsidRDefault="003550B1" w:rsidP="003550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МБУК «АДК «Аркадия»</w:t>
      </w:r>
    </w:p>
    <w:p w:rsidR="00CB70E6" w:rsidRDefault="00CB70E6" w:rsidP="00CB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МО «Город Астрахань» функционирует одно учреждение культурно-досугового типа – МБУК «АДК «Аркадия». Основные виды деятельности МБУК «АДК «Аркадия» направлены на формирование и удовлетворение культурных запросов и духовных потребностей, развитие инициативы, реализацию творческого потенциала людей в сфере культуры, досуга и </w:t>
      </w:r>
      <w:r w:rsidRPr="00A322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полноценного отдыха с учетом потребностей и </w:t>
      </w:r>
      <w:proofErr w:type="gramStart"/>
      <w:r w:rsidRPr="00A3221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интересов</w:t>
      </w:r>
      <w:proofErr w:type="gramEnd"/>
      <w:r w:rsidRPr="00A32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различных социаль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но-возрастных групп населения. </w:t>
      </w:r>
    </w:p>
    <w:p w:rsidR="00CB70E6" w:rsidRDefault="00CB70E6" w:rsidP="00CB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Основной функцией </w:t>
      </w:r>
      <w:r w:rsidRPr="00A32218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МБУК «АДК «Аркадия» является проведение культурно-массовых </w:t>
      </w:r>
      <w:proofErr w:type="gramStart"/>
      <w:r w:rsidRPr="00A32218">
        <w:rPr>
          <w:rFonts w:ascii="Times New Roman" w:eastAsia="Times New Roman" w:hAnsi="Times New Roman" w:cs="Times New Roman"/>
          <w:sz w:val="28"/>
          <w:szCs w:val="34"/>
          <w:lang w:eastAsia="ar-SA"/>
        </w:rPr>
        <w:t>мероприятий</w:t>
      </w:r>
      <w:proofErr w:type="gramEnd"/>
      <w:r w:rsidRPr="00A32218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как за счет бюджетных средств, так и за счет средств, </w:t>
      </w:r>
      <w:r w:rsidRPr="00A322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получаемых от приносящей доход деятельности, средств спонсоров и добровольных пожертвований граждан, целевых взносов от физических и юридических лиц.</w:t>
      </w:r>
    </w:p>
    <w:p w:rsidR="00552742" w:rsidRPr="00EE5C49" w:rsidRDefault="00CB70E6" w:rsidP="00EE5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проведенных в 2016 году культурно-массовых мероприятий – 4</w:t>
      </w:r>
      <w:r w:rsidR="00EE5C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E5C49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EE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муниципального</w:t>
      </w: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EE5C49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C49" w:rsidRPr="00EE5C49" w:rsidRDefault="00FD7E31" w:rsidP="00C37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мая по сентябрь 2016 года </w:t>
      </w:r>
      <w:r w:rsidR="00552742" w:rsidRPr="0028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парка МБУК «АДК</w:t>
      </w: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«Аркадии» была организована творческая </w:t>
      </w:r>
      <w:r w:rsidR="00552742" w:rsidRPr="0028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</w:t>
      </w: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выступления 123-х участников</w:t>
      </w:r>
      <w:r w:rsidR="00552742" w:rsidRPr="0028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Pr="00FD7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«Площадь талантов»</w:t>
      </w: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</w:t>
      </w:r>
      <w:r w:rsidR="002841D8" w:rsidRPr="00284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FD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было проведено 20 программ, в конкурсе принимали участие горожане в возрасте от 5-ти до 75-ти лет, различного рода деятельности и уров</w:t>
      </w:r>
      <w:r w:rsidR="00EE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подготовки. </w:t>
      </w:r>
    </w:p>
    <w:p w:rsidR="00FD7E31" w:rsidRPr="00FD7E31" w:rsidRDefault="00FD7E31" w:rsidP="005527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деятельности клубных и самодеятельных формирований в МБУК «АДК «Аркадия» была организована работа хореографи</w:t>
      </w:r>
      <w:r w:rsidR="00552742" w:rsidRPr="0055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ансамблей «Вдохновение» и «Орхидея», вокальной студии «Радуга», театральной студии «Мы вместе»,</w:t>
      </w: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хора Ветеранов войны и труда. </w:t>
      </w:r>
      <w:r w:rsidRPr="00FD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участниками клубных формирований стали 75 человек в возрасте от </w:t>
      </w:r>
      <w:r w:rsidR="00552742" w:rsidRPr="005527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75 лет. Творческие достижения воспитанников кружков в течение года демонстрировались</w:t>
      </w: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праздничных концертных программах, благотворительных мероприятиях. </w:t>
      </w:r>
    </w:p>
    <w:p w:rsidR="00FD7E31" w:rsidRPr="00FD7E31" w:rsidRDefault="00FD7E31" w:rsidP="0055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дохода МБУК «АДК «Аркадия» являются </w:t>
      </w:r>
      <w:r w:rsidR="00552742" w:rsidRPr="0055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r w:rsidRPr="00FD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аттракционов, осуществляемые в весенне-летний период. </w:t>
      </w:r>
      <w:r w:rsidR="00CB70E6" w:rsidRPr="00A32218">
        <w:rPr>
          <w:rFonts w:ascii="Times New Roman" w:eastAsia="Times New Roman" w:hAnsi="Times New Roman" w:cs="Liberation Serif"/>
          <w:color w:val="000000"/>
          <w:sz w:val="28"/>
          <w:szCs w:val="28"/>
          <w:lang w:eastAsia="ar-SA"/>
        </w:rPr>
        <w:t xml:space="preserve">В парковой зоне учреждения </w:t>
      </w:r>
      <w:r w:rsidR="00CB70E6" w:rsidRPr="008A7254">
        <w:rPr>
          <w:rFonts w:ascii="Times New Roman" w:eastAsia="Times New Roman" w:hAnsi="Times New Roman" w:cs="Liberation Serif"/>
          <w:sz w:val="28"/>
          <w:szCs w:val="28"/>
          <w:lang w:eastAsia="ar-SA"/>
        </w:rPr>
        <w:t>расположены 13 досуговых объектов  - аттракционов, в т</w:t>
      </w:r>
      <w:r w:rsidR="008A7254" w:rsidRPr="008A7254">
        <w:rPr>
          <w:rFonts w:ascii="Times New Roman" w:eastAsia="Times New Roman" w:hAnsi="Times New Roman" w:cs="Liberation Serif"/>
          <w:sz w:val="28"/>
          <w:szCs w:val="28"/>
          <w:lang w:eastAsia="ar-SA"/>
        </w:rPr>
        <w:t>ом числе: 10  механизированных,</w:t>
      </w:r>
      <w:r w:rsidR="00CB70E6" w:rsidRPr="008A7254">
        <w:rPr>
          <w:rFonts w:ascii="Times New Roman" w:eastAsia="Times New Roman" w:hAnsi="Times New Roman" w:cs="Liberation Serif"/>
          <w:sz w:val="28"/>
          <w:szCs w:val="28"/>
          <w:lang w:eastAsia="ar-SA"/>
        </w:rPr>
        <w:t xml:space="preserve"> 3 малых форм </w:t>
      </w:r>
      <w:r w:rsidR="00CB70E6" w:rsidRPr="00A32218">
        <w:rPr>
          <w:rFonts w:ascii="Times New Roman" w:eastAsia="Times New Roman" w:hAnsi="Times New Roman" w:cs="Liberation Serif"/>
          <w:color w:val="000000"/>
          <w:sz w:val="28"/>
          <w:szCs w:val="28"/>
          <w:lang w:eastAsia="ar-SA"/>
        </w:rPr>
        <w:t xml:space="preserve">и игровых </w:t>
      </w:r>
      <w:r w:rsidR="00CB70E6" w:rsidRPr="00A32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автоматов. </w:t>
      </w:r>
      <w:r w:rsidR="00552742" w:rsidRPr="0055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отчетном году</w:t>
      </w:r>
      <w:r w:rsidRPr="00FD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аттракцио</w:t>
      </w:r>
      <w:r w:rsidR="00552742" w:rsidRPr="0055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было реализовано 56664 билетов</w:t>
      </w:r>
      <w:r w:rsidRPr="00FD7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</w:t>
      </w:r>
      <w:r w:rsidR="00552742" w:rsidRPr="0055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предпринимательской</w:t>
      </w:r>
      <w:r w:rsidRPr="00FD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направлялись на развитие материально-технической базы учреждения.</w:t>
      </w:r>
    </w:p>
    <w:p w:rsidR="00C23FEE" w:rsidRDefault="00FD7E31" w:rsidP="0058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обслуживания посетителей в аттракционном хозяйстве были приобретены семь автомобилей для аттракциона «Автодром», установлены вывески на аттракционы «Полет», «Пневматический тир», система видеонаблюдения.</w:t>
      </w:r>
      <w:r w:rsidR="0028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A69" w:rsidRPr="00657A69" w:rsidRDefault="00657A69" w:rsidP="00657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В МБУК «АДК «Аркадия» д</w:t>
      </w:r>
      <w:r w:rsidRPr="001810A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ля людей с ограниченными возможностями был приобретен складной пандус.</w:t>
      </w:r>
    </w:p>
    <w:p w:rsidR="005818E0" w:rsidRPr="00657A69" w:rsidRDefault="00FD7E31" w:rsidP="0065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ресурс учреждения представлен квалифицированными специалистами, имеющими высшее и средне-специальное образование</w:t>
      </w:r>
      <w:r w:rsidR="00C23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31" w:rsidRPr="005818E0" w:rsidRDefault="00FD7E31" w:rsidP="005818E0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818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 2016 году в учреждении была завершена работа по переходу на эффективный контракт, в рамках которого было заключено 168 дополнительных соглашений.</w:t>
      </w:r>
    </w:p>
    <w:p w:rsidR="00E51173" w:rsidRPr="00E51173" w:rsidRDefault="00E51173" w:rsidP="005818E0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 2016 году лауреатом всероссийского межрегионального конкурса-фестиваля «Троицкие обереги» (</w:t>
      </w:r>
      <w:proofErr w:type="spellStart"/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г</w:t>
      </w:r>
      <w:proofErr w:type="gramStart"/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.М</w:t>
      </w:r>
      <w:proofErr w:type="gramEnd"/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осква</w:t>
      </w:r>
      <w:proofErr w:type="spellEnd"/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стал ансамбль «</w:t>
      </w:r>
      <w:proofErr w:type="spellStart"/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Скоморошина</w:t>
      </w:r>
      <w:proofErr w:type="spellEnd"/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» (Гран-При), ведущий артист ансамбля </w:t>
      </w:r>
      <w:proofErr w:type="spellStart"/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В.А.Воронцев</w:t>
      </w:r>
      <w:proofErr w:type="spellEnd"/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(Гран-При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).</w:t>
      </w:r>
    </w:p>
    <w:p w:rsidR="00FD7E31" w:rsidRPr="005818E0" w:rsidRDefault="005818E0" w:rsidP="005818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</w:pPr>
      <w:r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В отчетном году</w:t>
      </w:r>
      <w:r w:rsidR="00FD7E31"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 xml:space="preserve"> были </w:t>
      </w:r>
      <w:r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проведены комплексные инженерно-</w:t>
      </w:r>
      <w:r w:rsidR="00FD7E31"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технические работы по модернизации поливной системы</w:t>
      </w:r>
      <w:r w:rsidR="00C23FE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 xml:space="preserve"> в зеленой зоне парка.</w:t>
      </w:r>
    </w:p>
    <w:p w:rsidR="00FD7E31" w:rsidRPr="00E51173" w:rsidRDefault="00FD7E31" w:rsidP="00E51173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</w:pPr>
      <w:r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 xml:space="preserve">МБУК «АДК «Аркадия» проводит многочисленные благотворительные акции и мероприятия, оказывает помощь в их </w:t>
      </w:r>
      <w:r w:rsidR="005818E0"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организации</w:t>
      </w:r>
      <w:r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 xml:space="preserve"> другим </w:t>
      </w:r>
      <w:r w:rsidR="005818E0"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учреждениям</w:t>
      </w:r>
      <w:r w:rsidRPr="005818E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.</w:t>
      </w:r>
    </w:p>
    <w:p w:rsidR="00FD7E31" w:rsidRPr="00E51173" w:rsidRDefault="00FD7E31" w:rsidP="00E51173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E51173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0FA6941" wp14:editId="31A4B1D0">
                <wp:simplePos x="0" y="0"/>
                <wp:positionH relativeFrom="column">
                  <wp:posOffset>3980815</wp:posOffset>
                </wp:positionH>
                <wp:positionV relativeFrom="paragraph">
                  <wp:posOffset>94615</wp:posOffset>
                </wp:positionV>
                <wp:extent cx="13970" cy="173355"/>
                <wp:effectExtent l="635" t="0" r="4445" b="0"/>
                <wp:wrapTight wrapText="bothSides">
                  <wp:wrapPolygon edited="0">
                    <wp:start x="-21600" y="0"/>
                    <wp:lineTo x="-21600" y="20413"/>
                    <wp:lineTo x="21600" y="20413"/>
                    <wp:lineTo x="21600" y="0"/>
                    <wp:lineTo x="-21600" y="0"/>
                  </wp:wrapPolygon>
                </wp:wrapTight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FEE" w:rsidRDefault="00C23FEE" w:rsidP="00FD7E3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13.45pt;margin-top:7.45pt;width:1.1pt;height:13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" stroked="f">
                <v:textbox inset="0,0,0,0">
                  <w:txbxContent>
                    <w:p w:rsidR="00C23FEE" w:rsidRDefault="00C23FEE" w:rsidP="00FD7E3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 2016</w:t>
      </w:r>
      <w:r w:rsid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году МБУК «АДК «Аркадия» вошло </w:t>
      </w:r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во Всероссийский реестр «Книги Почета» как лучшее учреждение, осуществляющее деятельность в Российской Федерации, и своей работой способствующее социально-экономическому развитию территории и повышению эффективности отрасли </w:t>
      </w:r>
      <w:r w:rsidRPr="00E511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 xml:space="preserve">культуры. </w:t>
      </w:r>
    </w:p>
    <w:p w:rsidR="003550B1" w:rsidRDefault="003550B1" w:rsidP="00C37387">
      <w:pPr>
        <w:spacing w:after="0" w:line="240" w:lineRule="auto"/>
        <w:rPr>
          <w:rFonts w:ascii="Times New Roman" w:eastAsia="Microsoft YaHei" w:hAnsi="Times New Roman" w:cs="Times New Roman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3550B1" w:rsidRDefault="003550B1" w:rsidP="0035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E2D58">
        <w:rPr>
          <w:rFonts w:ascii="Times New Roman" w:hAnsi="Times New Roman" w:cs="Times New Roman"/>
          <w:b/>
          <w:sz w:val="28"/>
          <w:szCs w:val="28"/>
        </w:rPr>
        <w:t>оциально-культурн</w:t>
      </w:r>
      <w:r w:rsidR="00692CD4">
        <w:rPr>
          <w:rFonts w:ascii="Times New Roman" w:hAnsi="Times New Roman" w:cs="Times New Roman"/>
          <w:b/>
          <w:sz w:val="28"/>
          <w:szCs w:val="28"/>
        </w:rPr>
        <w:t xml:space="preserve">ый проект </w:t>
      </w:r>
      <w:r w:rsidRPr="008E2D58">
        <w:rPr>
          <w:rFonts w:ascii="Times New Roman" w:hAnsi="Times New Roman" w:cs="Times New Roman"/>
          <w:b/>
          <w:sz w:val="28"/>
          <w:szCs w:val="28"/>
        </w:rPr>
        <w:t>«Волжская палитра»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692CD4">
        <w:rPr>
          <w:rFonts w:ascii="Times New Roman" w:hAnsi="Times New Roman" w:cs="Times New Roman"/>
          <w:b/>
          <w:sz w:val="28"/>
          <w:szCs w:val="28"/>
        </w:rPr>
        <w:t>6</w:t>
      </w:r>
    </w:p>
    <w:p w:rsidR="003550B1" w:rsidRPr="00A32218" w:rsidRDefault="003550B1" w:rsidP="003550B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</w:pPr>
      <w:r w:rsidRPr="00A32218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МО «Город Астрахань»</w:t>
      </w:r>
      <w:r w:rsidRPr="00A32218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 успешно реализуется социально-культурный проект «Волжская палитра», организованный совместно с министерством культуры и туризма Астраханской области</w:t>
      </w:r>
      <w:r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.</w:t>
      </w:r>
      <w:r w:rsidRPr="00A32218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 </w:t>
      </w:r>
    </w:p>
    <w:p w:rsidR="003550B1" w:rsidRDefault="003550B1" w:rsidP="003550B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</w:pPr>
      <w:r w:rsidRPr="00A32218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Целью проведения мероприятий  является организация досуга горожан и гостей города, приобщение населения к культурным ценностям, знакомство с разнообразными формами искусства и спорта, содействие патриотического воспитания, а также межэтническая и межконфессиональная интеграция населения.</w:t>
      </w:r>
    </w:p>
    <w:p w:rsidR="003550B1" w:rsidRPr="00E16D16" w:rsidRDefault="003550B1" w:rsidP="00692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18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С 1 мая по 1 октября 201</w:t>
      </w:r>
      <w:r w:rsidR="00692CD4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6</w:t>
      </w:r>
      <w:r w:rsidRPr="00A32218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 года управлением культуры и подведомственными учреждениями проведено </w:t>
      </w:r>
      <w:r w:rsidR="00692CD4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около 20</w:t>
      </w:r>
      <w:r w:rsidR="00552742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0</w:t>
      </w:r>
      <w:r w:rsidRPr="00A32218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 мероп</w:t>
      </w:r>
      <w:r w:rsidR="00692CD4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риятий во всех районах г</w:t>
      </w:r>
      <w:r w:rsidR="00657A6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орода, в том числе и отдаленных: микрорайон </w:t>
      </w:r>
      <w:r w:rsidR="00657A6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val="en-US" w:eastAsia="ru-RU"/>
        </w:rPr>
        <w:t>III</w:t>
      </w:r>
      <w:r w:rsidR="00657A6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 Интернационала, </w:t>
      </w:r>
      <w:r w:rsidR="00657A6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val="en-US" w:eastAsia="ru-RU"/>
        </w:rPr>
        <w:t>X</w:t>
      </w:r>
      <w:r w:rsidR="00657A69" w:rsidRPr="00657A6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 </w:t>
      </w:r>
      <w:r w:rsidR="00657A6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лет Октября, АЦКК в </w:t>
      </w:r>
      <w:proofErr w:type="spellStart"/>
      <w:r w:rsidR="00657A6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>Трусовском</w:t>
      </w:r>
      <w:proofErr w:type="spellEnd"/>
      <w:r w:rsidR="00657A6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  <w:lang w:eastAsia="ru-RU"/>
        </w:rPr>
        <w:t xml:space="preserve"> районе, микрорайон Бабаевского  Ленинского района и др.</w:t>
      </w:r>
    </w:p>
    <w:p w:rsidR="003550B1" w:rsidRPr="008019B2" w:rsidRDefault="003550B1" w:rsidP="00355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2">
        <w:rPr>
          <w:rFonts w:ascii="Times New Roman" w:hAnsi="Times New Roman" w:cs="Times New Roman"/>
          <w:sz w:val="28"/>
          <w:szCs w:val="28"/>
        </w:rPr>
        <w:t>«Волжская палитра» включает множество разнообразных творческих проектов: «Астраханские вечера», «В городском саду играет», «Поиграй-ка», «Народное караоке», «Лето с книгой», «Слушаем книгу»</w:t>
      </w:r>
      <w:r w:rsidR="00692CD4">
        <w:rPr>
          <w:rFonts w:ascii="Times New Roman" w:hAnsi="Times New Roman" w:cs="Times New Roman"/>
          <w:sz w:val="28"/>
          <w:szCs w:val="28"/>
        </w:rPr>
        <w:t>, «Свободный мольберт»</w:t>
      </w:r>
      <w:r w:rsidRPr="008019B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50B1" w:rsidRPr="008019B2" w:rsidRDefault="003550B1" w:rsidP="003550B1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91749">
        <w:rPr>
          <w:rFonts w:ascii="Times New Roman" w:hAnsi="Times New Roman" w:cs="Times New Roman"/>
          <w:sz w:val="28"/>
          <w:szCs w:val="28"/>
        </w:rPr>
        <w:t>Данный социально-культурный проект рассчитан на широкие слои населения города, различные возрастные группы.</w:t>
      </w:r>
    </w:p>
    <w:p w:rsidR="004C5F94" w:rsidRDefault="004C5F94" w:rsidP="00181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6A3" w:rsidRDefault="00A21906" w:rsidP="00AB76A3">
      <w:pPr>
        <w:tabs>
          <w:tab w:val="left" w:pos="567"/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перспективы развития</w:t>
      </w:r>
      <w:r w:rsidR="00CB5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отрасли «Культура» в 201</w:t>
      </w:r>
      <w:r w:rsidR="0018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B5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bookmarkStart w:id="0" w:name="_GoBack"/>
      <w:bookmarkEnd w:id="0"/>
    </w:p>
    <w:p w:rsidR="00A21906" w:rsidRPr="001F65CB" w:rsidRDefault="00A21906" w:rsidP="00A21906">
      <w:pPr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дополнительного образования в области искусств</w:t>
      </w:r>
    </w:p>
    <w:p w:rsidR="00A21906" w:rsidRPr="001F65CB" w:rsidRDefault="00A21906" w:rsidP="00A2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CB550B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</w:t>
      </w:r>
      <w:r w:rsidRPr="001F6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престижа дополнительного образования в области искусств посредством п</w:t>
      </w: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овышения качества </w:t>
      </w:r>
      <w:r w:rsidR="006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B5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услуг.</w:t>
      </w:r>
    </w:p>
    <w:p w:rsidR="00A21906" w:rsidRPr="001F65CB" w:rsidRDefault="00A21906" w:rsidP="00A2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спектра предоставляемых услуг для охвата всех слоев населения, включая взрослых, через открытие новых направлений художественного образования, создание образовательных программ в рамка</w:t>
      </w:r>
      <w:r w:rsidR="0060198C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дополнительных платных услуг.</w:t>
      </w:r>
    </w:p>
    <w:p w:rsidR="00A21906" w:rsidRPr="001F65CB" w:rsidRDefault="00A21906" w:rsidP="00A2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личностно-творческой самореализации обучающихся в различных сферах художественной деятельности,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творческих</w:t>
      </w: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на базе школ. </w:t>
      </w:r>
    </w:p>
    <w:p w:rsidR="00A21906" w:rsidRPr="001F65CB" w:rsidRDefault="00A21906" w:rsidP="00A2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участие творческих коллективов школ в городских, региональных, всероссийских и международных культурных проектах, конкурсах и фестивалях, привлечение к концертной и просветительской деятельности.  </w:t>
      </w:r>
    </w:p>
    <w:p w:rsidR="00A21906" w:rsidRPr="001F65CB" w:rsidRDefault="00A21906" w:rsidP="00A2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Воспитание ценностного, бережного отношения </w:t>
      </w:r>
      <w:proofErr w:type="gramStart"/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культурным традициям через приобщение к лучшим образцам национального и мирового художественного наследия (концертная, лекционная, выставочная деятельность). </w:t>
      </w:r>
    </w:p>
    <w:p w:rsidR="00A21906" w:rsidRPr="001F65CB" w:rsidRDefault="00A21906" w:rsidP="00601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Налаживание сотрудничества с концертными организациями, фондами, художественными галереями, ассоциациями, ведущими профессиональными музыкальными коллективами,  известными деятелями искусств региона и страны.</w:t>
      </w:r>
    </w:p>
    <w:p w:rsidR="00A21906" w:rsidRPr="001F65CB" w:rsidRDefault="00A21906" w:rsidP="00601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школ в целевых комплексных программах (горо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дских, областных, федеральных и </w:t>
      </w: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5E6BB7" w:rsidRDefault="00A21906" w:rsidP="00601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Улучшение материально-технической базы.</w:t>
      </w:r>
    </w:p>
    <w:p w:rsidR="001810AC" w:rsidRDefault="001810AC" w:rsidP="0060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D8" w:rsidRDefault="00CB0CD8" w:rsidP="00181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«ЦГБС»</w:t>
      </w:r>
    </w:p>
    <w:p w:rsidR="0060198C" w:rsidRPr="0060198C" w:rsidRDefault="001810AC" w:rsidP="00181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98C">
        <w:rPr>
          <w:rFonts w:ascii="Times New Roman" w:hAnsi="Times New Roman" w:cs="Times New Roman"/>
          <w:sz w:val="28"/>
          <w:szCs w:val="28"/>
        </w:rPr>
        <w:t xml:space="preserve">. </w:t>
      </w:r>
      <w:r w:rsidR="0060198C" w:rsidRPr="0060198C">
        <w:rPr>
          <w:rFonts w:ascii="Times New Roman" w:hAnsi="Times New Roman" w:cs="Times New Roman"/>
          <w:sz w:val="28"/>
          <w:szCs w:val="28"/>
        </w:rPr>
        <w:t>Модернизация библиотек:</w:t>
      </w:r>
    </w:p>
    <w:p w:rsidR="0060198C" w:rsidRPr="0060198C" w:rsidRDefault="0060198C" w:rsidP="001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60198C">
        <w:rPr>
          <w:rFonts w:ascii="Times New Roman" w:hAnsi="Times New Roman" w:cs="Times New Roman"/>
          <w:sz w:val="28"/>
          <w:szCs w:val="28"/>
        </w:rPr>
        <w:t>оздание в структуре МКУК «ЦГБС» центральной  детской библиотеки   как методиче</w:t>
      </w:r>
      <w:r>
        <w:rPr>
          <w:rFonts w:ascii="Times New Roman" w:hAnsi="Times New Roman" w:cs="Times New Roman"/>
          <w:sz w:val="28"/>
          <w:szCs w:val="28"/>
        </w:rPr>
        <w:t>ского центра детских библиотек (</w:t>
      </w:r>
      <w:r w:rsidRPr="0060198C">
        <w:rPr>
          <w:rFonts w:ascii="Times New Roman" w:hAnsi="Times New Roman" w:cs="Times New Roman"/>
          <w:sz w:val="28"/>
          <w:szCs w:val="28"/>
        </w:rPr>
        <w:t>во исполнение Федерального закона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198C" w:rsidRPr="0060198C" w:rsidRDefault="0060198C" w:rsidP="0018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60198C">
        <w:rPr>
          <w:rFonts w:ascii="Times New Roman" w:hAnsi="Times New Roman" w:cs="Times New Roman"/>
          <w:sz w:val="28"/>
          <w:szCs w:val="28"/>
        </w:rPr>
        <w:t>ехнологическое, информационное развитие библиотек. Открытие пунктов доступа к единому электронному ресурсу, сформированному в Научной электронной библиотеке. Внедрение информационных систем в работу с пользователями.</w:t>
      </w:r>
    </w:p>
    <w:p w:rsidR="0060198C" w:rsidRPr="0060198C" w:rsidRDefault="001810AC" w:rsidP="00181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198C">
        <w:rPr>
          <w:rFonts w:ascii="Times New Roman" w:hAnsi="Times New Roman" w:cs="Times New Roman"/>
          <w:sz w:val="28"/>
          <w:szCs w:val="28"/>
        </w:rPr>
        <w:t>. С</w:t>
      </w:r>
      <w:r w:rsidR="0060198C" w:rsidRPr="0060198C">
        <w:rPr>
          <w:rFonts w:ascii="Times New Roman" w:hAnsi="Times New Roman" w:cs="Times New Roman"/>
          <w:sz w:val="28"/>
          <w:szCs w:val="28"/>
        </w:rPr>
        <w:t>оздание беспрепятственного доступа к библиотечному  и информационному пространству с использованием технологий  особых гру</w:t>
      </w:r>
      <w:r w:rsidR="0060198C">
        <w:rPr>
          <w:rFonts w:ascii="Times New Roman" w:hAnsi="Times New Roman" w:cs="Times New Roman"/>
          <w:sz w:val="28"/>
          <w:szCs w:val="28"/>
        </w:rPr>
        <w:t>пп пользователей (в</w:t>
      </w:r>
      <w:r w:rsidR="0060198C" w:rsidRPr="0060198C">
        <w:rPr>
          <w:rFonts w:ascii="Times New Roman" w:hAnsi="Times New Roman" w:cs="Times New Roman"/>
          <w:sz w:val="28"/>
          <w:szCs w:val="28"/>
        </w:rPr>
        <w:t>о исполнение ФЗ  «О социальной защите инвалидов в Российской   Федерации»</w:t>
      </w:r>
      <w:r w:rsidR="0060198C">
        <w:rPr>
          <w:rFonts w:ascii="Times New Roman" w:hAnsi="Times New Roman" w:cs="Times New Roman"/>
          <w:sz w:val="28"/>
          <w:szCs w:val="28"/>
        </w:rPr>
        <w:t>).</w:t>
      </w:r>
    </w:p>
    <w:p w:rsidR="00CB0CD8" w:rsidRPr="001F65CB" w:rsidRDefault="001810AC" w:rsidP="00181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198C" w:rsidRPr="006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98C" w:rsidRPr="006019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</w:t>
      </w:r>
      <w:r w:rsidR="00CB0CD8" w:rsidRPr="006019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крепление</w:t>
      </w:r>
      <w:r w:rsidR="00CB0CD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материал</w:t>
      </w:r>
      <w:r w:rsidR="006019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ьно-технической базы учреждения.</w:t>
      </w:r>
    </w:p>
    <w:p w:rsidR="005E6BB7" w:rsidRPr="007F30C1" w:rsidRDefault="001810AC" w:rsidP="001810AC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4</w:t>
      </w:r>
      <w:r w:rsidR="0060198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Реализация новых творческих проектов, </w:t>
      </w:r>
      <w:r w:rsidR="006019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акций.</w:t>
      </w:r>
    </w:p>
    <w:p w:rsidR="001810AC" w:rsidRDefault="001810AC" w:rsidP="0060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B7" w:rsidRPr="00CB0CD8" w:rsidRDefault="00CB0CD8" w:rsidP="00181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«АДК «Аркадия»</w:t>
      </w:r>
    </w:p>
    <w:p w:rsidR="00CB0CD8" w:rsidRDefault="00CB0CD8" w:rsidP="006019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в рамках празднования 300-летия образования Астраханской губернии.</w:t>
      </w:r>
    </w:p>
    <w:p w:rsidR="00EE2084" w:rsidRPr="001F65CB" w:rsidRDefault="00EE2084" w:rsidP="006019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проектов в рамках Года экологии в РФ.</w:t>
      </w:r>
    </w:p>
    <w:p w:rsidR="00CB0CD8" w:rsidRPr="001F65CB" w:rsidRDefault="00EE2084" w:rsidP="00601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CD8"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спектра предоставляемы учреждением услуг социально-культурного, просв</w:t>
      </w:r>
      <w:r w:rsid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етительского, развлекательного </w:t>
      </w:r>
      <w:r w:rsidR="00CB0CD8"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доступных для широких слоев населения.</w:t>
      </w:r>
    </w:p>
    <w:p w:rsidR="00CB0CD8" w:rsidRPr="001810AC" w:rsidRDefault="00EE2084" w:rsidP="00601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0CD8" w:rsidRP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Укрепление материально-технической базы учреждени</w:t>
      </w:r>
      <w:r w:rsidR="0060198C" w:rsidRP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его творческих формирований</w:t>
      </w:r>
      <w:r w:rsidR="00CB0CD8" w:rsidRP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CD8" w:rsidRPr="001810AC" w:rsidRDefault="00EE2084" w:rsidP="00601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0CD8" w:rsidRP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0AC" w:rsidRP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информации о деятельности учреждения.</w:t>
      </w:r>
    </w:p>
    <w:p w:rsidR="00CB0CD8" w:rsidRPr="001810AC" w:rsidRDefault="00EE2084" w:rsidP="006019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0CD8" w:rsidRP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0AC" w:rsidRP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социальных и возрастных групп населения.</w:t>
      </w:r>
    </w:p>
    <w:p w:rsidR="002841D8" w:rsidRDefault="00EE2084" w:rsidP="001810AC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10AC" w:rsidRP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1D8" w:rsidRPr="001810AC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В рамках реализации противопожарных мероприятий в 2017 году планируется монтаж системы оповещения. </w:t>
      </w:r>
    </w:p>
    <w:p w:rsidR="00EE2084" w:rsidRPr="001810AC" w:rsidRDefault="00EE2084" w:rsidP="001810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8.</w:t>
      </w:r>
      <w:r w:rsidRPr="00EE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творческих площадок для</w:t>
      </w:r>
      <w:r w:rsidRPr="001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отдыха населения.</w:t>
      </w:r>
    </w:p>
    <w:p w:rsidR="00051171" w:rsidRPr="001810AC" w:rsidRDefault="00051171" w:rsidP="005861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1171" w:rsidRDefault="00051171" w:rsidP="005861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5419" w:rsidRPr="009F5419" w:rsidRDefault="009F5419" w:rsidP="009F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5419" w:rsidRPr="009F5419" w:rsidSect="0055274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26143BA"/>
    <w:multiLevelType w:val="hybridMultilevel"/>
    <w:tmpl w:val="4968AA90"/>
    <w:lvl w:ilvl="0" w:tplc="0926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6E05"/>
    <w:multiLevelType w:val="multilevel"/>
    <w:tmpl w:val="25B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A1B22"/>
    <w:multiLevelType w:val="hybridMultilevel"/>
    <w:tmpl w:val="AA94A36A"/>
    <w:lvl w:ilvl="0" w:tplc="9D32F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A649A9"/>
    <w:multiLevelType w:val="hybridMultilevel"/>
    <w:tmpl w:val="16E48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7"/>
    <w:rsid w:val="0000036B"/>
    <w:rsid w:val="00005304"/>
    <w:rsid w:val="000241BC"/>
    <w:rsid w:val="00025818"/>
    <w:rsid w:val="00051171"/>
    <w:rsid w:val="00057A59"/>
    <w:rsid w:val="00063AB3"/>
    <w:rsid w:val="000A66E0"/>
    <w:rsid w:val="000D5044"/>
    <w:rsid w:val="00153E40"/>
    <w:rsid w:val="00176F84"/>
    <w:rsid w:val="001810AC"/>
    <w:rsid w:val="001A15A9"/>
    <w:rsid w:val="001F65CB"/>
    <w:rsid w:val="002050C2"/>
    <w:rsid w:val="002311FF"/>
    <w:rsid w:val="00241851"/>
    <w:rsid w:val="00253C8D"/>
    <w:rsid w:val="002841D8"/>
    <w:rsid w:val="003158A0"/>
    <w:rsid w:val="00333D42"/>
    <w:rsid w:val="00335657"/>
    <w:rsid w:val="003550B1"/>
    <w:rsid w:val="00373CD6"/>
    <w:rsid w:val="003D33E9"/>
    <w:rsid w:val="003D65BB"/>
    <w:rsid w:val="003F13CC"/>
    <w:rsid w:val="00447384"/>
    <w:rsid w:val="004C5F94"/>
    <w:rsid w:val="00533128"/>
    <w:rsid w:val="00533FD1"/>
    <w:rsid w:val="00552742"/>
    <w:rsid w:val="005818E0"/>
    <w:rsid w:val="00586128"/>
    <w:rsid w:val="005B0841"/>
    <w:rsid w:val="005E6BB7"/>
    <w:rsid w:val="0060198C"/>
    <w:rsid w:val="00623442"/>
    <w:rsid w:val="006311D6"/>
    <w:rsid w:val="00657A69"/>
    <w:rsid w:val="00661944"/>
    <w:rsid w:val="00692CD4"/>
    <w:rsid w:val="006A0E78"/>
    <w:rsid w:val="006A370A"/>
    <w:rsid w:val="006E3273"/>
    <w:rsid w:val="00720A01"/>
    <w:rsid w:val="00723389"/>
    <w:rsid w:val="00732B13"/>
    <w:rsid w:val="00763672"/>
    <w:rsid w:val="007C725F"/>
    <w:rsid w:val="007F30C1"/>
    <w:rsid w:val="008019B2"/>
    <w:rsid w:val="0084792F"/>
    <w:rsid w:val="008A7254"/>
    <w:rsid w:val="008C1CAC"/>
    <w:rsid w:val="008C437A"/>
    <w:rsid w:val="00927AC6"/>
    <w:rsid w:val="009479D0"/>
    <w:rsid w:val="00973244"/>
    <w:rsid w:val="009A2402"/>
    <w:rsid w:val="009A2B4E"/>
    <w:rsid w:val="009D1C04"/>
    <w:rsid w:val="009F01A3"/>
    <w:rsid w:val="009F5419"/>
    <w:rsid w:val="00A00C37"/>
    <w:rsid w:val="00A06EBF"/>
    <w:rsid w:val="00A20A5E"/>
    <w:rsid w:val="00A21906"/>
    <w:rsid w:val="00A26F66"/>
    <w:rsid w:val="00A32218"/>
    <w:rsid w:val="00A52429"/>
    <w:rsid w:val="00A53183"/>
    <w:rsid w:val="00A57EC5"/>
    <w:rsid w:val="00A606BB"/>
    <w:rsid w:val="00A872D3"/>
    <w:rsid w:val="00A879D9"/>
    <w:rsid w:val="00A91749"/>
    <w:rsid w:val="00AB1ED5"/>
    <w:rsid w:val="00AB76A3"/>
    <w:rsid w:val="00AD3AE7"/>
    <w:rsid w:val="00AE153E"/>
    <w:rsid w:val="00B34182"/>
    <w:rsid w:val="00C10ED4"/>
    <w:rsid w:val="00C173D1"/>
    <w:rsid w:val="00C23FEE"/>
    <w:rsid w:val="00C37387"/>
    <w:rsid w:val="00C57307"/>
    <w:rsid w:val="00CB0CD8"/>
    <w:rsid w:val="00CB54E2"/>
    <w:rsid w:val="00CB550B"/>
    <w:rsid w:val="00CB70E6"/>
    <w:rsid w:val="00CD4F7B"/>
    <w:rsid w:val="00CE5A71"/>
    <w:rsid w:val="00D0294E"/>
    <w:rsid w:val="00D662D9"/>
    <w:rsid w:val="00D870B0"/>
    <w:rsid w:val="00D95324"/>
    <w:rsid w:val="00E16D16"/>
    <w:rsid w:val="00E51173"/>
    <w:rsid w:val="00E84D1C"/>
    <w:rsid w:val="00E90C33"/>
    <w:rsid w:val="00EA6EB7"/>
    <w:rsid w:val="00ED3C2A"/>
    <w:rsid w:val="00EE2084"/>
    <w:rsid w:val="00EE5C49"/>
    <w:rsid w:val="00F16398"/>
    <w:rsid w:val="00F90D50"/>
    <w:rsid w:val="00FA00AD"/>
    <w:rsid w:val="00FC71E2"/>
    <w:rsid w:val="00FD19FC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98C"/>
    <w:pPr>
      <w:ind w:left="720"/>
      <w:contextualSpacing/>
    </w:pPr>
  </w:style>
  <w:style w:type="character" w:customStyle="1" w:styleId="s3">
    <w:name w:val="s3"/>
    <w:basedOn w:val="a0"/>
    <w:rsid w:val="00A26F66"/>
  </w:style>
  <w:style w:type="table" w:styleId="a7">
    <w:name w:val="Table Grid"/>
    <w:basedOn w:val="a1"/>
    <w:uiPriority w:val="59"/>
    <w:rsid w:val="006E32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98C"/>
    <w:pPr>
      <w:ind w:left="720"/>
      <w:contextualSpacing/>
    </w:pPr>
  </w:style>
  <w:style w:type="character" w:customStyle="1" w:styleId="s3">
    <w:name w:val="s3"/>
    <w:basedOn w:val="a0"/>
    <w:rsid w:val="00A26F66"/>
  </w:style>
  <w:style w:type="table" w:styleId="a7">
    <w:name w:val="Table Grid"/>
    <w:basedOn w:val="a1"/>
    <w:uiPriority w:val="59"/>
    <w:rsid w:val="006E32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tra-cgbs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B793-F95D-49DD-B546-F63A7223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12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2017-02-01T10:23:00Z</cp:lastPrinted>
  <dcterms:created xsi:type="dcterms:W3CDTF">2015-12-21T19:16:00Z</dcterms:created>
  <dcterms:modified xsi:type="dcterms:W3CDTF">2017-02-01T10:24:00Z</dcterms:modified>
</cp:coreProperties>
</file>