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F84" w:rsidRPr="003C0F84" w:rsidRDefault="003C0F84" w:rsidP="003C0F84">
      <w:pPr>
        <w:spacing w:after="0" w:line="240" w:lineRule="auto"/>
        <w:ind w:firstLine="539"/>
        <w:jc w:val="center"/>
        <w:rPr>
          <w:rFonts w:ascii="Times New Roman" w:eastAsia="Times New Roman" w:hAnsi="Times New Roman" w:cs="Times New Roman"/>
          <w:b/>
          <w:sz w:val="28"/>
        </w:rPr>
      </w:pPr>
      <w:bookmarkStart w:id="0" w:name="_GoBack"/>
      <w:bookmarkEnd w:id="0"/>
      <w:r>
        <w:rPr>
          <w:rFonts w:ascii="Times New Roman" w:eastAsia="Times New Roman" w:hAnsi="Times New Roman" w:cs="Times New Roman"/>
          <w:b/>
          <w:sz w:val="28"/>
        </w:rPr>
        <w:t xml:space="preserve"> Управление</w:t>
      </w:r>
      <w:r w:rsidRPr="003C0F84">
        <w:rPr>
          <w:rFonts w:ascii="Times New Roman" w:eastAsia="Times New Roman" w:hAnsi="Times New Roman" w:cs="Times New Roman"/>
          <w:b/>
          <w:sz w:val="28"/>
        </w:rPr>
        <w:t xml:space="preserve"> по связям с общественностью администрации </w:t>
      </w:r>
    </w:p>
    <w:p w:rsidR="003C0F84" w:rsidRDefault="003C0F84" w:rsidP="003C0F84">
      <w:pPr>
        <w:spacing w:after="0" w:line="240" w:lineRule="auto"/>
        <w:ind w:firstLine="539"/>
        <w:jc w:val="center"/>
        <w:rPr>
          <w:rFonts w:ascii="Times New Roman" w:eastAsia="Times New Roman" w:hAnsi="Times New Roman" w:cs="Times New Roman"/>
          <w:b/>
          <w:sz w:val="28"/>
        </w:rPr>
      </w:pPr>
      <w:r w:rsidRPr="003C0F84">
        <w:rPr>
          <w:rFonts w:ascii="Times New Roman" w:eastAsia="Times New Roman" w:hAnsi="Times New Roman" w:cs="Times New Roman"/>
          <w:b/>
          <w:sz w:val="28"/>
        </w:rPr>
        <w:t>МО «Городской округ город Астрахань»</w:t>
      </w:r>
    </w:p>
    <w:p w:rsidR="003C0F84" w:rsidRDefault="003C0F84" w:rsidP="003C0F84">
      <w:pPr>
        <w:spacing w:after="0" w:line="240" w:lineRule="auto"/>
        <w:ind w:firstLine="539"/>
        <w:jc w:val="center"/>
        <w:rPr>
          <w:rFonts w:ascii="Times New Roman" w:eastAsia="Times New Roman" w:hAnsi="Times New Roman" w:cs="Times New Roman"/>
          <w:b/>
          <w:sz w:val="28"/>
        </w:rPr>
      </w:pPr>
    </w:p>
    <w:p w:rsidR="005629B2" w:rsidRPr="003C0F84" w:rsidRDefault="00FC077B" w:rsidP="003C0F84">
      <w:pPr>
        <w:spacing w:after="0" w:line="240" w:lineRule="auto"/>
        <w:ind w:firstLine="539"/>
        <w:jc w:val="center"/>
        <w:rPr>
          <w:rFonts w:ascii="Times New Roman" w:eastAsia="Times New Roman" w:hAnsi="Times New Roman" w:cs="Times New Roman"/>
          <w:b/>
          <w:sz w:val="28"/>
        </w:rPr>
      </w:pPr>
      <w:r>
        <w:rPr>
          <w:rFonts w:ascii="Times New Roman" w:eastAsia="Times New Roman" w:hAnsi="Times New Roman" w:cs="Times New Roman"/>
          <w:b/>
          <w:sz w:val="28"/>
        </w:rPr>
        <w:t>Отдел по общественным и религиозным  объединениям</w:t>
      </w:r>
    </w:p>
    <w:p w:rsidR="007A3B6B" w:rsidRDefault="005629B2">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Отделом по общественным и религиозным объединениям </w:t>
      </w:r>
      <w:r w:rsidR="00FC077B">
        <w:rPr>
          <w:rFonts w:ascii="Times New Roman" w:eastAsia="Times New Roman" w:hAnsi="Times New Roman" w:cs="Times New Roman"/>
          <w:sz w:val="28"/>
        </w:rPr>
        <w:t xml:space="preserve">(далее - </w:t>
      </w:r>
      <w:r>
        <w:rPr>
          <w:rFonts w:ascii="Times New Roman" w:eastAsia="Times New Roman" w:hAnsi="Times New Roman" w:cs="Times New Roman"/>
          <w:sz w:val="28"/>
        </w:rPr>
        <w:t>отделом</w:t>
      </w:r>
      <w:r w:rsidR="00FC077B">
        <w:rPr>
          <w:rFonts w:ascii="Times New Roman" w:eastAsia="Times New Roman" w:hAnsi="Times New Roman" w:cs="Times New Roman"/>
          <w:sz w:val="28"/>
        </w:rPr>
        <w:t>) в 202</w:t>
      </w:r>
      <w:r w:rsidR="00C31808">
        <w:rPr>
          <w:rFonts w:ascii="Times New Roman" w:eastAsia="Times New Roman" w:hAnsi="Times New Roman" w:cs="Times New Roman"/>
          <w:sz w:val="28"/>
        </w:rPr>
        <w:t>3</w:t>
      </w:r>
      <w:r w:rsidR="002B096F">
        <w:rPr>
          <w:rFonts w:ascii="Times New Roman" w:eastAsia="Times New Roman" w:hAnsi="Times New Roman" w:cs="Times New Roman"/>
          <w:sz w:val="28"/>
        </w:rPr>
        <w:t xml:space="preserve"> </w:t>
      </w:r>
      <w:r w:rsidR="00FC077B">
        <w:rPr>
          <w:rFonts w:ascii="Times New Roman" w:eastAsia="Times New Roman" w:hAnsi="Times New Roman" w:cs="Times New Roman"/>
          <w:sz w:val="28"/>
        </w:rPr>
        <w:t>году практически в полном объеме  реализована подпрограмма 1 «Развитие общественных связей» и  подпрограмма 2 «Астрахань – город  межнациональной дружбы и согласия» муниципальной программы «Организация муниципального управления муниципального образования «Город Астрахань»,  утвержденные постановлением администрации муниципального образования «Город Астрахань» от 20.11.2018 №627, с изменениями, внесенными постановлением администрации МО «Город Астрахань» от 22.03.2019 №121, от 16.03.2020 №57, от 11.03.2021 №71</w:t>
      </w:r>
      <w:r w:rsidR="00C31808">
        <w:rPr>
          <w:rFonts w:ascii="Times New Roman" w:eastAsia="Times New Roman" w:hAnsi="Times New Roman" w:cs="Times New Roman"/>
          <w:sz w:val="28"/>
        </w:rPr>
        <w:t>, от 05.04.2022 №82, от 25.04.2023 №75</w:t>
      </w:r>
      <w:r w:rsidR="00FC077B">
        <w:rPr>
          <w:rFonts w:ascii="Times New Roman" w:eastAsia="Times New Roman" w:hAnsi="Times New Roman" w:cs="Times New Roman"/>
          <w:sz w:val="28"/>
        </w:rPr>
        <w:t>.</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За истекший период  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w:t>
      </w:r>
    </w:p>
    <w:p w:rsidR="00322169" w:rsidRPr="00322169" w:rsidRDefault="00041A07" w:rsidP="00322169">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Отделом</w:t>
      </w:r>
      <w:r w:rsidR="00322169" w:rsidRPr="00322169">
        <w:rPr>
          <w:rFonts w:ascii="Times New Roman" w:eastAsia="Times New Roman" w:hAnsi="Times New Roman" w:cs="Times New Roman"/>
          <w:sz w:val="28"/>
        </w:rPr>
        <w:t xml:space="preserve"> осуществляется постоянный мониторинг политических событий, происходящих на территории города (акции, митинги, шествия, пикеты), а также взаимодействие с политическими партиями, в том числе участие в общественно-политических мероприятиях, проводимых на территории города.</w:t>
      </w:r>
    </w:p>
    <w:p w:rsidR="003D5424" w:rsidRDefault="00322169" w:rsidP="00322169">
      <w:pPr>
        <w:spacing w:after="0" w:line="240" w:lineRule="auto"/>
        <w:ind w:firstLine="539"/>
        <w:jc w:val="both"/>
        <w:rPr>
          <w:rFonts w:ascii="Times New Roman" w:eastAsia="Times New Roman" w:hAnsi="Times New Roman" w:cs="Times New Roman"/>
          <w:sz w:val="28"/>
        </w:rPr>
      </w:pPr>
      <w:r w:rsidRPr="00322169">
        <w:rPr>
          <w:rFonts w:ascii="Times New Roman" w:eastAsia="Times New Roman" w:hAnsi="Times New Roman" w:cs="Times New Roman"/>
          <w:sz w:val="28"/>
        </w:rPr>
        <w:t>Всего на территории Астраханской области по сведениям Министерства юстиций Астраханской области,  зарегистрировано 2</w:t>
      </w:r>
      <w:r w:rsidR="00EF72A2">
        <w:rPr>
          <w:rFonts w:ascii="Times New Roman" w:eastAsia="Times New Roman" w:hAnsi="Times New Roman" w:cs="Times New Roman"/>
          <w:sz w:val="28"/>
        </w:rPr>
        <w:t>2</w:t>
      </w:r>
      <w:r w:rsidRPr="00322169">
        <w:rPr>
          <w:rFonts w:ascii="Times New Roman" w:eastAsia="Times New Roman" w:hAnsi="Times New Roman" w:cs="Times New Roman"/>
          <w:sz w:val="28"/>
        </w:rPr>
        <w:t xml:space="preserve"> политически</w:t>
      </w:r>
      <w:r w:rsidR="00EF72A2">
        <w:rPr>
          <w:rFonts w:ascii="Times New Roman" w:eastAsia="Times New Roman" w:hAnsi="Times New Roman" w:cs="Times New Roman"/>
          <w:sz w:val="28"/>
        </w:rPr>
        <w:t>е</w:t>
      </w:r>
      <w:r w:rsidRPr="00322169">
        <w:rPr>
          <w:rFonts w:ascii="Times New Roman" w:eastAsia="Times New Roman" w:hAnsi="Times New Roman" w:cs="Times New Roman"/>
          <w:sz w:val="28"/>
        </w:rPr>
        <w:t xml:space="preserve"> парти</w:t>
      </w:r>
      <w:r w:rsidR="00EF72A2">
        <w:rPr>
          <w:rFonts w:ascii="Times New Roman" w:eastAsia="Times New Roman" w:hAnsi="Times New Roman" w:cs="Times New Roman"/>
          <w:sz w:val="28"/>
        </w:rPr>
        <w:t>и</w:t>
      </w:r>
      <w:r w:rsidRPr="00322169">
        <w:rPr>
          <w:rFonts w:ascii="Times New Roman" w:eastAsia="Times New Roman" w:hAnsi="Times New Roman" w:cs="Times New Roman"/>
          <w:sz w:val="28"/>
        </w:rPr>
        <w:t>, из них 5 являются  парламентскими.</w:t>
      </w:r>
      <w:r w:rsidR="003D5424">
        <w:rPr>
          <w:rFonts w:ascii="Times New Roman" w:eastAsia="Times New Roman" w:hAnsi="Times New Roman" w:cs="Times New Roman"/>
          <w:sz w:val="28"/>
        </w:rPr>
        <w:t xml:space="preserve"> </w:t>
      </w:r>
    </w:p>
    <w:p w:rsidR="007A3B6B" w:rsidRDefault="00FC077B" w:rsidP="00041A07">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Работа </w:t>
      </w:r>
      <w:r w:rsidR="00041A07">
        <w:rPr>
          <w:rFonts w:ascii="Times New Roman" w:eastAsia="Times New Roman" w:hAnsi="Times New Roman" w:cs="Times New Roman"/>
          <w:sz w:val="28"/>
        </w:rPr>
        <w:t>отдела</w:t>
      </w:r>
      <w:r>
        <w:rPr>
          <w:rFonts w:ascii="Times New Roman" w:eastAsia="Times New Roman" w:hAnsi="Times New Roman" w:cs="Times New Roman"/>
          <w:sz w:val="28"/>
        </w:rPr>
        <w:t xml:space="preserve"> в </w:t>
      </w:r>
      <w:proofErr w:type="spellStart"/>
      <w:r>
        <w:rPr>
          <w:rFonts w:ascii="Times New Roman" w:eastAsia="Times New Roman" w:hAnsi="Times New Roman" w:cs="Times New Roman"/>
          <w:sz w:val="28"/>
        </w:rPr>
        <w:t>этнорелигиозной</w:t>
      </w:r>
      <w:proofErr w:type="spellEnd"/>
      <w:r>
        <w:rPr>
          <w:rFonts w:ascii="Times New Roman" w:eastAsia="Times New Roman" w:hAnsi="Times New Roman" w:cs="Times New Roman"/>
          <w:sz w:val="28"/>
        </w:rPr>
        <w:t xml:space="preserve"> сфере астраханского социума осуществляется в рамках основных направлений стратегии государственной национальной политики Российской Федерации.</w:t>
      </w:r>
    </w:p>
    <w:p w:rsidR="008B7C06" w:rsidRPr="008B7C06" w:rsidRDefault="00FC077B" w:rsidP="008B7C06">
      <w:pPr>
        <w:spacing w:after="0" w:line="240" w:lineRule="auto"/>
        <w:ind w:firstLine="708"/>
        <w:jc w:val="both"/>
        <w:rPr>
          <w:rFonts w:ascii="Times New Roman" w:eastAsia="Times New Roman" w:hAnsi="Times New Roman" w:cs="Times New Roman"/>
          <w:sz w:val="28"/>
        </w:rPr>
      </w:pPr>
      <w:r>
        <w:rPr>
          <w:rFonts w:ascii="Times New Roman" w:eastAsia="Times New Roman" w:hAnsi="Times New Roman" w:cs="Times New Roman"/>
          <w:sz w:val="28"/>
        </w:rPr>
        <w:t>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действует  общественный Совет по вопросам межэтнических и межконфессиональных отношений, утвержденный  распоряжением  администрации  муниципального образования «Город Астрахань» от 07.06.2018 г. № 2533-р</w:t>
      </w:r>
      <w:r w:rsidR="001D1308">
        <w:rPr>
          <w:rFonts w:ascii="Times New Roman" w:eastAsia="Times New Roman" w:hAnsi="Times New Roman" w:cs="Times New Roman"/>
          <w:sz w:val="28"/>
        </w:rPr>
        <w:t xml:space="preserve"> </w:t>
      </w:r>
      <w:r w:rsidR="00ED4767">
        <w:rPr>
          <w:rFonts w:ascii="Times New Roman" w:eastAsia="Times New Roman" w:hAnsi="Times New Roman" w:cs="Times New Roman"/>
          <w:sz w:val="28"/>
        </w:rPr>
        <w:t>(</w:t>
      </w:r>
      <w:r w:rsidR="001D1308">
        <w:rPr>
          <w:rFonts w:ascii="Times New Roman" w:eastAsia="Times New Roman" w:hAnsi="Times New Roman" w:cs="Times New Roman"/>
          <w:sz w:val="28"/>
        </w:rPr>
        <w:t>с последними изменениями от 10.03.2023 №313-р</w:t>
      </w:r>
      <w:r w:rsidR="00ED4767">
        <w:rPr>
          <w:rFonts w:ascii="Times New Roman" w:eastAsia="Times New Roman" w:hAnsi="Times New Roman" w:cs="Times New Roman"/>
          <w:sz w:val="28"/>
        </w:rPr>
        <w:t>)</w:t>
      </w:r>
      <w:r w:rsidR="008B7C06">
        <w:rPr>
          <w:rFonts w:ascii="Times New Roman" w:eastAsia="Times New Roman" w:hAnsi="Times New Roman" w:cs="Times New Roman"/>
          <w:sz w:val="28"/>
        </w:rPr>
        <w:t xml:space="preserve">, в состав которого </w:t>
      </w:r>
      <w:r w:rsidR="008B7C06" w:rsidRPr="008B7C06">
        <w:rPr>
          <w:rFonts w:ascii="Times New Roman" w:eastAsia="Times New Roman" w:hAnsi="Times New Roman" w:cs="Times New Roman"/>
          <w:sz w:val="28"/>
        </w:rPr>
        <w:t>входят представители ведущих национально-культурных обществ, осуществляющих свою деятельность на территории города, представители религиозных организаций г. Астрахани, а также научных и образовательных организаций.</w:t>
      </w:r>
    </w:p>
    <w:p w:rsidR="007A3B6B" w:rsidRPr="00473C39" w:rsidRDefault="00FC077B" w:rsidP="00BA7B51">
      <w:pPr>
        <w:spacing w:after="0" w:line="240" w:lineRule="auto"/>
        <w:ind w:firstLine="539"/>
        <w:jc w:val="both"/>
        <w:rPr>
          <w:rFonts w:ascii="Times New Roman" w:eastAsia="Times New Roman" w:hAnsi="Times New Roman" w:cs="Times New Roman"/>
          <w:sz w:val="28"/>
        </w:rPr>
      </w:pPr>
      <w:r w:rsidRPr="00473C39">
        <w:rPr>
          <w:rFonts w:ascii="Times New Roman" w:eastAsia="Times New Roman" w:hAnsi="Times New Roman" w:cs="Times New Roman"/>
          <w:sz w:val="28"/>
        </w:rPr>
        <w:t>За 202</w:t>
      </w:r>
      <w:r w:rsidR="00CC3C60" w:rsidRPr="00473C39">
        <w:rPr>
          <w:rFonts w:ascii="Times New Roman" w:eastAsia="Times New Roman" w:hAnsi="Times New Roman" w:cs="Times New Roman"/>
          <w:sz w:val="28"/>
        </w:rPr>
        <w:t>3</w:t>
      </w:r>
      <w:r w:rsidRPr="00473C39">
        <w:rPr>
          <w:rFonts w:ascii="Times New Roman" w:eastAsia="Times New Roman" w:hAnsi="Times New Roman" w:cs="Times New Roman"/>
          <w:sz w:val="28"/>
        </w:rPr>
        <w:t xml:space="preserve"> год было проведено 2 заседания Совета, на которых обсуждались </w:t>
      </w:r>
      <w:r w:rsidR="00387760" w:rsidRPr="00473C39">
        <w:rPr>
          <w:rFonts w:ascii="Times New Roman" w:eastAsia="Times New Roman" w:hAnsi="Times New Roman" w:cs="Times New Roman"/>
          <w:sz w:val="28"/>
        </w:rPr>
        <w:t xml:space="preserve">актуальные </w:t>
      </w:r>
      <w:r w:rsidRPr="00473C39">
        <w:rPr>
          <w:rFonts w:ascii="Times New Roman" w:eastAsia="Times New Roman" w:hAnsi="Times New Roman" w:cs="Times New Roman"/>
          <w:sz w:val="28"/>
        </w:rPr>
        <w:t>вопросы</w:t>
      </w:r>
      <w:r w:rsidR="008B7C06" w:rsidRPr="008B7C06">
        <w:rPr>
          <w:rFonts w:ascii="Times New Roman" w:eastAsia="Times New Roman" w:hAnsi="Times New Roman" w:cs="Times New Roman"/>
          <w:sz w:val="28"/>
        </w:rPr>
        <w:t xml:space="preserve"> в </w:t>
      </w:r>
      <w:proofErr w:type="spellStart"/>
      <w:r w:rsidR="008B7C06" w:rsidRPr="008B7C06">
        <w:rPr>
          <w:rFonts w:ascii="Times New Roman" w:eastAsia="Times New Roman" w:hAnsi="Times New Roman" w:cs="Times New Roman"/>
          <w:sz w:val="28"/>
        </w:rPr>
        <w:t>этноконфессиональной</w:t>
      </w:r>
      <w:proofErr w:type="spellEnd"/>
      <w:r w:rsidR="008B7C06" w:rsidRPr="008B7C06">
        <w:rPr>
          <w:rFonts w:ascii="Times New Roman" w:eastAsia="Times New Roman" w:hAnsi="Times New Roman" w:cs="Times New Roman"/>
          <w:sz w:val="28"/>
        </w:rPr>
        <w:t xml:space="preserve"> сфере</w:t>
      </w:r>
      <w:r w:rsidR="00387760" w:rsidRPr="00473C39">
        <w:rPr>
          <w:rFonts w:ascii="Times New Roman" w:eastAsia="Times New Roman" w:hAnsi="Times New Roman" w:cs="Times New Roman"/>
          <w:sz w:val="28"/>
        </w:rPr>
        <w:t xml:space="preserve">: миграционная ситуации на территории муниципального образования  «Городской округ города Астрахань»  и актуальные изменения нормативных правовых документов, регламентирующих привлечение иностранных </w:t>
      </w:r>
      <w:r w:rsidR="00387760" w:rsidRPr="00473C39">
        <w:rPr>
          <w:rFonts w:ascii="Times New Roman" w:eastAsia="Times New Roman" w:hAnsi="Times New Roman" w:cs="Times New Roman"/>
          <w:sz w:val="28"/>
        </w:rPr>
        <w:lastRenderedPageBreak/>
        <w:t xml:space="preserve">работников к трудовой деятельности на территории Астраханской области; </w:t>
      </w:r>
      <w:r w:rsidR="00387760" w:rsidRPr="00473C39">
        <w:rPr>
          <w:rFonts w:ascii="Times New Roman" w:eastAsia="Times New Roman" w:hAnsi="Times New Roman" w:cs="Times New Roman"/>
          <w:sz w:val="28"/>
        </w:rPr>
        <w:tab/>
      </w:r>
      <w:r w:rsidR="00BA7B51">
        <w:rPr>
          <w:rFonts w:ascii="Times New Roman" w:eastAsia="Times New Roman" w:hAnsi="Times New Roman" w:cs="Times New Roman"/>
          <w:sz w:val="28"/>
        </w:rPr>
        <w:t xml:space="preserve"> с</w:t>
      </w:r>
      <w:r w:rsidR="00387760" w:rsidRPr="00473C39">
        <w:rPr>
          <w:rFonts w:ascii="Times New Roman" w:eastAsia="Times New Roman" w:hAnsi="Times New Roman" w:cs="Times New Roman"/>
          <w:sz w:val="28"/>
        </w:rPr>
        <w:t xml:space="preserve">оциологическое </w:t>
      </w:r>
      <w:r w:rsidR="00BA7B51">
        <w:rPr>
          <w:rFonts w:ascii="Times New Roman" w:eastAsia="Times New Roman" w:hAnsi="Times New Roman" w:cs="Times New Roman"/>
          <w:sz w:val="28"/>
        </w:rPr>
        <w:t>и</w:t>
      </w:r>
      <w:r w:rsidR="00387760" w:rsidRPr="00473C39">
        <w:rPr>
          <w:rFonts w:ascii="Times New Roman" w:eastAsia="Times New Roman" w:hAnsi="Times New Roman" w:cs="Times New Roman"/>
          <w:sz w:val="28"/>
        </w:rPr>
        <w:t xml:space="preserve">сследование по выявлению проблем в </w:t>
      </w:r>
      <w:proofErr w:type="spellStart"/>
      <w:r w:rsidR="00387760" w:rsidRPr="00473C39">
        <w:rPr>
          <w:rFonts w:ascii="Times New Roman" w:eastAsia="Times New Roman" w:hAnsi="Times New Roman" w:cs="Times New Roman"/>
          <w:sz w:val="28"/>
        </w:rPr>
        <w:t>этноконфессиональной</w:t>
      </w:r>
      <w:proofErr w:type="spellEnd"/>
      <w:r w:rsidR="00387760" w:rsidRPr="00473C39">
        <w:rPr>
          <w:rFonts w:ascii="Times New Roman" w:eastAsia="Times New Roman" w:hAnsi="Times New Roman" w:cs="Times New Roman"/>
          <w:sz w:val="28"/>
        </w:rPr>
        <w:t xml:space="preserve"> сфере среди молодежи.</w:t>
      </w:r>
      <w:r w:rsidRPr="00473C39">
        <w:rPr>
          <w:rFonts w:ascii="Times New Roman" w:eastAsia="Times New Roman" w:hAnsi="Times New Roman" w:cs="Times New Roman"/>
          <w:sz w:val="28"/>
        </w:rPr>
        <w:t xml:space="preserve"> Кроме того, были обсуждены такие вопросы, как</w:t>
      </w:r>
      <w:r w:rsidR="00181375" w:rsidRPr="00473C39">
        <w:rPr>
          <w:rFonts w:ascii="Times New Roman" w:eastAsia="Times New Roman" w:hAnsi="Times New Roman" w:cs="Times New Roman"/>
          <w:sz w:val="28"/>
        </w:rPr>
        <w:t xml:space="preserve"> организация взаимодействия с национально-культурными обществами по противодействию незаконному обороту наркотиков на объек</w:t>
      </w:r>
      <w:r w:rsidR="00473C39" w:rsidRPr="00473C39">
        <w:rPr>
          <w:rFonts w:ascii="Times New Roman" w:eastAsia="Times New Roman" w:hAnsi="Times New Roman" w:cs="Times New Roman"/>
          <w:sz w:val="28"/>
        </w:rPr>
        <w:t>тах транспортной инфраструктуры</w:t>
      </w:r>
      <w:r w:rsidRPr="00473C39">
        <w:rPr>
          <w:rFonts w:ascii="Times New Roman" w:eastAsia="Times New Roman" w:hAnsi="Times New Roman" w:cs="Times New Roman"/>
          <w:sz w:val="28"/>
        </w:rPr>
        <w:t xml:space="preserve">, </w:t>
      </w:r>
      <w:r w:rsidR="00473C39" w:rsidRPr="00473C39">
        <w:rPr>
          <w:rFonts w:ascii="Times New Roman" w:eastAsia="Times New Roman" w:hAnsi="Times New Roman" w:cs="Times New Roman"/>
          <w:color w:val="000000"/>
          <w:sz w:val="28"/>
          <w:szCs w:val="28"/>
          <w:shd w:val="clear" w:color="auto" w:fill="FFFFFF"/>
          <w:lang w:eastAsia="en-US"/>
        </w:rPr>
        <w:t>подведение итогов реализации плана мероприятий</w:t>
      </w:r>
      <w:r w:rsidR="00473C39" w:rsidRPr="00473C39">
        <w:rPr>
          <w:rFonts w:ascii="Calibri" w:eastAsia="Calibri" w:hAnsi="Calibri" w:cs="Times New Roman"/>
          <w:bCs/>
          <w:color w:val="000000"/>
          <w:sz w:val="28"/>
          <w:szCs w:val="28"/>
          <w:lang w:eastAsia="en-US"/>
        </w:rPr>
        <w:t xml:space="preserve"> </w:t>
      </w:r>
      <w:r w:rsidR="00473C39" w:rsidRPr="00473C39">
        <w:rPr>
          <w:rFonts w:ascii="Times New Roman" w:eastAsia="Times New Roman" w:hAnsi="Times New Roman" w:cs="Times New Roman"/>
          <w:bCs/>
          <w:color w:val="000000"/>
          <w:sz w:val="28"/>
          <w:szCs w:val="28"/>
          <w:shd w:val="clear" w:color="auto" w:fill="FFFFFF"/>
          <w:lang w:eastAsia="en-US"/>
        </w:rPr>
        <w:t>муниципального образования</w:t>
      </w:r>
      <w:r w:rsidR="00473C39" w:rsidRPr="00473C39">
        <w:rPr>
          <w:rFonts w:ascii="Times New Roman" w:eastAsia="Times New Roman" w:hAnsi="Times New Roman" w:cs="Times New Roman"/>
          <w:color w:val="000000"/>
          <w:sz w:val="28"/>
          <w:szCs w:val="28"/>
          <w:shd w:val="clear" w:color="auto" w:fill="FFFFFF"/>
          <w:lang w:eastAsia="en-US"/>
        </w:rPr>
        <w:t xml:space="preserve"> «Городской округ город Астрахань» по реализации стратегии государственной национальной политики РФ до 2025 года, </w:t>
      </w:r>
      <w:r w:rsidRPr="00473C39">
        <w:rPr>
          <w:rFonts w:ascii="Times New Roman" w:eastAsia="Times New Roman" w:hAnsi="Times New Roman" w:cs="Times New Roman"/>
          <w:sz w:val="28"/>
        </w:rPr>
        <w:t>освещена информация о проводимой работе по профилактике правонарушений на национальной почве и мерах противодействия экстремистской деятельности на территории города Астрахани.</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ходе реализации вопросов, касающихся сферы обеспечения межнационального согласия и сотрудничества, формирования толерантности, сохранения этнической самобытности развития культур народов, проживающих на территории муниципального образования «Город</w:t>
      </w:r>
      <w:r w:rsidR="00161CB0">
        <w:rPr>
          <w:rFonts w:ascii="Times New Roman" w:eastAsia="Times New Roman" w:hAnsi="Times New Roman" w:cs="Times New Roman"/>
          <w:sz w:val="28"/>
        </w:rPr>
        <w:t>ской округ город</w:t>
      </w:r>
      <w:r>
        <w:rPr>
          <w:rFonts w:ascii="Times New Roman" w:eastAsia="Times New Roman" w:hAnsi="Times New Roman" w:cs="Times New Roman"/>
          <w:sz w:val="28"/>
        </w:rPr>
        <w:t xml:space="preserve"> Астрахань», совершенствования процесса взаимодействия органов местного самоуправления с религиозными объединениями, </w:t>
      </w:r>
      <w:r w:rsidR="00ED4767">
        <w:rPr>
          <w:rFonts w:ascii="Times New Roman" w:eastAsia="Times New Roman" w:hAnsi="Times New Roman" w:cs="Times New Roman"/>
          <w:sz w:val="28"/>
        </w:rPr>
        <w:t>отдел</w:t>
      </w:r>
      <w:r>
        <w:rPr>
          <w:rFonts w:ascii="Times New Roman" w:eastAsia="Times New Roman" w:hAnsi="Times New Roman" w:cs="Times New Roman"/>
          <w:sz w:val="28"/>
        </w:rPr>
        <w:t xml:space="preserve"> тесно взаимодействует с представителями ведущих национально-культурных обществ, осуществляющих свою деятельность на территории областного центра.</w:t>
      </w:r>
      <w:r w:rsidR="00ED4767">
        <w:rPr>
          <w:rFonts w:ascii="Times New Roman" w:eastAsia="Times New Roman" w:hAnsi="Times New Roman" w:cs="Times New Roman"/>
          <w:sz w:val="28"/>
        </w:rPr>
        <w:t xml:space="preserve"> Всего на территории АО, по информации от управления министерства юстиции РФ по АО, зарегистрировано на 01.01.2024 37 национально-культурных обществ (7 национально-культурные </w:t>
      </w:r>
      <w:proofErr w:type="spellStart"/>
      <w:r w:rsidR="00ED4767">
        <w:rPr>
          <w:rFonts w:ascii="Times New Roman" w:eastAsia="Times New Roman" w:hAnsi="Times New Roman" w:cs="Times New Roman"/>
          <w:sz w:val="28"/>
        </w:rPr>
        <w:t>автономиЙ</w:t>
      </w:r>
      <w:proofErr w:type="spellEnd"/>
      <w:r w:rsidR="00ED4767">
        <w:rPr>
          <w:rFonts w:ascii="Times New Roman" w:eastAsia="Times New Roman" w:hAnsi="Times New Roman" w:cs="Times New Roman"/>
          <w:sz w:val="28"/>
        </w:rPr>
        <w:t>, 28 национальных общественных объединений и 2 иные национальные НКО).</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202</w:t>
      </w:r>
      <w:r w:rsidR="00CC3C60">
        <w:rPr>
          <w:rFonts w:ascii="Times New Roman" w:eastAsia="Times New Roman" w:hAnsi="Times New Roman" w:cs="Times New Roman"/>
          <w:sz w:val="28"/>
        </w:rPr>
        <w:t>3</w:t>
      </w:r>
      <w:r>
        <w:rPr>
          <w:rFonts w:ascii="Times New Roman" w:eastAsia="Times New Roman" w:hAnsi="Times New Roman" w:cs="Times New Roman"/>
          <w:sz w:val="28"/>
        </w:rPr>
        <w:t xml:space="preserve"> году </w:t>
      </w:r>
      <w:r w:rsidR="00ED4767">
        <w:rPr>
          <w:rFonts w:ascii="Times New Roman" w:eastAsia="Times New Roman" w:hAnsi="Times New Roman" w:cs="Times New Roman"/>
          <w:sz w:val="28"/>
        </w:rPr>
        <w:t>отделом</w:t>
      </w:r>
      <w:r>
        <w:rPr>
          <w:rFonts w:ascii="Times New Roman" w:eastAsia="Times New Roman" w:hAnsi="Times New Roman" w:cs="Times New Roman"/>
          <w:sz w:val="28"/>
        </w:rPr>
        <w:t xml:space="preserve"> продолжалась активная работа по  развитию социального партнерства между администрацией города Астрахани и национально-культурными обществами. </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Проведён значительный объём мероприятий по гармонизации межнациональных отношений, в том числе:</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фестиваль национальных культур «Мы – Астраханцы», приуроченный ко Дню </w:t>
      </w:r>
      <w:r w:rsidR="00B069CB">
        <w:rPr>
          <w:rFonts w:ascii="Times New Roman" w:eastAsia="Times New Roman" w:hAnsi="Times New Roman" w:cs="Times New Roman"/>
          <w:sz w:val="28"/>
        </w:rPr>
        <w:t>Победы,</w:t>
      </w:r>
      <w:r>
        <w:rPr>
          <w:rFonts w:ascii="Times New Roman" w:eastAsia="Times New Roman" w:hAnsi="Times New Roman" w:cs="Times New Roman"/>
          <w:sz w:val="28"/>
        </w:rPr>
        <w:t xml:space="preserve"> </w:t>
      </w:r>
      <w:r w:rsidR="00B069CB">
        <w:rPr>
          <w:rFonts w:ascii="Times New Roman" w:eastAsia="Times New Roman" w:hAnsi="Times New Roman" w:cs="Times New Roman"/>
          <w:sz w:val="28"/>
        </w:rPr>
        <w:t>мероприятие</w:t>
      </w:r>
      <w:r>
        <w:rPr>
          <w:rFonts w:ascii="Times New Roman" w:eastAsia="Times New Roman" w:hAnsi="Times New Roman" w:cs="Times New Roman"/>
          <w:sz w:val="28"/>
        </w:rPr>
        <w:t xml:space="preserve"> «Астрахань – город межнациональной дружбы и согласия», посвященн</w:t>
      </w:r>
      <w:r w:rsidR="00B069CB">
        <w:rPr>
          <w:rFonts w:ascii="Times New Roman" w:eastAsia="Times New Roman" w:hAnsi="Times New Roman" w:cs="Times New Roman"/>
          <w:sz w:val="28"/>
        </w:rPr>
        <w:t>ое</w:t>
      </w:r>
      <w:r w:rsidR="00ED4767">
        <w:rPr>
          <w:rFonts w:ascii="Times New Roman" w:eastAsia="Times New Roman" w:hAnsi="Times New Roman" w:cs="Times New Roman"/>
          <w:sz w:val="28"/>
        </w:rPr>
        <w:t xml:space="preserve"> празднованию Дня Конституции.</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Также, </w:t>
      </w:r>
      <w:r w:rsidR="00A5308C">
        <w:rPr>
          <w:rFonts w:ascii="Times New Roman" w:eastAsia="Times New Roman" w:hAnsi="Times New Roman" w:cs="Times New Roman"/>
          <w:sz w:val="28"/>
        </w:rPr>
        <w:t>отделом</w:t>
      </w:r>
      <w:r>
        <w:rPr>
          <w:rFonts w:ascii="Times New Roman" w:eastAsia="Times New Roman" w:hAnsi="Times New Roman" w:cs="Times New Roman"/>
          <w:sz w:val="28"/>
        </w:rPr>
        <w:t xml:space="preserve"> оказано содействие в организации таких мероприятий, как:</w:t>
      </w:r>
    </w:p>
    <w:p w:rsidR="00A5308C"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w:t>
      </w:r>
      <w:r w:rsidR="00B069CB">
        <w:rPr>
          <w:rFonts w:ascii="Times New Roman" w:eastAsia="Times New Roman" w:hAnsi="Times New Roman" w:cs="Times New Roman"/>
          <w:sz w:val="28"/>
        </w:rPr>
        <w:t xml:space="preserve">празднование Рождества Христова, </w:t>
      </w:r>
    </w:p>
    <w:p w:rsidR="007A3B6B" w:rsidRDefault="00A5308C">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w:t>
      </w:r>
      <w:r w:rsidR="00FC077B">
        <w:rPr>
          <w:rFonts w:ascii="Times New Roman" w:eastAsia="Times New Roman" w:hAnsi="Times New Roman" w:cs="Times New Roman"/>
          <w:sz w:val="28"/>
        </w:rPr>
        <w:t>проведение Крестного хода, посвященного празднованию Крещения Господня;</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проведение литературно - музыкального вечера памяти Алишера Навои;</w:t>
      </w:r>
    </w:p>
    <w:p w:rsidR="00602797" w:rsidRP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 xml:space="preserve">- </w:t>
      </w:r>
      <w:proofErr w:type="spellStart"/>
      <w:r w:rsidRPr="00602797">
        <w:rPr>
          <w:rFonts w:ascii="Times New Roman" w:eastAsia="Times New Roman" w:hAnsi="Times New Roman" w:cs="Times New Roman"/>
          <w:sz w:val="28"/>
        </w:rPr>
        <w:t>Этносубботник</w:t>
      </w:r>
      <w:proofErr w:type="spellEnd"/>
      <w:r w:rsidRPr="00602797">
        <w:rPr>
          <w:rFonts w:ascii="Times New Roman" w:eastAsia="Times New Roman" w:hAnsi="Times New Roman" w:cs="Times New Roman"/>
          <w:sz w:val="28"/>
        </w:rPr>
        <w:t>, приуроченный ко Дню присоединения Крыма с Украиной;</w:t>
      </w:r>
    </w:p>
    <w:p w:rsidR="00602797" w:rsidRP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sidR="00A5308C">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Светлое Христово Воскресение (Пасха);</w:t>
      </w:r>
    </w:p>
    <w:p w:rsidR="00602797" w:rsidRP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 xml:space="preserve">- </w:t>
      </w:r>
      <w:r w:rsidR="000767D9">
        <w:rPr>
          <w:rFonts w:ascii="Times New Roman" w:eastAsia="Times New Roman" w:hAnsi="Times New Roman" w:cs="Times New Roman"/>
          <w:sz w:val="28"/>
        </w:rPr>
        <w:t>организация</w:t>
      </w:r>
      <w:r w:rsidRPr="00602797">
        <w:rPr>
          <w:rFonts w:ascii="Times New Roman" w:eastAsia="Times New Roman" w:hAnsi="Times New Roman" w:cs="Times New Roman"/>
          <w:sz w:val="28"/>
        </w:rPr>
        <w:t xml:space="preserve"> кавказск</w:t>
      </w:r>
      <w:r w:rsidR="000767D9">
        <w:rPr>
          <w:rFonts w:ascii="Times New Roman" w:eastAsia="Times New Roman" w:hAnsi="Times New Roman" w:cs="Times New Roman"/>
          <w:sz w:val="28"/>
        </w:rPr>
        <w:t>ой</w:t>
      </w:r>
      <w:r w:rsidRPr="00602797">
        <w:rPr>
          <w:rFonts w:ascii="Times New Roman" w:eastAsia="Times New Roman" w:hAnsi="Times New Roman" w:cs="Times New Roman"/>
          <w:sz w:val="28"/>
        </w:rPr>
        <w:t xml:space="preserve"> площадк</w:t>
      </w:r>
      <w:r w:rsidR="000767D9">
        <w:rPr>
          <w:rFonts w:ascii="Times New Roman" w:eastAsia="Times New Roman" w:hAnsi="Times New Roman" w:cs="Times New Roman"/>
          <w:sz w:val="28"/>
        </w:rPr>
        <w:t>и</w:t>
      </w:r>
      <w:r w:rsidRPr="00602797">
        <w:rPr>
          <w:rFonts w:ascii="Times New Roman" w:eastAsia="Times New Roman" w:hAnsi="Times New Roman" w:cs="Times New Roman"/>
          <w:sz w:val="28"/>
        </w:rPr>
        <w:t xml:space="preserve"> «Всероссийского Сабантуя-2023»;</w:t>
      </w:r>
    </w:p>
    <w:p w:rsidR="00602797" w:rsidRP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sidR="00A5308C">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День славянской письменности и культуры;</w:t>
      </w:r>
    </w:p>
    <w:p w:rsid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lastRenderedPageBreak/>
        <w:t>-</w:t>
      </w:r>
      <w:r w:rsidR="00A5308C">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Курбан-байрам</w:t>
      </w:r>
      <w:r w:rsidR="00A5308C">
        <w:rPr>
          <w:rFonts w:ascii="Times New Roman" w:eastAsia="Times New Roman" w:hAnsi="Times New Roman" w:cs="Times New Roman"/>
          <w:sz w:val="28"/>
        </w:rPr>
        <w:t xml:space="preserve"> и детский </w:t>
      </w:r>
      <w:r w:rsidR="00A5308C" w:rsidRPr="00A5308C">
        <w:rPr>
          <w:rFonts w:ascii="Times New Roman" w:eastAsia="Times New Roman" w:hAnsi="Times New Roman" w:cs="Times New Roman"/>
          <w:sz w:val="28"/>
        </w:rPr>
        <w:t>Курбан-байрам</w:t>
      </w:r>
      <w:r w:rsidRPr="00602797">
        <w:rPr>
          <w:rFonts w:ascii="Times New Roman" w:eastAsia="Times New Roman" w:hAnsi="Times New Roman" w:cs="Times New Roman"/>
          <w:sz w:val="28"/>
        </w:rPr>
        <w:t>;</w:t>
      </w:r>
      <w:r w:rsidRPr="00602797">
        <w:rPr>
          <w:rFonts w:ascii="Times New Roman" w:eastAsia="Times New Roman" w:hAnsi="Times New Roman" w:cs="Times New Roman"/>
          <w:sz w:val="28"/>
        </w:rPr>
        <w:tab/>
      </w:r>
    </w:p>
    <w:p w:rsidR="00C81143" w:rsidRPr="00602797" w:rsidRDefault="00C81143" w:rsidP="00602797">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День семьи, любви и верности;</w:t>
      </w:r>
    </w:p>
    <w:p w:rsidR="00602797" w:rsidRP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sidR="00A5308C">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Детский Курбан-байрам;</w:t>
      </w:r>
    </w:p>
    <w:p w:rsidR="00602797" w:rsidRPr="00602797"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sidR="00A5308C">
        <w:rPr>
          <w:rFonts w:ascii="Times New Roman" w:eastAsia="Times New Roman" w:hAnsi="Times New Roman" w:cs="Times New Roman"/>
          <w:sz w:val="28"/>
        </w:rPr>
        <w:t xml:space="preserve"> </w:t>
      </w:r>
      <w:proofErr w:type="spellStart"/>
      <w:r w:rsidRPr="00602797">
        <w:rPr>
          <w:rFonts w:ascii="Times New Roman" w:eastAsia="Times New Roman" w:hAnsi="Times New Roman" w:cs="Times New Roman"/>
          <w:sz w:val="28"/>
        </w:rPr>
        <w:t>Джанибековские</w:t>
      </w:r>
      <w:proofErr w:type="spellEnd"/>
      <w:r w:rsidRPr="00602797">
        <w:rPr>
          <w:rFonts w:ascii="Times New Roman" w:eastAsia="Times New Roman" w:hAnsi="Times New Roman" w:cs="Times New Roman"/>
          <w:sz w:val="28"/>
        </w:rPr>
        <w:t xml:space="preserve"> чтения;</w:t>
      </w:r>
    </w:p>
    <w:p w:rsidR="007A3B6B" w:rsidRDefault="00602797" w:rsidP="00602797">
      <w:pPr>
        <w:spacing w:after="0" w:line="240" w:lineRule="auto"/>
        <w:ind w:firstLine="539"/>
        <w:jc w:val="both"/>
        <w:rPr>
          <w:rFonts w:ascii="Times New Roman" w:eastAsia="Times New Roman" w:hAnsi="Times New Roman" w:cs="Times New Roman"/>
          <w:sz w:val="28"/>
        </w:rPr>
      </w:pPr>
      <w:r w:rsidRPr="00602797">
        <w:rPr>
          <w:rFonts w:ascii="Times New Roman" w:eastAsia="Times New Roman" w:hAnsi="Times New Roman" w:cs="Times New Roman"/>
          <w:sz w:val="28"/>
        </w:rPr>
        <w:t>-</w:t>
      </w:r>
      <w:r w:rsidR="00A5308C">
        <w:rPr>
          <w:rFonts w:ascii="Times New Roman" w:eastAsia="Times New Roman" w:hAnsi="Times New Roman" w:cs="Times New Roman"/>
          <w:sz w:val="28"/>
        </w:rPr>
        <w:t xml:space="preserve"> </w:t>
      </w:r>
      <w:r w:rsidRPr="00602797">
        <w:rPr>
          <w:rFonts w:ascii="Times New Roman" w:eastAsia="Times New Roman" w:hAnsi="Times New Roman" w:cs="Times New Roman"/>
          <w:sz w:val="28"/>
        </w:rPr>
        <w:t xml:space="preserve">вечер памяти </w:t>
      </w:r>
      <w:proofErr w:type="spellStart"/>
      <w:r w:rsidRPr="00602797">
        <w:rPr>
          <w:rFonts w:ascii="Times New Roman" w:eastAsia="Times New Roman" w:hAnsi="Times New Roman" w:cs="Times New Roman"/>
          <w:sz w:val="28"/>
        </w:rPr>
        <w:t>Муслима</w:t>
      </w:r>
      <w:proofErr w:type="spellEnd"/>
      <w:r w:rsidRPr="00602797">
        <w:rPr>
          <w:rFonts w:ascii="Times New Roman" w:eastAsia="Times New Roman" w:hAnsi="Times New Roman" w:cs="Times New Roman"/>
          <w:sz w:val="28"/>
        </w:rPr>
        <w:t xml:space="preserve"> Магомаева</w:t>
      </w:r>
      <w:r w:rsidR="00B069CB">
        <w:rPr>
          <w:rFonts w:ascii="Times New Roman" w:eastAsia="Times New Roman" w:hAnsi="Times New Roman" w:cs="Times New Roman"/>
          <w:sz w:val="28"/>
        </w:rPr>
        <w:t xml:space="preserve"> </w:t>
      </w:r>
      <w:r w:rsidR="00FC077B">
        <w:rPr>
          <w:rFonts w:ascii="Times New Roman" w:eastAsia="Times New Roman" w:hAnsi="Times New Roman" w:cs="Times New Roman"/>
          <w:sz w:val="28"/>
        </w:rPr>
        <w:t xml:space="preserve"> и </w:t>
      </w:r>
      <w:r>
        <w:rPr>
          <w:rFonts w:ascii="Times New Roman" w:eastAsia="Times New Roman" w:hAnsi="Times New Roman" w:cs="Times New Roman"/>
          <w:sz w:val="28"/>
        </w:rPr>
        <w:t xml:space="preserve">многие </w:t>
      </w:r>
      <w:r w:rsidR="00FC077B">
        <w:rPr>
          <w:rFonts w:ascii="Times New Roman" w:eastAsia="Times New Roman" w:hAnsi="Times New Roman" w:cs="Times New Roman"/>
          <w:sz w:val="28"/>
        </w:rPr>
        <w:t>другие.</w:t>
      </w:r>
    </w:p>
    <w:p w:rsidR="001E04AF" w:rsidRDefault="00FC077B" w:rsidP="001E04AF">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202</w:t>
      </w:r>
      <w:r w:rsidR="00B069CB">
        <w:rPr>
          <w:rFonts w:ascii="Times New Roman" w:eastAsia="Times New Roman" w:hAnsi="Times New Roman" w:cs="Times New Roman"/>
          <w:sz w:val="28"/>
        </w:rPr>
        <w:t>3</w:t>
      </w:r>
      <w:r>
        <w:rPr>
          <w:rFonts w:ascii="Times New Roman" w:eastAsia="Times New Roman" w:hAnsi="Times New Roman" w:cs="Times New Roman"/>
          <w:sz w:val="28"/>
        </w:rPr>
        <w:t xml:space="preserve"> год характеризовался активной совместной работой </w:t>
      </w:r>
      <w:r w:rsidR="00B91978">
        <w:rPr>
          <w:rFonts w:ascii="Times New Roman" w:eastAsia="Times New Roman" w:hAnsi="Times New Roman" w:cs="Times New Roman"/>
          <w:sz w:val="28"/>
        </w:rPr>
        <w:t>отдела</w:t>
      </w:r>
      <w:r>
        <w:rPr>
          <w:rFonts w:ascii="Times New Roman" w:eastAsia="Times New Roman" w:hAnsi="Times New Roman" w:cs="Times New Roman"/>
          <w:sz w:val="28"/>
        </w:rPr>
        <w:t xml:space="preserve"> и общественных объединений, тесно взаимодействующих с администрацией МО «Город</w:t>
      </w:r>
      <w:r w:rsidR="00602797">
        <w:rPr>
          <w:rFonts w:ascii="Times New Roman" w:eastAsia="Times New Roman" w:hAnsi="Times New Roman" w:cs="Times New Roman"/>
          <w:sz w:val="28"/>
        </w:rPr>
        <w:t>ской округ город</w:t>
      </w:r>
      <w:r>
        <w:rPr>
          <w:rFonts w:ascii="Times New Roman" w:eastAsia="Times New Roman" w:hAnsi="Times New Roman" w:cs="Times New Roman"/>
          <w:sz w:val="28"/>
        </w:rPr>
        <w:t xml:space="preserve"> Астрахань».</w:t>
      </w:r>
    </w:p>
    <w:p w:rsidR="001E04AF" w:rsidRPr="001E04AF" w:rsidRDefault="001E04AF" w:rsidP="001E04AF">
      <w:pPr>
        <w:spacing w:after="0" w:line="240" w:lineRule="auto"/>
        <w:ind w:firstLine="539"/>
        <w:jc w:val="both"/>
        <w:rPr>
          <w:rFonts w:ascii="Times New Roman" w:eastAsia="Times New Roman" w:hAnsi="Times New Roman" w:cs="Times New Roman"/>
          <w:sz w:val="28"/>
        </w:rPr>
      </w:pPr>
      <w:r w:rsidRPr="001E04AF">
        <w:rPr>
          <w:rFonts w:ascii="Times New Roman" w:eastAsia="Times New Roman" w:hAnsi="Times New Roman" w:cs="Times New Roman"/>
          <w:sz w:val="28"/>
        </w:rPr>
        <w:t xml:space="preserve"> Астраханский областной общественный фонд инвалидов с эндокринными заболеваниями (О.В. </w:t>
      </w:r>
      <w:proofErr w:type="spellStart"/>
      <w:r w:rsidRPr="001E04AF">
        <w:rPr>
          <w:rFonts w:ascii="Times New Roman" w:eastAsia="Times New Roman" w:hAnsi="Times New Roman" w:cs="Times New Roman"/>
          <w:sz w:val="28"/>
        </w:rPr>
        <w:t>Червоткина</w:t>
      </w:r>
      <w:proofErr w:type="spellEnd"/>
      <w:r w:rsidRPr="001E04AF">
        <w:rPr>
          <w:rFonts w:ascii="Times New Roman" w:eastAsia="Times New Roman" w:hAnsi="Times New Roman" w:cs="Times New Roman"/>
          <w:sz w:val="28"/>
        </w:rPr>
        <w:t>), Астраханская региональная общественная организация ветеранов сил специального назначения «Краповые береты» (Испусинов С.Х.), Астраханская Региональная Общественная Организация «Союз десантников и Спецназа» (Шапошников А.П.), РОО по защите прав и законных интересов ветеранов и пенсионеров АО (Анохина Л.Я.),  РООО по АО «Союз пенсионеров России» (</w:t>
      </w:r>
      <w:proofErr w:type="spellStart"/>
      <w:r w:rsidRPr="001E04AF">
        <w:rPr>
          <w:rFonts w:ascii="Times New Roman" w:eastAsia="Times New Roman" w:hAnsi="Times New Roman" w:cs="Times New Roman"/>
          <w:sz w:val="28"/>
        </w:rPr>
        <w:t>Голосеева</w:t>
      </w:r>
      <w:proofErr w:type="spellEnd"/>
      <w:r w:rsidRPr="001E04AF">
        <w:rPr>
          <w:rFonts w:ascii="Times New Roman" w:eastAsia="Times New Roman" w:hAnsi="Times New Roman" w:cs="Times New Roman"/>
          <w:sz w:val="28"/>
        </w:rPr>
        <w:t xml:space="preserve"> Е.П.),</w:t>
      </w:r>
      <w:r>
        <w:rPr>
          <w:rFonts w:ascii="Times New Roman" w:eastAsia="Times New Roman" w:hAnsi="Times New Roman" w:cs="Times New Roman"/>
          <w:sz w:val="28"/>
        </w:rPr>
        <w:t xml:space="preserve"> </w:t>
      </w:r>
      <w:r w:rsidRPr="001E04AF">
        <w:rPr>
          <w:rFonts w:ascii="Times New Roman" w:eastAsia="Times New Roman" w:hAnsi="Times New Roman" w:cs="Times New Roman"/>
          <w:sz w:val="28"/>
        </w:rPr>
        <w:t>Астраханская региональная организация общероссийской общественной организации «Российский союз ветеранов Афганистана</w:t>
      </w:r>
      <w:r w:rsidRPr="001E04AF">
        <w:rPr>
          <w:rFonts w:ascii="Times New Roman" w:eastAsiaTheme="minorHAnsi" w:hAnsi="Times New Roman" w:cs="Times New Roman"/>
          <w:sz w:val="28"/>
          <w:szCs w:val="28"/>
          <w:lang w:eastAsia="en-US"/>
        </w:rPr>
        <w:t xml:space="preserve"> </w:t>
      </w:r>
      <w:r w:rsidRPr="001E04AF">
        <w:rPr>
          <w:rFonts w:ascii="Times New Roman" w:eastAsia="Times New Roman" w:hAnsi="Times New Roman" w:cs="Times New Roman"/>
          <w:sz w:val="28"/>
        </w:rPr>
        <w:t>и специальных военных операций» (Султанов А.Г.),</w:t>
      </w:r>
      <w:r>
        <w:rPr>
          <w:rFonts w:ascii="Times New Roman" w:eastAsia="Times New Roman" w:hAnsi="Times New Roman" w:cs="Times New Roman"/>
          <w:sz w:val="28"/>
        </w:rPr>
        <w:t xml:space="preserve"> </w:t>
      </w:r>
      <w:r w:rsidRPr="001E04AF">
        <w:rPr>
          <w:rFonts w:ascii="Times New Roman" w:eastAsia="Times New Roman" w:hAnsi="Times New Roman" w:cs="Times New Roman"/>
          <w:sz w:val="28"/>
        </w:rPr>
        <w:t xml:space="preserve">АРОО Всероссийское общество глухих (Борисова Т.Н.), </w:t>
      </w:r>
      <w:r w:rsidR="008E1774" w:rsidRPr="008E1774">
        <w:rPr>
          <w:rFonts w:ascii="Times New Roman" w:eastAsia="Times New Roman" w:hAnsi="Times New Roman" w:cs="Times New Roman"/>
          <w:sz w:val="28"/>
        </w:rPr>
        <w:t>автономная некоммерческая общественная  организация интеллектуального, духовного и физического развития населения, патриотического воспитания «ВМЕСТЕ»  под председательством Беспаловой Л.И.</w:t>
      </w:r>
      <w:r w:rsidR="00B4016E">
        <w:rPr>
          <w:rFonts w:ascii="Times New Roman" w:eastAsia="Times New Roman" w:hAnsi="Times New Roman" w:cs="Times New Roman"/>
          <w:sz w:val="28"/>
        </w:rPr>
        <w:t xml:space="preserve"> </w:t>
      </w:r>
      <w:r w:rsidRPr="001E04AF">
        <w:rPr>
          <w:rFonts w:ascii="Times New Roman" w:eastAsia="Times New Roman" w:hAnsi="Times New Roman" w:cs="Times New Roman"/>
          <w:sz w:val="28"/>
        </w:rPr>
        <w:t>и  многие другие общественные организации активно взаимодействовали в течение года с органами местного самоуправления.</w:t>
      </w:r>
    </w:p>
    <w:p w:rsidR="004525F4" w:rsidRPr="004525F4" w:rsidRDefault="004525F4" w:rsidP="004525F4">
      <w:pPr>
        <w:spacing w:after="0" w:line="240" w:lineRule="auto"/>
        <w:ind w:firstLine="539"/>
        <w:jc w:val="both"/>
        <w:rPr>
          <w:rFonts w:ascii="Times New Roman" w:eastAsia="Times New Roman" w:hAnsi="Times New Roman" w:cs="Times New Roman"/>
          <w:sz w:val="28"/>
        </w:rPr>
      </w:pPr>
      <w:r w:rsidRPr="004525F4">
        <w:rPr>
          <w:rFonts w:ascii="Times New Roman" w:eastAsia="Times New Roman" w:hAnsi="Times New Roman" w:cs="Times New Roman"/>
          <w:sz w:val="28"/>
        </w:rPr>
        <w:t xml:space="preserve">С 2023 года осуществляют свою деятельность две новые организации: «Комитет семей воинов Отечества», председателем  которого является </w:t>
      </w:r>
      <w:proofErr w:type="spellStart"/>
      <w:r w:rsidRPr="004525F4">
        <w:rPr>
          <w:rFonts w:ascii="Times New Roman" w:eastAsia="Times New Roman" w:hAnsi="Times New Roman" w:cs="Times New Roman"/>
          <w:sz w:val="28"/>
        </w:rPr>
        <w:t>Абдулаева</w:t>
      </w:r>
      <w:proofErr w:type="spellEnd"/>
      <w:r w:rsidRPr="004525F4">
        <w:rPr>
          <w:rFonts w:ascii="Times New Roman" w:eastAsia="Times New Roman" w:hAnsi="Times New Roman" w:cs="Times New Roman"/>
          <w:sz w:val="28"/>
        </w:rPr>
        <w:t xml:space="preserve"> Людмила Александровна и Астраханское региональное отделение общероссийской общественной организации Семей погибших защитников Отечества, председателем которой является </w:t>
      </w:r>
      <w:proofErr w:type="spellStart"/>
      <w:r w:rsidRPr="004525F4">
        <w:rPr>
          <w:rFonts w:ascii="Times New Roman" w:eastAsia="Times New Roman" w:hAnsi="Times New Roman" w:cs="Times New Roman"/>
          <w:sz w:val="28"/>
        </w:rPr>
        <w:t>Беленькова</w:t>
      </w:r>
      <w:proofErr w:type="spellEnd"/>
      <w:r w:rsidRPr="004525F4">
        <w:rPr>
          <w:rFonts w:ascii="Times New Roman" w:eastAsia="Times New Roman" w:hAnsi="Times New Roman" w:cs="Times New Roman"/>
          <w:sz w:val="28"/>
        </w:rPr>
        <w:t xml:space="preserve"> Людмила Константиновна. Объединившись вместе, две организации оказывают консультативную, бесплатную психолого-психотерапевтическую и юридическую помощь, помогает в решении других актуальных вопросов семьям военнослужащих (обучение, переобучение и др.). Целями и задачами их организаций является поддержка и помощь семьям, близким и родственникам военнослужащим СВО. </w:t>
      </w:r>
    </w:p>
    <w:p w:rsidR="00602797" w:rsidRDefault="008E1774">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Члены </w:t>
      </w:r>
      <w:r w:rsidR="00FC077B">
        <w:rPr>
          <w:rFonts w:ascii="Times New Roman" w:eastAsia="Times New Roman" w:hAnsi="Times New Roman" w:cs="Times New Roman"/>
          <w:sz w:val="28"/>
        </w:rPr>
        <w:t>Городско</w:t>
      </w:r>
      <w:r>
        <w:rPr>
          <w:rFonts w:ascii="Times New Roman" w:eastAsia="Times New Roman" w:hAnsi="Times New Roman" w:cs="Times New Roman"/>
          <w:sz w:val="28"/>
        </w:rPr>
        <w:t>го</w:t>
      </w:r>
      <w:r w:rsidR="00FC077B">
        <w:rPr>
          <w:rFonts w:ascii="Times New Roman" w:eastAsia="Times New Roman" w:hAnsi="Times New Roman" w:cs="Times New Roman"/>
          <w:sz w:val="28"/>
        </w:rPr>
        <w:t xml:space="preserve"> совет</w:t>
      </w:r>
      <w:r>
        <w:rPr>
          <w:rFonts w:ascii="Times New Roman" w:eastAsia="Times New Roman" w:hAnsi="Times New Roman" w:cs="Times New Roman"/>
          <w:sz w:val="28"/>
        </w:rPr>
        <w:t>а</w:t>
      </w:r>
      <w:r w:rsidR="00FC077B">
        <w:rPr>
          <w:rFonts w:ascii="Times New Roman" w:eastAsia="Times New Roman" w:hAnsi="Times New Roman" w:cs="Times New Roman"/>
          <w:sz w:val="28"/>
        </w:rPr>
        <w:t xml:space="preserve"> ветеранов войны, труда, Вооруженных Сил и правоохранительных органов (председатель - В.И Твердохлебов) </w:t>
      </w:r>
      <w:r>
        <w:rPr>
          <w:rFonts w:ascii="Times New Roman" w:eastAsia="Times New Roman" w:hAnsi="Times New Roman" w:cs="Times New Roman"/>
          <w:sz w:val="28"/>
        </w:rPr>
        <w:t xml:space="preserve">приняли </w:t>
      </w:r>
      <w:r w:rsidR="00B91978">
        <w:rPr>
          <w:rFonts w:ascii="Times New Roman" w:eastAsia="Times New Roman" w:hAnsi="Times New Roman" w:cs="Times New Roman"/>
          <w:sz w:val="28"/>
        </w:rPr>
        <w:t xml:space="preserve">активное </w:t>
      </w:r>
      <w:r>
        <w:rPr>
          <w:rFonts w:ascii="Times New Roman" w:eastAsia="Times New Roman" w:hAnsi="Times New Roman" w:cs="Times New Roman"/>
          <w:sz w:val="28"/>
        </w:rPr>
        <w:t xml:space="preserve">участие в </w:t>
      </w:r>
      <w:r w:rsidR="00FC077B">
        <w:rPr>
          <w:rFonts w:ascii="Times New Roman" w:eastAsia="Times New Roman" w:hAnsi="Times New Roman" w:cs="Times New Roman"/>
          <w:sz w:val="28"/>
        </w:rPr>
        <w:t>реализации  Плана городских мероприятий по проведению 7</w:t>
      </w:r>
      <w:r w:rsidR="009F228D">
        <w:rPr>
          <w:rFonts w:ascii="Times New Roman" w:eastAsia="Times New Roman" w:hAnsi="Times New Roman" w:cs="Times New Roman"/>
          <w:sz w:val="28"/>
        </w:rPr>
        <w:t>8</w:t>
      </w:r>
      <w:r w:rsidR="00FC077B">
        <w:rPr>
          <w:rFonts w:ascii="Times New Roman" w:eastAsia="Times New Roman" w:hAnsi="Times New Roman" w:cs="Times New Roman"/>
          <w:sz w:val="28"/>
        </w:rPr>
        <w:t>-летия Побед</w:t>
      </w:r>
      <w:r w:rsidR="00ED4607">
        <w:rPr>
          <w:rFonts w:ascii="Times New Roman" w:eastAsia="Times New Roman" w:hAnsi="Times New Roman" w:cs="Times New Roman"/>
          <w:sz w:val="28"/>
        </w:rPr>
        <w:t>ы в Великой Отечественной войне. За 202</w:t>
      </w:r>
      <w:r w:rsidR="00602797">
        <w:rPr>
          <w:rFonts w:ascii="Times New Roman" w:eastAsia="Times New Roman" w:hAnsi="Times New Roman" w:cs="Times New Roman"/>
          <w:sz w:val="28"/>
        </w:rPr>
        <w:t>3</w:t>
      </w:r>
      <w:r w:rsidR="00ED4607">
        <w:rPr>
          <w:rFonts w:ascii="Times New Roman" w:eastAsia="Times New Roman" w:hAnsi="Times New Roman" w:cs="Times New Roman"/>
          <w:sz w:val="28"/>
        </w:rPr>
        <w:t xml:space="preserve"> год</w:t>
      </w:r>
      <w:r w:rsidR="00FC077B">
        <w:rPr>
          <w:rFonts w:ascii="Times New Roman" w:eastAsia="Times New Roman" w:hAnsi="Times New Roman" w:cs="Times New Roman"/>
          <w:sz w:val="28"/>
        </w:rPr>
        <w:t xml:space="preserve"> проведено </w:t>
      </w:r>
      <w:r w:rsidR="00ED4607">
        <w:rPr>
          <w:rFonts w:ascii="Times New Roman" w:eastAsia="Times New Roman" w:hAnsi="Times New Roman" w:cs="Times New Roman"/>
          <w:sz w:val="28"/>
        </w:rPr>
        <w:t xml:space="preserve">2 пленума, 4 расширенных заседания, </w:t>
      </w:r>
      <w:r w:rsidR="00FC077B">
        <w:rPr>
          <w:rFonts w:ascii="Times New Roman" w:eastAsia="Times New Roman" w:hAnsi="Times New Roman" w:cs="Times New Roman"/>
          <w:sz w:val="28"/>
        </w:rPr>
        <w:t>множество мероприятий  по патриотическому  воспитанию молодежи, органи</w:t>
      </w:r>
      <w:r w:rsidR="00430267">
        <w:rPr>
          <w:rFonts w:ascii="Times New Roman" w:eastAsia="Times New Roman" w:hAnsi="Times New Roman" w:cs="Times New Roman"/>
          <w:sz w:val="28"/>
        </w:rPr>
        <w:t xml:space="preserve">зована </w:t>
      </w:r>
      <w:proofErr w:type="spellStart"/>
      <w:r w:rsidR="00430267">
        <w:rPr>
          <w:rFonts w:ascii="Times New Roman" w:eastAsia="Times New Roman" w:hAnsi="Times New Roman" w:cs="Times New Roman"/>
          <w:sz w:val="28"/>
        </w:rPr>
        <w:t>аадресная</w:t>
      </w:r>
      <w:proofErr w:type="spellEnd"/>
      <w:r w:rsidR="00FC077B">
        <w:rPr>
          <w:rFonts w:ascii="Times New Roman" w:eastAsia="Times New Roman" w:hAnsi="Times New Roman" w:cs="Times New Roman"/>
          <w:sz w:val="28"/>
        </w:rPr>
        <w:t xml:space="preserve"> </w:t>
      </w:r>
      <w:r w:rsidR="00430267">
        <w:rPr>
          <w:rFonts w:ascii="Times New Roman" w:eastAsia="Times New Roman" w:hAnsi="Times New Roman" w:cs="Times New Roman"/>
          <w:sz w:val="28"/>
        </w:rPr>
        <w:t>помощь ветеранам</w:t>
      </w:r>
      <w:r w:rsidR="00FC077B">
        <w:rPr>
          <w:rFonts w:ascii="Times New Roman" w:eastAsia="Times New Roman" w:hAnsi="Times New Roman" w:cs="Times New Roman"/>
          <w:sz w:val="28"/>
        </w:rPr>
        <w:t>, проводились «Уроки мужества»</w:t>
      </w:r>
      <w:r w:rsidR="00505FFD">
        <w:rPr>
          <w:rFonts w:ascii="Times New Roman" w:eastAsia="Times New Roman" w:hAnsi="Times New Roman" w:cs="Times New Roman"/>
          <w:sz w:val="28"/>
        </w:rPr>
        <w:t xml:space="preserve"> в общеобразовательных учреждениях</w:t>
      </w:r>
      <w:r w:rsidR="00FC077B">
        <w:rPr>
          <w:rFonts w:ascii="Times New Roman" w:eastAsia="Times New Roman" w:hAnsi="Times New Roman" w:cs="Times New Roman"/>
          <w:sz w:val="28"/>
        </w:rPr>
        <w:t xml:space="preserve">, было организовано посещение больных ветеранов на дому с подключением волонтеров, возложение венков совместно с администрацией города по памятным местам и мемориалам города в День защитника Отечества, на День Победы, </w:t>
      </w:r>
      <w:r w:rsidR="00322169">
        <w:rPr>
          <w:rFonts w:ascii="Times New Roman" w:eastAsia="Times New Roman" w:hAnsi="Times New Roman" w:cs="Times New Roman"/>
          <w:sz w:val="28"/>
        </w:rPr>
        <w:t>в День памяти и скорби</w:t>
      </w:r>
      <w:r w:rsidR="00FC077B">
        <w:rPr>
          <w:rFonts w:ascii="Times New Roman" w:eastAsia="Times New Roman" w:hAnsi="Times New Roman" w:cs="Times New Roman"/>
          <w:sz w:val="28"/>
        </w:rPr>
        <w:t xml:space="preserve">. Прошли мероприятия в </w:t>
      </w:r>
      <w:r w:rsidR="00FC077B">
        <w:rPr>
          <w:rFonts w:ascii="Times New Roman" w:eastAsia="Times New Roman" w:hAnsi="Times New Roman" w:cs="Times New Roman"/>
          <w:sz w:val="28"/>
        </w:rPr>
        <w:lastRenderedPageBreak/>
        <w:t xml:space="preserve">Музее боевой славы: в честь </w:t>
      </w:r>
      <w:r w:rsidR="00602797">
        <w:rPr>
          <w:rFonts w:ascii="Times New Roman" w:eastAsia="Times New Roman" w:hAnsi="Times New Roman" w:cs="Times New Roman"/>
          <w:sz w:val="28"/>
        </w:rPr>
        <w:t>79</w:t>
      </w:r>
      <w:r w:rsidR="00FC077B">
        <w:rPr>
          <w:rFonts w:ascii="Times New Roman" w:eastAsia="Times New Roman" w:hAnsi="Times New Roman" w:cs="Times New Roman"/>
          <w:sz w:val="28"/>
        </w:rPr>
        <w:t xml:space="preserve"> </w:t>
      </w:r>
      <w:proofErr w:type="spellStart"/>
      <w:r w:rsidR="00FC077B">
        <w:rPr>
          <w:rFonts w:ascii="Times New Roman" w:eastAsia="Times New Roman" w:hAnsi="Times New Roman" w:cs="Times New Roman"/>
          <w:sz w:val="28"/>
        </w:rPr>
        <w:t>лет</w:t>
      </w:r>
      <w:r w:rsidR="006860CB">
        <w:rPr>
          <w:rFonts w:ascii="Times New Roman" w:eastAsia="Times New Roman" w:hAnsi="Times New Roman" w:cs="Times New Roman"/>
          <w:sz w:val="28"/>
        </w:rPr>
        <w:t>ия</w:t>
      </w:r>
      <w:proofErr w:type="spellEnd"/>
      <w:r w:rsidR="00FC077B">
        <w:rPr>
          <w:rFonts w:ascii="Times New Roman" w:eastAsia="Times New Roman" w:hAnsi="Times New Roman" w:cs="Times New Roman"/>
          <w:sz w:val="28"/>
        </w:rPr>
        <w:t xml:space="preserve"> со дня прорыва блокады Ленинграда с участием блокадников, проживающих в городе Астрахани, и мероприятие</w:t>
      </w:r>
      <w:r w:rsidR="006860CB">
        <w:rPr>
          <w:rFonts w:ascii="Times New Roman" w:eastAsia="Times New Roman" w:hAnsi="Times New Roman" w:cs="Times New Roman"/>
          <w:sz w:val="28"/>
        </w:rPr>
        <w:t xml:space="preserve">, приуроченное к годовщине </w:t>
      </w:r>
      <w:r w:rsidR="00FC077B">
        <w:rPr>
          <w:rFonts w:ascii="Times New Roman" w:eastAsia="Times New Roman" w:hAnsi="Times New Roman" w:cs="Times New Roman"/>
          <w:sz w:val="28"/>
        </w:rPr>
        <w:t>сталинградской битвы.</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рамках тесного сотрудни</w:t>
      </w:r>
      <w:r w:rsidR="00766C49">
        <w:rPr>
          <w:rFonts w:ascii="Times New Roman" w:eastAsia="Times New Roman" w:hAnsi="Times New Roman" w:cs="Times New Roman"/>
          <w:sz w:val="28"/>
        </w:rPr>
        <w:t>чества администраци</w:t>
      </w:r>
      <w:r w:rsidR="00B91978">
        <w:rPr>
          <w:rFonts w:ascii="Times New Roman" w:eastAsia="Times New Roman" w:hAnsi="Times New Roman" w:cs="Times New Roman"/>
          <w:sz w:val="28"/>
        </w:rPr>
        <w:t>и</w:t>
      </w:r>
      <w:r w:rsidR="00766C49">
        <w:rPr>
          <w:rFonts w:ascii="Times New Roman" w:eastAsia="Times New Roman" w:hAnsi="Times New Roman" w:cs="Times New Roman"/>
          <w:sz w:val="28"/>
        </w:rPr>
        <w:t xml:space="preserve"> МО «Городской округ город </w:t>
      </w:r>
      <w:r>
        <w:rPr>
          <w:rFonts w:ascii="Times New Roman" w:eastAsia="Times New Roman" w:hAnsi="Times New Roman" w:cs="Times New Roman"/>
          <w:sz w:val="28"/>
        </w:rPr>
        <w:t>Астрахань» совместно с  Астраханским областным общественным фондом инвалидов с эндокринными заболеваниями</w:t>
      </w:r>
      <w:r w:rsidR="00B4016E">
        <w:rPr>
          <w:rFonts w:ascii="Times New Roman" w:eastAsia="Times New Roman" w:hAnsi="Times New Roman" w:cs="Times New Roman"/>
          <w:sz w:val="28"/>
        </w:rPr>
        <w:t xml:space="preserve"> (</w:t>
      </w:r>
      <w:proofErr w:type="spellStart"/>
      <w:r w:rsidR="00B4016E">
        <w:rPr>
          <w:rFonts w:ascii="Times New Roman" w:eastAsia="Times New Roman" w:hAnsi="Times New Roman" w:cs="Times New Roman"/>
          <w:sz w:val="28"/>
        </w:rPr>
        <w:t>Червоткина</w:t>
      </w:r>
      <w:proofErr w:type="spellEnd"/>
      <w:r w:rsidR="00B4016E">
        <w:rPr>
          <w:rFonts w:ascii="Times New Roman" w:eastAsia="Times New Roman" w:hAnsi="Times New Roman" w:cs="Times New Roman"/>
          <w:sz w:val="28"/>
        </w:rPr>
        <w:t xml:space="preserve"> О.В.)</w:t>
      </w:r>
      <w:r>
        <w:rPr>
          <w:rFonts w:ascii="Times New Roman" w:eastAsia="Times New Roman" w:hAnsi="Times New Roman" w:cs="Times New Roman"/>
          <w:sz w:val="28"/>
        </w:rPr>
        <w:t>,  а также иными ведомствами и министерствами АО, прошли  мероприятия по повышению доступности для инвалидов объектов социальных, инженерных и транспортных инфраструктур</w:t>
      </w:r>
      <w:r w:rsidR="00B4016E">
        <w:rPr>
          <w:rFonts w:ascii="Times New Roman" w:eastAsia="Times New Roman" w:hAnsi="Times New Roman" w:cs="Times New Roman"/>
          <w:sz w:val="28"/>
        </w:rPr>
        <w:t>, а также направленные на здоровый образ жизни</w:t>
      </w:r>
      <w:r w:rsidR="004D12A4">
        <w:rPr>
          <w:rFonts w:ascii="Times New Roman" w:eastAsia="Times New Roman" w:hAnsi="Times New Roman" w:cs="Times New Roman"/>
          <w:sz w:val="28"/>
        </w:rPr>
        <w:t xml:space="preserve"> </w:t>
      </w:r>
      <w:r w:rsidR="004D12A4" w:rsidRPr="004D12A4">
        <w:rPr>
          <w:rFonts w:ascii="Times New Roman" w:eastAsia="Times New Roman" w:hAnsi="Times New Roman" w:cs="Times New Roman"/>
          <w:sz w:val="28"/>
        </w:rPr>
        <w:t>(«</w:t>
      </w:r>
      <w:proofErr w:type="spellStart"/>
      <w:r w:rsidR="004D12A4" w:rsidRPr="004D12A4">
        <w:rPr>
          <w:rFonts w:ascii="Times New Roman" w:eastAsia="Times New Roman" w:hAnsi="Times New Roman" w:cs="Times New Roman"/>
          <w:sz w:val="28"/>
        </w:rPr>
        <w:t>Стоп!Диабет</w:t>
      </w:r>
      <w:proofErr w:type="spellEnd"/>
      <w:r w:rsidR="004D12A4" w:rsidRPr="004D12A4">
        <w:rPr>
          <w:rFonts w:ascii="Times New Roman" w:eastAsia="Times New Roman" w:hAnsi="Times New Roman" w:cs="Times New Roman"/>
          <w:sz w:val="28"/>
        </w:rPr>
        <w:t>.», «Диабет и семья», «Солнце в ладонях» и др.).</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Также </w:t>
      </w:r>
      <w:r w:rsidR="00BC360B">
        <w:rPr>
          <w:rFonts w:ascii="Times New Roman" w:eastAsia="Times New Roman" w:hAnsi="Times New Roman" w:cs="Times New Roman"/>
          <w:sz w:val="28"/>
        </w:rPr>
        <w:t>отделом</w:t>
      </w:r>
      <w:r>
        <w:rPr>
          <w:rFonts w:ascii="Times New Roman" w:eastAsia="Times New Roman" w:hAnsi="Times New Roman" w:cs="Times New Roman"/>
          <w:sz w:val="28"/>
        </w:rPr>
        <w:t xml:space="preserve"> совместно с общественными организациями были организованы и проведены  следующие мероприятия, посвященные  различным памятным датам:</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 xml:space="preserve"> -  </w:t>
      </w:r>
      <w:r w:rsidR="00374557">
        <w:rPr>
          <w:rFonts w:ascii="Times New Roman" w:eastAsia="Times New Roman" w:hAnsi="Times New Roman" w:cs="Times New Roman"/>
          <w:sz w:val="28"/>
        </w:rPr>
        <w:t xml:space="preserve">мероприятие, приуроченное к годовщине аварии на Чернобыльской АЭС, </w:t>
      </w:r>
      <w:r w:rsidR="00505FFD">
        <w:rPr>
          <w:rFonts w:ascii="Times New Roman" w:eastAsia="Times New Roman" w:hAnsi="Times New Roman" w:cs="Times New Roman"/>
          <w:sz w:val="28"/>
        </w:rPr>
        <w:t xml:space="preserve">День России, </w:t>
      </w:r>
      <w:r>
        <w:rPr>
          <w:rFonts w:ascii="Times New Roman" w:eastAsia="Times New Roman" w:hAnsi="Times New Roman" w:cs="Times New Roman"/>
          <w:sz w:val="28"/>
        </w:rPr>
        <w:t xml:space="preserve">День Памяти жертв политических репрессий, </w:t>
      </w:r>
      <w:r w:rsidR="00BF483E">
        <w:rPr>
          <w:rFonts w:ascii="Times New Roman" w:eastAsia="Times New Roman" w:hAnsi="Times New Roman" w:cs="Times New Roman"/>
          <w:sz w:val="28"/>
        </w:rPr>
        <w:t>патриотический форум, посвященный формировани</w:t>
      </w:r>
      <w:r w:rsidR="00374557">
        <w:rPr>
          <w:rFonts w:ascii="Times New Roman" w:eastAsia="Times New Roman" w:hAnsi="Times New Roman" w:cs="Times New Roman"/>
          <w:sz w:val="28"/>
        </w:rPr>
        <w:t>ю</w:t>
      </w:r>
      <w:r w:rsidR="00BF483E">
        <w:rPr>
          <w:rFonts w:ascii="Times New Roman" w:eastAsia="Times New Roman" w:hAnsi="Times New Roman" w:cs="Times New Roman"/>
          <w:sz w:val="28"/>
        </w:rPr>
        <w:t xml:space="preserve"> на территории г. Астрахани 28-й Армии,</w:t>
      </w:r>
      <w:r>
        <w:rPr>
          <w:rFonts w:ascii="Times New Roman" w:eastAsia="Times New Roman" w:hAnsi="Times New Roman" w:cs="Times New Roman"/>
          <w:sz w:val="28"/>
        </w:rPr>
        <w:t xml:space="preserve"> День пожилого </w:t>
      </w:r>
      <w:r w:rsidR="00322169">
        <w:rPr>
          <w:rFonts w:ascii="Times New Roman" w:eastAsia="Times New Roman" w:hAnsi="Times New Roman" w:cs="Times New Roman"/>
          <w:sz w:val="28"/>
        </w:rPr>
        <w:t xml:space="preserve">человека, </w:t>
      </w:r>
      <w:r w:rsidR="00FA48C3">
        <w:rPr>
          <w:rFonts w:ascii="Times New Roman" w:eastAsia="Times New Roman" w:hAnsi="Times New Roman" w:cs="Times New Roman"/>
          <w:sz w:val="28"/>
        </w:rPr>
        <w:t>3</w:t>
      </w:r>
      <w:r w:rsidR="00766C49">
        <w:rPr>
          <w:rFonts w:ascii="Times New Roman" w:eastAsia="Times New Roman" w:hAnsi="Times New Roman" w:cs="Times New Roman"/>
          <w:sz w:val="28"/>
        </w:rPr>
        <w:t>5</w:t>
      </w:r>
      <w:r>
        <w:rPr>
          <w:rFonts w:ascii="Times New Roman" w:eastAsia="Times New Roman" w:hAnsi="Times New Roman" w:cs="Times New Roman"/>
          <w:sz w:val="28"/>
        </w:rPr>
        <w:t>-</w:t>
      </w:r>
      <w:r w:rsidR="00766C49">
        <w:rPr>
          <w:rFonts w:ascii="Times New Roman" w:eastAsia="Times New Roman" w:hAnsi="Times New Roman" w:cs="Times New Roman"/>
          <w:sz w:val="28"/>
        </w:rPr>
        <w:t xml:space="preserve">летняя </w:t>
      </w:r>
      <w:r>
        <w:rPr>
          <w:rFonts w:ascii="Times New Roman" w:eastAsia="Times New Roman" w:hAnsi="Times New Roman" w:cs="Times New Roman"/>
          <w:sz w:val="28"/>
        </w:rPr>
        <w:t>годовщина начала в</w:t>
      </w:r>
      <w:r w:rsidR="00FA48C3">
        <w:rPr>
          <w:rFonts w:ascii="Times New Roman" w:eastAsia="Times New Roman" w:hAnsi="Times New Roman" w:cs="Times New Roman"/>
          <w:sz w:val="28"/>
        </w:rPr>
        <w:t>ыв</w:t>
      </w:r>
      <w:r>
        <w:rPr>
          <w:rFonts w:ascii="Times New Roman" w:eastAsia="Times New Roman" w:hAnsi="Times New Roman" w:cs="Times New Roman"/>
          <w:sz w:val="28"/>
        </w:rPr>
        <w:t>ода советских войск</w:t>
      </w:r>
      <w:r w:rsidR="00FA48C3">
        <w:rPr>
          <w:rFonts w:ascii="Times New Roman" w:eastAsia="Times New Roman" w:hAnsi="Times New Roman" w:cs="Times New Roman"/>
          <w:sz w:val="28"/>
        </w:rPr>
        <w:t xml:space="preserve"> из</w:t>
      </w:r>
      <w:r>
        <w:rPr>
          <w:rFonts w:ascii="Times New Roman" w:eastAsia="Times New Roman" w:hAnsi="Times New Roman" w:cs="Times New Roman"/>
          <w:sz w:val="28"/>
        </w:rPr>
        <w:t xml:space="preserve"> Республик</w:t>
      </w:r>
      <w:r w:rsidR="00FA48C3">
        <w:rPr>
          <w:rFonts w:ascii="Times New Roman" w:eastAsia="Times New Roman" w:hAnsi="Times New Roman" w:cs="Times New Roman"/>
          <w:sz w:val="28"/>
        </w:rPr>
        <w:t>и</w:t>
      </w:r>
      <w:r>
        <w:rPr>
          <w:rFonts w:ascii="Times New Roman" w:eastAsia="Times New Roman" w:hAnsi="Times New Roman" w:cs="Times New Roman"/>
          <w:sz w:val="28"/>
        </w:rPr>
        <w:t xml:space="preserve"> Афганистан</w:t>
      </w:r>
      <w:r w:rsidR="00374557">
        <w:rPr>
          <w:rFonts w:ascii="Times New Roman" w:eastAsia="Times New Roman" w:hAnsi="Times New Roman" w:cs="Times New Roman"/>
          <w:sz w:val="28"/>
        </w:rPr>
        <w:t xml:space="preserve">, День народного единства, </w:t>
      </w:r>
      <w:r w:rsidR="004525F4">
        <w:rPr>
          <w:rFonts w:ascii="Times New Roman" w:eastAsia="Times New Roman" w:hAnsi="Times New Roman" w:cs="Times New Roman"/>
          <w:sz w:val="28"/>
        </w:rPr>
        <w:t>и многие другие</w:t>
      </w:r>
      <w:r w:rsidR="00322169">
        <w:rPr>
          <w:rFonts w:ascii="Times New Roman" w:eastAsia="Times New Roman" w:hAnsi="Times New Roman" w:cs="Times New Roman"/>
          <w:sz w:val="28"/>
        </w:rPr>
        <w:t>.</w:t>
      </w:r>
    </w:p>
    <w:p w:rsidR="00B57E83" w:rsidRPr="00B57E83" w:rsidRDefault="00FC077B" w:rsidP="00B57E83">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целях регулярного конструктивного взаимодействия органов местного самоуправления муниципального образования «Город</w:t>
      </w:r>
      <w:r w:rsidR="00381851">
        <w:rPr>
          <w:rFonts w:ascii="Times New Roman" w:eastAsia="Times New Roman" w:hAnsi="Times New Roman" w:cs="Times New Roman"/>
          <w:sz w:val="28"/>
        </w:rPr>
        <w:t>ской округ город</w:t>
      </w:r>
      <w:r>
        <w:rPr>
          <w:rFonts w:ascii="Times New Roman" w:eastAsia="Times New Roman" w:hAnsi="Times New Roman" w:cs="Times New Roman"/>
          <w:sz w:val="28"/>
        </w:rPr>
        <w:t xml:space="preserve"> Астрахань» с общественными ветеранскими  организациями  </w:t>
      </w:r>
      <w:r w:rsidR="003141DD">
        <w:rPr>
          <w:rFonts w:ascii="Times New Roman" w:eastAsia="Times New Roman" w:hAnsi="Times New Roman" w:cs="Times New Roman"/>
          <w:sz w:val="28"/>
        </w:rPr>
        <w:t>продолжил свою работу</w:t>
      </w:r>
      <w:r>
        <w:rPr>
          <w:rFonts w:ascii="Times New Roman" w:eastAsia="Times New Roman" w:hAnsi="Times New Roman" w:cs="Times New Roman"/>
          <w:sz w:val="28"/>
        </w:rPr>
        <w:t xml:space="preserve"> </w:t>
      </w:r>
      <w:r w:rsidR="00381851">
        <w:rPr>
          <w:rFonts w:ascii="Times New Roman" w:eastAsia="Times New Roman" w:hAnsi="Times New Roman" w:cs="Times New Roman"/>
          <w:sz w:val="28"/>
        </w:rPr>
        <w:t xml:space="preserve">координационный </w:t>
      </w:r>
      <w:r>
        <w:rPr>
          <w:rFonts w:ascii="Times New Roman" w:eastAsia="Times New Roman" w:hAnsi="Times New Roman" w:cs="Times New Roman"/>
          <w:sz w:val="28"/>
        </w:rPr>
        <w:t>Совет по взаимодействию с общественными ветеранскими организациями</w:t>
      </w:r>
      <w:r w:rsidR="008711E3">
        <w:rPr>
          <w:rFonts w:ascii="Times New Roman" w:eastAsia="Times New Roman" w:hAnsi="Times New Roman" w:cs="Times New Roman"/>
          <w:sz w:val="28"/>
        </w:rPr>
        <w:t xml:space="preserve"> (Насад Н.Н.)</w:t>
      </w:r>
      <w:r>
        <w:rPr>
          <w:rFonts w:ascii="Times New Roman" w:eastAsia="Times New Roman" w:hAnsi="Times New Roman" w:cs="Times New Roman"/>
          <w:sz w:val="28"/>
        </w:rPr>
        <w:t xml:space="preserve">  (Распоряжение администрации муниципального образования «Город Астрахань» от </w:t>
      </w:r>
      <w:r w:rsidR="004525F4">
        <w:rPr>
          <w:rFonts w:ascii="Times New Roman" w:eastAsia="Times New Roman" w:hAnsi="Times New Roman" w:cs="Times New Roman"/>
          <w:sz w:val="28"/>
        </w:rPr>
        <w:t>16.03.2023</w:t>
      </w:r>
      <w:r>
        <w:rPr>
          <w:rFonts w:ascii="Times New Roman" w:eastAsia="Times New Roman" w:hAnsi="Times New Roman" w:cs="Times New Roman"/>
          <w:sz w:val="28"/>
        </w:rPr>
        <w:t xml:space="preserve"> № </w:t>
      </w:r>
      <w:r w:rsidR="004525F4">
        <w:rPr>
          <w:rFonts w:ascii="Times New Roman" w:eastAsia="Times New Roman" w:hAnsi="Times New Roman" w:cs="Times New Roman"/>
          <w:sz w:val="28"/>
        </w:rPr>
        <w:t>355</w:t>
      </w:r>
      <w:r>
        <w:rPr>
          <w:rFonts w:ascii="Times New Roman" w:eastAsia="Times New Roman" w:hAnsi="Times New Roman" w:cs="Times New Roman"/>
          <w:sz w:val="28"/>
        </w:rPr>
        <w:t xml:space="preserve">-р). Совет является совещательным органом и оказывает методическую, консультативную </w:t>
      </w:r>
      <w:r w:rsidR="00BF483E">
        <w:rPr>
          <w:rFonts w:ascii="Times New Roman" w:eastAsia="Times New Roman" w:hAnsi="Times New Roman" w:cs="Times New Roman"/>
          <w:sz w:val="28"/>
        </w:rPr>
        <w:t>помощь</w:t>
      </w:r>
      <w:r>
        <w:rPr>
          <w:rFonts w:ascii="Times New Roman" w:eastAsia="Times New Roman" w:hAnsi="Times New Roman" w:cs="Times New Roman"/>
          <w:sz w:val="28"/>
        </w:rPr>
        <w:t xml:space="preserve"> членам и партнерам Совета, организует мероприятия, направленные на патриотическое воспитание молодежи, увековечивание памяти и подвигов российских воинов, участвует в благоустройстве исторических и религиозных памятников  и мест воинских захоронений.  </w:t>
      </w:r>
      <w:r w:rsidR="003141DD">
        <w:rPr>
          <w:rFonts w:ascii="Times New Roman" w:eastAsia="Times New Roman" w:hAnsi="Times New Roman" w:cs="Times New Roman"/>
          <w:sz w:val="28"/>
        </w:rPr>
        <w:t>Так, в</w:t>
      </w:r>
      <w:r w:rsidR="004D446B">
        <w:rPr>
          <w:rFonts w:ascii="Times New Roman" w:eastAsia="Times New Roman" w:hAnsi="Times New Roman" w:cs="Times New Roman"/>
          <w:sz w:val="28"/>
        </w:rPr>
        <w:t xml:space="preserve"> 202</w:t>
      </w:r>
      <w:r w:rsidR="00046B3F">
        <w:rPr>
          <w:rFonts w:ascii="Times New Roman" w:eastAsia="Times New Roman" w:hAnsi="Times New Roman" w:cs="Times New Roman"/>
          <w:sz w:val="28"/>
        </w:rPr>
        <w:t>3</w:t>
      </w:r>
      <w:r w:rsidR="004D446B">
        <w:rPr>
          <w:rFonts w:ascii="Times New Roman" w:eastAsia="Times New Roman" w:hAnsi="Times New Roman" w:cs="Times New Roman"/>
          <w:sz w:val="28"/>
        </w:rPr>
        <w:t xml:space="preserve"> году было проведено </w:t>
      </w:r>
      <w:r w:rsidR="008E1774">
        <w:rPr>
          <w:rFonts w:ascii="Times New Roman" w:eastAsia="Times New Roman" w:hAnsi="Times New Roman" w:cs="Times New Roman"/>
          <w:sz w:val="28"/>
        </w:rPr>
        <w:t>4</w:t>
      </w:r>
      <w:r w:rsidR="00B57E83">
        <w:rPr>
          <w:rFonts w:ascii="Times New Roman" w:eastAsia="Times New Roman" w:hAnsi="Times New Roman" w:cs="Times New Roman"/>
          <w:sz w:val="28"/>
        </w:rPr>
        <w:t xml:space="preserve"> </w:t>
      </w:r>
      <w:r w:rsidR="004D446B">
        <w:rPr>
          <w:rFonts w:ascii="Times New Roman" w:eastAsia="Times New Roman" w:hAnsi="Times New Roman" w:cs="Times New Roman"/>
          <w:sz w:val="28"/>
        </w:rPr>
        <w:t xml:space="preserve">Совета, на которых рассматривались актуальные вопросы для </w:t>
      </w:r>
      <w:r w:rsidR="00BF483E">
        <w:rPr>
          <w:rFonts w:ascii="Times New Roman" w:eastAsia="Times New Roman" w:hAnsi="Times New Roman" w:cs="Times New Roman"/>
          <w:sz w:val="28"/>
        </w:rPr>
        <w:t>ветеранов</w:t>
      </w:r>
      <w:r w:rsidR="00B57E83">
        <w:rPr>
          <w:rFonts w:ascii="Times New Roman" w:eastAsia="Times New Roman" w:hAnsi="Times New Roman" w:cs="Times New Roman"/>
          <w:sz w:val="28"/>
        </w:rPr>
        <w:t xml:space="preserve">, такие как: </w:t>
      </w:r>
      <w:r w:rsidR="00495B61">
        <w:rPr>
          <w:rFonts w:ascii="Times New Roman" w:eastAsia="Times New Roman" w:hAnsi="Times New Roman" w:cs="Times New Roman"/>
          <w:sz w:val="28"/>
        </w:rPr>
        <w:t>«Р</w:t>
      </w:r>
      <w:r w:rsidR="00B57E83" w:rsidRPr="00B57E83">
        <w:rPr>
          <w:rFonts w:ascii="Times New Roman" w:eastAsia="Times New Roman" w:hAnsi="Times New Roman" w:cs="Times New Roman"/>
          <w:sz w:val="28"/>
        </w:rPr>
        <w:t>абота с семьями погибших в СВО. Проблемы и пути решения</w:t>
      </w:r>
      <w:r w:rsidR="00495B61">
        <w:rPr>
          <w:rFonts w:ascii="Times New Roman" w:eastAsia="Times New Roman" w:hAnsi="Times New Roman" w:cs="Times New Roman"/>
          <w:sz w:val="28"/>
        </w:rPr>
        <w:t>»</w:t>
      </w:r>
      <w:r w:rsidR="00B57E83">
        <w:rPr>
          <w:rFonts w:ascii="Times New Roman" w:eastAsia="Times New Roman" w:hAnsi="Times New Roman" w:cs="Times New Roman"/>
          <w:sz w:val="28"/>
        </w:rPr>
        <w:t xml:space="preserve">; </w:t>
      </w:r>
      <w:r w:rsidR="00495B61">
        <w:rPr>
          <w:rFonts w:ascii="Times New Roman" w:eastAsia="Times New Roman" w:hAnsi="Times New Roman" w:cs="Times New Roman"/>
          <w:sz w:val="28"/>
        </w:rPr>
        <w:t>«</w:t>
      </w:r>
      <w:r w:rsidR="00B57E83" w:rsidRPr="00B57E83">
        <w:rPr>
          <w:rFonts w:ascii="Times New Roman" w:eastAsia="Times New Roman" w:hAnsi="Times New Roman" w:cs="Times New Roman"/>
          <w:sz w:val="28"/>
        </w:rPr>
        <w:t>Увековечивание памяти погибших</w:t>
      </w:r>
      <w:r w:rsidR="00B57E83">
        <w:rPr>
          <w:rFonts w:ascii="Times New Roman" w:eastAsia="Times New Roman" w:hAnsi="Times New Roman" w:cs="Times New Roman"/>
          <w:sz w:val="28"/>
        </w:rPr>
        <w:t xml:space="preserve"> в СВО</w:t>
      </w:r>
      <w:r w:rsidR="00495B61">
        <w:rPr>
          <w:rFonts w:ascii="Times New Roman" w:eastAsia="Times New Roman" w:hAnsi="Times New Roman" w:cs="Times New Roman"/>
          <w:sz w:val="28"/>
        </w:rPr>
        <w:t>»</w:t>
      </w:r>
      <w:r w:rsidR="00B57E83">
        <w:rPr>
          <w:rFonts w:ascii="Times New Roman" w:eastAsia="Times New Roman" w:hAnsi="Times New Roman" w:cs="Times New Roman"/>
          <w:sz w:val="28"/>
        </w:rPr>
        <w:t xml:space="preserve">; </w:t>
      </w:r>
      <w:r w:rsidR="00495B61">
        <w:rPr>
          <w:rFonts w:ascii="Times New Roman" w:eastAsia="Times New Roman" w:hAnsi="Times New Roman" w:cs="Times New Roman"/>
          <w:sz w:val="28"/>
        </w:rPr>
        <w:t>«</w:t>
      </w:r>
      <w:r w:rsidR="00B57E83" w:rsidRPr="00B57E83">
        <w:rPr>
          <w:rFonts w:ascii="Times New Roman" w:eastAsia="Times New Roman" w:hAnsi="Times New Roman" w:cs="Times New Roman"/>
          <w:sz w:val="28"/>
        </w:rPr>
        <w:t>Помощь семьям, вернувшимися с СВО</w:t>
      </w:r>
      <w:r w:rsidR="00495B61">
        <w:rPr>
          <w:rFonts w:ascii="Times New Roman" w:eastAsia="Times New Roman" w:hAnsi="Times New Roman" w:cs="Times New Roman"/>
          <w:sz w:val="28"/>
        </w:rPr>
        <w:t>»</w:t>
      </w:r>
      <w:r w:rsidR="008E1774">
        <w:rPr>
          <w:rFonts w:ascii="Times New Roman" w:eastAsia="Times New Roman" w:hAnsi="Times New Roman" w:cs="Times New Roman"/>
          <w:sz w:val="28"/>
        </w:rPr>
        <w:t xml:space="preserve"> и многие другие. </w:t>
      </w:r>
      <w:r w:rsidR="00B57E83" w:rsidRPr="00B57E83">
        <w:rPr>
          <w:rFonts w:ascii="Times New Roman" w:eastAsia="Times New Roman" w:hAnsi="Times New Roman" w:cs="Times New Roman"/>
          <w:sz w:val="28"/>
        </w:rPr>
        <w:t xml:space="preserve">Совместно с председателями первичных организаций было посещено </w:t>
      </w:r>
      <w:r w:rsidR="00495B61">
        <w:rPr>
          <w:rFonts w:ascii="Times New Roman" w:eastAsia="Times New Roman" w:hAnsi="Times New Roman" w:cs="Times New Roman"/>
          <w:sz w:val="28"/>
        </w:rPr>
        <w:t xml:space="preserve">более 50 учебных заведений, где проведены уроки мужества и </w:t>
      </w:r>
      <w:r w:rsidR="008E1774">
        <w:rPr>
          <w:rFonts w:ascii="Times New Roman" w:eastAsia="Times New Roman" w:hAnsi="Times New Roman" w:cs="Times New Roman"/>
          <w:sz w:val="28"/>
        </w:rPr>
        <w:t>иные</w:t>
      </w:r>
      <w:r w:rsidR="00495B61">
        <w:rPr>
          <w:rFonts w:ascii="Times New Roman" w:eastAsia="Times New Roman" w:hAnsi="Times New Roman" w:cs="Times New Roman"/>
          <w:sz w:val="28"/>
        </w:rPr>
        <w:t xml:space="preserve"> патриотические мероприятия</w:t>
      </w:r>
      <w:r w:rsidR="00B57E83" w:rsidRPr="00B57E83">
        <w:rPr>
          <w:rFonts w:ascii="Times New Roman" w:eastAsia="Times New Roman" w:hAnsi="Times New Roman" w:cs="Times New Roman"/>
          <w:sz w:val="28"/>
        </w:rPr>
        <w:t>.</w:t>
      </w:r>
    </w:p>
    <w:p w:rsidR="004C0D1A" w:rsidRPr="004C0D1A" w:rsidRDefault="004C0D1A" w:rsidP="004C0D1A">
      <w:pPr>
        <w:spacing w:after="0" w:line="240" w:lineRule="auto"/>
        <w:ind w:firstLine="539"/>
        <w:jc w:val="both"/>
        <w:rPr>
          <w:rFonts w:ascii="Times New Roman" w:eastAsia="Times New Roman" w:hAnsi="Times New Roman" w:cs="Times New Roman"/>
          <w:sz w:val="28"/>
        </w:rPr>
      </w:pPr>
      <w:r w:rsidRPr="004C0D1A">
        <w:rPr>
          <w:rFonts w:ascii="Times New Roman" w:eastAsia="Times New Roman" w:hAnsi="Times New Roman" w:cs="Times New Roman"/>
          <w:sz w:val="28"/>
        </w:rPr>
        <w:t>В 202</w:t>
      </w:r>
      <w:r w:rsidR="00046B3F">
        <w:rPr>
          <w:rFonts w:ascii="Times New Roman" w:eastAsia="Times New Roman" w:hAnsi="Times New Roman" w:cs="Times New Roman"/>
          <w:sz w:val="28"/>
        </w:rPr>
        <w:t>3</w:t>
      </w:r>
      <w:r w:rsidRPr="004C0D1A">
        <w:rPr>
          <w:rFonts w:ascii="Times New Roman" w:eastAsia="Times New Roman" w:hAnsi="Times New Roman" w:cs="Times New Roman"/>
          <w:sz w:val="28"/>
        </w:rPr>
        <w:t xml:space="preserve"> году Совет принимал  активное участие в различных мероприятиях патриотической направленности: 33-я годовщине вывода советских войск из Республики Афганистан, открытие и закрытие  Астраханской Вахты Памяти; акция «Бессмертный полк»; «Линейка памяти и скорби»,  уроки мужества в общеобразовательных учреждениях города; открытие мемориальных табличек на аллее «Воинской славы» при областном ДОСААФ;  </w:t>
      </w:r>
      <w:r w:rsidR="00374557" w:rsidRPr="00374557">
        <w:rPr>
          <w:rFonts w:ascii="Times New Roman" w:eastAsia="Times New Roman" w:hAnsi="Times New Roman" w:cs="Times New Roman"/>
          <w:sz w:val="28"/>
        </w:rPr>
        <w:t>День героев Отечества, День разведчика</w:t>
      </w:r>
      <w:r w:rsidR="00374557">
        <w:rPr>
          <w:rFonts w:ascii="Times New Roman" w:eastAsia="Times New Roman" w:hAnsi="Times New Roman" w:cs="Times New Roman"/>
          <w:sz w:val="28"/>
        </w:rPr>
        <w:t>,</w:t>
      </w:r>
      <w:r w:rsidR="00374557" w:rsidRPr="00374557">
        <w:rPr>
          <w:rFonts w:ascii="Times New Roman" w:eastAsia="Times New Roman" w:hAnsi="Times New Roman" w:cs="Times New Roman"/>
          <w:sz w:val="28"/>
        </w:rPr>
        <w:t xml:space="preserve"> </w:t>
      </w:r>
      <w:r w:rsidRPr="004C0D1A">
        <w:rPr>
          <w:rFonts w:ascii="Times New Roman" w:eastAsia="Times New Roman" w:hAnsi="Times New Roman" w:cs="Times New Roman"/>
          <w:sz w:val="28"/>
        </w:rPr>
        <w:t xml:space="preserve">возложение венков к обелискам и мемориалам города в дни общероссийских памятных дат, таких </w:t>
      </w:r>
      <w:r w:rsidRPr="004C0D1A">
        <w:rPr>
          <w:rFonts w:ascii="Times New Roman" w:eastAsia="Times New Roman" w:hAnsi="Times New Roman" w:cs="Times New Roman"/>
          <w:sz w:val="28"/>
        </w:rPr>
        <w:lastRenderedPageBreak/>
        <w:t>как День защитника Отечества, День Победы в ВОВ 1941-1945 гг.,</w:t>
      </w:r>
      <w:r w:rsidR="00E93FBD">
        <w:rPr>
          <w:rFonts w:ascii="Times New Roman" w:eastAsia="Times New Roman" w:hAnsi="Times New Roman" w:cs="Times New Roman"/>
          <w:sz w:val="28"/>
        </w:rPr>
        <w:t xml:space="preserve"> в День памяти и скорби 22 июня</w:t>
      </w:r>
      <w:r w:rsidR="003A0414">
        <w:rPr>
          <w:rFonts w:ascii="Times New Roman" w:eastAsia="Times New Roman" w:hAnsi="Times New Roman" w:cs="Times New Roman"/>
          <w:sz w:val="28"/>
        </w:rPr>
        <w:t xml:space="preserve"> и других</w:t>
      </w:r>
      <w:r w:rsidR="00E93FBD">
        <w:rPr>
          <w:rFonts w:ascii="Times New Roman" w:eastAsia="Times New Roman" w:hAnsi="Times New Roman" w:cs="Times New Roman"/>
          <w:sz w:val="28"/>
        </w:rPr>
        <w:t>.</w:t>
      </w:r>
      <w:r w:rsidR="00374557">
        <w:rPr>
          <w:rFonts w:ascii="Times New Roman" w:eastAsia="Times New Roman" w:hAnsi="Times New Roman" w:cs="Times New Roman"/>
          <w:sz w:val="28"/>
        </w:rPr>
        <w:t xml:space="preserve"> </w:t>
      </w:r>
    </w:p>
    <w:p w:rsidR="004C0D1A" w:rsidRDefault="00505FFD" w:rsidP="004D446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 связи со специальной операцией на Украине в</w:t>
      </w:r>
      <w:r w:rsidR="004D446B" w:rsidRPr="004D446B">
        <w:rPr>
          <w:rFonts w:ascii="Times New Roman" w:eastAsia="Times New Roman" w:hAnsi="Times New Roman" w:cs="Times New Roman"/>
          <w:sz w:val="28"/>
        </w:rPr>
        <w:t xml:space="preserve"> </w:t>
      </w:r>
      <w:r w:rsidR="004D446B">
        <w:rPr>
          <w:rFonts w:ascii="Times New Roman" w:eastAsia="Times New Roman" w:hAnsi="Times New Roman" w:cs="Times New Roman"/>
          <w:sz w:val="28"/>
        </w:rPr>
        <w:t>течени</w:t>
      </w:r>
      <w:r w:rsidR="00F4673D">
        <w:rPr>
          <w:rFonts w:ascii="Times New Roman" w:eastAsia="Times New Roman" w:hAnsi="Times New Roman" w:cs="Times New Roman"/>
          <w:sz w:val="28"/>
        </w:rPr>
        <w:t>е</w:t>
      </w:r>
      <w:r w:rsidR="004D446B">
        <w:rPr>
          <w:rFonts w:ascii="Times New Roman" w:eastAsia="Times New Roman" w:hAnsi="Times New Roman" w:cs="Times New Roman"/>
          <w:sz w:val="28"/>
        </w:rPr>
        <w:t xml:space="preserve"> </w:t>
      </w:r>
      <w:r w:rsidR="00265B68">
        <w:rPr>
          <w:rFonts w:ascii="Times New Roman" w:eastAsia="Times New Roman" w:hAnsi="Times New Roman" w:cs="Times New Roman"/>
          <w:sz w:val="28"/>
        </w:rPr>
        <w:t>202</w:t>
      </w:r>
      <w:r w:rsidR="006F5A34">
        <w:rPr>
          <w:rFonts w:ascii="Times New Roman" w:eastAsia="Times New Roman" w:hAnsi="Times New Roman" w:cs="Times New Roman"/>
          <w:sz w:val="28"/>
        </w:rPr>
        <w:t>3</w:t>
      </w:r>
      <w:r w:rsidR="00265B68">
        <w:rPr>
          <w:rFonts w:ascii="Times New Roman" w:eastAsia="Times New Roman" w:hAnsi="Times New Roman" w:cs="Times New Roman"/>
          <w:sz w:val="28"/>
        </w:rPr>
        <w:t xml:space="preserve"> </w:t>
      </w:r>
      <w:r w:rsidR="004D446B">
        <w:rPr>
          <w:rFonts w:ascii="Times New Roman" w:eastAsia="Times New Roman" w:hAnsi="Times New Roman" w:cs="Times New Roman"/>
          <w:sz w:val="28"/>
        </w:rPr>
        <w:t>года членами Совета</w:t>
      </w:r>
      <w:r>
        <w:rPr>
          <w:rFonts w:ascii="Times New Roman" w:eastAsia="Times New Roman" w:hAnsi="Times New Roman" w:cs="Times New Roman"/>
          <w:sz w:val="28"/>
        </w:rPr>
        <w:t>, а также общественными и ветеранскими организациями</w:t>
      </w:r>
      <w:r w:rsidR="004D446B">
        <w:rPr>
          <w:rFonts w:ascii="Times New Roman" w:eastAsia="Times New Roman" w:hAnsi="Times New Roman" w:cs="Times New Roman"/>
          <w:sz w:val="28"/>
        </w:rPr>
        <w:t xml:space="preserve"> </w:t>
      </w:r>
      <w:r w:rsidR="004D446B" w:rsidRPr="004D446B">
        <w:rPr>
          <w:rFonts w:ascii="Times New Roman" w:eastAsia="Times New Roman" w:hAnsi="Times New Roman" w:cs="Times New Roman"/>
          <w:sz w:val="28"/>
        </w:rPr>
        <w:t>про</w:t>
      </w:r>
      <w:r w:rsidR="004D446B">
        <w:rPr>
          <w:rFonts w:ascii="Times New Roman" w:eastAsia="Times New Roman" w:hAnsi="Times New Roman" w:cs="Times New Roman"/>
          <w:sz w:val="28"/>
        </w:rPr>
        <w:t>водилась</w:t>
      </w:r>
      <w:r w:rsidR="004D446B" w:rsidRPr="004D446B">
        <w:rPr>
          <w:rFonts w:ascii="Times New Roman" w:eastAsia="Times New Roman" w:hAnsi="Times New Roman" w:cs="Times New Roman"/>
          <w:sz w:val="28"/>
        </w:rPr>
        <w:t xml:space="preserve"> работа по увековечиванию памяти военнослужащих земляков, проявивших героизм в ходе специальной военной операции, а также </w:t>
      </w:r>
      <w:r w:rsidR="004C0D1A">
        <w:rPr>
          <w:rFonts w:ascii="Times New Roman" w:eastAsia="Times New Roman" w:hAnsi="Times New Roman" w:cs="Times New Roman"/>
          <w:sz w:val="28"/>
        </w:rPr>
        <w:t xml:space="preserve">по </w:t>
      </w:r>
      <w:r w:rsidR="004D446B" w:rsidRPr="004D446B">
        <w:rPr>
          <w:rFonts w:ascii="Times New Roman" w:eastAsia="Times New Roman" w:hAnsi="Times New Roman" w:cs="Times New Roman"/>
          <w:sz w:val="28"/>
        </w:rPr>
        <w:t>воспитани</w:t>
      </w:r>
      <w:r w:rsidR="004C0D1A">
        <w:rPr>
          <w:rFonts w:ascii="Times New Roman" w:eastAsia="Times New Roman" w:hAnsi="Times New Roman" w:cs="Times New Roman"/>
          <w:sz w:val="28"/>
        </w:rPr>
        <w:t>ю</w:t>
      </w:r>
      <w:r w:rsidR="004D446B" w:rsidRPr="004D446B">
        <w:rPr>
          <w:rFonts w:ascii="Times New Roman" w:eastAsia="Times New Roman" w:hAnsi="Times New Roman" w:cs="Times New Roman"/>
          <w:sz w:val="28"/>
        </w:rPr>
        <w:t xml:space="preserve"> подрастающего поколения на подвигах земляков и соотечественников.</w:t>
      </w:r>
      <w:r>
        <w:rPr>
          <w:rFonts w:ascii="Times New Roman" w:eastAsia="Times New Roman" w:hAnsi="Times New Roman" w:cs="Times New Roman"/>
          <w:sz w:val="28"/>
        </w:rPr>
        <w:t xml:space="preserve"> Все они прин</w:t>
      </w:r>
      <w:r w:rsidR="00E93FBD">
        <w:rPr>
          <w:rFonts w:ascii="Times New Roman" w:eastAsia="Times New Roman" w:hAnsi="Times New Roman" w:cs="Times New Roman"/>
          <w:sz w:val="28"/>
        </w:rPr>
        <w:t>имают</w:t>
      </w:r>
      <w:r>
        <w:rPr>
          <w:rFonts w:ascii="Times New Roman" w:eastAsia="Times New Roman" w:hAnsi="Times New Roman" w:cs="Times New Roman"/>
          <w:sz w:val="28"/>
        </w:rPr>
        <w:t xml:space="preserve"> участие </w:t>
      </w:r>
      <w:r w:rsidR="0038228E">
        <w:rPr>
          <w:rFonts w:ascii="Times New Roman" w:eastAsia="Times New Roman" w:hAnsi="Times New Roman" w:cs="Times New Roman"/>
          <w:sz w:val="28"/>
        </w:rPr>
        <w:t>и</w:t>
      </w:r>
      <w:r>
        <w:rPr>
          <w:rFonts w:ascii="Times New Roman" w:eastAsia="Times New Roman" w:hAnsi="Times New Roman" w:cs="Times New Roman"/>
          <w:sz w:val="28"/>
        </w:rPr>
        <w:t xml:space="preserve"> поддерж</w:t>
      </w:r>
      <w:r w:rsidR="0038228E">
        <w:rPr>
          <w:rFonts w:ascii="Times New Roman" w:eastAsia="Times New Roman" w:hAnsi="Times New Roman" w:cs="Times New Roman"/>
          <w:sz w:val="28"/>
        </w:rPr>
        <w:t>ива</w:t>
      </w:r>
      <w:r w:rsidR="003A0414">
        <w:rPr>
          <w:rFonts w:ascii="Times New Roman" w:eastAsia="Times New Roman" w:hAnsi="Times New Roman" w:cs="Times New Roman"/>
          <w:sz w:val="28"/>
        </w:rPr>
        <w:t>ют</w:t>
      </w:r>
      <w:r>
        <w:rPr>
          <w:rFonts w:ascii="Times New Roman" w:eastAsia="Times New Roman" w:hAnsi="Times New Roman" w:cs="Times New Roman"/>
          <w:sz w:val="28"/>
        </w:rPr>
        <w:t xml:space="preserve"> акции, пров</w:t>
      </w:r>
      <w:r w:rsidR="0038228E">
        <w:rPr>
          <w:rFonts w:ascii="Times New Roman" w:eastAsia="Times New Roman" w:hAnsi="Times New Roman" w:cs="Times New Roman"/>
          <w:sz w:val="28"/>
        </w:rPr>
        <w:t>одимые в поддержку спецоперации</w:t>
      </w:r>
      <w:r w:rsidR="003A0414">
        <w:rPr>
          <w:rFonts w:ascii="Times New Roman" w:eastAsia="Times New Roman" w:hAnsi="Times New Roman" w:cs="Times New Roman"/>
          <w:sz w:val="28"/>
        </w:rPr>
        <w:t xml:space="preserve"> на территории города, участ</w:t>
      </w:r>
      <w:r>
        <w:rPr>
          <w:rFonts w:ascii="Times New Roman" w:eastAsia="Times New Roman" w:hAnsi="Times New Roman" w:cs="Times New Roman"/>
          <w:sz w:val="28"/>
        </w:rPr>
        <w:t>в</w:t>
      </w:r>
      <w:r w:rsidR="00007290">
        <w:rPr>
          <w:rFonts w:ascii="Times New Roman" w:eastAsia="Times New Roman" w:hAnsi="Times New Roman" w:cs="Times New Roman"/>
          <w:sz w:val="28"/>
        </w:rPr>
        <w:t>уют</w:t>
      </w:r>
      <w:r>
        <w:rPr>
          <w:rFonts w:ascii="Times New Roman" w:eastAsia="Times New Roman" w:hAnsi="Times New Roman" w:cs="Times New Roman"/>
          <w:sz w:val="28"/>
        </w:rPr>
        <w:t xml:space="preserve"> в сборе средств гуманитарной помощи для </w:t>
      </w:r>
      <w:proofErr w:type="spellStart"/>
      <w:r>
        <w:rPr>
          <w:rFonts w:ascii="Times New Roman" w:eastAsia="Times New Roman" w:hAnsi="Times New Roman" w:cs="Times New Roman"/>
          <w:sz w:val="28"/>
        </w:rPr>
        <w:t>астраханцев</w:t>
      </w:r>
      <w:proofErr w:type="spellEnd"/>
      <w:r>
        <w:rPr>
          <w:rFonts w:ascii="Times New Roman" w:eastAsia="Times New Roman" w:hAnsi="Times New Roman" w:cs="Times New Roman"/>
          <w:sz w:val="28"/>
        </w:rPr>
        <w:t xml:space="preserve"> на боевом </w:t>
      </w:r>
      <w:proofErr w:type="spellStart"/>
      <w:r>
        <w:rPr>
          <w:rFonts w:ascii="Times New Roman" w:eastAsia="Times New Roman" w:hAnsi="Times New Roman" w:cs="Times New Roman"/>
          <w:sz w:val="28"/>
        </w:rPr>
        <w:t>слаживании</w:t>
      </w:r>
      <w:proofErr w:type="spellEnd"/>
      <w:r>
        <w:rPr>
          <w:rFonts w:ascii="Times New Roman" w:eastAsia="Times New Roman" w:hAnsi="Times New Roman" w:cs="Times New Roman"/>
          <w:sz w:val="28"/>
        </w:rPr>
        <w:t xml:space="preserve">, </w:t>
      </w:r>
      <w:r w:rsidR="004C0D1A" w:rsidRPr="004C0D1A">
        <w:rPr>
          <w:rFonts w:ascii="Times New Roman" w:eastAsia="Times New Roman" w:hAnsi="Times New Roman" w:cs="Times New Roman"/>
          <w:sz w:val="28"/>
        </w:rPr>
        <w:t>участв</w:t>
      </w:r>
      <w:r w:rsidR="00007290">
        <w:rPr>
          <w:rFonts w:ascii="Times New Roman" w:eastAsia="Times New Roman" w:hAnsi="Times New Roman" w:cs="Times New Roman"/>
          <w:sz w:val="28"/>
        </w:rPr>
        <w:t>уют</w:t>
      </w:r>
      <w:r w:rsidR="004C0D1A" w:rsidRPr="004C0D1A">
        <w:rPr>
          <w:rFonts w:ascii="Times New Roman" w:eastAsia="Times New Roman" w:hAnsi="Times New Roman" w:cs="Times New Roman"/>
          <w:sz w:val="28"/>
        </w:rPr>
        <w:t xml:space="preserve"> в церемо</w:t>
      </w:r>
      <w:r w:rsidR="004C0D1A">
        <w:rPr>
          <w:rFonts w:ascii="Times New Roman" w:eastAsia="Times New Roman" w:hAnsi="Times New Roman" w:cs="Times New Roman"/>
          <w:sz w:val="28"/>
        </w:rPr>
        <w:t xml:space="preserve">ниях захоронения наших земляков, </w:t>
      </w:r>
      <w:r w:rsidR="00265B68">
        <w:rPr>
          <w:rFonts w:ascii="Times New Roman" w:eastAsia="Times New Roman" w:hAnsi="Times New Roman" w:cs="Times New Roman"/>
          <w:sz w:val="28"/>
        </w:rPr>
        <w:t>принима</w:t>
      </w:r>
      <w:r w:rsidR="00007290">
        <w:rPr>
          <w:rFonts w:ascii="Times New Roman" w:eastAsia="Times New Roman" w:hAnsi="Times New Roman" w:cs="Times New Roman"/>
          <w:sz w:val="28"/>
        </w:rPr>
        <w:t>ют</w:t>
      </w:r>
      <w:r w:rsidR="00265B68">
        <w:rPr>
          <w:rFonts w:ascii="Times New Roman" w:eastAsia="Times New Roman" w:hAnsi="Times New Roman" w:cs="Times New Roman"/>
          <w:sz w:val="28"/>
        </w:rPr>
        <w:t xml:space="preserve"> участие в уроках мужества, где расс</w:t>
      </w:r>
      <w:r w:rsidR="004C0D1A">
        <w:rPr>
          <w:rFonts w:ascii="Times New Roman" w:eastAsia="Times New Roman" w:hAnsi="Times New Roman" w:cs="Times New Roman"/>
          <w:sz w:val="28"/>
        </w:rPr>
        <w:t>казыва</w:t>
      </w:r>
      <w:r w:rsidR="00007290">
        <w:rPr>
          <w:rFonts w:ascii="Times New Roman" w:eastAsia="Times New Roman" w:hAnsi="Times New Roman" w:cs="Times New Roman"/>
          <w:sz w:val="28"/>
        </w:rPr>
        <w:t>ют</w:t>
      </w:r>
      <w:r w:rsidR="004C0D1A">
        <w:rPr>
          <w:rFonts w:ascii="Times New Roman" w:eastAsia="Times New Roman" w:hAnsi="Times New Roman" w:cs="Times New Roman"/>
          <w:sz w:val="28"/>
        </w:rPr>
        <w:t xml:space="preserve"> о подвигах </w:t>
      </w:r>
      <w:proofErr w:type="spellStart"/>
      <w:r w:rsidR="004C0D1A">
        <w:rPr>
          <w:rFonts w:ascii="Times New Roman" w:eastAsia="Times New Roman" w:hAnsi="Times New Roman" w:cs="Times New Roman"/>
          <w:sz w:val="28"/>
        </w:rPr>
        <w:t>астраханцев</w:t>
      </w:r>
      <w:proofErr w:type="spellEnd"/>
      <w:r w:rsidR="004C0D1A">
        <w:rPr>
          <w:rFonts w:ascii="Times New Roman" w:eastAsia="Times New Roman" w:hAnsi="Times New Roman" w:cs="Times New Roman"/>
          <w:sz w:val="28"/>
        </w:rPr>
        <w:t>.</w:t>
      </w:r>
    </w:p>
    <w:p w:rsidR="007A3B6B" w:rsidRDefault="00BC360B">
      <w:pPr>
        <w:spacing w:after="0" w:line="240" w:lineRule="auto"/>
        <w:ind w:firstLine="539"/>
        <w:jc w:val="both"/>
        <w:rPr>
          <w:rFonts w:ascii="Times New Roman" w:eastAsia="Times New Roman" w:hAnsi="Times New Roman" w:cs="Times New Roman"/>
          <w:sz w:val="28"/>
        </w:rPr>
      </w:pPr>
      <w:r w:rsidRPr="00BC360B">
        <w:rPr>
          <w:rFonts w:ascii="Times New Roman" w:eastAsia="Times New Roman" w:hAnsi="Times New Roman" w:cs="Times New Roman"/>
          <w:sz w:val="28"/>
        </w:rPr>
        <w:t xml:space="preserve">В преддверии празднования Дня города ежегодно  </w:t>
      </w:r>
      <w:r>
        <w:rPr>
          <w:rFonts w:ascii="Times New Roman" w:eastAsia="Times New Roman" w:hAnsi="Times New Roman" w:cs="Times New Roman"/>
          <w:sz w:val="28"/>
        </w:rPr>
        <w:t xml:space="preserve">проходит церемония присвоения </w:t>
      </w:r>
      <w:r w:rsidR="00FC077B">
        <w:rPr>
          <w:rFonts w:ascii="Times New Roman" w:eastAsia="Times New Roman" w:hAnsi="Times New Roman" w:cs="Times New Roman"/>
          <w:sz w:val="28"/>
        </w:rPr>
        <w:t>звани</w:t>
      </w:r>
      <w:r>
        <w:rPr>
          <w:rFonts w:ascii="Times New Roman" w:eastAsia="Times New Roman" w:hAnsi="Times New Roman" w:cs="Times New Roman"/>
          <w:sz w:val="28"/>
        </w:rPr>
        <w:t>я</w:t>
      </w:r>
      <w:r w:rsidR="00FC077B">
        <w:rPr>
          <w:rFonts w:ascii="Times New Roman" w:eastAsia="Times New Roman" w:hAnsi="Times New Roman" w:cs="Times New Roman"/>
          <w:sz w:val="28"/>
        </w:rPr>
        <w:t xml:space="preserve"> "Почетный ветеран города Астрахани"</w:t>
      </w:r>
      <w:r>
        <w:rPr>
          <w:rFonts w:ascii="Times New Roman" w:eastAsia="Times New Roman" w:hAnsi="Times New Roman" w:cs="Times New Roman"/>
          <w:sz w:val="28"/>
        </w:rPr>
        <w:t>.</w:t>
      </w:r>
      <w:r w:rsidR="00FC077B">
        <w:rPr>
          <w:rFonts w:ascii="Times New Roman" w:eastAsia="Times New Roman" w:hAnsi="Times New Roman" w:cs="Times New Roman"/>
          <w:sz w:val="28"/>
        </w:rPr>
        <w:t xml:space="preserve"> </w:t>
      </w:r>
      <w:r w:rsidR="007B70BC" w:rsidRPr="007B70BC">
        <w:rPr>
          <w:rFonts w:ascii="Times New Roman" w:eastAsia="Times New Roman" w:hAnsi="Times New Roman" w:cs="Times New Roman"/>
          <w:bCs/>
          <w:sz w:val="28"/>
          <w:lang w:bidi="ru-RU"/>
        </w:rPr>
        <w:t>В 202</w:t>
      </w:r>
      <w:r w:rsidR="00046B3F">
        <w:rPr>
          <w:rFonts w:ascii="Times New Roman" w:eastAsia="Times New Roman" w:hAnsi="Times New Roman" w:cs="Times New Roman"/>
          <w:bCs/>
          <w:sz w:val="28"/>
          <w:lang w:bidi="ru-RU"/>
        </w:rPr>
        <w:t>3</w:t>
      </w:r>
      <w:r w:rsidR="007B70BC" w:rsidRPr="007B70BC">
        <w:rPr>
          <w:rFonts w:ascii="Times New Roman" w:eastAsia="Times New Roman" w:hAnsi="Times New Roman" w:cs="Times New Roman"/>
          <w:bCs/>
          <w:sz w:val="28"/>
          <w:lang w:bidi="ru-RU"/>
        </w:rPr>
        <w:t xml:space="preserve"> году на данное звание </w:t>
      </w:r>
      <w:r w:rsidR="00146950">
        <w:rPr>
          <w:rFonts w:ascii="Times New Roman" w:eastAsia="Times New Roman" w:hAnsi="Times New Roman" w:cs="Times New Roman"/>
          <w:bCs/>
          <w:sz w:val="28"/>
          <w:lang w:bidi="ru-RU"/>
        </w:rPr>
        <w:t xml:space="preserve">были </w:t>
      </w:r>
      <w:r w:rsidR="007B70BC" w:rsidRPr="007B70BC">
        <w:rPr>
          <w:rFonts w:ascii="Times New Roman" w:eastAsia="Times New Roman" w:hAnsi="Times New Roman" w:cs="Times New Roman"/>
          <w:bCs/>
          <w:sz w:val="28"/>
          <w:lang w:bidi="ru-RU"/>
        </w:rPr>
        <w:t>поданы</w:t>
      </w:r>
      <w:r w:rsidR="007B70BC">
        <w:rPr>
          <w:rFonts w:ascii="Times New Roman" w:eastAsia="Times New Roman" w:hAnsi="Times New Roman" w:cs="Times New Roman"/>
          <w:bCs/>
          <w:sz w:val="28"/>
          <w:lang w:bidi="ru-RU"/>
        </w:rPr>
        <w:t xml:space="preserve">  ходатайства на 1</w:t>
      </w:r>
      <w:r w:rsidR="0038228E">
        <w:rPr>
          <w:rFonts w:ascii="Times New Roman" w:eastAsia="Times New Roman" w:hAnsi="Times New Roman" w:cs="Times New Roman"/>
          <w:bCs/>
          <w:sz w:val="28"/>
          <w:lang w:bidi="ru-RU"/>
        </w:rPr>
        <w:t>3</w:t>
      </w:r>
      <w:r w:rsidR="007B70BC">
        <w:rPr>
          <w:rFonts w:ascii="Times New Roman" w:eastAsia="Times New Roman" w:hAnsi="Times New Roman" w:cs="Times New Roman"/>
          <w:bCs/>
          <w:sz w:val="28"/>
          <w:lang w:bidi="ru-RU"/>
        </w:rPr>
        <w:t xml:space="preserve"> кандидатур </w:t>
      </w:r>
      <w:r w:rsidR="00FC077B">
        <w:rPr>
          <w:rFonts w:ascii="Times New Roman" w:eastAsia="Times New Roman" w:hAnsi="Times New Roman" w:cs="Times New Roman"/>
          <w:sz w:val="28"/>
        </w:rPr>
        <w:t xml:space="preserve">от общественных и  ветеранских организаций, в честь которых в преддверии празднования Дня города был организован традиционный торжественный прием Почетных ветеран в </w:t>
      </w:r>
      <w:r w:rsidR="00046B3F">
        <w:rPr>
          <w:rFonts w:ascii="Times New Roman" w:eastAsia="Times New Roman" w:hAnsi="Times New Roman" w:cs="Times New Roman"/>
          <w:sz w:val="28"/>
        </w:rPr>
        <w:t>ресторане</w:t>
      </w:r>
      <w:r w:rsidR="006304DC" w:rsidRPr="006304DC">
        <w:rPr>
          <w:rFonts w:ascii="Times New Roman" w:eastAsia="Times New Roman" w:hAnsi="Times New Roman" w:cs="Times New Roman"/>
          <w:sz w:val="28"/>
        </w:rPr>
        <w:t xml:space="preserve"> «</w:t>
      </w:r>
      <w:r w:rsidR="00046B3F">
        <w:rPr>
          <w:rFonts w:ascii="Times New Roman" w:eastAsia="Times New Roman" w:hAnsi="Times New Roman" w:cs="Times New Roman"/>
          <w:sz w:val="28"/>
        </w:rPr>
        <w:t>Аристократ</w:t>
      </w:r>
      <w:r w:rsidR="006304DC" w:rsidRPr="006304DC">
        <w:rPr>
          <w:rFonts w:ascii="Times New Roman" w:eastAsia="Times New Roman" w:hAnsi="Times New Roman" w:cs="Times New Roman"/>
          <w:sz w:val="28"/>
        </w:rPr>
        <w:t>»</w:t>
      </w:r>
      <w:r w:rsidR="006304DC">
        <w:rPr>
          <w:rFonts w:ascii="Times New Roman" w:eastAsia="Times New Roman" w:hAnsi="Times New Roman" w:cs="Times New Roman"/>
          <w:sz w:val="28"/>
        </w:rPr>
        <w:t xml:space="preserve"> </w:t>
      </w:r>
      <w:r w:rsidR="00FC077B">
        <w:rPr>
          <w:rFonts w:ascii="Times New Roman" w:eastAsia="Times New Roman" w:hAnsi="Times New Roman" w:cs="Times New Roman"/>
          <w:sz w:val="28"/>
        </w:rPr>
        <w:t>с вручением медалей</w:t>
      </w:r>
      <w:r w:rsidR="00505FFD">
        <w:rPr>
          <w:rFonts w:ascii="Times New Roman" w:eastAsia="Times New Roman" w:hAnsi="Times New Roman" w:cs="Times New Roman"/>
          <w:sz w:val="28"/>
        </w:rPr>
        <w:t>,</w:t>
      </w:r>
      <w:r w:rsidR="00FC077B">
        <w:rPr>
          <w:rFonts w:ascii="Times New Roman" w:eastAsia="Times New Roman" w:hAnsi="Times New Roman" w:cs="Times New Roman"/>
          <w:sz w:val="28"/>
        </w:rPr>
        <w:t xml:space="preserve"> удостоверений</w:t>
      </w:r>
      <w:r w:rsidR="00505FFD">
        <w:rPr>
          <w:rFonts w:ascii="Times New Roman" w:eastAsia="Times New Roman" w:hAnsi="Times New Roman" w:cs="Times New Roman"/>
          <w:sz w:val="28"/>
        </w:rPr>
        <w:t xml:space="preserve"> и подарков</w:t>
      </w:r>
      <w:r w:rsidR="00FC077B">
        <w:rPr>
          <w:rFonts w:ascii="Times New Roman" w:eastAsia="Times New Roman" w:hAnsi="Times New Roman" w:cs="Times New Roman"/>
          <w:sz w:val="28"/>
        </w:rPr>
        <w:t>.</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Кроме того, в 202</w:t>
      </w:r>
      <w:r w:rsidR="00046B3F">
        <w:rPr>
          <w:rFonts w:ascii="Times New Roman" w:eastAsia="Times New Roman" w:hAnsi="Times New Roman" w:cs="Times New Roman"/>
          <w:sz w:val="28"/>
        </w:rPr>
        <w:t>3</w:t>
      </w:r>
      <w:r>
        <w:rPr>
          <w:rFonts w:ascii="Times New Roman" w:eastAsia="Times New Roman" w:hAnsi="Times New Roman" w:cs="Times New Roman"/>
          <w:sz w:val="28"/>
        </w:rPr>
        <w:t xml:space="preserve"> году </w:t>
      </w:r>
      <w:r w:rsidR="00BC360B">
        <w:rPr>
          <w:rFonts w:ascii="Times New Roman" w:eastAsia="Times New Roman" w:hAnsi="Times New Roman" w:cs="Times New Roman"/>
          <w:sz w:val="28"/>
        </w:rPr>
        <w:t xml:space="preserve">в рамках празднования </w:t>
      </w:r>
      <w:r>
        <w:rPr>
          <w:rFonts w:ascii="Times New Roman" w:eastAsia="Times New Roman" w:hAnsi="Times New Roman" w:cs="Times New Roman"/>
          <w:sz w:val="28"/>
        </w:rPr>
        <w:t>Дня города прошел традиционный  ежегодный торжественный прием Почетных граждан, организованный администрацией МО «Город</w:t>
      </w:r>
      <w:r w:rsidR="00046B3F">
        <w:rPr>
          <w:rFonts w:ascii="Times New Roman" w:eastAsia="Times New Roman" w:hAnsi="Times New Roman" w:cs="Times New Roman"/>
          <w:sz w:val="28"/>
        </w:rPr>
        <w:t>ской округ город</w:t>
      </w:r>
      <w:r>
        <w:rPr>
          <w:rFonts w:ascii="Times New Roman" w:eastAsia="Times New Roman" w:hAnsi="Times New Roman" w:cs="Times New Roman"/>
          <w:sz w:val="28"/>
        </w:rPr>
        <w:t xml:space="preserve"> Астрахань».</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Большую роль в общественно-политической жизни г. Астрахани играет Общественная палата МО «Город</w:t>
      </w:r>
      <w:r w:rsidR="00046B3F">
        <w:rPr>
          <w:rFonts w:ascii="Times New Roman" w:eastAsia="Times New Roman" w:hAnsi="Times New Roman" w:cs="Times New Roman"/>
          <w:sz w:val="28"/>
        </w:rPr>
        <w:t>ской округ город</w:t>
      </w:r>
      <w:r>
        <w:rPr>
          <w:rFonts w:ascii="Times New Roman" w:eastAsia="Times New Roman" w:hAnsi="Times New Roman" w:cs="Times New Roman"/>
          <w:sz w:val="28"/>
        </w:rPr>
        <w:t xml:space="preserve"> Астрахань». Она является консультативным органом,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 привлечения граждан, общественных объединений, некоммерческих организаций к вопросам управления городом, к содействию решению местных проблем.</w:t>
      </w:r>
    </w:p>
    <w:p w:rsidR="007A3B6B" w:rsidRDefault="00FC077B">
      <w:pPr>
        <w:spacing w:after="0" w:line="240" w:lineRule="auto"/>
        <w:ind w:firstLine="539"/>
        <w:jc w:val="both"/>
        <w:rPr>
          <w:rFonts w:ascii="Times New Roman" w:eastAsia="Times New Roman" w:hAnsi="Times New Roman" w:cs="Times New Roman"/>
          <w:sz w:val="28"/>
        </w:rPr>
      </w:pPr>
      <w:r>
        <w:rPr>
          <w:rFonts w:ascii="Times New Roman" w:eastAsia="Times New Roman" w:hAnsi="Times New Roman" w:cs="Times New Roman"/>
          <w:sz w:val="28"/>
        </w:rPr>
        <w:t>Всего за 202</w:t>
      </w:r>
      <w:r w:rsidR="00046B3F">
        <w:rPr>
          <w:rFonts w:ascii="Times New Roman" w:eastAsia="Times New Roman" w:hAnsi="Times New Roman" w:cs="Times New Roman"/>
          <w:sz w:val="28"/>
        </w:rPr>
        <w:t>3</w:t>
      </w:r>
      <w:r>
        <w:rPr>
          <w:rFonts w:ascii="Times New Roman" w:eastAsia="Times New Roman" w:hAnsi="Times New Roman" w:cs="Times New Roman"/>
          <w:sz w:val="28"/>
        </w:rPr>
        <w:t xml:space="preserve"> год состоялось </w:t>
      </w:r>
      <w:r w:rsidR="002B096F">
        <w:rPr>
          <w:rFonts w:ascii="Times New Roman" w:eastAsia="Times New Roman" w:hAnsi="Times New Roman" w:cs="Times New Roman"/>
          <w:sz w:val="28"/>
        </w:rPr>
        <w:t>5</w:t>
      </w:r>
      <w:r>
        <w:rPr>
          <w:rFonts w:ascii="Times New Roman" w:eastAsia="Times New Roman" w:hAnsi="Times New Roman" w:cs="Times New Roman"/>
          <w:sz w:val="28"/>
        </w:rPr>
        <w:t xml:space="preserve"> пленарных заседаний Общественной палаты, </w:t>
      </w:r>
      <w:r w:rsidR="00EF3A3F">
        <w:rPr>
          <w:rFonts w:ascii="Times New Roman" w:eastAsia="Times New Roman" w:hAnsi="Times New Roman" w:cs="Times New Roman"/>
          <w:sz w:val="28"/>
        </w:rPr>
        <w:t xml:space="preserve">а </w:t>
      </w:r>
      <w:r>
        <w:rPr>
          <w:rFonts w:ascii="Times New Roman" w:eastAsia="Times New Roman" w:hAnsi="Times New Roman" w:cs="Times New Roman"/>
          <w:sz w:val="28"/>
        </w:rPr>
        <w:t xml:space="preserve">также </w:t>
      </w:r>
      <w:r w:rsidR="00EF3A3F">
        <w:rPr>
          <w:rFonts w:ascii="Times New Roman" w:eastAsia="Times New Roman" w:hAnsi="Times New Roman" w:cs="Times New Roman"/>
          <w:sz w:val="28"/>
        </w:rPr>
        <w:t>порядка 15</w:t>
      </w:r>
      <w:r>
        <w:rPr>
          <w:rFonts w:ascii="Times New Roman" w:eastAsia="Times New Roman" w:hAnsi="Times New Roman" w:cs="Times New Roman"/>
          <w:sz w:val="28"/>
        </w:rPr>
        <w:t xml:space="preserve"> заседаний комиссий Общественной палаты</w:t>
      </w:r>
      <w:r w:rsidR="00BF483E">
        <w:rPr>
          <w:rFonts w:ascii="Times New Roman" w:eastAsia="Times New Roman" w:hAnsi="Times New Roman" w:cs="Times New Roman"/>
          <w:sz w:val="28"/>
        </w:rPr>
        <w:t xml:space="preserve"> и 2 заседания Совета</w:t>
      </w:r>
      <w:r>
        <w:rPr>
          <w:rFonts w:ascii="Times New Roman" w:eastAsia="Times New Roman" w:hAnsi="Times New Roman" w:cs="Times New Roman"/>
          <w:sz w:val="28"/>
        </w:rPr>
        <w:t xml:space="preserve">. </w:t>
      </w:r>
    </w:p>
    <w:p w:rsidR="00C802A8" w:rsidRDefault="00FC077B" w:rsidP="00C802A8">
      <w:pPr>
        <w:pStyle w:val="a4"/>
        <w:spacing w:line="240" w:lineRule="auto"/>
        <w:ind w:left="0" w:firstLine="539"/>
        <w:jc w:val="both"/>
        <w:rPr>
          <w:rFonts w:ascii="Times New Roman" w:eastAsia="Times New Roman" w:hAnsi="Times New Roman"/>
          <w:sz w:val="28"/>
        </w:rPr>
      </w:pPr>
      <w:r>
        <w:rPr>
          <w:rFonts w:ascii="Times New Roman" w:eastAsia="Times New Roman" w:hAnsi="Times New Roman"/>
          <w:sz w:val="28"/>
        </w:rPr>
        <w:t>Тематика вопросов, рассматриваемых на заседаниях, складывалась из предложений граждан, анализа членами Общественной палаты ситуации в различных социальных, экономических и общественных сферах. На заседаниях Общественной палаты в 202</w:t>
      </w:r>
      <w:r w:rsidR="00046B3F">
        <w:rPr>
          <w:rFonts w:ascii="Times New Roman" w:eastAsia="Times New Roman" w:hAnsi="Times New Roman"/>
          <w:sz w:val="28"/>
        </w:rPr>
        <w:t>3</w:t>
      </w:r>
      <w:r>
        <w:rPr>
          <w:rFonts w:ascii="Times New Roman" w:eastAsia="Times New Roman" w:hAnsi="Times New Roman"/>
          <w:sz w:val="28"/>
        </w:rPr>
        <w:t xml:space="preserve"> году рассматривались вопросы</w:t>
      </w:r>
      <w:r w:rsidR="00074866">
        <w:rPr>
          <w:rFonts w:ascii="Times New Roman" w:eastAsia="Times New Roman" w:hAnsi="Times New Roman"/>
          <w:sz w:val="28"/>
        </w:rPr>
        <w:t>:</w:t>
      </w:r>
      <w:r w:rsidR="0096158C">
        <w:rPr>
          <w:rFonts w:ascii="Times New Roman" w:eastAsia="Times New Roman" w:hAnsi="Times New Roman"/>
          <w:sz w:val="28"/>
        </w:rPr>
        <w:t xml:space="preserve"> о</w:t>
      </w:r>
      <w:r w:rsidR="0096158C" w:rsidRPr="0096158C">
        <w:rPr>
          <w:rFonts w:ascii="Times New Roman" w:eastAsia="Times New Roman" w:hAnsi="Times New Roman"/>
          <w:sz w:val="28"/>
        </w:rPr>
        <w:t xml:space="preserve"> существующем положении в сфере водоотведения и мерах, обеспечивающих безаварийную работу сооружений и систем канализации, на территории муниципального образования «Г</w:t>
      </w:r>
      <w:r w:rsidR="0096158C">
        <w:rPr>
          <w:rFonts w:ascii="Times New Roman" w:eastAsia="Times New Roman" w:hAnsi="Times New Roman"/>
          <w:sz w:val="28"/>
        </w:rPr>
        <w:t xml:space="preserve">ородской округ город Астрахань»; </w:t>
      </w:r>
      <w:r w:rsidR="0096158C">
        <w:rPr>
          <w:rFonts w:ascii="Times New Roman" w:eastAsia="Times New Roman" w:hAnsi="Times New Roman"/>
          <w:bCs/>
          <w:sz w:val="28"/>
        </w:rPr>
        <w:t>т</w:t>
      </w:r>
      <w:r w:rsidR="0096158C" w:rsidRPr="0096158C">
        <w:rPr>
          <w:rFonts w:ascii="Times New Roman" w:eastAsia="Times New Roman" w:hAnsi="Times New Roman"/>
          <w:bCs/>
          <w:sz w:val="28"/>
        </w:rPr>
        <w:t>ранспортная реформа городского транспорта на территории муниципального образования «Г</w:t>
      </w:r>
      <w:r w:rsidR="0096158C">
        <w:rPr>
          <w:rFonts w:ascii="Times New Roman" w:eastAsia="Times New Roman" w:hAnsi="Times New Roman"/>
          <w:bCs/>
          <w:sz w:val="28"/>
        </w:rPr>
        <w:t xml:space="preserve">ородской округ город Астрахань», </w:t>
      </w:r>
      <w:r w:rsidR="0096158C" w:rsidRPr="0096158C">
        <w:rPr>
          <w:rFonts w:ascii="Times New Roman" w:eastAsia="Times New Roman" w:hAnsi="Times New Roman"/>
          <w:sz w:val="28"/>
        </w:rPr>
        <w:t xml:space="preserve"> </w:t>
      </w:r>
      <w:r w:rsidR="0096158C">
        <w:rPr>
          <w:rFonts w:ascii="Times New Roman" w:eastAsia="Times New Roman" w:hAnsi="Times New Roman"/>
          <w:sz w:val="28"/>
        </w:rPr>
        <w:t xml:space="preserve">о </w:t>
      </w:r>
      <w:r w:rsidR="0096158C" w:rsidRPr="0096158C">
        <w:rPr>
          <w:rFonts w:ascii="Times New Roman" w:eastAsia="Times New Roman" w:hAnsi="Times New Roman"/>
          <w:sz w:val="28"/>
        </w:rPr>
        <w:t>ситуации с безнадзорными животными на территории муниципального образования «Городской округ город Астрахань»</w:t>
      </w:r>
      <w:r w:rsidR="0096158C">
        <w:rPr>
          <w:rFonts w:ascii="Times New Roman" w:eastAsia="Times New Roman" w:hAnsi="Times New Roman"/>
          <w:sz w:val="28"/>
        </w:rPr>
        <w:t xml:space="preserve">; </w:t>
      </w:r>
      <w:r w:rsidR="0096158C">
        <w:rPr>
          <w:rFonts w:ascii="Times New Roman" w:eastAsia="Times New Roman" w:hAnsi="Times New Roman"/>
          <w:bCs/>
          <w:sz w:val="28"/>
        </w:rPr>
        <w:t>п</w:t>
      </w:r>
      <w:r w:rsidR="0096158C" w:rsidRPr="0096158C">
        <w:rPr>
          <w:rFonts w:ascii="Times New Roman" w:eastAsia="Times New Roman" w:hAnsi="Times New Roman"/>
          <w:bCs/>
          <w:sz w:val="28"/>
        </w:rPr>
        <w:t xml:space="preserve">равовое регулирование и безопасное использование </w:t>
      </w:r>
      <w:proofErr w:type="spellStart"/>
      <w:r w:rsidR="0096158C" w:rsidRPr="0096158C">
        <w:rPr>
          <w:rFonts w:ascii="Times New Roman" w:eastAsia="Times New Roman" w:hAnsi="Times New Roman"/>
          <w:bCs/>
          <w:sz w:val="28"/>
        </w:rPr>
        <w:t>велотранспорта</w:t>
      </w:r>
      <w:proofErr w:type="spellEnd"/>
      <w:r w:rsidR="0096158C" w:rsidRPr="0096158C">
        <w:rPr>
          <w:rFonts w:ascii="Times New Roman" w:eastAsia="Times New Roman" w:hAnsi="Times New Roman"/>
          <w:bCs/>
          <w:sz w:val="28"/>
        </w:rPr>
        <w:t xml:space="preserve"> и  средств индивидуальной мобильности (</w:t>
      </w:r>
      <w:proofErr w:type="spellStart"/>
      <w:r w:rsidR="0096158C" w:rsidRPr="0096158C">
        <w:rPr>
          <w:rFonts w:ascii="Times New Roman" w:eastAsia="Times New Roman" w:hAnsi="Times New Roman"/>
          <w:bCs/>
          <w:sz w:val="28"/>
        </w:rPr>
        <w:t>электросамокаты</w:t>
      </w:r>
      <w:proofErr w:type="spellEnd"/>
      <w:r w:rsidR="0096158C" w:rsidRPr="0096158C">
        <w:rPr>
          <w:rFonts w:ascii="Times New Roman" w:eastAsia="Times New Roman" w:hAnsi="Times New Roman"/>
          <w:bCs/>
          <w:sz w:val="28"/>
        </w:rPr>
        <w:t xml:space="preserve">, </w:t>
      </w:r>
      <w:proofErr w:type="spellStart"/>
      <w:r w:rsidR="0096158C" w:rsidRPr="0096158C">
        <w:rPr>
          <w:rFonts w:ascii="Times New Roman" w:eastAsia="Times New Roman" w:hAnsi="Times New Roman"/>
          <w:bCs/>
          <w:sz w:val="28"/>
        </w:rPr>
        <w:t>гироскутеры</w:t>
      </w:r>
      <w:proofErr w:type="spellEnd"/>
      <w:r w:rsidR="0096158C" w:rsidRPr="0096158C">
        <w:rPr>
          <w:rFonts w:ascii="Times New Roman" w:eastAsia="Times New Roman" w:hAnsi="Times New Roman"/>
          <w:bCs/>
          <w:sz w:val="28"/>
        </w:rPr>
        <w:t>) на территории МО «Г</w:t>
      </w:r>
      <w:r w:rsidR="0096158C">
        <w:rPr>
          <w:rFonts w:ascii="Times New Roman" w:eastAsia="Times New Roman" w:hAnsi="Times New Roman"/>
          <w:bCs/>
          <w:sz w:val="28"/>
        </w:rPr>
        <w:t xml:space="preserve">ородской </w:t>
      </w:r>
      <w:r w:rsidR="0096158C">
        <w:rPr>
          <w:rFonts w:ascii="Times New Roman" w:eastAsia="Times New Roman" w:hAnsi="Times New Roman"/>
          <w:bCs/>
          <w:sz w:val="28"/>
        </w:rPr>
        <w:lastRenderedPageBreak/>
        <w:t xml:space="preserve">округ город Астрахань»; </w:t>
      </w:r>
      <w:r w:rsidR="0096158C">
        <w:rPr>
          <w:rFonts w:ascii="Times New Roman" w:hAnsi="Times New Roman"/>
          <w:bCs/>
          <w:sz w:val="28"/>
          <w:szCs w:val="28"/>
        </w:rPr>
        <w:t>с</w:t>
      </w:r>
      <w:r w:rsidR="0096158C" w:rsidRPr="0096158C">
        <w:rPr>
          <w:rFonts w:ascii="Times New Roman" w:hAnsi="Times New Roman"/>
          <w:bCs/>
          <w:sz w:val="28"/>
          <w:szCs w:val="28"/>
        </w:rPr>
        <w:t>остояние защитных сооружений гражданской обороны на территории МО «Го</w:t>
      </w:r>
      <w:r w:rsidR="0096158C">
        <w:rPr>
          <w:rFonts w:ascii="Times New Roman" w:hAnsi="Times New Roman"/>
          <w:bCs/>
          <w:sz w:val="28"/>
          <w:szCs w:val="28"/>
        </w:rPr>
        <w:t>родской округ город Астрахань»; у</w:t>
      </w:r>
      <w:r w:rsidR="0096158C" w:rsidRPr="0096158C">
        <w:rPr>
          <w:rFonts w:ascii="Times New Roman" w:hAnsi="Times New Roman"/>
          <w:bCs/>
          <w:sz w:val="28"/>
          <w:szCs w:val="28"/>
        </w:rPr>
        <w:t xml:space="preserve">чет, охрана и сохранение памятников </w:t>
      </w:r>
      <w:r w:rsidR="0096158C">
        <w:rPr>
          <w:rFonts w:ascii="Times New Roman" w:hAnsi="Times New Roman"/>
          <w:bCs/>
          <w:sz w:val="28"/>
          <w:szCs w:val="28"/>
        </w:rPr>
        <w:t>архитектуры в г. Астрахани; и</w:t>
      </w:r>
      <w:r w:rsidR="0096158C" w:rsidRPr="0096158C">
        <w:rPr>
          <w:rFonts w:ascii="Times New Roman" w:hAnsi="Times New Roman"/>
          <w:bCs/>
          <w:sz w:val="28"/>
          <w:szCs w:val="28"/>
        </w:rPr>
        <w:t>тоги транспортного эксперимента с выделенными полоса</w:t>
      </w:r>
      <w:r w:rsidR="00526046">
        <w:rPr>
          <w:rFonts w:ascii="Times New Roman" w:hAnsi="Times New Roman"/>
          <w:bCs/>
          <w:sz w:val="28"/>
          <w:szCs w:val="28"/>
        </w:rPr>
        <w:t>ми для общественного транспорта</w:t>
      </w:r>
      <w:r w:rsidR="0096158C" w:rsidRPr="0096158C">
        <w:rPr>
          <w:rFonts w:ascii="Times New Roman" w:eastAsia="Times New Roman" w:hAnsi="Times New Roman"/>
          <w:sz w:val="28"/>
        </w:rPr>
        <w:t xml:space="preserve"> </w:t>
      </w:r>
      <w:r>
        <w:rPr>
          <w:rFonts w:ascii="Times New Roman" w:eastAsia="Times New Roman" w:hAnsi="Times New Roman"/>
          <w:sz w:val="28"/>
        </w:rPr>
        <w:t xml:space="preserve">и многие другие актуальные для городских жителей проблемы. </w:t>
      </w:r>
      <w:r w:rsidR="00526046" w:rsidRPr="00526046">
        <w:rPr>
          <w:rFonts w:ascii="Times New Roman" w:eastAsia="Times New Roman" w:hAnsi="Times New Roman"/>
          <w:sz w:val="28"/>
        </w:rPr>
        <w:t xml:space="preserve">По итогам заседаний принимаются решения обсуждаемых задач, которые направляются в соответствующие муниципальные структуры города для исполнения и региональные органы власти в качестве рекомендаций.  </w:t>
      </w:r>
    </w:p>
    <w:p w:rsidR="00C802A8" w:rsidRDefault="00C802A8" w:rsidP="00C802A8">
      <w:pPr>
        <w:pStyle w:val="a4"/>
        <w:spacing w:line="240" w:lineRule="auto"/>
        <w:ind w:left="0" w:firstLine="539"/>
        <w:jc w:val="both"/>
        <w:rPr>
          <w:rFonts w:ascii="Times New Roman" w:eastAsia="Times New Roman" w:hAnsi="Times New Roman"/>
          <w:sz w:val="28"/>
        </w:rPr>
      </w:pPr>
      <w:r w:rsidRPr="00C802A8">
        <w:rPr>
          <w:rFonts w:ascii="Times New Roman" w:eastAsia="Times New Roman" w:hAnsi="Times New Roman"/>
          <w:sz w:val="28"/>
        </w:rPr>
        <w:t>В конце 2023 г. прошло заседание, на котором были подведены итоги работы комиссий Общественной палаты МО «Городской округ город  Астрахань» за весь год.</w:t>
      </w:r>
    </w:p>
    <w:p w:rsidR="003C0F84" w:rsidRDefault="00DD2289" w:rsidP="003C0F84">
      <w:pPr>
        <w:pStyle w:val="a4"/>
        <w:spacing w:line="240" w:lineRule="auto"/>
        <w:ind w:left="0" w:firstLine="539"/>
        <w:jc w:val="both"/>
        <w:rPr>
          <w:rFonts w:ascii="Times New Roman" w:eastAsia="Times New Roman" w:hAnsi="Times New Roman"/>
          <w:sz w:val="28"/>
        </w:rPr>
      </w:pPr>
      <w:r>
        <w:rPr>
          <w:rFonts w:ascii="Times New Roman" w:eastAsia="Times New Roman" w:hAnsi="Times New Roman"/>
          <w:sz w:val="28"/>
        </w:rPr>
        <w:t xml:space="preserve">Необходимо отметить роль </w:t>
      </w:r>
      <w:r w:rsidR="00C802A8">
        <w:rPr>
          <w:rFonts w:ascii="Times New Roman" w:eastAsia="Times New Roman" w:hAnsi="Times New Roman"/>
          <w:sz w:val="28"/>
        </w:rPr>
        <w:t xml:space="preserve">Общественной палаты города в присвоении почетного звания г. Астрахани «Город трудовой доблести». </w:t>
      </w:r>
      <w:r>
        <w:rPr>
          <w:rFonts w:ascii="Times New Roman" w:eastAsia="Times New Roman" w:hAnsi="Times New Roman"/>
          <w:sz w:val="28"/>
        </w:rPr>
        <w:t>По инициативе членов палаты был создан оргкомитет</w:t>
      </w:r>
      <w:r w:rsidRPr="00DD2289">
        <w:rPr>
          <w:rFonts w:ascii="Times New Roman" w:eastAsia="Times New Roman" w:hAnsi="Times New Roman" w:cstheme="minorBidi"/>
          <w:sz w:val="28"/>
          <w:lang w:eastAsia="ru-RU"/>
        </w:rPr>
        <w:t xml:space="preserve"> </w:t>
      </w:r>
      <w:r w:rsidRPr="00DD2289">
        <w:rPr>
          <w:rFonts w:ascii="Times New Roman" w:eastAsia="Times New Roman" w:hAnsi="Times New Roman"/>
          <w:sz w:val="28"/>
        </w:rPr>
        <w:t>по сбору документов для прис</w:t>
      </w:r>
      <w:r>
        <w:rPr>
          <w:rFonts w:ascii="Times New Roman" w:eastAsia="Times New Roman" w:hAnsi="Times New Roman"/>
          <w:sz w:val="28"/>
        </w:rPr>
        <w:t>воения данного звания городу и проведена большая работа, п</w:t>
      </w:r>
      <w:r w:rsidRPr="00DD2289">
        <w:rPr>
          <w:rFonts w:ascii="Times New Roman" w:eastAsia="Times New Roman" w:hAnsi="Times New Roman"/>
          <w:sz w:val="28"/>
        </w:rPr>
        <w:t xml:space="preserve">о итогам </w:t>
      </w:r>
      <w:r>
        <w:rPr>
          <w:rFonts w:ascii="Times New Roman" w:eastAsia="Times New Roman" w:hAnsi="Times New Roman"/>
          <w:sz w:val="28"/>
        </w:rPr>
        <w:t xml:space="preserve">которой </w:t>
      </w:r>
      <w:r w:rsidRPr="00DD2289">
        <w:rPr>
          <w:rFonts w:ascii="Times New Roman" w:eastAsia="Times New Roman" w:hAnsi="Times New Roman"/>
          <w:sz w:val="28"/>
        </w:rPr>
        <w:t>сформирован</w:t>
      </w:r>
      <w:r>
        <w:rPr>
          <w:rFonts w:ascii="Times New Roman" w:eastAsia="Times New Roman" w:hAnsi="Times New Roman"/>
          <w:sz w:val="28"/>
        </w:rPr>
        <w:t>о</w:t>
      </w:r>
      <w:r w:rsidRPr="00DD2289">
        <w:rPr>
          <w:rFonts w:ascii="Times New Roman" w:eastAsia="Times New Roman" w:hAnsi="Times New Roman"/>
          <w:sz w:val="28"/>
        </w:rPr>
        <w:t xml:space="preserve"> больш</w:t>
      </w:r>
      <w:r>
        <w:rPr>
          <w:rFonts w:ascii="Times New Roman" w:eastAsia="Times New Roman" w:hAnsi="Times New Roman"/>
          <w:sz w:val="28"/>
        </w:rPr>
        <w:t>ое</w:t>
      </w:r>
      <w:r w:rsidRPr="00DD2289">
        <w:rPr>
          <w:rFonts w:ascii="Times New Roman" w:eastAsia="Times New Roman" w:hAnsi="Times New Roman"/>
          <w:sz w:val="28"/>
        </w:rPr>
        <w:t xml:space="preserve"> научн</w:t>
      </w:r>
      <w:r>
        <w:rPr>
          <w:rFonts w:ascii="Times New Roman" w:eastAsia="Times New Roman" w:hAnsi="Times New Roman"/>
          <w:sz w:val="28"/>
        </w:rPr>
        <w:t>ое</w:t>
      </w:r>
      <w:r w:rsidRPr="00DD2289">
        <w:rPr>
          <w:rFonts w:ascii="Times New Roman" w:eastAsia="Times New Roman" w:hAnsi="Times New Roman"/>
          <w:sz w:val="28"/>
        </w:rPr>
        <w:t xml:space="preserve"> </w:t>
      </w:r>
      <w:r>
        <w:rPr>
          <w:rFonts w:ascii="Times New Roman" w:eastAsia="Times New Roman" w:hAnsi="Times New Roman"/>
          <w:sz w:val="28"/>
        </w:rPr>
        <w:t>издание</w:t>
      </w:r>
      <w:r w:rsidRPr="00DD2289">
        <w:rPr>
          <w:rFonts w:ascii="Times New Roman" w:eastAsia="Times New Roman" w:hAnsi="Times New Roman"/>
          <w:sz w:val="28"/>
        </w:rPr>
        <w:t xml:space="preserve"> на 60 страницах</w:t>
      </w:r>
      <w:r>
        <w:rPr>
          <w:rFonts w:ascii="Times New Roman" w:eastAsia="Times New Roman" w:hAnsi="Times New Roman"/>
          <w:sz w:val="28"/>
        </w:rPr>
        <w:t>.</w:t>
      </w:r>
      <w:r w:rsidRPr="00DD2289">
        <w:rPr>
          <w:rFonts w:ascii="Times New Roman" w:eastAsia="Times New Roman" w:hAnsi="Times New Roman"/>
          <w:sz w:val="28"/>
        </w:rPr>
        <w:t xml:space="preserve"> В данную работу вошли документальные данные с архивов и министерств о трудовых подвигах </w:t>
      </w:r>
      <w:proofErr w:type="spellStart"/>
      <w:r w:rsidRPr="00DD2289">
        <w:rPr>
          <w:rFonts w:ascii="Times New Roman" w:eastAsia="Times New Roman" w:hAnsi="Times New Roman"/>
          <w:sz w:val="28"/>
        </w:rPr>
        <w:t>астраханцев</w:t>
      </w:r>
      <w:proofErr w:type="spellEnd"/>
      <w:r w:rsidRPr="00DD2289">
        <w:rPr>
          <w:rFonts w:ascii="Times New Roman" w:eastAsia="Times New Roman" w:hAnsi="Times New Roman"/>
          <w:sz w:val="28"/>
        </w:rPr>
        <w:t xml:space="preserve"> и предприятий города в годы ВОВ 1941-1945 гг. </w:t>
      </w:r>
      <w:r w:rsidR="00C802A8">
        <w:rPr>
          <w:rFonts w:ascii="Times New Roman" w:eastAsia="Times New Roman" w:hAnsi="Times New Roman"/>
          <w:sz w:val="28"/>
        </w:rPr>
        <w:t xml:space="preserve"> </w:t>
      </w:r>
      <w:r w:rsidR="00C802A8" w:rsidRPr="00C802A8">
        <w:rPr>
          <w:rFonts w:ascii="Times New Roman" w:eastAsia="Times New Roman" w:hAnsi="Times New Roman"/>
          <w:sz w:val="28"/>
        </w:rPr>
        <w:t xml:space="preserve">Присвоение высокого статуса </w:t>
      </w:r>
      <w:r w:rsidR="00C802A8">
        <w:rPr>
          <w:rFonts w:ascii="Times New Roman" w:eastAsia="Times New Roman" w:hAnsi="Times New Roman"/>
          <w:sz w:val="28"/>
        </w:rPr>
        <w:t xml:space="preserve">нашему городу </w:t>
      </w:r>
      <w:r w:rsidR="00C802A8" w:rsidRPr="00C802A8">
        <w:rPr>
          <w:rFonts w:ascii="Times New Roman" w:eastAsia="Times New Roman" w:hAnsi="Times New Roman"/>
          <w:sz w:val="28"/>
        </w:rPr>
        <w:t xml:space="preserve">стало итогом </w:t>
      </w:r>
      <w:r w:rsidR="00C802A8">
        <w:rPr>
          <w:rFonts w:ascii="Times New Roman" w:eastAsia="Times New Roman" w:hAnsi="Times New Roman"/>
          <w:sz w:val="28"/>
        </w:rPr>
        <w:t xml:space="preserve">большой совместно проделанной работе. </w:t>
      </w:r>
    </w:p>
    <w:p w:rsidR="003C0F84" w:rsidRPr="003C0F84" w:rsidRDefault="003C0F84" w:rsidP="003C0F84">
      <w:pPr>
        <w:spacing w:after="0" w:line="240" w:lineRule="auto"/>
        <w:ind w:firstLine="539"/>
        <w:jc w:val="center"/>
        <w:rPr>
          <w:rFonts w:ascii="Times New Roman" w:eastAsia="Times New Roman" w:hAnsi="Times New Roman" w:cs="Times New Roman"/>
          <w:b/>
          <w:sz w:val="28"/>
        </w:rPr>
      </w:pPr>
      <w:r w:rsidRPr="003C0F84">
        <w:rPr>
          <w:rFonts w:ascii="Times New Roman" w:eastAsia="Times New Roman" w:hAnsi="Times New Roman" w:cs="Times New Roman"/>
          <w:b/>
          <w:sz w:val="28"/>
        </w:rPr>
        <w:t>Отдел по молодежной политике</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Руководствуясь Федеральным законом РФ от 30.12.2020 № 489-ФЗ «О молодежной политике в Российской Федерации», постановлением Правительства Астраханской области от 21.12.2017 № 500-П «О государственной программе «Патриотическое воспитание населения Астраханской области», в 2023 году активно продолжена работа по реализации основных направлений государственной молодежной политики.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рамках исполнения мероприятий, установленных Подпрограммой 3 «Молодежь города» муниципальной программы «Организация муниципального управления», 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 В 2023 году бюджетные средства освоены в полном объеме. Дополнительно, для проведения мероприятий, в том числе программных, привлекались внебюджетные источники финансирования. Согласно статистике </w:t>
      </w:r>
      <w:proofErr w:type="spellStart"/>
      <w:r w:rsidRPr="003C0F84">
        <w:rPr>
          <w:rFonts w:ascii="Times New Roman" w:eastAsia="Times New Roman" w:hAnsi="Times New Roman" w:cs="Times New Roman"/>
          <w:sz w:val="28"/>
        </w:rPr>
        <w:t>Астраханьстат</w:t>
      </w:r>
      <w:proofErr w:type="spellEnd"/>
      <w:r w:rsidRPr="003C0F84">
        <w:rPr>
          <w:rFonts w:ascii="Times New Roman" w:eastAsia="Times New Roman" w:hAnsi="Times New Roman" w:cs="Times New Roman"/>
          <w:sz w:val="28"/>
        </w:rPr>
        <w:t>, на территории города Астрахани проживают 126 740 человек из числа молодежи.</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Совместно с патриотическими общественными организациями проведены праздничные мероприятия, посвященные памятным датам России и концерты в военном госпитале, где находятся на лечении и реабилитации солдаты из города Астрахани и других регионов. В учебных заведениях города на регулярной основе проводились экскурсии, кинолектории, </w:t>
      </w:r>
      <w:r w:rsidRPr="003C0F84">
        <w:rPr>
          <w:rFonts w:ascii="Times New Roman" w:eastAsia="Times New Roman" w:hAnsi="Times New Roman" w:cs="Times New Roman"/>
          <w:sz w:val="28"/>
        </w:rPr>
        <w:lastRenderedPageBreak/>
        <w:t>фотовыставки о деятельности астраханских поисковиков, выставки макетов оружия, военных экспонатов, государственных наград времен Великой Отечественной войны, патриотические форумы. Наиболее значимыми стали: акция «Свеча Памяти», посвященная началу Великой Отечественной войны, Астраханская Вахта Памяти - 2023 «Мы помним подвиг солдата», возложения венков к памятникам и мемориалам города, церемонии захоронения защитников Отечества, 14 поисковых экспедиций, проведенных с апреля по октябрь 2023 года на территориях Ростовской, Волгоградской и Тульской областей, Республики Ингушетии, Крыма и Калмыкии, а также в Краснодарском крае. Всего в 2023 году организовано и проведено 827 патриотических мероприятий, в которых приняли участие  59977  человек.</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Управлением проведены патриотические акции «Георгиевская лента» и «</w:t>
      </w:r>
      <w:proofErr w:type="spellStart"/>
      <w:r w:rsidRPr="003C0F84">
        <w:rPr>
          <w:rFonts w:ascii="Times New Roman" w:eastAsia="Times New Roman" w:hAnsi="Times New Roman" w:cs="Times New Roman"/>
          <w:sz w:val="28"/>
        </w:rPr>
        <w:t>Триколор</w:t>
      </w:r>
      <w:proofErr w:type="spellEnd"/>
      <w:r w:rsidRPr="003C0F84">
        <w:rPr>
          <w:rFonts w:ascii="Times New Roman" w:eastAsia="Times New Roman" w:hAnsi="Times New Roman" w:cs="Times New Roman"/>
          <w:sz w:val="28"/>
        </w:rPr>
        <w:t xml:space="preserve">», в ходе которых ко Дню Победы и ко Дню Государственного флага России совместно с молодежными общественными организациями на центральных улицах города осуществлялась раздача лент </w:t>
      </w:r>
      <w:proofErr w:type="spellStart"/>
      <w:r w:rsidRPr="003C0F84">
        <w:rPr>
          <w:rFonts w:ascii="Times New Roman" w:eastAsia="Times New Roman" w:hAnsi="Times New Roman" w:cs="Times New Roman"/>
          <w:sz w:val="28"/>
        </w:rPr>
        <w:t>астраханцам</w:t>
      </w:r>
      <w:proofErr w:type="spellEnd"/>
      <w:r w:rsidRPr="003C0F84">
        <w:rPr>
          <w:rFonts w:ascii="Times New Roman" w:eastAsia="Times New Roman" w:hAnsi="Times New Roman" w:cs="Times New Roman"/>
          <w:sz w:val="28"/>
        </w:rPr>
        <w:t>.</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Наиболее активными общественными организациями и движениями в отчетном году стали: Астраханское региональное отделение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поисковые отряды Астраханской области, Дирекция по развитию творческой молодежи и другие.</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целях пропаганды здорового образа жизни в апреле 2023 года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посвящённый Дню местного самоуправления, с участием астраханских региональных общественных организаций, национально-культурных обществ, студенческих и молодежных объединений. Всего в кубке приняли участие 200 человек.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В июне 2023 года проведен молодежный форум «</w:t>
      </w:r>
      <w:proofErr w:type="spellStart"/>
      <w:r w:rsidRPr="003C0F84">
        <w:rPr>
          <w:rFonts w:ascii="Times New Roman" w:eastAsia="Times New Roman" w:hAnsi="Times New Roman" w:cs="Times New Roman"/>
          <w:sz w:val="28"/>
        </w:rPr>
        <w:t>Диалог.Сотрудничество.Успех</w:t>
      </w:r>
      <w:proofErr w:type="spellEnd"/>
      <w:r w:rsidRPr="003C0F84">
        <w:rPr>
          <w:rFonts w:ascii="Times New Roman" w:eastAsia="Times New Roman" w:hAnsi="Times New Roman" w:cs="Times New Roman"/>
          <w:sz w:val="28"/>
        </w:rPr>
        <w:t xml:space="preserve">», на котором для наиболее социально активной молодежи города организованы урок мужества «Роль поискового движения в патриотическом воспитании на территории город Астрахани», а также комплексная программа из мастер-классов, страт-сессий, лекций по повышению личностного уровня развития с участием ведущих спикеров и практиков города Астрахани. Участниками форума стали представители молодежных общественных объединений, национально-культурных обществ, волонтеры, студенты, поисковики, в количестве 100 человек, а также в форуме приняла участие делегация из Республики Беларусь, г. Могилев и участники из Республики Дагестан, г. Пятигорск, </w:t>
      </w:r>
      <w:proofErr w:type="spellStart"/>
      <w:r w:rsidRPr="003C0F84">
        <w:rPr>
          <w:rFonts w:ascii="Times New Roman" w:eastAsia="Times New Roman" w:hAnsi="Times New Roman" w:cs="Times New Roman"/>
          <w:sz w:val="28"/>
        </w:rPr>
        <w:t>г.Нальчик</w:t>
      </w:r>
      <w:proofErr w:type="spellEnd"/>
      <w:r w:rsidRPr="003C0F84">
        <w:rPr>
          <w:rFonts w:ascii="Times New Roman" w:eastAsia="Times New Roman" w:hAnsi="Times New Roman" w:cs="Times New Roman"/>
          <w:sz w:val="28"/>
        </w:rPr>
        <w:t xml:space="preserve"> и Тульской области.</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рамках празднования Дня молодежи совместно с Дирекцией по развитию творческой молодежи подготовлены площадки и концертная </w:t>
      </w:r>
      <w:r w:rsidRPr="003C0F84">
        <w:rPr>
          <w:rFonts w:ascii="Times New Roman" w:eastAsia="Times New Roman" w:hAnsi="Times New Roman" w:cs="Times New Roman"/>
          <w:sz w:val="28"/>
        </w:rPr>
        <w:lastRenderedPageBreak/>
        <w:t xml:space="preserve">программа, где творчески активные молодые люди продемонстрировали свои таланты в танцах, живописи и вокалу.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течение всего года в АДК «Аркадия» реализован сезон лиги КВН «Астрахань. Школьная». Редакторами данной лиги КВН традиционно выступают чемпионы Высшей лиги КВН в составе команды «Сборная </w:t>
      </w:r>
      <w:proofErr w:type="spellStart"/>
      <w:r w:rsidRPr="003C0F84">
        <w:rPr>
          <w:rFonts w:ascii="Times New Roman" w:eastAsia="Times New Roman" w:hAnsi="Times New Roman" w:cs="Times New Roman"/>
          <w:sz w:val="28"/>
        </w:rPr>
        <w:t>Камызякского</w:t>
      </w:r>
      <w:proofErr w:type="spellEnd"/>
      <w:r w:rsidRPr="003C0F84">
        <w:rPr>
          <w:rFonts w:ascii="Times New Roman" w:eastAsia="Times New Roman" w:hAnsi="Times New Roman" w:cs="Times New Roman"/>
          <w:sz w:val="28"/>
        </w:rPr>
        <w:t xml:space="preserve"> края по КВН». В том числе, Александр </w:t>
      </w:r>
      <w:proofErr w:type="spellStart"/>
      <w:r w:rsidRPr="003C0F84">
        <w:rPr>
          <w:rFonts w:ascii="Times New Roman" w:eastAsia="Times New Roman" w:hAnsi="Times New Roman" w:cs="Times New Roman"/>
          <w:sz w:val="28"/>
        </w:rPr>
        <w:t>Панекин</w:t>
      </w:r>
      <w:proofErr w:type="spellEnd"/>
      <w:r w:rsidRPr="003C0F84">
        <w:rPr>
          <w:rFonts w:ascii="Times New Roman" w:eastAsia="Times New Roman" w:hAnsi="Times New Roman" w:cs="Times New Roman"/>
          <w:sz w:val="28"/>
        </w:rPr>
        <w:t xml:space="preserve">, Сергей </w:t>
      </w:r>
      <w:proofErr w:type="spellStart"/>
      <w:r w:rsidRPr="003C0F84">
        <w:rPr>
          <w:rFonts w:ascii="Times New Roman" w:eastAsia="Times New Roman" w:hAnsi="Times New Roman" w:cs="Times New Roman"/>
          <w:sz w:val="28"/>
        </w:rPr>
        <w:t>Каламбацкий</w:t>
      </w:r>
      <w:proofErr w:type="spellEnd"/>
      <w:r w:rsidRPr="003C0F84">
        <w:rPr>
          <w:rFonts w:ascii="Times New Roman" w:eastAsia="Times New Roman" w:hAnsi="Times New Roman" w:cs="Times New Roman"/>
          <w:sz w:val="28"/>
        </w:rPr>
        <w:t xml:space="preserve">, Альбина </w:t>
      </w:r>
      <w:proofErr w:type="spellStart"/>
      <w:r w:rsidRPr="003C0F84">
        <w:rPr>
          <w:rFonts w:ascii="Times New Roman" w:eastAsia="Times New Roman" w:hAnsi="Times New Roman" w:cs="Times New Roman"/>
          <w:sz w:val="28"/>
        </w:rPr>
        <w:t>Мухамбаева</w:t>
      </w:r>
      <w:proofErr w:type="spellEnd"/>
      <w:r w:rsidRPr="003C0F84">
        <w:rPr>
          <w:rFonts w:ascii="Times New Roman" w:eastAsia="Times New Roman" w:hAnsi="Times New Roman" w:cs="Times New Roman"/>
          <w:sz w:val="28"/>
        </w:rPr>
        <w:t xml:space="preserve"> (телеведущая, </w:t>
      </w:r>
      <w:proofErr w:type="spellStart"/>
      <w:r w:rsidRPr="003C0F84">
        <w:rPr>
          <w:rFonts w:ascii="Times New Roman" w:eastAsia="Times New Roman" w:hAnsi="Times New Roman" w:cs="Times New Roman"/>
          <w:sz w:val="28"/>
        </w:rPr>
        <w:t>блогер</w:t>
      </w:r>
      <w:proofErr w:type="spellEnd"/>
      <w:r w:rsidRPr="003C0F84">
        <w:rPr>
          <w:rFonts w:ascii="Times New Roman" w:eastAsia="Times New Roman" w:hAnsi="Times New Roman" w:cs="Times New Roman"/>
          <w:sz w:val="28"/>
        </w:rPr>
        <w:t xml:space="preserve">, автор онлайн-марафона «Разговори меня», лауреат ТЭФИ), в рамках подготовки к играм выступают экспертами в работе Школы КВН. Школа КВН – бесплатный образовательный курс, включающий в себя лекции о формах и методах игры КВН,  мастер-классы по написанию материалов, редактуре по актерскому мастерству, хореографии, технике речи и др. В отчетном году в работе школы приняли участие 10 спикеров по таким направлениям как, ораторское искусство, вокал, хореография, написание шуток, техника речи. В бесплатных мастер-классах, лекциях приняли участие свыше 800 человек в возрасте от 8 до 18 лет.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В течение 2023 года проводились игры команд КВН, в которых принимали участие команды,  более чем из 25 средних общеобразовательных учреждений города, а также команды из регионов России (</w:t>
      </w:r>
      <w:proofErr w:type="spellStart"/>
      <w:r w:rsidRPr="003C0F84">
        <w:rPr>
          <w:rFonts w:ascii="Times New Roman" w:eastAsia="Times New Roman" w:hAnsi="Times New Roman" w:cs="Times New Roman"/>
          <w:sz w:val="28"/>
        </w:rPr>
        <w:t>г.Волжский</w:t>
      </w:r>
      <w:proofErr w:type="spellEnd"/>
      <w:r w:rsidRPr="003C0F84">
        <w:rPr>
          <w:rFonts w:ascii="Times New Roman" w:eastAsia="Times New Roman" w:hAnsi="Times New Roman" w:cs="Times New Roman"/>
          <w:sz w:val="28"/>
        </w:rPr>
        <w:t xml:space="preserve"> и Республика Дагестан), к участию в играх подключились команды из районов Астраханской области (</w:t>
      </w:r>
      <w:proofErr w:type="spellStart"/>
      <w:r w:rsidRPr="003C0F84">
        <w:rPr>
          <w:rFonts w:ascii="Times New Roman" w:eastAsia="Times New Roman" w:hAnsi="Times New Roman" w:cs="Times New Roman"/>
          <w:sz w:val="28"/>
        </w:rPr>
        <w:t>Наримановский</w:t>
      </w:r>
      <w:proofErr w:type="spellEnd"/>
      <w:r w:rsidRPr="003C0F84">
        <w:rPr>
          <w:rFonts w:ascii="Times New Roman" w:eastAsia="Times New Roman" w:hAnsi="Times New Roman" w:cs="Times New Roman"/>
          <w:sz w:val="28"/>
        </w:rPr>
        <w:t xml:space="preserve">, </w:t>
      </w:r>
      <w:proofErr w:type="spellStart"/>
      <w:r w:rsidRPr="003C0F84">
        <w:rPr>
          <w:rFonts w:ascii="Times New Roman" w:eastAsia="Times New Roman" w:hAnsi="Times New Roman" w:cs="Times New Roman"/>
          <w:sz w:val="28"/>
        </w:rPr>
        <w:t>Камызякский</w:t>
      </w:r>
      <w:proofErr w:type="spellEnd"/>
      <w:r w:rsidRPr="003C0F84">
        <w:rPr>
          <w:rFonts w:ascii="Times New Roman" w:eastAsia="Times New Roman" w:hAnsi="Times New Roman" w:cs="Times New Roman"/>
          <w:sz w:val="28"/>
        </w:rPr>
        <w:t xml:space="preserve">, Володарский районы). В играх приняли участие 3800 человек.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сентябре 2023 года в городе Анапа прошел 12 международный фестиваль детских команд КВН, в котором приняли участие 2 команды из города Астрахани, по итогам участия Школьная сборная города Астрахани вошла в число 25 лучших команд со всей России и международных команд. Две команды из Лиги КВН </w:t>
      </w:r>
      <w:proofErr w:type="spellStart"/>
      <w:r w:rsidRPr="003C0F84">
        <w:rPr>
          <w:rFonts w:ascii="Times New Roman" w:eastAsia="Times New Roman" w:hAnsi="Times New Roman" w:cs="Times New Roman"/>
          <w:sz w:val="28"/>
        </w:rPr>
        <w:t>Астрахань.Школьная</w:t>
      </w:r>
      <w:proofErr w:type="spellEnd"/>
      <w:r w:rsidRPr="003C0F84">
        <w:rPr>
          <w:rFonts w:ascii="Times New Roman" w:eastAsia="Times New Roman" w:hAnsi="Times New Roman" w:cs="Times New Roman"/>
          <w:sz w:val="28"/>
        </w:rPr>
        <w:t xml:space="preserve"> также приняли участие в Лиге КВН «</w:t>
      </w:r>
      <w:proofErr w:type="spellStart"/>
      <w:r w:rsidRPr="003C0F84">
        <w:rPr>
          <w:rFonts w:ascii="Times New Roman" w:eastAsia="Times New Roman" w:hAnsi="Times New Roman" w:cs="Times New Roman"/>
          <w:sz w:val="28"/>
        </w:rPr>
        <w:t>Атмосферка</w:t>
      </w:r>
      <w:proofErr w:type="spellEnd"/>
      <w:r w:rsidRPr="003C0F84">
        <w:rPr>
          <w:rFonts w:ascii="Times New Roman" w:eastAsia="Times New Roman" w:hAnsi="Times New Roman" w:cs="Times New Roman"/>
          <w:sz w:val="28"/>
        </w:rPr>
        <w:t>» г. Волжском, где стали обладателями 1 места.</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сентябре 2023 года в рамках празднования Дня города на набережной г. Астрахани была подготовлена актуальная разнообразная программа, а именно: организована работа патриотической площадки «Астрахань за </w:t>
      </w:r>
      <w:proofErr w:type="spellStart"/>
      <w:r w:rsidRPr="003C0F84">
        <w:rPr>
          <w:rFonts w:ascii="Times New Roman" w:eastAsia="Times New Roman" w:hAnsi="Times New Roman" w:cs="Times New Roman"/>
          <w:sz w:val="28"/>
        </w:rPr>
        <w:t>СВОих</w:t>
      </w:r>
      <w:proofErr w:type="spellEnd"/>
      <w:r w:rsidRPr="003C0F84">
        <w:rPr>
          <w:rFonts w:ascii="Times New Roman" w:eastAsia="Times New Roman" w:hAnsi="Times New Roman" w:cs="Times New Roman"/>
          <w:sz w:val="28"/>
        </w:rPr>
        <w:t>», на которой представлена патриотическая фотовыставка, выставка макетов оружия, военных экспонатов и копий государственных наград времен Великой Отечественной войны, организована площадка по плетению маскировочных сетей и другое. Кроме того, работали площадки «Астрахань. Ремесленная», «</w:t>
      </w:r>
      <w:proofErr w:type="spellStart"/>
      <w:r w:rsidRPr="003C0F84">
        <w:rPr>
          <w:rFonts w:ascii="Times New Roman" w:eastAsia="Times New Roman" w:hAnsi="Times New Roman" w:cs="Times New Roman"/>
          <w:sz w:val="28"/>
        </w:rPr>
        <w:t>Астрахань.Стильная</w:t>
      </w:r>
      <w:proofErr w:type="spellEnd"/>
      <w:r w:rsidRPr="003C0F84">
        <w:rPr>
          <w:rFonts w:ascii="Times New Roman" w:eastAsia="Times New Roman" w:hAnsi="Times New Roman" w:cs="Times New Roman"/>
          <w:sz w:val="28"/>
        </w:rPr>
        <w:t xml:space="preserve">» с целью популяризации и продвижения представителей </w:t>
      </w:r>
      <w:proofErr w:type="spellStart"/>
      <w:r w:rsidRPr="003C0F84">
        <w:rPr>
          <w:rFonts w:ascii="Times New Roman" w:eastAsia="Times New Roman" w:hAnsi="Times New Roman" w:cs="Times New Roman"/>
          <w:sz w:val="28"/>
        </w:rPr>
        <w:t>фешн</w:t>
      </w:r>
      <w:proofErr w:type="spellEnd"/>
      <w:r w:rsidRPr="003C0F84">
        <w:rPr>
          <w:rFonts w:ascii="Times New Roman" w:eastAsia="Times New Roman" w:hAnsi="Times New Roman" w:cs="Times New Roman"/>
          <w:sz w:val="28"/>
        </w:rPr>
        <w:t xml:space="preserve">-индустрии, астраханских дизайнеров, производителей брендов и </w:t>
      </w:r>
      <w:proofErr w:type="spellStart"/>
      <w:r w:rsidRPr="003C0F84">
        <w:rPr>
          <w:rFonts w:ascii="Times New Roman" w:eastAsia="Times New Roman" w:hAnsi="Times New Roman" w:cs="Times New Roman"/>
          <w:sz w:val="28"/>
        </w:rPr>
        <w:t>хэндмейд</w:t>
      </w:r>
      <w:proofErr w:type="spellEnd"/>
      <w:r w:rsidRPr="003C0F84">
        <w:rPr>
          <w:rFonts w:ascii="Times New Roman" w:eastAsia="Times New Roman" w:hAnsi="Times New Roman" w:cs="Times New Roman"/>
          <w:sz w:val="28"/>
        </w:rPr>
        <w:t xml:space="preserve"> мастеров. В рамках площадки «</w:t>
      </w:r>
      <w:proofErr w:type="spellStart"/>
      <w:r w:rsidRPr="003C0F84">
        <w:rPr>
          <w:rFonts w:ascii="Times New Roman" w:eastAsia="Times New Roman" w:hAnsi="Times New Roman" w:cs="Times New Roman"/>
          <w:sz w:val="28"/>
        </w:rPr>
        <w:t>Астрахань.Стильная</w:t>
      </w:r>
      <w:proofErr w:type="spellEnd"/>
      <w:r w:rsidRPr="003C0F84">
        <w:rPr>
          <w:rFonts w:ascii="Times New Roman" w:eastAsia="Times New Roman" w:hAnsi="Times New Roman" w:cs="Times New Roman"/>
          <w:sz w:val="28"/>
        </w:rPr>
        <w:t xml:space="preserve">» были организованы модные показы, </w:t>
      </w:r>
      <w:proofErr w:type="spellStart"/>
      <w:r w:rsidRPr="003C0F84">
        <w:rPr>
          <w:rFonts w:ascii="Times New Roman" w:eastAsia="Times New Roman" w:hAnsi="Times New Roman" w:cs="Times New Roman"/>
          <w:sz w:val="28"/>
        </w:rPr>
        <w:t>бьюти-баттлы</w:t>
      </w:r>
      <w:proofErr w:type="spellEnd"/>
      <w:r w:rsidRPr="003C0F84">
        <w:rPr>
          <w:rFonts w:ascii="Times New Roman" w:eastAsia="Times New Roman" w:hAnsi="Times New Roman" w:cs="Times New Roman"/>
          <w:sz w:val="28"/>
        </w:rPr>
        <w:t xml:space="preserve"> и работа выставки продукции локальных брендов. Участниками стали свыше 5500 человек.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течение года проходили  Заседания Молодежного Координационного Совета, где обсуждались вопросы  организации и проведения социально-значимых мероприятий добровольческой направленности, участия молодежи в политической деятельности, проведения совместных мероприятий. Приняли участие 200 человек.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lastRenderedPageBreak/>
        <w:t xml:space="preserve">Представители активной молодежи стали участниками различных волонтерских акций, оказывали необходимую поддержку и помощь пожилым людям, согласно их просьбам, проводили субботники и акции по уборке мусора, одной из наиболее значимых стала «Очистим историческую память от мусора», а также добровольцы оказали содействие  в организации и проведении мероприятий ко Дню медицинского работника и помогали людям, оказавшимся в трудной жизненной ситуации.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ноябре 2023 года в Астрахани впервые был реализован Всероссийский театральный фестиваль «Астрахань. Инклюзивная», в котором принимали участие актёры с самыми разными формами инвалидности. Данный фестиваль направлен на создание инклюзивной творческой среды в городе Астрахани, организации досуга и успешной интеграции ребят с ментальными нарушениями в социум. Всего в фестивале приняли участие 10 инклюзивных коллективов из </w:t>
      </w:r>
      <w:proofErr w:type="spellStart"/>
      <w:r w:rsidRPr="003C0F84">
        <w:rPr>
          <w:rFonts w:ascii="Times New Roman" w:eastAsia="Times New Roman" w:hAnsi="Times New Roman" w:cs="Times New Roman"/>
          <w:sz w:val="28"/>
        </w:rPr>
        <w:t>г.Астрахани</w:t>
      </w:r>
      <w:proofErr w:type="spellEnd"/>
      <w:r w:rsidRPr="003C0F84">
        <w:rPr>
          <w:rFonts w:ascii="Times New Roman" w:eastAsia="Times New Roman" w:hAnsi="Times New Roman" w:cs="Times New Roman"/>
          <w:sz w:val="28"/>
        </w:rPr>
        <w:t xml:space="preserve">, Волгоградской области, Республики Дагестан и </w:t>
      </w:r>
      <w:proofErr w:type="spellStart"/>
      <w:r w:rsidRPr="003C0F84">
        <w:rPr>
          <w:rFonts w:ascii="Times New Roman" w:eastAsia="Times New Roman" w:hAnsi="Times New Roman" w:cs="Times New Roman"/>
          <w:sz w:val="28"/>
        </w:rPr>
        <w:t>г.Москва</w:t>
      </w:r>
      <w:proofErr w:type="spellEnd"/>
      <w:r w:rsidRPr="003C0F84">
        <w:rPr>
          <w:rFonts w:ascii="Times New Roman" w:eastAsia="Times New Roman" w:hAnsi="Times New Roman" w:cs="Times New Roman"/>
          <w:sz w:val="28"/>
        </w:rPr>
        <w:t>.</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течение года для молодежи города Астрахани был реализован молодежный проект по развитию молодежного предпринимательства, выявление талантливых молодых людей в сфере бизнес-проектирования. Проект состоял из образовательного курса, который включал в себя мастер-классы, лекции, </w:t>
      </w:r>
      <w:proofErr w:type="spellStart"/>
      <w:r w:rsidRPr="003C0F84">
        <w:rPr>
          <w:rFonts w:ascii="Times New Roman" w:eastAsia="Times New Roman" w:hAnsi="Times New Roman" w:cs="Times New Roman"/>
          <w:sz w:val="28"/>
        </w:rPr>
        <w:t>воркшопы</w:t>
      </w:r>
      <w:proofErr w:type="spellEnd"/>
      <w:r w:rsidRPr="003C0F84">
        <w:rPr>
          <w:rFonts w:ascii="Times New Roman" w:eastAsia="Times New Roman" w:hAnsi="Times New Roman" w:cs="Times New Roman"/>
          <w:sz w:val="28"/>
        </w:rPr>
        <w:t xml:space="preserve">, защиту проектов и многое другое. Итогом проекта стало приобретение у молодых людей навыков по предпринимательству и формирование сообщества молодых наставников. Всего в проекте приняли участие 200 человек. Команда-победитель города Астрахани стала участником федеральной битвы проектов в </w:t>
      </w:r>
      <w:proofErr w:type="spellStart"/>
      <w:r w:rsidRPr="003C0F84">
        <w:rPr>
          <w:rFonts w:ascii="Times New Roman" w:eastAsia="Times New Roman" w:hAnsi="Times New Roman" w:cs="Times New Roman"/>
          <w:sz w:val="28"/>
        </w:rPr>
        <w:t>г.Москва</w:t>
      </w:r>
      <w:proofErr w:type="spellEnd"/>
      <w:r w:rsidRPr="003C0F84">
        <w:rPr>
          <w:rFonts w:ascii="Times New Roman" w:eastAsia="Times New Roman" w:hAnsi="Times New Roman" w:cs="Times New Roman"/>
          <w:sz w:val="28"/>
        </w:rPr>
        <w:t xml:space="preserve"> и презентовала разработанный бизнес-проект для федеральных экспертов.</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рамках реализации Стратегии государственной национальной политики Российской Федерации на период до 2025 г. отдел по молодежной политике  тесно взаимодействует с представителями молодежных крыльев национально-культурных обществ, осуществляющих свою деятельность на территории областного центра. С целью обеспечения межнационального согласия и межкультурной коммуникации, в течение отчетного года проводились совместные мероприятия, в том числе: «Этно-подиум», «Мисс-этно», благотворительные акции, приуроченные к празднованию Дня защиты детей, Дня России, Дня знаний, Нового года.  При участии активистов подготовлены концертные и интерактивные программы, а также привлечены организации – партнеры для дальнейшего вовлечения в организацию мероприятий в качестве спонсоров. </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Одним из наиболее ярких стал международный молодежный фестиваль «Мисс этно», который проводился в десятый раз. В юбилейном году финалистами фестиваля стали 20 представителей различных национальностей и творческих направлений и профессий. В числе победителей участницы казачьей, чеченской и татарской культур.</w:t>
      </w:r>
    </w:p>
    <w:p w:rsidR="003C0F84" w:rsidRPr="003C0F84"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 xml:space="preserve">В декабре 2023 года в зале гостиничного комплекса </w:t>
      </w:r>
      <w:proofErr w:type="spellStart"/>
      <w:r w:rsidRPr="003C0F84">
        <w:rPr>
          <w:rFonts w:ascii="Times New Roman" w:eastAsia="Times New Roman" w:hAnsi="Times New Roman" w:cs="Times New Roman"/>
          <w:sz w:val="28"/>
        </w:rPr>
        <w:t>Victoria</w:t>
      </w:r>
      <w:proofErr w:type="spellEnd"/>
      <w:r w:rsidRPr="003C0F84">
        <w:rPr>
          <w:rFonts w:ascii="Times New Roman" w:eastAsia="Times New Roman" w:hAnsi="Times New Roman" w:cs="Times New Roman"/>
          <w:sz w:val="28"/>
        </w:rPr>
        <w:t xml:space="preserve"> </w:t>
      </w:r>
      <w:proofErr w:type="spellStart"/>
      <w:r w:rsidRPr="003C0F84">
        <w:rPr>
          <w:rFonts w:ascii="Times New Roman" w:eastAsia="Times New Roman" w:hAnsi="Times New Roman" w:cs="Times New Roman"/>
          <w:sz w:val="28"/>
        </w:rPr>
        <w:t>Palas</w:t>
      </w:r>
      <w:proofErr w:type="spellEnd"/>
      <w:r w:rsidRPr="003C0F84">
        <w:rPr>
          <w:rFonts w:ascii="Times New Roman" w:eastAsia="Times New Roman" w:hAnsi="Times New Roman" w:cs="Times New Roman"/>
          <w:sz w:val="28"/>
        </w:rPr>
        <w:t xml:space="preserve"> состоялось ежегодное подведение итогов в сфере молодежной политики на территории МО «Городской округ город Астрахань». В рамках данного </w:t>
      </w:r>
      <w:r w:rsidRPr="003C0F84">
        <w:rPr>
          <w:rFonts w:ascii="Times New Roman" w:eastAsia="Times New Roman" w:hAnsi="Times New Roman" w:cs="Times New Roman"/>
          <w:sz w:val="28"/>
        </w:rPr>
        <w:lastRenderedPageBreak/>
        <w:t xml:space="preserve">мероприятия были объявлены результаты уже ставшего традиционным конкурса «Хрустальное сердце Астрахани», победителями которого стали 15 человек, в проект направили свыше 200 заявок. </w:t>
      </w:r>
    </w:p>
    <w:p w:rsidR="003C0F84" w:rsidRPr="008E2DBA" w:rsidRDefault="003C0F84" w:rsidP="003C0F84">
      <w:pPr>
        <w:spacing w:after="0" w:line="240" w:lineRule="auto"/>
        <w:ind w:firstLine="539"/>
        <w:jc w:val="both"/>
        <w:rPr>
          <w:rFonts w:ascii="Times New Roman" w:eastAsia="Times New Roman" w:hAnsi="Times New Roman" w:cs="Times New Roman"/>
          <w:sz w:val="28"/>
        </w:rPr>
      </w:pPr>
      <w:r w:rsidRPr="003C0F84">
        <w:rPr>
          <w:rFonts w:ascii="Times New Roman" w:eastAsia="Times New Roman" w:hAnsi="Times New Roman" w:cs="Times New Roman"/>
          <w:sz w:val="28"/>
        </w:rPr>
        <w:t>Всего за указанный период отделом по молодежной политике  было проведено свыше 1000 мероприятий, в которых принял</w:t>
      </w:r>
      <w:r>
        <w:rPr>
          <w:rFonts w:ascii="Times New Roman" w:eastAsia="Times New Roman" w:hAnsi="Times New Roman" w:cs="Times New Roman"/>
          <w:sz w:val="28"/>
        </w:rPr>
        <w:t>о участие более 32 000 человек.</w:t>
      </w:r>
    </w:p>
    <w:p w:rsidR="003C0F84" w:rsidRPr="003C0F84" w:rsidRDefault="003C0F84" w:rsidP="003C0F84">
      <w:pPr>
        <w:pStyle w:val="a4"/>
        <w:spacing w:line="240" w:lineRule="auto"/>
        <w:ind w:firstLine="539"/>
        <w:jc w:val="center"/>
        <w:rPr>
          <w:rFonts w:ascii="Times New Roman" w:eastAsia="Times New Roman" w:hAnsi="Times New Roman"/>
          <w:b/>
          <w:sz w:val="28"/>
        </w:rPr>
      </w:pPr>
      <w:r w:rsidRPr="003C0F84">
        <w:rPr>
          <w:rFonts w:ascii="Times New Roman" w:eastAsia="Times New Roman" w:hAnsi="Times New Roman"/>
          <w:b/>
          <w:sz w:val="28"/>
        </w:rPr>
        <w:t>Отдел по взаимодействию с правоохранительными органами и воинскими подразделениями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В течение 2023 года было рассмотрено – 669 уведомлений о проведении культурных и спортивных мероприятий, из них публичных мероприятий (попадающих под действие Федерального закона № 54) – 14.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Оказано содействие организаторам и правоохранительным органам в  обеспечении общественного порядка и антитеррористической защищенности всех крупных общественно-политических и культурно-зрелищных мероприятий, проведенных на территории города.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Антитеррористическая комиссия муниципального образования «Городской округ город Астрахань» (далее – АТК МО «Городской округ город Астрахань») осуществляла свою деятельность в соответствии с планом работы на год. В 2023 году проведено 4 заседания АТК МО «Городской округ город Астрахань», на которых были рассмотрены вопросы: о мерах по обеспечению антитеррористической защищенности мест массового пребывания людей, муниципальных объектов, объектов транспортной инфраструктуры и транспортных средств, а также объектов жилищно - коммунального хозяйства, о мерах по выявлению и предупреждению угроз совершения террористических актов в период подготовки и проведения массовых общественных мероприятий, посвященных празднованию христианской Пасхи, Дню Весны и Труда, а также Дню Победы в Великой Отечественной войне 1941-1945 годов, об информационном сопровождении деятельности по профилактике терроризма, о профилактических мерах по формированию у лиц, прибывших с территории ДНР, ЛНР, Запорожской и Херсонской областей, а также Украины, критического отношения к распространяемым в молодежной среде идеям радикального толка, об исполнении Комплексного плана противодействия идеологии терроризма в Российской Федерации на 2019 – 2023 годы, об организации проведения тренировок в целях повышения готовности персонала и обучающихся в образовательных организаций, работников частных охранных организаций к действиям при угрозах совершения преступлений террористической направленности на 2023 – 2024 учебные года, согласно разработанному плану, об эффективности результатов мониторинга политических, социально-экономических и иных процессов, оказывающих влияние на ситуацию в области </w:t>
      </w:r>
      <w:r w:rsidRPr="003C0F84">
        <w:rPr>
          <w:rFonts w:ascii="Times New Roman" w:eastAsia="Times New Roman" w:hAnsi="Times New Roman"/>
          <w:sz w:val="28"/>
        </w:rPr>
        <w:lastRenderedPageBreak/>
        <w:t>противодействия терроризма и предоставлении информации в адрес управления по связям с общественностью, о готовности муниципальных образовательных организаций к началу нового учебного года, в том числе при проведении торжественных линеек, посвященных празднику Дню знаний и Дню города, о состоянии обеспечения транспортной безопасности объектов транспортной инфраструктуры (мосты), находящихся в муниципальной собственности муниципального образования «Городской округ город Астрахань».</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Все мероприятия, запланированные в решениях заседаний комиссии и плане работы выполнены в полном объеме, согласно установленным срокам.</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Остается актуальной проблема обеспечения транспортной безопасности объектов транспортной инфраструктуры муниципального образования «Городской округ город Астрахань». Данный вопрос находится в работе и на контроле АТК муниципального образования «Городской округ город Астрахань».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В соответствии с муниципальной программой «Безопасность» предоставлены транспортные средства для передислокации личного состава УМВД России по городу Астрахани на учения и рейдовые мероприятия, а также военному комиссариату оказано содействие в форме предоставления транспорта на организацию «Дня призывника».</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Организована работа межведомственных рабочих групп при администрациях районов (рабочие органы АТК МО «Городской округ город Астрахань»), которые совместно с сотрудниками УМВД России по городу Астрахани и представителями УК, ТСЖ, проведены мероприятия по обеспечению безопасности жилого сектора, проверки дворовых территорий многоквартирных домов, объектов с местами массового пребывания людей, территорий прилегающих к образовательным объектам.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На объектах с местами массового пребывания людей (далее – ММПЛ) и среди учебных заведений на территории муниципального образования «Городской округ город Астрахань» распространяются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Для информирования граждан о формах и методах противодействия преступным посягательствам, использовались молодежные, общественно-политические и национально-культурные площадки.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Осуществлялся мониторинг общественно-политических, социально-экономических и иных процессов, оказывающих влияние на ситуацию в сфере противодействия терроризму на территории муниципального образования «Городской округ город Астрахань» </w:t>
      </w:r>
      <w:r w:rsidRPr="003C0F84">
        <w:rPr>
          <w:rFonts w:ascii="Times New Roman" w:eastAsia="Times New Roman" w:hAnsi="Times New Roman"/>
          <w:sz w:val="28"/>
        </w:rPr>
        <w:lastRenderedPageBreak/>
        <w:t>(распоряжение администрации муниципального образования «Городской округ город Астрахань» от 31 августа 2023 года № 1481-р). Информационные материалы, содержащие противоправный контент, передаются в правоохранительные органы. За отчетный период 2023 года выявлено и направлено в правоохранительные органы 115 материалов.</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В постоянном режиме проводилась работа по удалению со стен зданий жилого сектора надписей и изображений экстремистского содержания. Выявлено более 10 надписей в Ленинском и Кировском районе города Астрахани.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За 2023 год управлением совместно с УМВД России по городу Астрахани, ЦПЭ УМВД России по Астраханской области, проведены встречи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 Всего за истекший период 2023 года проведено 21 встреч, общий охват аудитории составил свыше 23000 человек.</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Проведены организационные мероприятия по категорированию мест массового пребывания людей на территории города Астрахани, контролю за паспортизацией объектов и выполнением требований по антитеррористической защищенности муниципальных объектов. Проведено обследование 82 объектов. Проведены 31 плановая проверка и 6 внеплановых проверок объектов по выполнению требований их антитеррористической защищенности. Утверждено 25 паспортов безопасности.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Управлением совместно с прокуратурой города Астрахани проведена работа в отношении правообладателей  несоблюдающих сроки паспортизации и требования по антитеррористической защищенности объектов. По результатам проведенной работы, правообладателями, устранены нарушения: на 8 объектах составлены паспорта безопасности, и на 9 объектах паспорта находятся в стадии разработки.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В 2023 году продолжена работа с организациями и предприятиями, готовыми оказывать содействие занятости граждан, осужденными по приговору суда к отбыванию наказания в виде исправительных и обязательных работ. Подготовлена и направлена в органы внутренних дел информация о лицах, освобождающихся из мест лишения свободы и прибывающих в город Астрахань в количестве 265 человек.</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Оказывалась поддержка, и создавались условия гражданам и их объединениям, участвующим в охране общественного порядка. Организована работа муниципального штаба народных дружин на территории муниципального образования «Город Астрахань», «Народной дружины города Астрахани» и «Казачьей дружины города </w:t>
      </w:r>
      <w:r w:rsidRPr="003C0F84">
        <w:rPr>
          <w:rFonts w:ascii="Times New Roman" w:eastAsia="Times New Roman" w:hAnsi="Times New Roman"/>
          <w:sz w:val="28"/>
        </w:rPr>
        <w:lastRenderedPageBreak/>
        <w:t xml:space="preserve">Астрахани». В численный состав данных организаций в течение 2023 года входило 40 (средний показатель) человек.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За 2023 год члены Народной дружины города Астрахани участвовали в следующих мероприятиях: Рождество Христово, Крещение Господня, Пасха, День славянской письменности, Ураза Байрам, День Победы, День России, День молодежи, Курбан Байрам, День города, новогодние мероприятия и т. д.</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Материальное обеспечение дружинников и подготовка информационных материалов по профилактике правонарушений и общественной безопасности для распространения, на муниципальных объектах, в СМИ, среди студентов ВУЗов и </w:t>
      </w:r>
      <w:proofErr w:type="spellStart"/>
      <w:r w:rsidRPr="003C0F84">
        <w:rPr>
          <w:rFonts w:ascii="Times New Roman" w:eastAsia="Times New Roman" w:hAnsi="Times New Roman"/>
          <w:sz w:val="28"/>
        </w:rPr>
        <w:t>ССУЗов</w:t>
      </w:r>
      <w:proofErr w:type="spellEnd"/>
      <w:r w:rsidRPr="003C0F84">
        <w:rPr>
          <w:rFonts w:ascii="Times New Roman" w:eastAsia="Times New Roman" w:hAnsi="Times New Roman"/>
          <w:sz w:val="28"/>
        </w:rPr>
        <w:t xml:space="preserve"> города Астрахани проводилось в рамках реализации мероприятий муниципальной программы «Безопасность», а также с использованием внебюджетных источников. Управлением организована выдача нарукавных повязок и удостоверений дружинникам, изготовлено 22500 шт. агитационных листовок и плакатов по профилактике мошенничества, фальшивомонетчества и антитеррористической защищенности объектов, а также приобретены ролл-</w:t>
      </w:r>
      <w:proofErr w:type="spellStart"/>
      <w:r w:rsidRPr="003C0F84">
        <w:rPr>
          <w:rFonts w:ascii="Times New Roman" w:eastAsia="Times New Roman" w:hAnsi="Times New Roman"/>
          <w:sz w:val="28"/>
        </w:rPr>
        <w:t>апы</w:t>
      </w:r>
      <w:proofErr w:type="spellEnd"/>
      <w:r w:rsidRPr="003C0F84">
        <w:rPr>
          <w:rFonts w:ascii="Times New Roman" w:eastAsia="Times New Roman" w:hAnsi="Times New Roman"/>
          <w:sz w:val="28"/>
        </w:rPr>
        <w:t xml:space="preserve"> по вышеуказанной тематике. На постоянной основе на территории города размещены баннера «Вступай в Народную дружину». Кроме того, в 2023 году совместно с правоохранительными органами разработан макет баннера «Астрахань территория безопасности», которые были размещены на электронных рекламных щитах города.</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Управлением, в целях реализации федерального законодательства, регулирующего исполнение гражданами воинской обязанности, оказывалась всесторонняя помощь военному комиссариату города Астрахань Астраханской области  по организации мероприятий, связанных с призывом  на военную службу. Проводилось согласование плановой документации по призыву граждан на военную службу и первоначальной постановкой граждан на воинский учет.</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В связи с поручением Президента Российской Федерации от 14.02.2023 № Пр-309 Военным комиссариатом города Астрахань проводится набор граждан для прохождения на военную службу по контракту.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В целях содействия Военному комиссариату города Астрахани администрацией муниципального образования «Городской округ город Астрахань» (далее – администрация) ведется планомерная работа по организации информационно-агитационной деятельности среди граждан.</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Активно размещается информация на официальных страницах в социальных сетях: общественных групп, родительских чатах, группах УК и ТСЖ в </w:t>
      </w:r>
      <w:proofErr w:type="spellStart"/>
      <w:r w:rsidRPr="003C0F84">
        <w:rPr>
          <w:rFonts w:ascii="Times New Roman" w:eastAsia="Times New Roman" w:hAnsi="Times New Roman"/>
          <w:sz w:val="28"/>
        </w:rPr>
        <w:t>Telegram</w:t>
      </w:r>
      <w:proofErr w:type="spellEnd"/>
      <w:r w:rsidRPr="003C0F84">
        <w:rPr>
          <w:rFonts w:ascii="Times New Roman" w:eastAsia="Times New Roman" w:hAnsi="Times New Roman"/>
          <w:sz w:val="28"/>
        </w:rPr>
        <w:t xml:space="preserve">, </w:t>
      </w:r>
      <w:proofErr w:type="spellStart"/>
      <w:r w:rsidRPr="003C0F84">
        <w:rPr>
          <w:rFonts w:ascii="Times New Roman" w:eastAsia="Times New Roman" w:hAnsi="Times New Roman"/>
          <w:sz w:val="28"/>
        </w:rPr>
        <w:t>ВКонтакте</w:t>
      </w:r>
      <w:proofErr w:type="spellEnd"/>
      <w:r w:rsidRPr="003C0F84">
        <w:rPr>
          <w:rFonts w:ascii="Times New Roman" w:eastAsia="Times New Roman" w:hAnsi="Times New Roman"/>
          <w:sz w:val="28"/>
        </w:rPr>
        <w:t>, Одноклассниках.</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В профессиональных образовательных организациях города Астрахани совместно с Военным комиссариатом города Астрахань </w:t>
      </w:r>
      <w:r w:rsidRPr="003C0F84">
        <w:rPr>
          <w:rFonts w:ascii="Times New Roman" w:eastAsia="Times New Roman" w:hAnsi="Times New Roman"/>
          <w:sz w:val="28"/>
        </w:rPr>
        <w:lastRenderedPageBreak/>
        <w:t>организована работа по привлечению граждан к военной службе по контракту.</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С апреля 2023 года администрацией организована работа мобильного пункта отбора на военную службу по контракту от Военного комиссариата города Астрахани и мобильного комплекса информирования и оповещения населения ГКУ «</w:t>
      </w:r>
      <w:proofErr w:type="spellStart"/>
      <w:r w:rsidRPr="003C0F84">
        <w:rPr>
          <w:rFonts w:ascii="Times New Roman" w:eastAsia="Times New Roman" w:hAnsi="Times New Roman"/>
          <w:sz w:val="28"/>
        </w:rPr>
        <w:t>Волгоспас</w:t>
      </w:r>
      <w:proofErr w:type="spellEnd"/>
      <w:r w:rsidRPr="003C0F84">
        <w:rPr>
          <w:rFonts w:ascii="Times New Roman" w:eastAsia="Times New Roman" w:hAnsi="Times New Roman"/>
          <w:sz w:val="28"/>
        </w:rPr>
        <w:t xml:space="preserve">» (далее – комплекс) на мероприятиях, проводимых на открытых площадках города Астрахани.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Данный комплекс задействован на всех масштабных городских мероприятиях, на которых транслируется информация по отбору граждан на военную службу по контракту. По состоянию на текущую дату работа по данному направлению продолжается. Охвачено все 4 района города Астрахани: проведена агитационная работа в астраханских торговых сетях, крупных предприятиях и организаций («Лукойл-Астраханьэнерго»,                                     «ООО «</w:t>
      </w:r>
      <w:proofErr w:type="spellStart"/>
      <w:r w:rsidRPr="003C0F84">
        <w:rPr>
          <w:rFonts w:ascii="Times New Roman" w:eastAsia="Times New Roman" w:hAnsi="Times New Roman"/>
          <w:sz w:val="28"/>
        </w:rPr>
        <w:t>АстраханьПассажирСервис</w:t>
      </w:r>
      <w:proofErr w:type="spellEnd"/>
      <w:r w:rsidRPr="003C0F84">
        <w:rPr>
          <w:rFonts w:ascii="Times New Roman" w:eastAsia="Times New Roman" w:hAnsi="Times New Roman"/>
          <w:sz w:val="28"/>
        </w:rPr>
        <w:t>» и др.), а также подведомственных администрации структурных подразделений и предприятий.</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Администрацией привлекаются руководители общественных организаций, ветераны, принимавшие участие в боевых действиях. В рамках таких встреч ветераны доводят информацию об условиях службы и мерах социальной поддержки военнослужащих.</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Стоит отметить активную агитационную работу совместно с военным комиссариатом города Астрахань Астраханской области и УМВД России по городу Астрахани и отделом Управления по вопросам миграции МВД России по Астраханской области, УФСИН России по Астраханской области мигрантами, с осужденными гражданами и которые стоят на учете в полиции.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В целях реализации указания Президента РФ организовывается на постоянной основе поддержка семей военнослужащих, разъясняется населению о выплачиваемых денежных довольствий, организовываются мероприятия по увековечиванию памяти военнослужащих.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Призванным на военную службу по мобилизации в Вооружённые силы РФ, а также членам их семей, осуществляется оказание помощи на территории муниципального образования «Городской округ город Астрахань» при поступлении обращений, путем оказания оперативной помощи в рамках своих полномочий, консультативная помощь, а также своевременное перенаправление запросов в структурные подразделения, если решение поступившего запроса не входит в полномочия администраций районов.</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Администрацией муниципального образования «Город Астрахань» принято постановление от 21.10.2022 № 228 «О мерах поддержки граждан Российской Федерации, призванных на военную службу по мобилизации в Вооружённые силы Российской Федерации, а также членов их семей» (с изменениями, внесёнными постановлением </w:t>
      </w:r>
      <w:r w:rsidRPr="003C0F84">
        <w:rPr>
          <w:rFonts w:ascii="Times New Roman" w:eastAsia="Times New Roman" w:hAnsi="Times New Roman"/>
          <w:sz w:val="28"/>
        </w:rPr>
        <w:lastRenderedPageBreak/>
        <w:t xml:space="preserve">администрации муниципального образования «Город Астрахань» от 28.10.2022 № 236) (далее по тексту – постановления), в котором установлены меры поддержки гражданам Российской Федерации, призванным на военную службу по мобилизации в Вооружённые силы Российской Федерации, а также членам их семей.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На территории администрации муниципального образования «Городской округ город Астрахань» в сентябре 2022 года организован муниципальный штаб #МЫ ВМЕСТЕ (далее – муниципальный штаб), в который входят представители руководящего состава администрации МО «Городской округ город Астрахань», руководители различных благотворительных фондов и социально ориентированных организаций, а также волонтерских движений.</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Муниципальным штабом оказывается психологическая, юридическая, социальная, консультативная помощь членам семей граждан участников СВО. В настоящее время деятельность штаба осуществляется в штатном режиме, путем оказания оперативной помощи. </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С целью информирования населения о деятельности данного штаба разработана памятка, которая содержит полную информацию о пунктах штаба для подачи обращений и сдачи гуманитарной помощи, о мерах поддержки мобилизованных и их семей, которая постоянно актуализируется.</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Вместе с тем, в настоящее время установлено полное взаимодействие с региональным штабом, в том числе по обработке обращений от семей мобилизованных. Каждая заявка рассматривается в кратчайшие сроки и направляется в структурные подразделения администрации города для дальнейшего исполнения в части их касающейся. В каждом подразделении определены ответственные лица за реализацию мер, контроль</w:t>
      </w:r>
      <w:r>
        <w:rPr>
          <w:rFonts w:ascii="Times New Roman" w:eastAsia="Times New Roman" w:hAnsi="Times New Roman"/>
          <w:sz w:val="28"/>
        </w:rPr>
        <w:t xml:space="preserve"> и обратную связь с заявителем.</w:t>
      </w:r>
    </w:p>
    <w:p w:rsidR="003C0F84" w:rsidRPr="003C0F84" w:rsidRDefault="003C0F84" w:rsidP="003C0F84">
      <w:pPr>
        <w:pStyle w:val="a4"/>
        <w:spacing w:line="240" w:lineRule="auto"/>
        <w:ind w:firstLine="539"/>
        <w:jc w:val="center"/>
        <w:rPr>
          <w:rFonts w:ascii="Times New Roman" w:eastAsia="Times New Roman" w:hAnsi="Times New Roman"/>
          <w:b/>
          <w:sz w:val="28"/>
        </w:rPr>
      </w:pPr>
      <w:r w:rsidRPr="003C0F84">
        <w:rPr>
          <w:rFonts w:ascii="Times New Roman" w:eastAsia="Times New Roman" w:hAnsi="Times New Roman"/>
          <w:b/>
          <w:sz w:val="28"/>
        </w:rPr>
        <w:t>Антинаркотическая комиссия муниципального образования «Городской округ город Астрахань»</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Антинаркотическая комиссия муниципального образования «Городской округ город Астрахань» организована, принимает участие в мероприятиях и реализует свою деятельность на основании: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 Стратегии государственной антинаркотической политики Российской Федерации на период до 2030 года, утвержденный Указом Президента Российской Федерации от 23 ноября 2020 г. № 733;</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 плана мероприятий по реализации Стратегии государственной антинаркотической политики в Астраханской области на период до 2030 года, утвержденный Губернатором Астраханской области от 21 декабря 2020 г.;</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 плана мероприятий Стратегии государственной антинаркотической политики на территории города Астрахани на период 2023 – 2025 года, утверждённый от 28 июля 2023 г.;</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lastRenderedPageBreak/>
        <w:t xml:space="preserve">  - положения об антинаркотической комиссии муниципального образования «Городской округ город Астрахань» (от 12.07.2023 № 141).</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 целях реализации плана мероприятий Стратегии государственной антинаркотической политики на территории города Астрахани разработаны и реализуются муниципальные программы «Безопасность», «Развитие физической культуры и спорта на территории города Астрахани», подпрограмма «Молодежь города», программы «Организация муниципального управления».</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За 2023 год проведено 4 заседания антинаркотической комиссии. Обсуждены актуальные вопросы о реализации антинаркотической работы в молодежной среде, о проведение на территории города операции «МАК-2023», о профилактике наркомании среди населения и другие. Решения Комиссии исполняются в установленные сроки.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Антинаркотическая комиссия муниципального образования «Городской округ город Астрахань» проводит антинаркотические мероприятия совместно с заинтересованными структурными подразделениями администрации города, правоохранительными органами, медицинскими и общественными организациями.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Важной задачей в реализации антинаркотических мероприятий является ранняя профилактика наркозависимости, </w:t>
      </w:r>
      <w:proofErr w:type="spellStart"/>
      <w:r w:rsidRPr="003C0F84">
        <w:rPr>
          <w:rFonts w:ascii="Times New Roman" w:eastAsia="Times New Roman" w:hAnsi="Times New Roman"/>
          <w:sz w:val="28"/>
        </w:rPr>
        <w:t>табакокурения</w:t>
      </w:r>
      <w:proofErr w:type="spellEnd"/>
      <w:r w:rsidRPr="003C0F84">
        <w:rPr>
          <w:rFonts w:ascii="Times New Roman" w:eastAsia="Times New Roman" w:hAnsi="Times New Roman"/>
          <w:sz w:val="28"/>
        </w:rPr>
        <w:t xml:space="preserve"> и алкоголизма среди подростков и молодежи, профилактические мероприятия проводятся в сфере образования, культуры и спорта, ведется работа по трудоустройству несовершеннолетних.</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По созданию условий для интеллектуального и культурного развития,  нравственного и эстетического воспитания населения, осуществляются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На территории города Астрахани ежегодно реализуются мероприятия такие как: сезон лиги КВН «Астрахань. Школьная», «День дублера»,  городской молодежный форум «</w:t>
      </w:r>
      <w:proofErr w:type="spellStart"/>
      <w:r w:rsidRPr="003C0F84">
        <w:rPr>
          <w:rFonts w:ascii="Times New Roman" w:eastAsia="Times New Roman" w:hAnsi="Times New Roman"/>
          <w:sz w:val="28"/>
        </w:rPr>
        <w:t>Диалог.Сотрудничество.Успех</w:t>
      </w:r>
      <w:proofErr w:type="spellEnd"/>
      <w:r w:rsidRPr="003C0F84">
        <w:rPr>
          <w:rFonts w:ascii="Times New Roman" w:eastAsia="Times New Roman" w:hAnsi="Times New Roman"/>
          <w:sz w:val="28"/>
        </w:rPr>
        <w:t>», международный молодежный фестиваль «Мисс-этно», День молодежи, «Дети России», «Сообщи, где торгуют смертью», «Призывник» «День борьбы с наркоманией»  и многое другое.</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Еще, 27 октября 2023 года прошло заседание совета межэтнических и межконфессиональных отношений при главе муниципального образования «Городской округ город Астрахань». По итогам было принято решение о тесном взаимодействии с астраханским линейным отделом МВД России на транспорте с национально-культурными обществами по профилактике незаконного оборота наркотиков на объектах транспортной инфраструктуры.</w:t>
      </w:r>
    </w:p>
    <w:p w:rsidR="003C0F84" w:rsidRPr="003C0F84" w:rsidRDefault="003C0F84" w:rsidP="003C0F84">
      <w:pPr>
        <w:pStyle w:val="a4"/>
        <w:spacing w:line="240" w:lineRule="auto"/>
        <w:ind w:firstLine="539"/>
        <w:jc w:val="both"/>
        <w:rPr>
          <w:rFonts w:ascii="Times New Roman" w:eastAsia="Times New Roman" w:hAnsi="Times New Roman"/>
          <w:sz w:val="28"/>
        </w:rPr>
      </w:pP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По  итогам проведения социально-психологического тестирования в 2022 году, в январе – марте 2023 года, согласно графику предоставленного министерством здравоохранения Астраханской области, прошли профилактические медицинские осмотры в 26 организациях,  в которых приняли участие 1089 обучающихся 7-11 классов. Фактов употребления наркотических веществ не выявлено.</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На основании приказа министерства образования и науки Астраханской области от 09.08.2023 № 303, в  сентябре-октябре 2023 года  приняли  участие 19 243 (98,9%) обучающихся 7-11 классов  муниципальных образовательных организаций г. Астрахани в социально-психологическом тестировании, направленном на  раннее выявление  незаконного потребления наркотических средств и психотропных веществ, а также психологических факторов  возникновения  различных форм рискового поведения.</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По результатам тестирования выявлены 749 (3,89%) обучающихся, у которых высочайшая вероятность рискового (в том числе </w:t>
      </w:r>
      <w:proofErr w:type="spellStart"/>
      <w:r w:rsidRPr="003C0F84">
        <w:rPr>
          <w:rFonts w:ascii="Times New Roman" w:eastAsia="Times New Roman" w:hAnsi="Times New Roman"/>
          <w:sz w:val="28"/>
        </w:rPr>
        <w:t>аддиктивного</w:t>
      </w:r>
      <w:proofErr w:type="spellEnd"/>
      <w:r w:rsidRPr="003C0F84">
        <w:rPr>
          <w:rFonts w:ascii="Times New Roman" w:eastAsia="Times New Roman" w:hAnsi="Times New Roman"/>
          <w:sz w:val="28"/>
        </w:rPr>
        <w:t>) поведения. В муниципальных образовательных организаций г. Астрахани педагогами-психологами, социальными педагогами организована работа, направленная на выстраивание воспитательной и профилактической работы по индивидуальному плану сопровождения с каждым несовершеннолетним.</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Во исполнение Закона Астраханской области от 16 августа 2006 года  53/2006-ОЗ «О защите нравственности и здоровья детей в Астраханской области»,  администрация муниципального образования «Городской округ город  Астрахань»  совместно с заинтересованными структурами еженедельно проводит оперативно-профилактические рейдовые мероприятия в местах отдыха молодежи, с целью предупреждения и недопущения фактов употребления и распространения наркотических средств и психотропных веществ на территории города Астрахани.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За 2023 год проведено 241 рейдовое мероприятие по выявлению несовершеннолетних, в ходе которых составлено 218 административных протоколов по ч. 1 ст. 5.35 КоАП РФ. С родителями и детьми проведены профилактические беседы о недопустимости нахождения несовершеннолетних в возрасте до 16 лет в ночное время суток в общественных местах без сопровождения родителей и иных законных представителей.</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Администрациями районов города разработаны мероприятия по выявлению и уничтожению дикорастущих </w:t>
      </w:r>
      <w:proofErr w:type="spellStart"/>
      <w:r w:rsidRPr="003C0F84">
        <w:rPr>
          <w:rFonts w:ascii="Times New Roman" w:eastAsia="Times New Roman" w:hAnsi="Times New Roman"/>
          <w:sz w:val="28"/>
        </w:rPr>
        <w:t>наркосодержащих</w:t>
      </w:r>
      <w:proofErr w:type="spellEnd"/>
      <w:r w:rsidRPr="003C0F84">
        <w:rPr>
          <w:rFonts w:ascii="Times New Roman" w:eastAsia="Times New Roman" w:hAnsi="Times New Roman"/>
          <w:sz w:val="28"/>
        </w:rPr>
        <w:t xml:space="preserve"> растений на территории районов, утверждены составы рабочих групп и графики проведения рейдов. Так, с апреля 2023 года стартовали рейдовые мероприятия по выявлению и уничтожению дикорастущих </w:t>
      </w:r>
      <w:proofErr w:type="spellStart"/>
      <w:r w:rsidRPr="003C0F84">
        <w:rPr>
          <w:rFonts w:ascii="Times New Roman" w:eastAsia="Times New Roman" w:hAnsi="Times New Roman"/>
          <w:sz w:val="28"/>
        </w:rPr>
        <w:t>наркосодержащих</w:t>
      </w:r>
      <w:proofErr w:type="spellEnd"/>
      <w:r w:rsidRPr="003C0F84">
        <w:rPr>
          <w:rFonts w:ascii="Times New Roman" w:eastAsia="Times New Roman" w:hAnsi="Times New Roman"/>
          <w:sz w:val="28"/>
        </w:rPr>
        <w:t xml:space="preserve"> растений на территории города.</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lastRenderedPageBreak/>
        <w:t xml:space="preserve">       За 2023 год выявлено и уничтожено 1,0768 га (10 768 м2) (за 2022 год уничтожено - 1,0457 га (10 457 м2). О проведении названных мероприятий проинформировано население города Астрахани, председатели дачных обществ и владельцы дачных участков. Проводятся разъяснительные беседы с руководителями организаций, осуществляющих обслуживание жилого фонда (УК), председателями ТСЖ и садоводческих обществ о недопущении использования находящихся в обороте земель для произрастания дикорастущей конопли. Для обращения жителей работают телефоны «горячих линий».</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Особое внимание уделяется выявлению и ликвидации незаконной рекламы наркотических средств. Работа ведется ежедневно. За 2023 год на территории города было выявлено и уничтожено 4 308 надписей незаконной рекламы наркотических средств с домов и зданий, расположенных на территории муниципального образования «Городской округ город Астрахань» (за 2022 год уничтожено –  4 845 надписей).</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На территории города, на протяжении пяти лет, реализуется проект «Город – не раскраска». Он направлен на профилактику фактов умышленной порчи чужого имущества, вандализма, незаконной рекламы и пропаганды наркотиков, а также привлечение молодежи к общественно полезной деятельности.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26 октября 2023 года состоялось совещание по вопросам ответственности хозяйствующих субъектов, оказывающих полиграфические услуги, в изготовлении и распространении незаконной рекламы наркотических веществ, создании трафаретов с данной рекламой, а также по вопросу взаимодействия с правоохранительными органами. Антинаркотическая комиссия МО «Городской округ город Астрахань», УМВД России по г. Астрахани и Астраханской области разъяснили представителям типографий города об ответственности, занимающихся распространением незаконной рекламой наркотических средств на фасадах зданий, о недопустимости создания для правонарушителей трафаретов с данной рекламой, а так же о сотрудничестве с правоохранительными органами. Налажена обратная связь, в адрес антинаркотической комиссии поступают обращения от типографий.</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  рамках плана мероприятий, АНК МО совместно с Астраханским региональным отделением «Союз добровольцев России» при проведении профилактической работы с детьми, находящимися на различных видах учета, воспитанниками детских домов и социально-реабилитационных центров на протяжении нескольких лет успешно реализует проект «Я выбираю профессию». Цель проекта – погружение детей в одну из профессий, создание фундамента для осознанного самоопределения, формирование интереса к труду и мечты о собственном будущем. В 2023 года в рамках проекта «Я выбираю </w:t>
      </w:r>
      <w:r w:rsidRPr="003C0F84">
        <w:rPr>
          <w:rFonts w:ascii="Times New Roman" w:eastAsia="Times New Roman" w:hAnsi="Times New Roman"/>
          <w:sz w:val="28"/>
        </w:rPr>
        <w:lastRenderedPageBreak/>
        <w:t>профессию» дети посетили региональную телекомпанию «Астрахань 24», «Астраханский Государственный театра Оперы и Балета» и «Специализированную пожарно-спасательную часть.</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Антинаркотической комиссией на постоянной основе проводится мониторинг глобальной сети интернет (социальные сети, поисковые системы), на предмет информации, пропагандирующей наркотические средства. Выявленная информация незамедлительно направляется в профильные правоохранительные органы. За 2023 год отправлено более 30 незаконных сайтов (в 2022 году заблокировано 47 сайтов).</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 2023 году ГАУ АО «Центр психолого-педагогической, медицинской и социальной помощи» в режиме видеоконференцсвязи провел 4 семинара для педагогов по вопросам профилактики и коррекции деструктивного поведения обучающихся, в которых приняли участие все образовательные организации.</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 целях повышения уровня компетенции в вопросах организации работы, направленной на профилактику </w:t>
      </w:r>
      <w:proofErr w:type="spellStart"/>
      <w:r w:rsidRPr="003C0F84">
        <w:rPr>
          <w:rFonts w:ascii="Times New Roman" w:eastAsia="Times New Roman" w:hAnsi="Times New Roman"/>
          <w:sz w:val="28"/>
        </w:rPr>
        <w:t>аддиктивного</w:t>
      </w:r>
      <w:proofErr w:type="spellEnd"/>
      <w:r w:rsidRPr="003C0F84">
        <w:rPr>
          <w:rFonts w:ascii="Times New Roman" w:eastAsia="Times New Roman" w:hAnsi="Times New Roman"/>
          <w:sz w:val="28"/>
        </w:rPr>
        <w:t xml:space="preserve"> поведения несовершеннолетних, за 2023 год 60 педагогов и 102 обучающихся (волонтеров) прошли обучение на трехдневных семинарах-тренингах ГБУЗ АО «Областной наркологический диспансер» по программе «Профилактика </w:t>
      </w:r>
      <w:proofErr w:type="spellStart"/>
      <w:r w:rsidRPr="003C0F84">
        <w:rPr>
          <w:rFonts w:ascii="Times New Roman" w:eastAsia="Times New Roman" w:hAnsi="Times New Roman"/>
          <w:sz w:val="28"/>
        </w:rPr>
        <w:t>аддиктивного</w:t>
      </w:r>
      <w:proofErr w:type="spellEnd"/>
      <w:r w:rsidRPr="003C0F84">
        <w:rPr>
          <w:rFonts w:ascii="Times New Roman" w:eastAsia="Times New Roman" w:hAnsi="Times New Roman"/>
          <w:sz w:val="28"/>
        </w:rPr>
        <w:t xml:space="preserve"> поведения у детей и подростков».</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Дополнительно сообщаем, что ответственный секретарь и старший инспектор антинаркотической комиссии города Астрахани прошли данное обучение с 9 по 11 августа 2023 г. Работа по обучению педагогов и обучающихся (волонтеров) будет продолжена.</w:t>
      </w:r>
    </w:p>
    <w:p w:rsidR="003C0F84" w:rsidRPr="003C0F84" w:rsidRDefault="003C0F84" w:rsidP="003C0F84">
      <w:pPr>
        <w:pStyle w:val="a4"/>
        <w:spacing w:line="240" w:lineRule="auto"/>
        <w:ind w:firstLine="539"/>
        <w:jc w:val="both"/>
        <w:rPr>
          <w:rFonts w:ascii="Times New Roman" w:eastAsia="Times New Roman" w:hAnsi="Times New Roman"/>
          <w:sz w:val="28"/>
        </w:rPr>
      </w:pPr>
      <w:r w:rsidRPr="003C0F84">
        <w:rPr>
          <w:rFonts w:ascii="Times New Roman" w:eastAsia="Times New Roman" w:hAnsi="Times New Roman"/>
          <w:sz w:val="28"/>
        </w:rPr>
        <w:t xml:space="preserve">     В борьбе против наркотиков на территории города Астрахани активно используется различная наружная реклама - баннеры, интернет-реклама, электронные баннеры в глобальной сети-интернет, раздаточный материал. Изготовлены и розданы более 2 000 листовок с информацией антинаркотической направленности, размещены 5 баннеров с телефонами «горячих линий».</w:t>
      </w:r>
    </w:p>
    <w:p w:rsidR="008E2DBA" w:rsidRDefault="003C0F84" w:rsidP="003C0F84">
      <w:pPr>
        <w:pStyle w:val="a4"/>
        <w:spacing w:line="240" w:lineRule="auto"/>
        <w:ind w:left="0" w:firstLine="539"/>
        <w:jc w:val="both"/>
        <w:rPr>
          <w:rFonts w:ascii="Times New Roman" w:eastAsia="Times New Roman" w:hAnsi="Times New Roman"/>
          <w:sz w:val="28"/>
        </w:rPr>
      </w:pPr>
      <w:r w:rsidRPr="003C0F84">
        <w:rPr>
          <w:rFonts w:ascii="Times New Roman" w:eastAsia="Times New Roman" w:hAnsi="Times New Roman"/>
          <w:sz w:val="28"/>
        </w:rPr>
        <w:t xml:space="preserve">     Антинаркотические мероприятия освещаются на официальном сайте администрации муниципального образования «Городской округ город Астрахань»: www.astragorod.ru, а также в новостных выпусках ТВ («Лотос», «Астрахань-24») и в социальных сетях.</w:t>
      </w:r>
    </w:p>
    <w:sectPr w:rsidR="008E2D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F4D39"/>
    <w:multiLevelType w:val="multilevel"/>
    <w:tmpl w:val="21BE0256"/>
    <w:lvl w:ilvl="0">
      <w:start w:val="1"/>
      <w:numFmt w:val="decimal"/>
      <w:lvlText w:val="%1."/>
      <w:lvlJc w:val="left"/>
      <w:pPr>
        <w:ind w:left="927" w:hanging="360"/>
      </w:pPr>
      <w:rPr>
        <w:rFonts w:hint="default"/>
        <w:b w:val="0"/>
      </w:rPr>
    </w:lvl>
    <w:lvl w:ilvl="1">
      <w:start w:val="1"/>
      <w:numFmt w:val="decimal"/>
      <w:isLgl/>
      <w:lvlText w:val="%1.%2."/>
      <w:lvlJc w:val="left"/>
      <w:pPr>
        <w:ind w:left="1571" w:hanging="720"/>
      </w:pPr>
      <w:rPr>
        <w:rFonts w:hint="default"/>
        <w:b w:val="0"/>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247" w:hanging="1800"/>
      </w:pPr>
      <w:rPr>
        <w:rFonts w:hint="default"/>
      </w:rPr>
    </w:lvl>
  </w:abstractNum>
  <w:abstractNum w:abstractNumId="1">
    <w:nsid w:val="1ACB13EC"/>
    <w:multiLevelType w:val="multilevel"/>
    <w:tmpl w:val="4DAC1E5E"/>
    <w:lvl w:ilvl="0">
      <w:start w:val="5"/>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B6B"/>
    <w:rsid w:val="00007290"/>
    <w:rsid w:val="00041A07"/>
    <w:rsid w:val="00046B3F"/>
    <w:rsid w:val="00074866"/>
    <w:rsid w:val="000767D9"/>
    <w:rsid w:val="00130306"/>
    <w:rsid w:val="00146950"/>
    <w:rsid w:val="00161CB0"/>
    <w:rsid w:val="00181375"/>
    <w:rsid w:val="001D1308"/>
    <w:rsid w:val="001E04AF"/>
    <w:rsid w:val="00265B68"/>
    <w:rsid w:val="002757C0"/>
    <w:rsid w:val="002B096F"/>
    <w:rsid w:val="003141DD"/>
    <w:rsid w:val="00322169"/>
    <w:rsid w:val="00342369"/>
    <w:rsid w:val="00374221"/>
    <w:rsid w:val="00374557"/>
    <w:rsid w:val="00381851"/>
    <w:rsid w:val="0038228E"/>
    <w:rsid w:val="00387760"/>
    <w:rsid w:val="00397748"/>
    <w:rsid w:val="003A0414"/>
    <w:rsid w:val="003A5B8E"/>
    <w:rsid w:val="003C0F84"/>
    <w:rsid w:val="003D5424"/>
    <w:rsid w:val="00430267"/>
    <w:rsid w:val="004525F4"/>
    <w:rsid w:val="00473C39"/>
    <w:rsid w:val="00495B61"/>
    <w:rsid w:val="004A16F9"/>
    <w:rsid w:val="004C0D1A"/>
    <w:rsid w:val="004D12A4"/>
    <w:rsid w:val="004D446B"/>
    <w:rsid w:val="004E097D"/>
    <w:rsid w:val="00505FFD"/>
    <w:rsid w:val="005156AE"/>
    <w:rsid w:val="005156B9"/>
    <w:rsid w:val="00526046"/>
    <w:rsid w:val="005629B2"/>
    <w:rsid w:val="005D72A0"/>
    <w:rsid w:val="00602797"/>
    <w:rsid w:val="006304DC"/>
    <w:rsid w:val="0063557E"/>
    <w:rsid w:val="006860CB"/>
    <w:rsid w:val="006B3BF3"/>
    <w:rsid w:val="006F5A34"/>
    <w:rsid w:val="00766C49"/>
    <w:rsid w:val="007A3B6B"/>
    <w:rsid w:val="007B70BC"/>
    <w:rsid w:val="008711E3"/>
    <w:rsid w:val="00880199"/>
    <w:rsid w:val="008B7C06"/>
    <w:rsid w:val="008E1774"/>
    <w:rsid w:val="008E2DBA"/>
    <w:rsid w:val="0096158C"/>
    <w:rsid w:val="00983B38"/>
    <w:rsid w:val="009F228D"/>
    <w:rsid w:val="00A31557"/>
    <w:rsid w:val="00A5308C"/>
    <w:rsid w:val="00AF2B23"/>
    <w:rsid w:val="00B069CB"/>
    <w:rsid w:val="00B4016E"/>
    <w:rsid w:val="00B57E83"/>
    <w:rsid w:val="00B60CB6"/>
    <w:rsid w:val="00B91978"/>
    <w:rsid w:val="00BA7B51"/>
    <w:rsid w:val="00BC360B"/>
    <w:rsid w:val="00BF483E"/>
    <w:rsid w:val="00C148B3"/>
    <w:rsid w:val="00C31808"/>
    <w:rsid w:val="00C802A8"/>
    <w:rsid w:val="00C81143"/>
    <w:rsid w:val="00CC3C60"/>
    <w:rsid w:val="00D044D5"/>
    <w:rsid w:val="00D56EF1"/>
    <w:rsid w:val="00DD2289"/>
    <w:rsid w:val="00DE61D4"/>
    <w:rsid w:val="00E93FBD"/>
    <w:rsid w:val="00ED4607"/>
    <w:rsid w:val="00ED4767"/>
    <w:rsid w:val="00EF3A3F"/>
    <w:rsid w:val="00EF72A2"/>
    <w:rsid w:val="00F17695"/>
    <w:rsid w:val="00F4673D"/>
    <w:rsid w:val="00FA227E"/>
    <w:rsid w:val="00FA48C3"/>
    <w:rsid w:val="00FC0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424"/>
    <w:rPr>
      <w:color w:val="0000FF" w:themeColor="hyperlink"/>
      <w:u w:val="single"/>
    </w:rPr>
  </w:style>
  <w:style w:type="paragraph" w:styleId="a4">
    <w:name w:val="List Paragraph"/>
    <w:basedOn w:val="a"/>
    <w:uiPriority w:val="34"/>
    <w:qFormat/>
    <w:rsid w:val="0096158C"/>
    <w:pPr>
      <w:ind w:left="720"/>
      <w:contextualSpacing/>
    </w:pPr>
    <w:rPr>
      <w:rFonts w:ascii="Calibri" w:eastAsia="Calibri"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424"/>
    <w:rPr>
      <w:color w:val="0000FF" w:themeColor="hyperlink"/>
      <w:u w:val="single"/>
    </w:rPr>
  </w:style>
  <w:style w:type="paragraph" w:styleId="a4">
    <w:name w:val="List Paragraph"/>
    <w:basedOn w:val="a"/>
    <w:uiPriority w:val="34"/>
    <w:qFormat/>
    <w:rsid w:val="0096158C"/>
    <w:pPr>
      <w:ind w:left="720"/>
      <w:contextualSpacing/>
    </w:pPr>
    <w:rPr>
      <w:rFonts w:ascii="Calibri" w:eastAsia="Calibri" w:hAnsi="Calibri"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196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7395</Words>
  <Characters>42157</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Склярова Юлия Семёновна</dc:creator>
  <cp:lastModifiedBy>Склярова Юлия Семёновна</cp:lastModifiedBy>
  <cp:revision>2</cp:revision>
  <dcterms:created xsi:type="dcterms:W3CDTF">2024-03-22T07:52:00Z</dcterms:created>
  <dcterms:modified xsi:type="dcterms:W3CDTF">2024-03-22T07:52:00Z</dcterms:modified>
</cp:coreProperties>
</file>