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F50" w:rsidRPr="008636BE" w:rsidRDefault="00623F50" w:rsidP="00577DCC">
      <w:pPr>
        <w:pStyle w:val="Standard"/>
        <w:spacing w:line="0" w:lineRule="atLeast"/>
        <w:contextualSpacing/>
        <w:jc w:val="center"/>
        <w:rPr>
          <w:b/>
          <w:bCs/>
          <w:sz w:val="28"/>
          <w:szCs w:val="28"/>
        </w:rPr>
      </w:pPr>
    </w:p>
    <w:p w:rsidR="00623F50" w:rsidRPr="008636BE" w:rsidRDefault="00623F50" w:rsidP="00577DCC">
      <w:pPr>
        <w:pStyle w:val="Standard"/>
        <w:spacing w:line="0" w:lineRule="atLeast"/>
        <w:contextualSpacing/>
        <w:jc w:val="center"/>
        <w:rPr>
          <w:b/>
          <w:bCs/>
          <w:sz w:val="28"/>
          <w:szCs w:val="28"/>
        </w:rPr>
      </w:pPr>
    </w:p>
    <w:p w:rsidR="00963B39" w:rsidRPr="00F04A82" w:rsidRDefault="00963B39" w:rsidP="00577DCC">
      <w:pPr>
        <w:pStyle w:val="Standard"/>
        <w:spacing w:line="0" w:lineRule="atLeast"/>
        <w:contextualSpacing/>
        <w:jc w:val="center"/>
        <w:rPr>
          <w:b/>
          <w:bCs/>
          <w:sz w:val="28"/>
          <w:szCs w:val="28"/>
        </w:rPr>
      </w:pPr>
      <w:r w:rsidRPr="008636BE">
        <w:rPr>
          <w:b/>
          <w:bCs/>
          <w:sz w:val="28"/>
          <w:szCs w:val="28"/>
        </w:rPr>
        <w:t xml:space="preserve">                                          </w:t>
      </w:r>
      <w:r w:rsidRPr="00F04A82">
        <w:rPr>
          <w:b/>
          <w:bCs/>
          <w:sz w:val="28"/>
          <w:szCs w:val="28"/>
        </w:rPr>
        <w:t>Утверждаю:</w:t>
      </w:r>
    </w:p>
    <w:p w:rsidR="00AC31AB" w:rsidRPr="00F04A82" w:rsidRDefault="00AC31AB" w:rsidP="00577DCC">
      <w:pPr>
        <w:pStyle w:val="Standard"/>
        <w:spacing w:line="0" w:lineRule="atLeast"/>
        <w:contextualSpacing/>
        <w:jc w:val="center"/>
        <w:rPr>
          <w:b/>
          <w:bCs/>
          <w:sz w:val="28"/>
          <w:szCs w:val="28"/>
        </w:rPr>
      </w:pP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4857"/>
      </w:tblGrid>
      <w:tr w:rsidR="00AC31AB" w:rsidRPr="00F04A82" w:rsidTr="00AC31AB">
        <w:tc>
          <w:tcPr>
            <w:tcW w:w="4857" w:type="dxa"/>
          </w:tcPr>
          <w:p w:rsidR="00AC31AB" w:rsidRPr="00F04A82" w:rsidRDefault="00AC31AB" w:rsidP="00577DCC">
            <w:pPr>
              <w:pStyle w:val="Standard"/>
              <w:spacing w:line="0" w:lineRule="atLeast"/>
              <w:contextualSpacing/>
              <w:jc w:val="center"/>
              <w:rPr>
                <w:b/>
                <w:bCs/>
                <w:sz w:val="28"/>
                <w:szCs w:val="28"/>
              </w:rPr>
            </w:pPr>
          </w:p>
        </w:tc>
        <w:tc>
          <w:tcPr>
            <w:tcW w:w="4857" w:type="dxa"/>
          </w:tcPr>
          <w:p w:rsidR="00AC31AB" w:rsidRPr="00F04A82" w:rsidRDefault="00BA18E3" w:rsidP="00577DCC">
            <w:pPr>
              <w:pStyle w:val="Standard"/>
              <w:spacing w:line="0" w:lineRule="atLeast"/>
              <w:contextualSpacing/>
              <w:rPr>
                <w:b/>
                <w:bCs/>
                <w:sz w:val="28"/>
                <w:szCs w:val="28"/>
              </w:rPr>
            </w:pPr>
            <w:r w:rsidRPr="00F04A82">
              <w:rPr>
                <w:b/>
                <w:bCs/>
                <w:sz w:val="28"/>
                <w:szCs w:val="28"/>
              </w:rPr>
              <w:t>Г</w:t>
            </w:r>
            <w:r w:rsidR="00AC31AB" w:rsidRPr="00F04A82">
              <w:rPr>
                <w:b/>
                <w:bCs/>
                <w:sz w:val="28"/>
                <w:szCs w:val="28"/>
              </w:rPr>
              <w:t>лава администрации                                                                Ленинского района</w:t>
            </w:r>
          </w:p>
          <w:p w:rsidR="00AC31AB" w:rsidRPr="00F04A82" w:rsidRDefault="00AC31AB" w:rsidP="00577DCC">
            <w:pPr>
              <w:pStyle w:val="Standard"/>
              <w:spacing w:line="0" w:lineRule="atLeast"/>
              <w:contextualSpacing/>
              <w:rPr>
                <w:b/>
                <w:bCs/>
                <w:sz w:val="28"/>
                <w:szCs w:val="28"/>
              </w:rPr>
            </w:pPr>
          </w:p>
          <w:p w:rsidR="00AC31AB" w:rsidRPr="00F04A82" w:rsidRDefault="00AC31AB" w:rsidP="00577DCC">
            <w:pPr>
              <w:pStyle w:val="Standard"/>
              <w:spacing w:line="0" w:lineRule="atLeast"/>
              <w:contextualSpacing/>
              <w:rPr>
                <w:b/>
                <w:bCs/>
                <w:sz w:val="28"/>
                <w:szCs w:val="28"/>
              </w:rPr>
            </w:pPr>
            <w:r w:rsidRPr="00F04A82">
              <w:rPr>
                <w:b/>
                <w:bCs/>
                <w:sz w:val="28"/>
                <w:szCs w:val="28"/>
              </w:rPr>
              <w:t xml:space="preserve">                                                                _______________  </w:t>
            </w:r>
            <w:proofErr w:type="spellStart"/>
            <w:r w:rsidR="00BA18E3" w:rsidRPr="00F04A82">
              <w:rPr>
                <w:b/>
                <w:bCs/>
                <w:sz w:val="28"/>
                <w:szCs w:val="28"/>
              </w:rPr>
              <w:t>Е.В.Сумин</w:t>
            </w:r>
            <w:proofErr w:type="spellEnd"/>
            <w:r w:rsidRPr="00F04A82">
              <w:rPr>
                <w:b/>
                <w:bCs/>
                <w:sz w:val="28"/>
                <w:szCs w:val="28"/>
              </w:rPr>
              <w:t xml:space="preserve"> </w:t>
            </w:r>
          </w:p>
          <w:p w:rsidR="00AC31AB" w:rsidRPr="00F04A82" w:rsidRDefault="00AC31AB" w:rsidP="00577DCC">
            <w:pPr>
              <w:pStyle w:val="Standard"/>
              <w:spacing w:line="0" w:lineRule="atLeast"/>
              <w:contextualSpacing/>
              <w:jc w:val="center"/>
              <w:rPr>
                <w:b/>
                <w:bCs/>
                <w:sz w:val="28"/>
                <w:szCs w:val="28"/>
              </w:rPr>
            </w:pPr>
          </w:p>
        </w:tc>
      </w:tr>
    </w:tbl>
    <w:p w:rsidR="00AC31AB" w:rsidRPr="00F04A82" w:rsidRDefault="00AC31AB" w:rsidP="00577DCC">
      <w:pPr>
        <w:pStyle w:val="Standard"/>
        <w:spacing w:line="0" w:lineRule="atLeast"/>
        <w:contextualSpacing/>
        <w:jc w:val="center"/>
        <w:rPr>
          <w:b/>
          <w:bCs/>
          <w:sz w:val="28"/>
          <w:szCs w:val="28"/>
        </w:rPr>
      </w:pPr>
    </w:p>
    <w:p w:rsidR="00963B39" w:rsidRPr="00F04A82" w:rsidRDefault="00963B39" w:rsidP="00577DCC">
      <w:pPr>
        <w:pStyle w:val="Standard"/>
        <w:spacing w:line="0" w:lineRule="atLeast"/>
        <w:contextualSpacing/>
        <w:jc w:val="center"/>
        <w:rPr>
          <w:b/>
          <w:bCs/>
          <w:sz w:val="28"/>
          <w:szCs w:val="28"/>
        </w:rPr>
      </w:pPr>
    </w:p>
    <w:p w:rsidR="00963B39" w:rsidRPr="00F04A82" w:rsidRDefault="00963B39" w:rsidP="00577DCC">
      <w:pPr>
        <w:pStyle w:val="Standard"/>
        <w:spacing w:line="0" w:lineRule="atLeast"/>
        <w:contextualSpacing/>
        <w:rPr>
          <w:b/>
          <w:bCs/>
          <w:sz w:val="28"/>
          <w:szCs w:val="28"/>
        </w:rPr>
      </w:pPr>
      <w:r w:rsidRPr="00F04A82">
        <w:rPr>
          <w:b/>
          <w:bCs/>
          <w:sz w:val="28"/>
          <w:szCs w:val="28"/>
        </w:rPr>
        <w:t xml:space="preserve">                                                                 </w:t>
      </w: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963B39" w:rsidP="00577DCC">
      <w:pPr>
        <w:pStyle w:val="Standard"/>
        <w:spacing w:line="0" w:lineRule="atLeast"/>
        <w:contextualSpacing/>
        <w:jc w:val="center"/>
        <w:rPr>
          <w:b/>
          <w:bCs/>
          <w:sz w:val="36"/>
          <w:szCs w:val="36"/>
        </w:rPr>
      </w:pPr>
      <w:r w:rsidRPr="00F04A82">
        <w:rPr>
          <w:b/>
          <w:bCs/>
          <w:sz w:val="36"/>
          <w:szCs w:val="36"/>
        </w:rPr>
        <w:t>ОТЧЕТ</w:t>
      </w:r>
    </w:p>
    <w:p w:rsidR="00623F50" w:rsidRPr="00F04A82" w:rsidRDefault="00623F50" w:rsidP="00577DCC">
      <w:pPr>
        <w:pStyle w:val="Standard"/>
        <w:spacing w:line="0" w:lineRule="atLeast"/>
        <w:contextualSpacing/>
        <w:jc w:val="center"/>
        <w:rPr>
          <w:b/>
          <w:bCs/>
          <w:sz w:val="36"/>
          <w:szCs w:val="36"/>
        </w:rPr>
      </w:pPr>
    </w:p>
    <w:p w:rsidR="00623F50" w:rsidRPr="00F04A82" w:rsidRDefault="00623F50" w:rsidP="00577DCC">
      <w:pPr>
        <w:pStyle w:val="Standard"/>
        <w:spacing w:line="0" w:lineRule="atLeast"/>
        <w:contextualSpacing/>
        <w:jc w:val="center"/>
        <w:rPr>
          <w:b/>
          <w:bCs/>
          <w:sz w:val="36"/>
          <w:szCs w:val="36"/>
        </w:rPr>
      </w:pPr>
      <w:r w:rsidRPr="00F04A82">
        <w:rPr>
          <w:b/>
          <w:bCs/>
          <w:sz w:val="36"/>
          <w:szCs w:val="36"/>
        </w:rPr>
        <w:t>«Итоги работы администрации Ленинского района  муниципального образования «Город Астрахань»</w:t>
      </w:r>
    </w:p>
    <w:p w:rsidR="00623F50" w:rsidRPr="00F04A82" w:rsidRDefault="00623F50" w:rsidP="00577DCC">
      <w:pPr>
        <w:pStyle w:val="Standard"/>
        <w:spacing w:line="0" w:lineRule="atLeast"/>
        <w:contextualSpacing/>
        <w:jc w:val="center"/>
        <w:rPr>
          <w:b/>
          <w:bCs/>
          <w:sz w:val="36"/>
          <w:szCs w:val="36"/>
        </w:rPr>
      </w:pPr>
      <w:r w:rsidRPr="00F04A82">
        <w:rPr>
          <w:b/>
          <w:bCs/>
          <w:sz w:val="36"/>
          <w:szCs w:val="36"/>
        </w:rPr>
        <w:t xml:space="preserve">за  </w:t>
      </w:r>
      <w:r w:rsidR="00BA18E3" w:rsidRPr="00F04A82">
        <w:rPr>
          <w:b/>
          <w:bCs/>
          <w:sz w:val="36"/>
          <w:szCs w:val="36"/>
        </w:rPr>
        <w:t>9 месяцев 2016</w:t>
      </w:r>
      <w:r w:rsidRPr="00F04A82">
        <w:rPr>
          <w:b/>
          <w:bCs/>
          <w:sz w:val="36"/>
          <w:szCs w:val="36"/>
        </w:rPr>
        <w:t xml:space="preserve"> год</w:t>
      </w:r>
      <w:r w:rsidR="00BA18E3" w:rsidRPr="00F04A82">
        <w:rPr>
          <w:b/>
          <w:bCs/>
          <w:sz w:val="36"/>
          <w:szCs w:val="36"/>
        </w:rPr>
        <w:t>а</w:t>
      </w:r>
      <w:r w:rsidRPr="00F04A82">
        <w:rPr>
          <w:b/>
          <w:bCs/>
          <w:sz w:val="36"/>
          <w:szCs w:val="36"/>
        </w:rPr>
        <w:t>»</w:t>
      </w: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963B39" w:rsidRPr="00F04A82" w:rsidRDefault="00963B39" w:rsidP="00577DCC">
      <w:pPr>
        <w:pStyle w:val="Standard"/>
        <w:spacing w:line="0" w:lineRule="atLeast"/>
        <w:contextualSpacing/>
        <w:jc w:val="center"/>
        <w:rPr>
          <w:b/>
          <w:bCs/>
          <w:sz w:val="28"/>
          <w:szCs w:val="28"/>
        </w:rPr>
      </w:pPr>
    </w:p>
    <w:p w:rsidR="00963B39" w:rsidRPr="00F04A82" w:rsidRDefault="00963B39"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r w:rsidRPr="00F04A82">
        <w:rPr>
          <w:b/>
          <w:bCs/>
          <w:sz w:val="28"/>
          <w:szCs w:val="28"/>
        </w:rPr>
        <w:t>Астрахань -201</w:t>
      </w:r>
      <w:r w:rsidR="00BA18E3" w:rsidRPr="00F04A82">
        <w:rPr>
          <w:b/>
          <w:bCs/>
          <w:sz w:val="28"/>
          <w:szCs w:val="28"/>
        </w:rPr>
        <w:t>6</w:t>
      </w:r>
      <w:r w:rsidRPr="00F04A82">
        <w:rPr>
          <w:b/>
          <w:bCs/>
          <w:sz w:val="28"/>
          <w:szCs w:val="28"/>
        </w:rPr>
        <w:t xml:space="preserve"> г.</w:t>
      </w:r>
    </w:p>
    <w:p w:rsidR="00623F50" w:rsidRPr="00F04A82" w:rsidRDefault="00623F50" w:rsidP="00577DCC">
      <w:pPr>
        <w:pStyle w:val="Standard"/>
        <w:spacing w:line="0" w:lineRule="atLeast"/>
        <w:contextualSpacing/>
        <w:jc w:val="center"/>
        <w:rPr>
          <w:b/>
          <w:bCs/>
          <w:sz w:val="28"/>
          <w:szCs w:val="28"/>
        </w:rPr>
      </w:pPr>
    </w:p>
    <w:p w:rsidR="00623F50" w:rsidRPr="00F04A82" w:rsidRDefault="00623F50" w:rsidP="00577DCC">
      <w:pPr>
        <w:pStyle w:val="Standard"/>
        <w:spacing w:line="0" w:lineRule="atLeast"/>
        <w:contextualSpacing/>
        <w:jc w:val="center"/>
        <w:rPr>
          <w:b/>
          <w:bCs/>
          <w:sz w:val="28"/>
          <w:szCs w:val="28"/>
        </w:rPr>
      </w:pPr>
    </w:p>
    <w:p w:rsidR="00B33A25" w:rsidRPr="00F04A82" w:rsidRDefault="00B33A25" w:rsidP="00577DCC">
      <w:pPr>
        <w:pStyle w:val="Style2"/>
        <w:widowControl/>
        <w:spacing w:before="53" w:line="0" w:lineRule="atLeast"/>
        <w:ind w:firstLine="709"/>
        <w:contextualSpacing/>
        <w:rPr>
          <w:b/>
          <w:sz w:val="28"/>
          <w:szCs w:val="28"/>
        </w:rPr>
      </w:pPr>
    </w:p>
    <w:p w:rsidR="00BA18E3" w:rsidRPr="00F04A82" w:rsidRDefault="00BA18E3" w:rsidP="00577DCC">
      <w:pPr>
        <w:pStyle w:val="Style2"/>
        <w:widowControl/>
        <w:spacing w:before="53" w:line="0" w:lineRule="atLeast"/>
        <w:ind w:firstLine="709"/>
        <w:contextualSpacing/>
        <w:jc w:val="both"/>
        <w:rPr>
          <w:b/>
          <w:sz w:val="28"/>
          <w:szCs w:val="28"/>
        </w:rPr>
      </w:pPr>
    </w:p>
    <w:p w:rsidR="00BA18E3" w:rsidRDefault="00BA18E3" w:rsidP="00577DCC">
      <w:pPr>
        <w:pStyle w:val="Style2"/>
        <w:widowControl/>
        <w:spacing w:before="53" w:line="0" w:lineRule="atLeast"/>
        <w:ind w:firstLine="709"/>
        <w:contextualSpacing/>
        <w:jc w:val="both"/>
        <w:rPr>
          <w:b/>
          <w:sz w:val="28"/>
          <w:szCs w:val="28"/>
        </w:rPr>
      </w:pPr>
    </w:p>
    <w:p w:rsidR="00577DCC" w:rsidRPr="00F04A82" w:rsidRDefault="00577DCC" w:rsidP="00577DCC">
      <w:pPr>
        <w:pStyle w:val="Style2"/>
        <w:widowControl/>
        <w:spacing w:before="53" w:line="0" w:lineRule="atLeast"/>
        <w:ind w:firstLine="709"/>
        <w:contextualSpacing/>
        <w:jc w:val="both"/>
        <w:rPr>
          <w:b/>
          <w:sz w:val="28"/>
          <w:szCs w:val="28"/>
        </w:rPr>
      </w:pPr>
    </w:p>
    <w:p w:rsidR="008C1B06" w:rsidRPr="00577DCC" w:rsidRDefault="00313169" w:rsidP="00577DCC">
      <w:pPr>
        <w:pStyle w:val="Style2"/>
        <w:widowControl/>
        <w:spacing w:before="53" w:line="0" w:lineRule="atLeast"/>
        <w:ind w:firstLine="709"/>
        <w:contextualSpacing/>
        <w:jc w:val="both"/>
        <w:rPr>
          <w:sz w:val="28"/>
          <w:szCs w:val="28"/>
        </w:rPr>
      </w:pPr>
      <w:r>
        <w:rPr>
          <w:sz w:val="28"/>
          <w:szCs w:val="28"/>
        </w:rPr>
        <w:lastRenderedPageBreak/>
        <w:t>Основным направлением в работе</w:t>
      </w:r>
      <w:r w:rsidR="00B33A25" w:rsidRPr="00577DCC">
        <w:rPr>
          <w:sz w:val="28"/>
          <w:szCs w:val="28"/>
        </w:rPr>
        <w:t xml:space="preserve"> администрации Ленинского района </w:t>
      </w:r>
      <w:r w:rsidR="00C61F3E" w:rsidRPr="00577DCC">
        <w:rPr>
          <w:sz w:val="28"/>
          <w:szCs w:val="28"/>
        </w:rPr>
        <w:t>является</w:t>
      </w:r>
      <w:r w:rsidR="00B33A25" w:rsidRPr="00577DCC">
        <w:rPr>
          <w:sz w:val="28"/>
          <w:szCs w:val="28"/>
        </w:rPr>
        <w:t xml:space="preserve"> </w:t>
      </w:r>
      <w:r w:rsidR="00CA2C73" w:rsidRPr="00577DCC">
        <w:rPr>
          <w:rFonts w:cs="Times New Roman"/>
          <w:sz w:val="28"/>
          <w:szCs w:val="28"/>
        </w:rPr>
        <w:t>благоустройство территории Ленинского района,</w:t>
      </w:r>
      <w:r w:rsidR="00B33A25" w:rsidRPr="00577DCC">
        <w:rPr>
          <w:sz w:val="28"/>
          <w:szCs w:val="28"/>
        </w:rPr>
        <w:t xml:space="preserve"> использование ресурсов и возможностей для повышения качества жизни жителей района</w:t>
      </w:r>
      <w:r w:rsidR="008C1B06" w:rsidRPr="00577DCC">
        <w:rPr>
          <w:sz w:val="28"/>
          <w:szCs w:val="28"/>
        </w:rPr>
        <w:t>.</w:t>
      </w:r>
    </w:p>
    <w:p w:rsidR="00806AB3" w:rsidRPr="00577DCC" w:rsidRDefault="00806AB3" w:rsidP="00577DCC">
      <w:pPr>
        <w:spacing w:line="0" w:lineRule="atLeast"/>
        <w:ind w:firstLine="567"/>
        <w:contextualSpacing/>
        <w:jc w:val="both"/>
        <w:rPr>
          <w:rFonts w:eastAsia="Times New Roman"/>
          <w:sz w:val="28"/>
          <w:szCs w:val="28"/>
          <w:lang w:eastAsia="ru-RU"/>
        </w:rPr>
      </w:pPr>
      <w:r w:rsidRPr="00577DCC">
        <w:rPr>
          <w:rFonts w:eastAsia="Times New Roman"/>
          <w:sz w:val="28"/>
          <w:szCs w:val="28"/>
          <w:lang w:eastAsia="ru-RU"/>
        </w:rPr>
        <w:t>В решении задач администрация Ленинского района опира</w:t>
      </w:r>
      <w:r w:rsidR="00CA2C73" w:rsidRPr="00577DCC">
        <w:rPr>
          <w:rFonts w:eastAsia="Times New Roman"/>
          <w:sz w:val="28"/>
          <w:szCs w:val="28"/>
          <w:lang w:eastAsia="ru-RU"/>
        </w:rPr>
        <w:t>ется на основные параметры с</w:t>
      </w:r>
      <w:r w:rsidRPr="00577DCC">
        <w:rPr>
          <w:rFonts w:eastAsia="Times New Roman"/>
          <w:sz w:val="28"/>
          <w:szCs w:val="28"/>
          <w:lang w:eastAsia="ru-RU"/>
        </w:rPr>
        <w:t>тратегии развития муниципального образования «Город Астрахань»,  целевые ведомственные и муниципальные программы, а также федеральные и региональные программы по различным направлениям деятельности.</w:t>
      </w:r>
    </w:p>
    <w:p w:rsidR="00BA18E3" w:rsidRPr="00F04A82" w:rsidRDefault="00BA18E3" w:rsidP="00577DCC">
      <w:pPr>
        <w:pStyle w:val="Standard"/>
        <w:spacing w:line="0" w:lineRule="atLeast"/>
        <w:contextualSpacing/>
        <w:jc w:val="both"/>
        <w:rPr>
          <w:rFonts w:cs="Times New Roman"/>
          <w:sz w:val="28"/>
          <w:szCs w:val="28"/>
        </w:rPr>
      </w:pPr>
    </w:p>
    <w:p w:rsidR="00144E33" w:rsidRPr="00F04A82" w:rsidRDefault="00144E33" w:rsidP="00577DCC">
      <w:pPr>
        <w:pStyle w:val="Standard"/>
        <w:spacing w:line="0" w:lineRule="atLeast"/>
        <w:ind w:firstLine="567"/>
        <w:contextualSpacing/>
        <w:jc w:val="both"/>
        <w:rPr>
          <w:rFonts w:cs="Times New Roman"/>
          <w:sz w:val="28"/>
          <w:szCs w:val="28"/>
        </w:rPr>
      </w:pPr>
      <w:r w:rsidRPr="00F04A82">
        <w:rPr>
          <w:rFonts w:cs="Times New Roman"/>
          <w:sz w:val="28"/>
          <w:szCs w:val="28"/>
        </w:rPr>
        <w:t>Приоритетными направлениями в деятельности администрации района являются:</w:t>
      </w:r>
    </w:p>
    <w:p w:rsidR="00144E33" w:rsidRPr="00F04A82" w:rsidRDefault="00144E33" w:rsidP="00577DCC">
      <w:pPr>
        <w:pStyle w:val="Standard"/>
        <w:spacing w:line="0" w:lineRule="atLeast"/>
        <w:ind w:firstLine="567"/>
        <w:contextualSpacing/>
        <w:jc w:val="both"/>
        <w:rPr>
          <w:sz w:val="28"/>
          <w:szCs w:val="28"/>
        </w:rPr>
      </w:pPr>
      <w:r w:rsidRPr="00F04A82">
        <w:rPr>
          <w:rFonts w:cs="Times New Roman"/>
          <w:sz w:val="28"/>
          <w:szCs w:val="28"/>
        </w:rPr>
        <w:t xml:space="preserve">-  </w:t>
      </w:r>
      <w:r w:rsidRPr="00F04A82">
        <w:rPr>
          <w:sz w:val="28"/>
          <w:szCs w:val="28"/>
        </w:rPr>
        <w:t xml:space="preserve">благоустройство района и озеленение территории, </w:t>
      </w:r>
      <w:r w:rsidR="00313169">
        <w:rPr>
          <w:sz w:val="28"/>
          <w:szCs w:val="28"/>
        </w:rPr>
        <w:t>развитие инфраструктуры,</w:t>
      </w:r>
    </w:p>
    <w:p w:rsidR="00144E33" w:rsidRPr="00F04A82" w:rsidRDefault="00144E33" w:rsidP="00577DCC">
      <w:pPr>
        <w:pStyle w:val="Standard"/>
        <w:spacing w:line="0" w:lineRule="atLeast"/>
        <w:ind w:firstLine="567"/>
        <w:contextualSpacing/>
        <w:jc w:val="both"/>
        <w:rPr>
          <w:sz w:val="28"/>
          <w:szCs w:val="28"/>
        </w:rPr>
      </w:pPr>
      <w:r w:rsidRPr="00F04A82">
        <w:rPr>
          <w:sz w:val="28"/>
          <w:szCs w:val="28"/>
        </w:rPr>
        <w:t>- взаимодействие с населением района,</w:t>
      </w:r>
    </w:p>
    <w:p w:rsidR="00144E33" w:rsidRPr="00F04A82" w:rsidRDefault="00144E33" w:rsidP="00577DCC">
      <w:pPr>
        <w:pStyle w:val="Standard"/>
        <w:spacing w:line="0" w:lineRule="atLeast"/>
        <w:ind w:firstLine="567"/>
        <w:contextualSpacing/>
        <w:jc w:val="both"/>
        <w:rPr>
          <w:sz w:val="28"/>
          <w:szCs w:val="28"/>
        </w:rPr>
      </w:pPr>
      <w:r w:rsidRPr="00F04A82">
        <w:rPr>
          <w:sz w:val="28"/>
          <w:szCs w:val="28"/>
        </w:rPr>
        <w:t xml:space="preserve">- совместная работа с депутатами, </w:t>
      </w:r>
    </w:p>
    <w:p w:rsidR="002804B1" w:rsidRPr="00577DCC" w:rsidRDefault="00144E33" w:rsidP="00577DCC">
      <w:pPr>
        <w:pStyle w:val="Standard"/>
        <w:spacing w:line="0" w:lineRule="atLeast"/>
        <w:ind w:firstLine="567"/>
        <w:contextualSpacing/>
        <w:jc w:val="both"/>
        <w:rPr>
          <w:sz w:val="28"/>
          <w:szCs w:val="28"/>
        </w:rPr>
      </w:pPr>
      <w:r w:rsidRPr="00F04A82">
        <w:rPr>
          <w:sz w:val="28"/>
          <w:szCs w:val="28"/>
        </w:rPr>
        <w:t>- мобили</w:t>
      </w:r>
      <w:r w:rsidR="00577DCC">
        <w:rPr>
          <w:sz w:val="28"/>
          <w:szCs w:val="28"/>
        </w:rPr>
        <w:t>зация доходов в местный бюджет.</w:t>
      </w:r>
    </w:p>
    <w:p w:rsidR="004F432E" w:rsidRPr="00F04A82" w:rsidRDefault="00BA18E3" w:rsidP="00577DCC">
      <w:pPr>
        <w:pStyle w:val="Style2"/>
        <w:widowControl/>
        <w:spacing w:before="53" w:line="0" w:lineRule="atLeast"/>
        <w:ind w:firstLine="709"/>
        <w:contextualSpacing/>
        <w:jc w:val="both"/>
        <w:rPr>
          <w:color w:val="000000"/>
          <w:sz w:val="28"/>
          <w:szCs w:val="28"/>
        </w:rPr>
      </w:pPr>
      <w:r w:rsidRPr="00F04A82">
        <w:rPr>
          <w:color w:val="000000"/>
          <w:sz w:val="28"/>
          <w:szCs w:val="28"/>
        </w:rPr>
        <w:t>В 2016</w:t>
      </w:r>
      <w:r w:rsidR="004F432E" w:rsidRPr="00F04A82">
        <w:rPr>
          <w:color w:val="000000"/>
          <w:sz w:val="28"/>
          <w:szCs w:val="28"/>
        </w:rPr>
        <w:t xml:space="preserve"> году:</w:t>
      </w:r>
    </w:p>
    <w:p w:rsidR="00CA2C73" w:rsidRPr="00F04A82" w:rsidRDefault="00CA2C73"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На основании  распоряжения администрации МО «Город Астрахань» от 25.03.2016   №205-р «Об организации и проведении двухмесячника весенней уборки города в 2016 году», были установлены </w:t>
      </w:r>
      <w:r w:rsidR="005C1D9E">
        <w:rPr>
          <w:rFonts w:eastAsia="Calibri"/>
          <w:kern w:val="0"/>
          <w:sz w:val="28"/>
          <w:szCs w:val="28"/>
          <w:lang w:eastAsia="ar-SA" w:bidi="ar-SA"/>
        </w:rPr>
        <w:t>даты</w:t>
      </w:r>
      <w:r w:rsidRPr="00F04A82">
        <w:rPr>
          <w:rFonts w:eastAsia="Calibri"/>
          <w:kern w:val="0"/>
          <w:sz w:val="28"/>
          <w:szCs w:val="28"/>
          <w:lang w:eastAsia="ar-SA" w:bidi="ar-SA"/>
        </w:rPr>
        <w:t xml:space="preserve"> массовой весенней уборки города с 1 ап</w:t>
      </w:r>
      <w:r w:rsidR="005C1D9E">
        <w:rPr>
          <w:rFonts w:eastAsia="Calibri"/>
          <w:kern w:val="0"/>
          <w:sz w:val="28"/>
          <w:szCs w:val="28"/>
          <w:lang w:eastAsia="ar-SA" w:bidi="ar-SA"/>
        </w:rPr>
        <w:t>реля по 26 мая 2016 года. Каждую пятницу</w:t>
      </w:r>
      <w:r w:rsidRPr="00F04A82">
        <w:rPr>
          <w:rFonts w:eastAsia="Calibri"/>
          <w:kern w:val="0"/>
          <w:sz w:val="28"/>
          <w:szCs w:val="28"/>
          <w:lang w:eastAsia="ar-SA" w:bidi="ar-SA"/>
        </w:rPr>
        <w:t xml:space="preserve">, начиная с 1 апреля, </w:t>
      </w:r>
      <w:r w:rsidR="005C1D9E">
        <w:rPr>
          <w:rFonts w:eastAsia="Calibri"/>
          <w:kern w:val="0"/>
          <w:sz w:val="28"/>
          <w:szCs w:val="28"/>
          <w:lang w:eastAsia="ar-SA" w:bidi="ar-SA"/>
        </w:rPr>
        <w:t>в рамках «Дней</w:t>
      </w:r>
      <w:r w:rsidRPr="00F04A82">
        <w:rPr>
          <w:rFonts w:eastAsia="Calibri"/>
          <w:kern w:val="0"/>
          <w:sz w:val="28"/>
          <w:szCs w:val="28"/>
          <w:lang w:eastAsia="ar-SA" w:bidi="ar-SA"/>
        </w:rPr>
        <w:t xml:space="preserve"> чистоты»</w:t>
      </w:r>
      <w:r w:rsidR="005C1D9E">
        <w:rPr>
          <w:rFonts w:eastAsia="Calibri"/>
          <w:kern w:val="0"/>
          <w:sz w:val="28"/>
          <w:szCs w:val="28"/>
          <w:lang w:eastAsia="ar-SA" w:bidi="ar-SA"/>
        </w:rPr>
        <w:t xml:space="preserve"> проводились субботники по наведению должного санитарного порядка</w:t>
      </w:r>
      <w:r w:rsidRPr="00F04A82">
        <w:rPr>
          <w:rFonts w:eastAsia="Calibri"/>
          <w:kern w:val="0"/>
          <w:sz w:val="28"/>
          <w:szCs w:val="28"/>
          <w:lang w:eastAsia="ar-SA" w:bidi="ar-SA"/>
        </w:rPr>
        <w:t xml:space="preserve">.  Общегородской субботник был проведен 23 апреля 2016 года. </w:t>
      </w:r>
    </w:p>
    <w:p w:rsidR="00CA2C73" w:rsidRPr="00F04A82" w:rsidRDefault="00CA2C73"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За период с 01.04.2016 по 30.04.2016 в рамках двухмесячника весенней уборки города на территории района проведено </w:t>
      </w:r>
      <w:r w:rsidRPr="00F04A82">
        <w:rPr>
          <w:rFonts w:eastAsia="Calibri"/>
          <w:b/>
          <w:kern w:val="0"/>
          <w:sz w:val="28"/>
          <w:szCs w:val="28"/>
          <w:lang w:eastAsia="ar-SA" w:bidi="ar-SA"/>
        </w:rPr>
        <w:t>4</w:t>
      </w:r>
      <w:r w:rsidRPr="00F04A82">
        <w:rPr>
          <w:rFonts w:eastAsia="Calibri"/>
          <w:kern w:val="0"/>
          <w:sz w:val="28"/>
          <w:szCs w:val="28"/>
          <w:lang w:eastAsia="ar-SA" w:bidi="ar-SA"/>
        </w:rPr>
        <w:t xml:space="preserve"> мероприятия </w:t>
      </w:r>
      <w:r w:rsidRPr="00F04A82">
        <w:rPr>
          <w:rFonts w:eastAsia="Calibri"/>
          <w:b/>
          <w:kern w:val="0"/>
          <w:sz w:val="28"/>
          <w:szCs w:val="28"/>
          <w:lang w:eastAsia="ar-SA" w:bidi="ar-SA"/>
        </w:rPr>
        <w:t>«День чистоты»</w:t>
      </w:r>
      <w:r w:rsidRPr="00F04A82">
        <w:rPr>
          <w:rFonts w:eastAsia="Calibri"/>
          <w:kern w:val="0"/>
          <w:sz w:val="28"/>
          <w:szCs w:val="28"/>
          <w:lang w:eastAsia="ar-SA" w:bidi="ar-SA"/>
        </w:rPr>
        <w:t xml:space="preserve"> и </w:t>
      </w:r>
      <w:r w:rsidRPr="00F04A82">
        <w:rPr>
          <w:rFonts w:eastAsia="Calibri"/>
          <w:b/>
          <w:kern w:val="0"/>
          <w:sz w:val="28"/>
          <w:szCs w:val="28"/>
          <w:lang w:eastAsia="ar-SA" w:bidi="ar-SA"/>
        </w:rPr>
        <w:t>1 областной субботник (23.04.2016)</w:t>
      </w:r>
      <w:r w:rsidRPr="00F04A82">
        <w:rPr>
          <w:rFonts w:eastAsia="Calibri"/>
          <w:kern w:val="0"/>
          <w:sz w:val="28"/>
          <w:szCs w:val="28"/>
          <w:lang w:eastAsia="ar-SA" w:bidi="ar-SA"/>
        </w:rPr>
        <w:t xml:space="preserve">, в которых приняло участие </w:t>
      </w:r>
      <w:r w:rsidRPr="00F04A82">
        <w:rPr>
          <w:rFonts w:eastAsia="Calibri"/>
          <w:b/>
          <w:kern w:val="0"/>
          <w:sz w:val="28"/>
          <w:szCs w:val="28"/>
          <w:lang w:eastAsia="ar-SA" w:bidi="ar-SA"/>
        </w:rPr>
        <w:t>4205 человек</w:t>
      </w:r>
      <w:r w:rsidRPr="00F04A82">
        <w:rPr>
          <w:rFonts w:eastAsia="Calibri"/>
          <w:kern w:val="0"/>
          <w:sz w:val="28"/>
          <w:szCs w:val="28"/>
          <w:lang w:eastAsia="ar-SA" w:bidi="ar-SA"/>
        </w:rPr>
        <w:t xml:space="preserve">, </w:t>
      </w:r>
      <w:r w:rsidRPr="00F04A82">
        <w:rPr>
          <w:rFonts w:eastAsia="Calibri"/>
          <w:b/>
          <w:kern w:val="0"/>
          <w:sz w:val="28"/>
          <w:szCs w:val="28"/>
          <w:lang w:eastAsia="ar-SA" w:bidi="ar-SA"/>
        </w:rPr>
        <w:t>зачищено 30 мест</w:t>
      </w:r>
      <w:r w:rsidRPr="00F04A82">
        <w:rPr>
          <w:rFonts w:eastAsia="Calibri"/>
          <w:kern w:val="0"/>
          <w:sz w:val="28"/>
          <w:szCs w:val="28"/>
          <w:lang w:eastAsia="ar-SA" w:bidi="ar-SA"/>
        </w:rPr>
        <w:t xml:space="preserve"> скоплений  бытовых отходов, </w:t>
      </w:r>
      <w:r w:rsidRPr="00F04A82">
        <w:rPr>
          <w:rFonts w:eastAsia="Calibri"/>
          <w:b/>
          <w:kern w:val="0"/>
          <w:sz w:val="28"/>
          <w:szCs w:val="28"/>
          <w:lang w:eastAsia="ar-SA" w:bidi="ar-SA"/>
        </w:rPr>
        <w:t>высажено 3500 шт. деревьев, 125 кустарников</w:t>
      </w:r>
      <w:r w:rsidRPr="00F04A82">
        <w:rPr>
          <w:rFonts w:eastAsia="Calibri"/>
          <w:kern w:val="0"/>
          <w:sz w:val="28"/>
          <w:szCs w:val="28"/>
          <w:lang w:eastAsia="ar-SA" w:bidi="ar-SA"/>
        </w:rPr>
        <w:t>.</w:t>
      </w:r>
    </w:p>
    <w:p w:rsidR="00CA2C73" w:rsidRPr="00F04A82" w:rsidRDefault="00CA2C73"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b/>
          <w:kern w:val="0"/>
          <w:sz w:val="28"/>
          <w:szCs w:val="28"/>
          <w:lang w:eastAsia="ar-SA" w:bidi="ar-SA"/>
        </w:rPr>
        <w:t>24.06.2016</w:t>
      </w:r>
      <w:r w:rsidRPr="00F04A82">
        <w:rPr>
          <w:rFonts w:eastAsia="Calibri"/>
          <w:kern w:val="0"/>
          <w:sz w:val="28"/>
          <w:szCs w:val="28"/>
          <w:lang w:eastAsia="ar-SA" w:bidi="ar-SA"/>
        </w:rPr>
        <w:t xml:space="preserve"> был</w:t>
      </w:r>
      <w:r w:rsidR="004C6AA0">
        <w:rPr>
          <w:rFonts w:eastAsia="Calibri"/>
          <w:kern w:val="0"/>
          <w:sz w:val="28"/>
          <w:szCs w:val="28"/>
          <w:lang w:eastAsia="ar-SA" w:bidi="ar-SA"/>
        </w:rPr>
        <w:t>о</w:t>
      </w:r>
      <w:r w:rsidRPr="00F04A82">
        <w:rPr>
          <w:rFonts w:eastAsia="Calibri"/>
          <w:kern w:val="0"/>
          <w:sz w:val="28"/>
          <w:szCs w:val="28"/>
          <w:lang w:eastAsia="ar-SA" w:bidi="ar-SA"/>
        </w:rPr>
        <w:t xml:space="preserve"> проведен</w:t>
      </w:r>
      <w:r w:rsidR="004C6AA0">
        <w:rPr>
          <w:rFonts w:eastAsia="Calibri"/>
          <w:kern w:val="0"/>
          <w:sz w:val="28"/>
          <w:szCs w:val="28"/>
          <w:lang w:eastAsia="ar-SA" w:bidi="ar-SA"/>
        </w:rPr>
        <w:t>о</w:t>
      </w:r>
      <w:r w:rsidRPr="00F04A82">
        <w:rPr>
          <w:rFonts w:eastAsia="Calibri"/>
          <w:kern w:val="0"/>
          <w:sz w:val="28"/>
          <w:szCs w:val="28"/>
          <w:lang w:eastAsia="ar-SA" w:bidi="ar-SA"/>
        </w:rPr>
        <w:t xml:space="preserve"> общегородское мероприятие «День чистоты» на </w:t>
      </w:r>
      <w:r w:rsidR="005C1D9E">
        <w:rPr>
          <w:rFonts w:eastAsia="Calibri"/>
          <w:b/>
          <w:kern w:val="0"/>
          <w:sz w:val="28"/>
          <w:szCs w:val="28"/>
          <w:lang w:eastAsia="ar-SA" w:bidi="ar-SA"/>
        </w:rPr>
        <w:t xml:space="preserve">о. </w:t>
      </w:r>
      <w:proofErr w:type="gramStart"/>
      <w:r w:rsidR="005C1D9E">
        <w:rPr>
          <w:rFonts w:eastAsia="Calibri"/>
          <w:b/>
          <w:kern w:val="0"/>
          <w:sz w:val="28"/>
          <w:szCs w:val="28"/>
          <w:lang w:eastAsia="ar-SA" w:bidi="ar-SA"/>
        </w:rPr>
        <w:t>Городском</w:t>
      </w:r>
      <w:proofErr w:type="gramEnd"/>
      <w:r w:rsidRPr="00F04A82">
        <w:rPr>
          <w:rFonts w:eastAsia="Calibri"/>
          <w:b/>
          <w:kern w:val="0"/>
          <w:sz w:val="28"/>
          <w:szCs w:val="28"/>
          <w:lang w:eastAsia="ar-SA" w:bidi="ar-SA"/>
        </w:rPr>
        <w:t xml:space="preserve">. Вывезено 8 </w:t>
      </w:r>
      <w:proofErr w:type="spellStart"/>
      <w:r w:rsidRPr="00F04A82">
        <w:rPr>
          <w:rFonts w:eastAsia="Calibri"/>
          <w:b/>
          <w:kern w:val="0"/>
          <w:sz w:val="28"/>
          <w:szCs w:val="28"/>
          <w:lang w:eastAsia="ar-SA" w:bidi="ar-SA"/>
        </w:rPr>
        <w:t>куб</w:t>
      </w:r>
      <w:proofErr w:type="gramStart"/>
      <w:r w:rsidRPr="00F04A82">
        <w:rPr>
          <w:rFonts w:eastAsia="Calibri"/>
          <w:b/>
          <w:kern w:val="0"/>
          <w:sz w:val="28"/>
          <w:szCs w:val="28"/>
          <w:lang w:eastAsia="ar-SA" w:bidi="ar-SA"/>
        </w:rPr>
        <w:t>.м</w:t>
      </w:r>
      <w:proofErr w:type="spellEnd"/>
      <w:proofErr w:type="gramEnd"/>
      <w:r w:rsidRPr="00F04A82">
        <w:rPr>
          <w:rFonts w:eastAsia="Calibri"/>
          <w:b/>
          <w:kern w:val="0"/>
          <w:sz w:val="28"/>
          <w:szCs w:val="28"/>
          <w:lang w:eastAsia="ar-SA" w:bidi="ar-SA"/>
        </w:rPr>
        <w:t xml:space="preserve"> мусора</w:t>
      </w:r>
      <w:r w:rsidRPr="00F04A82">
        <w:rPr>
          <w:rFonts w:eastAsia="Calibri"/>
          <w:kern w:val="0"/>
          <w:sz w:val="28"/>
          <w:szCs w:val="28"/>
          <w:lang w:eastAsia="ar-SA" w:bidi="ar-SA"/>
        </w:rPr>
        <w:t>.</w:t>
      </w:r>
    </w:p>
    <w:p w:rsidR="00CA2C73" w:rsidRPr="00F04A82" w:rsidRDefault="00CA2C73" w:rsidP="00577DCC">
      <w:pPr>
        <w:widowControl/>
        <w:spacing w:line="0" w:lineRule="atLeast"/>
        <w:ind w:firstLine="708"/>
        <w:contextualSpacing/>
        <w:jc w:val="both"/>
        <w:textAlignment w:val="auto"/>
        <w:rPr>
          <w:rFonts w:eastAsia="Calibri"/>
          <w:kern w:val="0"/>
          <w:sz w:val="28"/>
          <w:szCs w:val="28"/>
          <w:lang w:eastAsia="ar-SA" w:bidi="ar-SA"/>
        </w:rPr>
      </w:pPr>
      <w:proofErr w:type="gramStart"/>
      <w:r w:rsidRPr="00F04A82">
        <w:rPr>
          <w:rFonts w:eastAsia="Calibri"/>
          <w:kern w:val="0"/>
          <w:sz w:val="28"/>
          <w:szCs w:val="28"/>
          <w:lang w:eastAsia="ar-SA" w:bidi="ar-SA"/>
        </w:rPr>
        <w:t xml:space="preserve">Кроме того за период с 01.06.2016 по 31.09.2016 силами администрации района проведено 25 мероприятий «День чистоты», на которых производились работы по зачистке территории района от свалок отходов производства и потребления по адресам: ул. Патона, 20, ул. Савушкина, 39 корп.2, а также сбор случайного мусора по адресам:  пл. Вокзальная, ул. </w:t>
      </w:r>
      <w:proofErr w:type="spellStart"/>
      <w:r w:rsidRPr="00F04A82">
        <w:rPr>
          <w:rFonts w:eastAsia="Calibri"/>
          <w:kern w:val="0"/>
          <w:sz w:val="28"/>
          <w:szCs w:val="28"/>
          <w:lang w:eastAsia="ar-SA" w:bidi="ar-SA"/>
        </w:rPr>
        <w:t>Комс</w:t>
      </w:r>
      <w:proofErr w:type="spellEnd"/>
      <w:r w:rsidRPr="00F04A82">
        <w:rPr>
          <w:rFonts w:eastAsia="Calibri"/>
          <w:kern w:val="0"/>
          <w:sz w:val="28"/>
          <w:szCs w:val="28"/>
          <w:lang w:eastAsia="ar-SA" w:bidi="ar-SA"/>
        </w:rPr>
        <w:t>.</w:t>
      </w:r>
      <w:proofErr w:type="gramEnd"/>
      <w:r w:rsidRPr="00F04A82">
        <w:rPr>
          <w:rFonts w:eastAsia="Calibri"/>
          <w:kern w:val="0"/>
          <w:sz w:val="28"/>
          <w:szCs w:val="28"/>
          <w:lang w:eastAsia="ar-SA" w:bidi="ar-SA"/>
        </w:rPr>
        <w:t xml:space="preserve"> Набережная, ул. </w:t>
      </w:r>
      <w:proofErr w:type="gramStart"/>
      <w:r w:rsidRPr="00F04A82">
        <w:rPr>
          <w:rFonts w:eastAsia="Calibri"/>
          <w:kern w:val="0"/>
          <w:sz w:val="28"/>
          <w:szCs w:val="28"/>
          <w:lang w:eastAsia="ar-SA" w:bidi="ar-SA"/>
        </w:rPr>
        <w:t>Косм</w:t>
      </w:r>
      <w:proofErr w:type="gramEnd"/>
      <w:r w:rsidRPr="00F04A82">
        <w:rPr>
          <w:rFonts w:eastAsia="Calibri"/>
          <w:kern w:val="0"/>
          <w:sz w:val="28"/>
          <w:szCs w:val="28"/>
          <w:lang w:eastAsia="ar-SA" w:bidi="ar-SA"/>
        </w:rPr>
        <w:t xml:space="preserve">. В. Комарова, ул. </w:t>
      </w:r>
      <w:proofErr w:type="spellStart"/>
      <w:r w:rsidRPr="00F04A82">
        <w:rPr>
          <w:rFonts w:eastAsia="Calibri"/>
          <w:kern w:val="0"/>
          <w:sz w:val="28"/>
          <w:szCs w:val="28"/>
          <w:lang w:eastAsia="ar-SA" w:bidi="ar-SA"/>
        </w:rPr>
        <w:t>Староверова</w:t>
      </w:r>
      <w:proofErr w:type="spellEnd"/>
      <w:r w:rsidRPr="00F04A82">
        <w:rPr>
          <w:rFonts w:eastAsia="Calibri"/>
          <w:kern w:val="0"/>
          <w:sz w:val="28"/>
          <w:szCs w:val="28"/>
          <w:lang w:eastAsia="ar-SA" w:bidi="ar-SA"/>
        </w:rPr>
        <w:t xml:space="preserve">, ул. Соликамская. Кроме того проведена побелка бордюров и покраска </w:t>
      </w:r>
      <w:proofErr w:type="spellStart"/>
      <w:r w:rsidRPr="00F04A82">
        <w:rPr>
          <w:rFonts w:eastAsia="Calibri"/>
          <w:kern w:val="0"/>
          <w:sz w:val="28"/>
          <w:szCs w:val="28"/>
          <w:lang w:eastAsia="ar-SA" w:bidi="ar-SA"/>
        </w:rPr>
        <w:t>леерного</w:t>
      </w:r>
      <w:proofErr w:type="spellEnd"/>
      <w:r w:rsidRPr="00F04A82">
        <w:rPr>
          <w:rFonts w:eastAsia="Calibri"/>
          <w:kern w:val="0"/>
          <w:sz w:val="28"/>
          <w:szCs w:val="28"/>
          <w:lang w:eastAsia="ar-SA" w:bidi="ar-SA"/>
        </w:rPr>
        <w:t xml:space="preserve"> ограждения по ул. Са</w:t>
      </w:r>
      <w:r w:rsidR="005C1D9E">
        <w:rPr>
          <w:rFonts w:eastAsia="Calibri"/>
          <w:kern w:val="0"/>
          <w:sz w:val="28"/>
          <w:szCs w:val="28"/>
          <w:lang w:eastAsia="ar-SA" w:bidi="ar-SA"/>
        </w:rPr>
        <w:t>в</w:t>
      </w:r>
      <w:r w:rsidRPr="00F04A82">
        <w:rPr>
          <w:rFonts w:eastAsia="Calibri"/>
          <w:kern w:val="0"/>
          <w:sz w:val="28"/>
          <w:szCs w:val="28"/>
          <w:lang w:eastAsia="ar-SA" w:bidi="ar-SA"/>
        </w:rPr>
        <w:t>ушкина, ул. Татищева, ул. А. Барбюса, ул. Ак. Королева, а также проведено озеленение прилегающей территории к памятнику погибшим воина</w:t>
      </w:r>
      <w:r w:rsidR="005C1D9E">
        <w:rPr>
          <w:rFonts w:eastAsia="Calibri"/>
          <w:kern w:val="0"/>
          <w:sz w:val="28"/>
          <w:szCs w:val="28"/>
          <w:lang w:eastAsia="ar-SA" w:bidi="ar-SA"/>
        </w:rPr>
        <w:t>м</w:t>
      </w:r>
      <w:r w:rsidRPr="00F04A82">
        <w:rPr>
          <w:rFonts w:eastAsia="Calibri"/>
          <w:kern w:val="0"/>
          <w:sz w:val="28"/>
          <w:szCs w:val="28"/>
          <w:lang w:eastAsia="ar-SA" w:bidi="ar-SA"/>
        </w:rPr>
        <w:t xml:space="preserve"> в Великую Отечественную войну по адресу: ул. Украинская, 3 (пос. </w:t>
      </w:r>
      <w:proofErr w:type="gramStart"/>
      <w:r w:rsidRPr="00F04A82">
        <w:rPr>
          <w:rFonts w:eastAsia="Calibri"/>
          <w:kern w:val="0"/>
          <w:sz w:val="28"/>
          <w:szCs w:val="28"/>
          <w:lang w:eastAsia="ar-SA" w:bidi="ar-SA"/>
        </w:rPr>
        <w:t>Казачий</w:t>
      </w:r>
      <w:proofErr w:type="gramEnd"/>
      <w:r w:rsidRPr="00F04A82">
        <w:rPr>
          <w:rFonts w:eastAsia="Calibri"/>
          <w:kern w:val="0"/>
          <w:sz w:val="28"/>
          <w:szCs w:val="28"/>
          <w:lang w:eastAsia="ar-SA" w:bidi="ar-SA"/>
        </w:rPr>
        <w:t>): высажено 50 зеленых насаждений.</w:t>
      </w:r>
    </w:p>
    <w:p w:rsidR="00CA2C73" w:rsidRPr="00F04A82" w:rsidRDefault="00CA2C73" w:rsidP="00577DCC">
      <w:pPr>
        <w:widowControl/>
        <w:tabs>
          <w:tab w:val="left" w:pos="284"/>
        </w:tabs>
        <w:spacing w:line="0" w:lineRule="atLeast"/>
        <w:contextualSpacing/>
        <w:jc w:val="both"/>
        <w:textAlignment w:val="auto"/>
        <w:rPr>
          <w:rFonts w:eastAsia="Arial"/>
          <w:kern w:val="0"/>
          <w:sz w:val="28"/>
          <w:szCs w:val="28"/>
          <w:lang w:eastAsia="ar-SA" w:bidi="ar-SA"/>
        </w:rPr>
      </w:pPr>
      <w:r w:rsidRPr="00F04A82">
        <w:rPr>
          <w:rFonts w:eastAsia="Arial"/>
          <w:kern w:val="0"/>
          <w:sz w:val="28"/>
          <w:szCs w:val="28"/>
          <w:lang w:eastAsia="ar-SA" w:bidi="ar-SA"/>
        </w:rPr>
        <w:tab/>
      </w:r>
      <w:r w:rsidRPr="00F04A82">
        <w:rPr>
          <w:rFonts w:eastAsia="Arial"/>
          <w:kern w:val="0"/>
          <w:sz w:val="28"/>
          <w:szCs w:val="28"/>
          <w:lang w:eastAsia="ar-SA" w:bidi="ar-SA"/>
        </w:rPr>
        <w:tab/>
      </w:r>
      <w:proofErr w:type="gramStart"/>
      <w:r w:rsidRPr="00F04A82">
        <w:rPr>
          <w:rFonts w:eastAsia="Arial"/>
          <w:kern w:val="0"/>
          <w:sz w:val="28"/>
          <w:szCs w:val="28"/>
          <w:lang w:eastAsia="ar-SA" w:bidi="ar-SA"/>
        </w:rPr>
        <w:t xml:space="preserve">За </w:t>
      </w:r>
      <w:r w:rsidRPr="00F04A82">
        <w:rPr>
          <w:rFonts w:eastAsia="Arial"/>
          <w:kern w:val="0"/>
          <w:sz w:val="28"/>
          <w:szCs w:val="28"/>
          <w:lang w:val="en-US" w:eastAsia="ar-SA" w:bidi="ar-SA"/>
        </w:rPr>
        <w:t>I</w:t>
      </w:r>
      <w:r w:rsidRPr="00F04A82">
        <w:rPr>
          <w:rFonts w:eastAsia="Arial"/>
          <w:kern w:val="0"/>
          <w:sz w:val="28"/>
          <w:szCs w:val="28"/>
          <w:lang w:eastAsia="ar-SA" w:bidi="ar-SA"/>
        </w:rPr>
        <w:t xml:space="preserve"> полугодие 2016 года  силами МБУ г. Астрахани «Чистый город» с территории Ленинского района </w:t>
      </w:r>
      <w:r w:rsidR="005C1D9E">
        <w:rPr>
          <w:rFonts w:eastAsia="Arial"/>
          <w:kern w:val="0"/>
          <w:sz w:val="28"/>
          <w:szCs w:val="28"/>
          <w:lang w:eastAsia="ar-SA" w:bidi="ar-SA"/>
        </w:rPr>
        <w:t xml:space="preserve">ликвидировано </w:t>
      </w:r>
      <w:r w:rsidRPr="00F04A82">
        <w:rPr>
          <w:rFonts w:eastAsia="Arial"/>
          <w:kern w:val="0"/>
          <w:sz w:val="28"/>
          <w:szCs w:val="28"/>
          <w:lang w:eastAsia="ar-SA" w:bidi="ar-SA"/>
        </w:rPr>
        <w:t xml:space="preserve">  </w:t>
      </w:r>
      <w:r w:rsidRPr="00F04A82">
        <w:rPr>
          <w:rFonts w:eastAsia="Arial"/>
          <w:b/>
          <w:kern w:val="0"/>
          <w:sz w:val="28"/>
          <w:szCs w:val="28"/>
          <w:lang w:eastAsia="ar-SA" w:bidi="ar-SA"/>
        </w:rPr>
        <w:t xml:space="preserve">330  </w:t>
      </w:r>
      <w:r w:rsidRPr="00F04A82">
        <w:rPr>
          <w:rFonts w:eastAsia="Arial"/>
          <w:kern w:val="0"/>
          <w:sz w:val="28"/>
          <w:szCs w:val="28"/>
          <w:lang w:eastAsia="ar-SA" w:bidi="ar-SA"/>
        </w:rPr>
        <w:t>скоплений бытового мусора, в том числе и</w:t>
      </w:r>
      <w:r w:rsidRPr="00F04A82">
        <w:rPr>
          <w:rFonts w:eastAsia="Arial"/>
          <w:b/>
          <w:kern w:val="0"/>
          <w:sz w:val="28"/>
          <w:szCs w:val="28"/>
          <w:lang w:eastAsia="ar-SA" w:bidi="ar-SA"/>
        </w:rPr>
        <w:t xml:space="preserve"> </w:t>
      </w:r>
      <w:r w:rsidRPr="00F04A82">
        <w:rPr>
          <w:rFonts w:eastAsia="Arial"/>
          <w:kern w:val="0"/>
          <w:sz w:val="28"/>
          <w:szCs w:val="28"/>
          <w:lang w:eastAsia="ar-SA" w:bidi="ar-SA"/>
        </w:rPr>
        <w:t xml:space="preserve">несанкционированных </w:t>
      </w:r>
      <w:r w:rsidRPr="00F04A82">
        <w:rPr>
          <w:rFonts w:eastAsia="Arial"/>
          <w:b/>
          <w:kern w:val="0"/>
          <w:sz w:val="28"/>
          <w:szCs w:val="28"/>
          <w:lang w:eastAsia="ar-SA" w:bidi="ar-SA"/>
        </w:rPr>
        <w:t>свалок</w:t>
      </w:r>
      <w:r w:rsidRPr="00F04A82">
        <w:rPr>
          <w:rFonts w:eastAsia="Arial"/>
          <w:kern w:val="0"/>
          <w:sz w:val="28"/>
          <w:szCs w:val="28"/>
          <w:lang w:eastAsia="ar-SA" w:bidi="ar-SA"/>
        </w:rPr>
        <w:t xml:space="preserve"> мусора, </w:t>
      </w:r>
      <w:r w:rsidRPr="00F04A82">
        <w:rPr>
          <w:rFonts w:eastAsia="Arial"/>
          <w:b/>
          <w:kern w:val="0"/>
          <w:sz w:val="28"/>
          <w:szCs w:val="28"/>
          <w:lang w:eastAsia="ar-SA" w:bidi="ar-SA"/>
        </w:rPr>
        <w:t>вывезено 10896 куб. м</w:t>
      </w:r>
      <w:r w:rsidRPr="00F04A82">
        <w:rPr>
          <w:rFonts w:eastAsia="Arial"/>
          <w:kern w:val="0"/>
          <w:sz w:val="28"/>
          <w:szCs w:val="28"/>
          <w:lang w:eastAsia="ar-SA" w:bidi="ar-SA"/>
        </w:rPr>
        <w:t xml:space="preserve"> отходов производства и потребления, в том числе за 3-й квартал: зачищено от скоплений бытовых отходов </w:t>
      </w:r>
      <w:r w:rsidRPr="00F04A82">
        <w:rPr>
          <w:rFonts w:eastAsia="Arial"/>
          <w:b/>
          <w:kern w:val="0"/>
          <w:sz w:val="28"/>
          <w:szCs w:val="28"/>
          <w:lang w:eastAsia="ar-SA" w:bidi="ar-SA"/>
        </w:rPr>
        <w:t>105</w:t>
      </w:r>
      <w:r w:rsidRPr="00F04A82">
        <w:rPr>
          <w:rFonts w:eastAsia="Arial"/>
          <w:kern w:val="0"/>
          <w:sz w:val="28"/>
          <w:szCs w:val="28"/>
          <w:lang w:eastAsia="ar-SA" w:bidi="ar-SA"/>
        </w:rPr>
        <w:t xml:space="preserve"> адресов, вывезено </w:t>
      </w:r>
      <w:r w:rsidRPr="00F04A82">
        <w:rPr>
          <w:rFonts w:eastAsia="Arial"/>
          <w:b/>
          <w:kern w:val="0"/>
          <w:sz w:val="28"/>
          <w:szCs w:val="28"/>
          <w:lang w:eastAsia="ar-SA" w:bidi="ar-SA"/>
        </w:rPr>
        <w:t>4379</w:t>
      </w:r>
      <w:r w:rsidRPr="00F04A82">
        <w:rPr>
          <w:rFonts w:eastAsia="Arial"/>
          <w:kern w:val="0"/>
          <w:sz w:val="28"/>
          <w:szCs w:val="28"/>
          <w:lang w:eastAsia="ar-SA" w:bidi="ar-SA"/>
        </w:rPr>
        <w:t xml:space="preserve"> куб. м. </w:t>
      </w:r>
      <w:proofErr w:type="gramEnd"/>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Arial"/>
          <w:kern w:val="0"/>
          <w:sz w:val="28"/>
          <w:szCs w:val="28"/>
          <w:lang w:eastAsia="ar-SA" w:bidi="ar-SA"/>
        </w:rPr>
        <w:lastRenderedPageBreak/>
        <w:tab/>
      </w:r>
      <w:r w:rsidRPr="00F04A82">
        <w:rPr>
          <w:rFonts w:eastAsia="Arial"/>
          <w:kern w:val="0"/>
          <w:sz w:val="28"/>
          <w:szCs w:val="28"/>
          <w:lang w:eastAsia="ar-SA" w:bidi="ar-SA"/>
        </w:rPr>
        <w:tab/>
      </w:r>
      <w:r w:rsidRPr="00F04A82">
        <w:rPr>
          <w:rFonts w:eastAsia="Calibri"/>
          <w:kern w:val="0"/>
          <w:sz w:val="28"/>
          <w:szCs w:val="28"/>
          <w:lang w:eastAsia="ar-SA" w:bidi="ar-SA"/>
        </w:rPr>
        <w:t>Неоднократно зачищались от скоплений бытового и крупногабаритного мусора (сверх нормативов) бункерные площадки:</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Соликамская/ул. </w:t>
      </w:r>
      <w:proofErr w:type="spellStart"/>
      <w:r w:rsidRPr="00F04A82">
        <w:rPr>
          <w:rFonts w:eastAsia="Calibri"/>
          <w:kern w:val="0"/>
          <w:sz w:val="28"/>
          <w:szCs w:val="28"/>
          <w:lang w:eastAsia="ar-SA" w:bidi="ar-SA"/>
        </w:rPr>
        <w:t>Лемисова</w:t>
      </w:r>
      <w:proofErr w:type="spellEnd"/>
      <w:r w:rsidRPr="00F04A82">
        <w:rPr>
          <w:rFonts w:eastAsia="Calibri"/>
          <w:kern w:val="0"/>
          <w:sz w:val="28"/>
          <w:szCs w:val="28"/>
          <w:lang w:eastAsia="ar-SA" w:bidi="ar-SA"/>
        </w:rPr>
        <w:t>;</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Новороссийская, 149;</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Новороссийская, 2а;</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Патона, 20;</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spellStart"/>
      <w:r w:rsidRPr="00F04A82">
        <w:rPr>
          <w:rFonts w:eastAsia="Calibri"/>
          <w:kern w:val="0"/>
          <w:sz w:val="28"/>
          <w:szCs w:val="28"/>
          <w:lang w:eastAsia="ar-SA" w:bidi="ar-SA"/>
        </w:rPr>
        <w:t>Кр</w:t>
      </w:r>
      <w:proofErr w:type="spellEnd"/>
      <w:r w:rsidRPr="00F04A82">
        <w:rPr>
          <w:rFonts w:eastAsia="Calibri"/>
          <w:kern w:val="0"/>
          <w:sz w:val="28"/>
          <w:szCs w:val="28"/>
          <w:lang w:eastAsia="ar-SA" w:bidi="ar-SA"/>
        </w:rPr>
        <w:t>. Рыбак, 17а.</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ab/>
        <w:t>За период с 01.06.2016 по 31.09.2016 выявлены и ликвидированы следующие свалки бытовых отходов:</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spellStart"/>
      <w:r w:rsidRPr="00F04A82">
        <w:rPr>
          <w:rFonts w:eastAsia="Calibri"/>
          <w:kern w:val="0"/>
          <w:sz w:val="28"/>
          <w:szCs w:val="28"/>
          <w:lang w:eastAsia="ar-SA" w:bidi="ar-SA"/>
        </w:rPr>
        <w:t>Карагалинская</w:t>
      </w:r>
      <w:proofErr w:type="spellEnd"/>
      <w:r w:rsidRPr="00F04A82">
        <w:rPr>
          <w:rFonts w:eastAsia="Calibri"/>
          <w:kern w:val="0"/>
          <w:sz w:val="28"/>
          <w:szCs w:val="28"/>
          <w:lang w:eastAsia="ar-SA" w:bidi="ar-SA"/>
        </w:rPr>
        <w:t>,</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Очаковская, 32;</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gramStart"/>
      <w:r w:rsidRPr="00F04A82">
        <w:rPr>
          <w:rFonts w:eastAsia="Calibri"/>
          <w:kern w:val="0"/>
          <w:sz w:val="28"/>
          <w:szCs w:val="28"/>
          <w:lang w:eastAsia="ar-SA" w:bidi="ar-SA"/>
        </w:rPr>
        <w:t>Косм</w:t>
      </w:r>
      <w:proofErr w:type="gramEnd"/>
      <w:r w:rsidRPr="00F04A82">
        <w:rPr>
          <w:rFonts w:eastAsia="Calibri"/>
          <w:kern w:val="0"/>
          <w:sz w:val="28"/>
          <w:szCs w:val="28"/>
          <w:lang w:eastAsia="ar-SA" w:bidi="ar-SA"/>
        </w:rPr>
        <w:t>. В. Комарова, 65;</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spellStart"/>
      <w:r w:rsidRPr="00F04A82">
        <w:rPr>
          <w:rFonts w:eastAsia="Calibri"/>
          <w:kern w:val="0"/>
          <w:sz w:val="28"/>
          <w:szCs w:val="28"/>
          <w:lang w:eastAsia="ar-SA" w:bidi="ar-SA"/>
        </w:rPr>
        <w:t>Атарбекова</w:t>
      </w:r>
      <w:proofErr w:type="spellEnd"/>
      <w:r w:rsidRPr="00F04A82">
        <w:rPr>
          <w:rFonts w:eastAsia="Calibri"/>
          <w:kern w:val="0"/>
          <w:sz w:val="28"/>
          <w:szCs w:val="28"/>
          <w:lang w:eastAsia="ar-SA" w:bidi="ar-SA"/>
        </w:rPr>
        <w:t>, 17;</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spellStart"/>
      <w:r w:rsidRPr="00F04A82">
        <w:rPr>
          <w:rFonts w:eastAsia="Calibri"/>
          <w:kern w:val="0"/>
          <w:sz w:val="28"/>
          <w:szCs w:val="28"/>
          <w:lang w:eastAsia="ar-SA" w:bidi="ar-SA"/>
        </w:rPr>
        <w:t>Сытова</w:t>
      </w:r>
      <w:proofErr w:type="spellEnd"/>
      <w:r w:rsidRPr="00F04A82">
        <w:rPr>
          <w:rFonts w:eastAsia="Calibri"/>
          <w:kern w:val="0"/>
          <w:sz w:val="28"/>
          <w:szCs w:val="28"/>
          <w:lang w:eastAsia="ar-SA" w:bidi="ar-SA"/>
        </w:rPr>
        <w:t>;</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3-й </w:t>
      </w:r>
      <w:proofErr w:type="spellStart"/>
      <w:r w:rsidRPr="00F04A82">
        <w:rPr>
          <w:rFonts w:eastAsia="Calibri"/>
          <w:kern w:val="0"/>
          <w:sz w:val="28"/>
          <w:szCs w:val="28"/>
          <w:lang w:eastAsia="ar-SA" w:bidi="ar-SA"/>
        </w:rPr>
        <w:t>пр</w:t>
      </w:r>
      <w:proofErr w:type="spellEnd"/>
      <w:r w:rsidRPr="00F04A82">
        <w:rPr>
          <w:rFonts w:eastAsia="Calibri"/>
          <w:kern w:val="0"/>
          <w:sz w:val="28"/>
          <w:szCs w:val="28"/>
          <w:lang w:eastAsia="ar-SA" w:bidi="ar-SA"/>
        </w:rPr>
        <w:t>-д Нефтяников;</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Профсоюзная, 8;</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Патона, 20;</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пл. Славянская, 27-28;</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spellStart"/>
      <w:r w:rsidRPr="00F04A82">
        <w:rPr>
          <w:rFonts w:eastAsia="Calibri"/>
          <w:kern w:val="0"/>
          <w:sz w:val="28"/>
          <w:szCs w:val="28"/>
          <w:lang w:eastAsia="ar-SA" w:bidi="ar-SA"/>
        </w:rPr>
        <w:t>Истринская</w:t>
      </w:r>
      <w:proofErr w:type="spellEnd"/>
      <w:r w:rsidRPr="00F04A82">
        <w:rPr>
          <w:rFonts w:eastAsia="Calibri"/>
          <w:kern w:val="0"/>
          <w:sz w:val="28"/>
          <w:szCs w:val="28"/>
          <w:lang w:eastAsia="ar-SA" w:bidi="ar-SA"/>
        </w:rPr>
        <w:t>, 1;</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5-й </w:t>
      </w:r>
      <w:proofErr w:type="spellStart"/>
      <w:r w:rsidRPr="00F04A82">
        <w:rPr>
          <w:rFonts w:eastAsia="Calibri"/>
          <w:kern w:val="0"/>
          <w:sz w:val="28"/>
          <w:szCs w:val="28"/>
          <w:lang w:eastAsia="ar-SA" w:bidi="ar-SA"/>
        </w:rPr>
        <w:t>пр</w:t>
      </w:r>
      <w:proofErr w:type="spellEnd"/>
      <w:r w:rsidRPr="00F04A82">
        <w:rPr>
          <w:rFonts w:eastAsia="Calibri"/>
          <w:kern w:val="0"/>
          <w:sz w:val="28"/>
          <w:szCs w:val="28"/>
          <w:lang w:eastAsia="ar-SA" w:bidi="ar-SA"/>
        </w:rPr>
        <w:t>-д Энергетический, 28;</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7-я Железнодорожная/ул7-й </w:t>
      </w:r>
      <w:proofErr w:type="spellStart"/>
      <w:r w:rsidRPr="00F04A82">
        <w:rPr>
          <w:rFonts w:eastAsia="Calibri"/>
          <w:kern w:val="0"/>
          <w:sz w:val="28"/>
          <w:szCs w:val="28"/>
          <w:lang w:eastAsia="ar-SA" w:bidi="ar-SA"/>
        </w:rPr>
        <w:t>Углегорский</w:t>
      </w:r>
      <w:proofErr w:type="spellEnd"/>
      <w:r w:rsidRPr="00F04A82">
        <w:rPr>
          <w:rFonts w:eastAsia="Calibri"/>
          <w:kern w:val="0"/>
          <w:sz w:val="28"/>
          <w:szCs w:val="28"/>
          <w:lang w:eastAsia="ar-SA" w:bidi="ar-SA"/>
        </w:rPr>
        <w:t>;</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spellStart"/>
      <w:r w:rsidRPr="00F04A82">
        <w:rPr>
          <w:rFonts w:eastAsia="Calibri"/>
          <w:kern w:val="0"/>
          <w:sz w:val="28"/>
          <w:szCs w:val="28"/>
          <w:lang w:eastAsia="ar-SA" w:bidi="ar-SA"/>
        </w:rPr>
        <w:t>Лемисова</w:t>
      </w:r>
      <w:proofErr w:type="spellEnd"/>
      <w:r w:rsidRPr="00F04A82">
        <w:rPr>
          <w:rFonts w:eastAsia="Calibri"/>
          <w:kern w:val="0"/>
          <w:sz w:val="28"/>
          <w:szCs w:val="28"/>
          <w:lang w:eastAsia="ar-SA" w:bidi="ar-SA"/>
        </w:rPr>
        <w:t>, 137;</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Энергетическая 11-19;</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ул. Островского;</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ул. </w:t>
      </w:r>
      <w:proofErr w:type="spellStart"/>
      <w:r w:rsidRPr="00F04A82">
        <w:rPr>
          <w:rFonts w:eastAsia="Calibri"/>
          <w:kern w:val="0"/>
          <w:sz w:val="28"/>
          <w:szCs w:val="28"/>
          <w:lang w:eastAsia="ar-SA" w:bidi="ar-SA"/>
        </w:rPr>
        <w:t>Староверова</w:t>
      </w:r>
      <w:proofErr w:type="spellEnd"/>
      <w:r w:rsidRPr="00F04A82">
        <w:rPr>
          <w:rFonts w:eastAsia="Calibri"/>
          <w:kern w:val="0"/>
          <w:sz w:val="28"/>
          <w:szCs w:val="28"/>
          <w:lang w:eastAsia="ar-SA" w:bidi="ar-SA"/>
        </w:rPr>
        <w:t>.</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ab/>
      </w:r>
      <w:r w:rsidRPr="00F04A82">
        <w:rPr>
          <w:rFonts w:eastAsia="Calibri"/>
          <w:kern w:val="0"/>
          <w:sz w:val="28"/>
          <w:szCs w:val="28"/>
          <w:lang w:eastAsia="ar-SA" w:bidi="ar-SA"/>
        </w:rPr>
        <w:tab/>
        <w:t xml:space="preserve">На основании постановления администрации города Астрахани  от 18.08.2014г. № 5176 «О наделении администраций районов города полномочиями по обрезке (опиловке), сносу деревьев и скосу сорной растительности на землях, находящихся в собственности МО «Город Астрахань»,  администрация района организует  необходимые мероприятия по спилу деревьев </w:t>
      </w:r>
      <w:proofErr w:type="gramStart"/>
      <w:r w:rsidRPr="00F04A82">
        <w:rPr>
          <w:rFonts w:eastAsia="Calibri"/>
          <w:kern w:val="0"/>
          <w:sz w:val="28"/>
          <w:szCs w:val="28"/>
          <w:lang w:eastAsia="ar-SA" w:bidi="ar-SA"/>
        </w:rPr>
        <w:t>согласно плана</w:t>
      </w:r>
      <w:proofErr w:type="gramEnd"/>
      <w:r w:rsidRPr="00F04A82">
        <w:rPr>
          <w:rFonts w:eastAsia="Calibri"/>
          <w:kern w:val="0"/>
          <w:sz w:val="28"/>
          <w:szCs w:val="28"/>
          <w:lang w:eastAsia="ar-SA" w:bidi="ar-SA"/>
        </w:rPr>
        <w:t xml:space="preserve"> – графика. </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ab/>
      </w:r>
      <w:r w:rsidRPr="00F04A82">
        <w:rPr>
          <w:rFonts w:eastAsia="Calibri"/>
          <w:kern w:val="0"/>
          <w:sz w:val="28"/>
          <w:szCs w:val="28"/>
          <w:lang w:eastAsia="ar-SA" w:bidi="ar-SA"/>
        </w:rPr>
        <w:tab/>
        <w:t>В течение отчетного периода выполнены следующие виды работ:</w:t>
      </w:r>
    </w:p>
    <w:p w:rsidR="00CA2C73" w:rsidRPr="00F04A82" w:rsidRDefault="00CA2C73" w:rsidP="00577DCC">
      <w:pPr>
        <w:widowControl/>
        <w:tabs>
          <w:tab w:val="left" w:pos="284"/>
        </w:tabs>
        <w:spacing w:line="0" w:lineRule="atLeast"/>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ab/>
      </w:r>
      <w:r w:rsidRPr="00F04A82">
        <w:rPr>
          <w:rFonts w:eastAsia="Calibri"/>
          <w:kern w:val="0"/>
          <w:sz w:val="28"/>
          <w:szCs w:val="28"/>
          <w:lang w:eastAsia="ar-SA" w:bidi="ar-SA"/>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CA2C73" w:rsidRPr="00F04A82" w:rsidTr="00CA2C73">
        <w:tc>
          <w:tcPr>
            <w:tcW w:w="9571" w:type="dxa"/>
            <w:gridSpan w:val="2"/>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lang w:eastAsia="ar-SA" w:bidi="ar-SA"/>
              </w:rPr>
            </w:pPr>
            <w:r w:rsidRPr="00F04A82">
              <w:rPr>
                <w:rFonts w:eastAsia="Calibri"/>
                <w:b/>
                <w:kern w:val="0"/>
                <w:lang w:eastAsia="ar-SA" w:bidi="ar-SA"/>
              </w:rPr>
              <w:t>Выполнены работы администрацией Ленинского района за текущий год</w:t>
            </w:r>
          </w:p>
        </w:tc>
      </w:tr>
      <w:tr w:rsidR="00CA2C73" w:rsidRPr="00F04A82" w:rsidTr="00CA2C73">
        <w:tc>
          <w:tcPr>
            <w:tcW w:w="4785" w:type="dxa"/>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lang w:eastAsia="ar-SA" w:bidi="ar-SA"/>
              </w:rPr>
            </w:pPr>
            <w:r w:rsidRPr="00F04A82">
              <w:rPr>
                <w:rFonts w:eastAsia="Calibri"/>
                <w:b/>
                <w:kern w:val="0"/>
                <w:lang w:eastAsia="ar-SA" w:bidi="ar-SA"/>
              </w:rPr>
              <w:t>Общее количество по глубокой обрезке деревьев за 9 месяцев текущего года</w:t>
            </w:r>
          </w:p>
        </w:tc>
        <w:tc>
          <w:tcPr>
            <w:tcW w:w="4786" w:type="dxa"/>
            <w:shd w:val="clear" w:color="auto" w:fill="auto"/>
          </w:tcPr>
          <w:p w:rsidR="00CA2C73" w:rsidRPr="00F04A82" w:rsidRDefault="005C1D9E" w:rsidP="00577DCC">
            <w:pPr>
              <w:widowControl/>
              <w:spacing w:after="200" w:line="0" w:lineRule="atLeast"/>
              <w:contextualSpacing/>
              <w:jc w:val="center"/>
              <w:textAlignment w:val="auto"/>
              <w:rPr>
                <w:rFonts w:eastAsia="Calibri"/>
                <w:b/>
                <w:kern w:val="0"/>
                <w:lang w:eastAsia="ar-SA" w:bidi="ar-SA"/>
              </w:rPr>
            </w:pPr>
            <w:r>
              <w:rPr>
                <w:rFonts w:eastAsia="Calibri"/>
                <w:b/>
                <w:kern w:val="0"/>
                <w:lang w:eastAsia="ar-SA" w:bidi="ar-SA"/>
              </w:rPr>
              <w:t>Общее количество по валке</w:t>
            </w:r>
            <w:r w:rsidR="00CA2C73" w:rsidRPr="00F04A82">
              <w:rPr>
                <w:rFonts w:eastAsia="Calibri"/>
                <w:b/>
                <w:kern w:val="0"/>
                <w:lang w:eastAsia="ar-SA" w:bidi="ar-SA"/>
              </w:rPr>
              <w:t xml:space="preserve">  деревьев за 9 месяцев текущего года</w:t>
            </w:r>
          </w:p>
        </w:tc>
      </w:tr>
      <w:tr w:rsidR="00CA2C73" w:rsidRPr="00F04A82" w:rsidTr="00CA2C73">
        <w:tc>
          <w:tcPr>
            <w:tcW w:w="4785" w:type="dxa"/>
            <w:shd w:val="clear" w:color="auto" w:fill="auto"/>
          </w:tcPr>
          <w:p w:rsidR="00CA2C73" w:rsidRPr="00F04A82" w:rsidRDefault="005C1D9E" w:rsidP="00577DCC">
            <w:pPr>
              <w:widowControl/>
              <w:spacing w:after="200" w:line="0" w:lineRule="atLeast"/>
              <w:contextualSpacing/>
              <w:jc w:val="center"/>
              <w:textAlignment w:val="auto"/>
              <w:rPr>
                <w:rFonts w:eastAsia="Calibri"/>
                <w:b/>
                <w:kern w:val="0"/>
                <w:lang w:eastAsia="ar-SA" w:bidi="ar-SA"/>
              </w:rPr>
            </w:pPr>
            <w:r>
              <w:rPr>
                <w:rFonts w:eastAsia="Calibri"/>
                <w:b/>
                <w:kern w:val="0"/>
                <w:lang w:eastAsia="ar-SA" w:bidi="ar-SA"/>
              </w:rPr>
              <w:t>296 деревьев</w:t>
            </w:r>
          </w:p>
        </w:tc>
        <w:tc>
          <w:tcPr>
            <w:tcW w:w="4786" w:type="dxa"/>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lang w:eastAsia="ar-SA" w:bidi="ar-SA"/>
              </w:rPr>
            </w:pPr>
            <w:r w:rsidRPr="00F04A82">
              <w:rPr>
                <w:rFonts w:eastAsia="Calibri"/>
                <w:b/>
                <w:kern w:val="0"/>
                <w:lang w:eastAsia="ar-SA" w:bidi="ar-SA"/>
              </w:rPr>
              <w:t>134 дерева</w:t>
            </w:r>
          </w:p>
        </w:tc>
      </w:tr>
      <w:tr w:rsidR="00CA2C73" w:rsidRPr="00F04A82" w:rsidTr="00CA2C73">
        <w:tblPrEx>
          <w:tblLook w:val="0000" w:firstRow="0" w:lastRow="0" w:firstColumn="0" w:lastColumn="0" w:noHBand="0" w:noVBand="0"/>
        </w:tblPrEx>
        <w:trPr>
          <w:trHeight w:val="360"/>
        </w:trPr>
        <w:tc>
          <w:tcPr>
            <w:tcW w:w="9571" w:type="dxa"/>
            <w:gridSpan w:val="2"/>
            <w:shd w:val="clear" w:color="auto" w:fill="auto"/>
          </w:tcPr>
          <w:p w:rsidR="00CA2C73" w:rsidRPr="00F04A82" w:rsidRDefault="00CA2C73" w:rsidP="00577DCC">
            <w:pPr>
              <w:widowControl/>
              <w:spacing w:after="200" w:line="0" w:lineRule="atLeast"/>
              <w:ind w:left="108"/>
              <w:contextualSpacing/>
              <w:jc w:val="center"/>
              <w:textAlignment w:val="auto"/>
              <w:rPr>
                <w:rFonts w:eastAsia="Calibri"/>
                <w:b/>
                <w:kern w:val="0"/>
                <w:lang w:eastAsia="ar-SA" w:bidi="ar-SA"/>
              </w:rPr>
            </w:pPr>
            <w:r w:rsidRPr="00F04A82">
              <w:rPr>
                <w:rFonts w:eastAsia="Calibri"/>
                <w:b/>
                <w:kern w:val="0"/>
                <w:lang w:eastAsia="ar-SA" w:bidi="ar-SA"/>
              </w:rPr>
              <w:t>Общее количество м</w:t>
            </w:r>
            <w:proofErr w:type="gramStart"/>
            <w:r w:rsidRPr="00F04A82">
              <w:rPr>
                <w:rFonts w:eastAsia="Calibri"/>
                <w:b/>
                <w:kern w:val="0"/>
                <w:vertAlign w:val="superscript"/>
                <w:lang w:eastAsia="ar-SA" w:bidi="ar-SA"/>
              </w:rPr>
              <w:t>2</w:t>
            </w:r>
            <w:proofErr w:type="gramEnd"/>
            <w:r w:rsidRPr="00F04A82">
              <w:rPr>
                <w:rFonts w:eastAsia="Calibri"/>
                <w:b/>
                <w:kern w:val="0"/>
                <w:lang w:eastAsia="ar-SA" w:bidi="ar-SA"/>
              </w:rPr>
              <w:t xml:space="preserve"> по скосу сорной, дикорастущей, </w:t>
            </w:r>
            <w:proofErr w:type="spellStart"/>
            <w:r w:rsidRPr="00F04A82">
              <w:rPr>
                <w:rFonts w:eastAsia="Calibri"/>
                <w:b/>
                <w:kern w:val="0"/>
                <w:lang w:eastAsia="ar-SA" w:bidi="ar-SA"/>
              </w:rPr>
              <w:t>наркосодержащей</w:t>
            </w:r>
            <w:proofErr w:type="spellEnd"/>
            <w:r w:rsidRPr="00F04A82">
              <w:rPr>
                <w:rFonts w:eastAsia="Calibri"/>
                <w:b/>
                <w:kern w:val="0"/>
                <w:lang w:eastAsia="ar-SA" w:bidi="ar-SA"/>
              </w:rPr>
              <w:t xml:space="preserve"> и камышовой растительности на 9 месяцев текущего года</w:t>
            </w:r>
          </w:p>
        </w:tc>
      </w:tr>
      <w:tr w:rsidR="00CA2C73" w:rsidRPr="00F04A82" w:rsidTr="00CA2C73">
        <w:tblPrEx>
          <w:tblLook w:val="0000" w:firstRow="0" w:lastRow="0" w:firstColumn="0" w:lastColumn="0" w:noHBand="0" w:noVBand="0"/>
        </w:tblPrEx>
        <w:trPr>
          <w:trHeight w:val="130"/>
        </w:trPr>
        <w:tc>
          <w:tcPr>
            <w:tcW w:w="9571" w:type="dxa"/>
            <w:gridSpan w:val="2"/>
            <w:shd w:val="clear" w:color="auto" w:fill="auto"/>
          </w:tcPr>
          <w:p w:rsidR="00CA2C73" w:rsidRPr="00F04A82" w:rsidRDefault="00CA2C73" w:rsidP="00577DCC">
            <w:pPr>
              <w:widowControl/>
              <w:spacing w:after="200" w:line="0" w:lineRule="atLeast"/>
              <w:ind w:left="108"/>
              <w:contextualSpacing/>
              <w:jc w:val="center"/>
              <w:textAlignment w:val="auto"/>
              <w:rPr>
                <w:rFonts w:eastAsia="Calibri"/>
                <w:b/>
                <w:kern w:val="0"/>
                <w:sz w:val="22"/>
                <w:szCs w:val="22"/>
                <w:vertAlign w:val="superscript"/>
                <w:lang w:eastAsia="ar-SA" w:bidi="ar-SA"/>
              </w:rPr>
            </w:pPr>
            <w:r w:rsidRPr="00F04A82">
              <w:rPr>
                <w:rFonts w:eastAsia="Calibri"/>
                <w:b/>
                <w:kern w:val="0"/>
                <w:sz w:val="22"/>
                <w:szCs w:val="22"/>
                <w:lang w:eastAsia="ar-SA" w:bidi="ar-SA"/>
              </w:rPr>
              <w:t>255680,3 м</w:t>
            </w:r>
            <w:proofErr w:type="gramStart"/>
            <w:r w:rsidRPr="00F04A82">
              <w:rPr>
                <w:rFonts w:eastAsia="Calibri"/>
                <w:b/>
                <w:kern w:val="0"/>
                <w:sz w:val="22"/>
                <w:szCs w:val="22"/>
                <w:vertAlign w:val="superscript"/>
                <w:lang w:eastAsia="ar-SA" w:bidi="ar-SA"/>
              </w:rPr>
              <w:t>2</w:t>
            </w:r>
            <w:proofErr w:type="gramEnd"/>
          </w:p>
        </w:tc>
      </w:tr>
    </w:tbl>
    <w:p w:rsidR="00CA2C73" w:rsidRPr="00F04A82" w:rsidRDefault="00CA2C73" w:rsidP="00577DCC">
      <w:pPr>
        <w:widowControl/>
        <w:spacing w:after="200" w:line="0" w:lineRule="atLeast"/>
        <w:contextualSpacing/>
        <w:jc w:val="both"/>
        <w:textAlignment w:val="auto"/>
        <w:rPr>
          <w:rFonts w:eastAsia="Calibri"/>
          <w:kern w:val="0"/>
          <w:sz w:val="28"/>
          <w:szCs w:val="28"/>
          <w:lang w:eastAsia="ar-SA" w:bidi="ar-SA"/>
        </w:rPr>
      </w:pPr>
      <w:r w:rsidRPr="00F04A82">
        <w:rPr>
          <w:rFonts w:ascii="Calibri" w:eastAsia="Calibri" w:hAnsi="Calibri" w:cs="Calibri"/>
          <w:kern w:val="0"/>
          <w:sz w:val="22"/>
          <w:szCs w:val="22"/>
          <w:lang w:eastAsia="ar-SA" w:bidi="ar-SA"/>
        </w:rPr>
        <w:tab/>
      </w:r>
      <w:r w:rsidRPr="00F04A82">
        <w:rPr>
          <w:rFonts w:eastAsia="Calibri"/>
          <w:kern w:val="0"/>
          <w:sz w:val="28"/>
          <w:szCs w:val="28"/>
          <w:lang w:eastAsia="ar-SA" w:bidi="ar-SA"/>
        </w:rPr>
        <w:t>Кроме того на территории Ленинского района вышеуказанные работы проводились и МБУ г. Астрахани «Зеленый город».</w:t>
      </w:r>
    </w:p>
    <w:p w:rsidR="00CA2C73" w:rsidRPr="00F04A82" w:rsidRDefault="00CA2C73" w:rsidP="00577DCC">
      <w:pPr>
        <w:widowControl/>
        <w:spacing w:after="200" w:line="0" w:lineRule="atLeast"/>
        <w:contextualSpacing/>
        <w:textAlignment w:val="auto"/>
        <w:rPr>
          <w:rFonts w:ascii="Calibri" w:eastAsia="Calibri" w:hAnsi="Calibri" w:cs="Calibri"/>
          <w:kern w:val="0"/>
          <w:sz w:val="22"/>
          <w:szCs w:val="22"/>
          <w:lang w:eastAsia="ar-SA" w:bidi="ar-SA"/>
        </w:rPr>
      </w:pPr>
    </w:p>
    <w:tbl>
      <w:tblPr>
        <w:tblpPr w:leftFromText="180" w:rightFromText="180" w:vertAnchor="text" w:horzAnchor="margin" w:tblpY="20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CA2C73" w:rsidRPr="00F04A82" w:rsidTr="00CA2C73">
        <w:tc>
          <w:tcPr>
            <w:tcW w:w="9571" w:type="dxa"/>
            <w:gridSpan w:val="2"/>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lang w:eastAsia="ar-SA" w:bidi="ar-SA"/>
              </w:rPr>
            </w:pPr>
            <w:r w:rsidRPr="00F04A82">
              <w:rPr>
                <w:rFonts w:eastAsia="Calibri"/>
                <w:b/>
                <w:kern w:val="0"/>
                <w:lang w:eastAsia="ar-SA" w:bidi="ar-SA"/>
              </w:rPr>
              <w:t>Выполнены работы на территории Ленинского района МБУ г. Астрахани                «Зеленый Город» за 9 месяцев 2016 год</w:t>
            </w:r>
          </w:p>
        </w:tc>
      </w:tr>
      <w:tr w:rsidR="00CA2C73" w:rsidRPr="00F04A82" w:rsidTr="00CA2C73">
        <w:tc>
          <w:tcPr>
            <w:tcW w:w="4785" w:type="dxa"/>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lang w:eastAsia="ar-SA" w:bidi="ar-SA"/>
              </w:rPr>
            </w:pPr>
            <w:r w:rsidRPr="00F04A82">
              <w:rPr>
                <w:rFonts w:eastAsia="Calibri"/>
                <w:b/>
                <w:kern w:val="0"/>
                <w:lang w:eastAsia="ar-SA" w:bidi="ar-SA"/>
              </w:rPr>
              <w:t>Общее количество по глубокой обрезке деревьев за 2016 год</w:t>
            </w:r>
          </w:p>
        </w:tc>
        <w:tc>
          <w:tcPr>
            <w:tcW w:w="4786" w:type="dxa"/>
            <w:shd w:val="clear" w:color="auto" w:fill="auto"/>
          </w:tcPr>
          <w:p w:rsidR="00CA2C73" w:rsidRPr="00F04A82" w:rsidRDefault="005C1D9E" w:rsidP="00577DCC">
            <w:pPr>
              <w:widowControl/>
              <w:spacing w:after="200" w:line="0" w:lineRule="atLeast"/>
              <w:contextualSpacing/>
              <w:jc w:val="center"/>
              <w:textAlignment w:val="auto"/>
              <w:rPr>
                <w:rFonts w:eastAsia="Calibri"/>
                <w:b/>
                <w:kern w:val="0"/>
                <w:lang w:eastAsia="ar-SA" w:bidi="ar-SA"/>
              </w:rPr>
            </w:pPr>
            <w:r>
              <w:rPr>
                <w:rFonts w:eastAsia="Calibri"/>
                <w:b/>
                <w:kern w:val="0"/>
                <w:lang w:eastAsia="ar-SA" w:bidi="ar-SA"/>
              </w:rPr>
              <w:t>Общее количество по валке</w:t>
            </w:r>
            <w:r w:rsidR="00CA2C73" w:rsidRPr="00F04A82">
              <w:rPr>
                <w:rFonts w:eastAsia="Calibri"/>
                <w:b/>
                <w:kern w:val="0"/>
                <w:lang w:eastAsia="ar-SA" w:bidi="ar-SA"/>
              </w:rPr>
              <w:t xml:space="preserve">  деревьев за 9 месяцев за 2016 год</w:t>
            </w:r>
          </w:p>
        </w:tc>
      </w:tr>
      <w:tr w:rsidR="00CA2C73" w:rsidRPr="00F04A82" w:rsidTr="00CA2C73">
        <w:tc>
          <w:tcPr>
            <w:tcW w:w="4785" w:type="dxa"/>
            <w:shd w:val="clear" w:color="auto" w:fill="auto"/>
          </w:tcPr>
          <w:p w:rsidR="00CA2C73" w:rsidRPr="00F04A82" w:rsidRDefault="005C1D9E" w:rsidP="00577DCC">
            <w:pPr>
              <w:widowControl/>
              <w:spacing w:after="200" w:line="0" w:lineRule="atLeast"/>
              <w:contextualSpacing/>
              <w:jc w:val="center"/>
              <w:textAlignment w:val="auto"/>
              <w:rPr>
                <w:rFonts w:eastAsia="Calibri"/>
                <w:b/>
                <w:kern w:val="0"/>
                <w:lang w:eastAsia="ar-SA" w:bidi="ar-SA"/>
              </w:rPr>
            </w:pPr>
            <w:r>
              <w:rPr>
                <w:rFonts w:eastAsia="Calibri"/>
                <w:b/>
                <w:kern w:val="0"/>
                <w:lang w:eastAsia="ar-SA" w:bidi="ar-SA"/>
              </w:rPr>
              <w:t>800 деревьев</w:t>
            </w:r>
          </w:p>
        </w:tc>
        <w:tc>
          <w:tcPr>
            <w:tcW w:w="4786" w:type="dxa"/>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lang w:eastAsia="ar-SA" w:bidi="ar-SA"/>
              </w:rPr>
            </w:pPr>
            <w:r w:rsidRPr="00F04A82">
              <w:rPr>
                <w:rFonts w:eastAsia="Calibri"/>
                <w:b/>
                <w:kern w:val="0"/>
                <w:lang w:eastAsia="ar-SA" w:bidi="ar-SA"/>
              </w:rPr>
              <w:t>223 дерева</w:t>
            </w:r>
          </w:p>
        </w:tc>
      </w:tr>
      <w:tr w:rsidR="00CA2C73" w:rsidRPr="00F04A82" w:rsidTr="00CA2C73">
        <w:tc>
          <w:tcPr>
            <w:tcW w:w="9571" w:type="dxa"/>
            <w:gridSpan w:val="2"/>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lang w:eastAsia="ar-SA" w:bidi="ar-SA"/>
              </w:rPr>
            </w:pPr>
            <w:r w:rsidRPr="00F04A82">
              <w:rPr>
                <w:rFonts w:eastAsia="Calibri"/>
                <w:b/>
                <w:kern w:val="0"/>
                <w:lang w:eastAsia="ar-SA" w:bidi="ar-SA"/>
              </w:rPr>
              <w:lastRenderedPageBreak/>
              <w:t>Общее количество м</w:t>
            </w:r>
            <w:proofErr w:type="gramStart"/>
            <w:r w:rsidRPr="00F04A82">
              <w:rPr>
                <w:rFonts w:eastAsia="Calibri"/>
                <w:b/>
                <w:kern w:val="0"/>
                <w:vertAlign w:val="superscript"/>
                <w:lang w:eastAsia="ar-SA" w:bidi="ar-SA"/>
              </w:rPr>
              <w:t>2</w:t>
            </w:r>
            <w:proofErr w:type="gramEnd"/>
            <w:r w:rsidRPr="00F04A82">
              <w:rPr>
                <w:rFonts w:eastAsia="Calibri"/>
                <w:b/>
                <w:kern w:val="0"/>
                <w:lang w:eastAsia="ar-SA" w:bidi="ar-SA"/>
              </w:rPr>
              <w:t xml:space="preserve"> по скосу сор</w:t>
            </w:r>
            <w:r w:rsidR="005C1D9E">
              <w:rPr>
                <w:rFonts w:eastAsia="Calibri"/>
                <w:b/>
                <w:kern w:val="0"/>
                <w:lang w:eastAsia="ar-SA" w:bidi="ar-SA"/>
              </w:rPr>
              <w:t>ной и камышовой растительности з</w:t>
            </w:r>
            <w:r w:rsidRPr="00F04A82">
              <w:rPr>
                <w:rFonts w:eastAsia="Calibri"/>
                <w:b/>
                <w:kern w:val="0"/>
                <w:lang w:eastAsia="ar-SA" w:bidi="ar-SA"/>
              </w:rPr>
              <w:t>а      9 месяцев текущего года</w:t>
            </w:r>
          </w:p>
        </w:tc>
      </w:tr>
      <w:tr w:rsidR="00CA2C73" w:rsidRPr="00F04A82" w:rsidTr="00CA2C73">
        <w:trPr>
          <w:trHeight w:val="562"/>
        </w:trPr>
        <w:tc>
          <w:tcPr>
            <w:tcW w:w="9571" w:type="dxa"/>
            <w:gridSpan w:val="2"/>
            <w:shd w:val="clear" w:color="auto" w:fill="auto"/>
          </w:tcPr>
          <w:p w:rsidR="00CA2C73" w:rsidRPr="00F04A82" w:rsidRDefault="00CA2C73" w:rsidP="00577DCC">
            <w:pPr>
              <w:widowControl/>
              <w:spacing w:after="200" w:line="0" w:lineRule="atLeast"/>
              <w:contextualSpacing/>
              <w:jc w:val="center"/>
              <w:textAlignment w:val="auto"/>
              <w:rPr>
                <w:rFonts w:eastAsia="Calibri"/>
                <w:b/>
                <w:kern w:val="0"/>
                <w:vertAlign w:val="superscript"/>
                <w:lang w:eastAsia="ar-SA" w:bidi="ar-SA"/>
              </w:rPr>
            </w:pPr>
            <w:r w:rsidRPr="00F04A82">
              <w:rPr>
                <w:rFonts w:eastAsia="Calibri"/>
                <w:b/>
                <w:kern w:val="0"/>
                <w:lang w:eastAsia="ar-SA" w:bidi="ar-SA"/>
              </w:rPr>
              <w:t>316 993 м</w:t>
            </w:r>
            <w:proofErr w:type="gramStart"/>
            <w:r w:rsidRPr="00F04A82">
              <w:rPr>
                <w:rFonts w:eastAsia="Calibri"/>
                <w:b/>
                <w:kern w:val="0"/>
                <w:vertAlign w:val="superscript"/>
                <w:lang w:eastAsia="ar-SA" w:bidi="ar-SA"/>
              </w:rPr>
              <w:t>2</w:t>
            </w:r>
            <w:proofErr w:type="gramEnd"/>
          </w:p>
        </w:tc>
      </w:tr>
    </w:tbl>
    <w:p w:rsidR="00CA2C73" w:rsidRPr="00F04A82" w:rsidRDefault="00CA2C73" w:rsidP="00577DCC">
      <w:pPr>
        <w:widowControl/>
        <w:spacing w:after="200" w:line="0" w:lineRule="atLeast"/>
        <w:contextualSpacing/>
        <w:textAlignment w:val="auto"/>
        <w:rPr>
          <w:rFonts w:ascii="Calibri" w:eastAsia="Calibri" w:hAnsi="Calibri" w:cs="Calibri"/>
          <w:kern w:val="0"/>
          <w:sz w:val="22"/>
          <w:szCs w:val="22"/>
          <w:lang w:eastAsia="ar-SA" w:bidi="ar-SA"/>
        </w:rPr>
      </w:pPr>
    </w:p>
    <w:p w:rsidR="00CA2C73" w:rsidRPr="00F04A82" w:rsidRDefault="00CA2C73" w:rsidP="00577DCC">
      <w:pPr>
        <w:widowControl/>
        <w:spacing w:after="200" w:line="0" w:lineRule="atLeast"/>
        <w:contextualSpacing/>
        <w:jc w:val="both"/>
        <w:textAlignment w:val="auto"/>
        <w:rPr>
          <w:rFonts w:ascii="Calibri" w:eastAsia="Calibri" w:hAnsi="Calibri" w:cs="Calibri"/>
          <w:kern w:val="0"/>
          <w:sz w:val="22"/>
          <w:szCs w:val="22"/>
          <w:lang w:eastAsia="ar-SA" w:bidi="ar-SA"/>
        </w:rPr>
      </w:pPr>
      <w:r w:rsidRPr="00F04A82">
        <w:rPr>
          <w:rFonts w:ascii="Calibri" w:eastAsia="Calibri" w:hAnsi="Calibri" w:cs="Calibri"/>
          <w:kern w:val="0"/>
          <w:sz w:val="22"/>
          <w:szCs w:val="22"/>
          <w:lang w:eastAsia="ar-SA" w:bidi="ar-SA"/>
        </w:rPr>
        <w:tab/>
      </w:r>
    </w:p>
    <w:p w:rsidR="00CA2C73" w:rsidRPr="00F04A82" w:rsidRDefault="00CA2C73" w:rsidP="00577DCC">
      <w:pPr>
        <w:widowControl/>
        <w:spacing w:after="200" w:line="0" w:lineRule="atLeast"/>
        <w:contextualSpacing/>
        <w:jc w:val="both"/>
        <w:textAlignment w:val="auto"/>
        <w:rPr>
          <w:rFonts w:ascii="Calibri" w:eastAsia="Calibri" w:hAnsi="Calibri" w:cs="Calibri"/>
          <w:kern w:val="0"/>
          <w:sz w:val="22"/>
          <w:szCs w:val="22"/>
          <w:lang w:eastAsia="ar-SA" w:bidi="ar-SA"/>
        </w:rPr>
      </w:pPr>
    </w:p>
    <w:p w:rsidR="00CA2C73" w:rsidRPr="00F04A82" w:rsidRDefault="00CA2C73" w:rsidP="00577DCC">
      <w:pPr>
        <w:widowControl/>
        <w:spacing w:after="200" w:line="0" w:lineRule="atLeast"/>
        <w:contextualSpacing/>
        <w:jc w:val="both"/>
        <w:textAlignment w:val="auto"/>
        <w:rPr>
          <w:rFonts w:ascii="Calibri" w:eastAsia="Calibri" w:hAnsi="Calibri" w:cs="Calibri"/>
          <w:kern w:val="0"/>
          <w:sz w:val="22"/>
          <w:szCs w:val="22"/>
          <w:lang w:eastAsia="ar-SA" w:bidi="ar-SA"/>
        </w:rPr>
      </w:pPr>
    </w:p>
    <w:p w:rsidR="00CA2C73" w:rsidRPr="00F04A82" w:rsidRDefault="00CA2C73" w:rsidP="00577DCC">
      <w:pPr>
        <w:widowControl/>
        <w:spacing w:after="200" w:line="0" w:lineRule="atLeast"/>
        <w:contextualSpacing/>
        <w:jc w:val="both"/>
        <w:textAlignment w:val="auto"/>
        <w:rPr>
          <w:rFonts w:ascii="Calibri" w:eastAsia="Calibri" w:hAnsi="Calibri" w:cs="Calibri"/>
          <w:kern w:val="0"/>
          <w:sz w:val="22"/>
          <w:szCs w:val="22"/>
          <w:lang w:eastAsia="ar-SA" w:bidi="ar-SA"/>
        </w:rPr>
      </w:pPr>
    </w:p>
    <w:p w:rsidR="00CA2C73" w:rsidRPr="00F04A82" w:rsidRDefault="00CA2C73" w:rsidP="00577DCC">
      <w:pPr>
        <w:widowControl/>
        <w:spacing w:after="200" w:line="0" w:lineRule="atLeast"/>
        <w:contextualSpacing/>
        <w:jc w:val="both"/>
        <w:textAlignment w:val="auto"/>
        <w:rPr>
          <w:rFonts w:ascii="Calibri" w:eastAsia="Calibri" w:hAnsi="Calibri" w:cs="Calibri"/>
          <w:kern w:val="0"/>
          <w:sz w:val="22"/>
          <w:szCs w:val="22"/>
          <w:lang w:eastAsia="ar-SA" w:bidi="ar-SA"/>
        </w:rPr>
      </w:pPr>
    </w:p>
    <w:p w:rsidR="00CA2C73" w:rsidRPr="00F04A82" w:rsidRDefault="00CA2C73" w:rsidP="00577DCC">
      <w:pPr>
        <w:widowControl/>
        <w:spacing w:after="200" w:line="0" w:lineRule="atLeast"/>
        <w:ind w:firstLine="708"/>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В рамках подготовки жилого фонда Ленинского района к отопительному периоду 2016-2017 гг. администрацией района проведена паспортизация на предмет готовности к отопительному период</w:t>
      </w:r>
      <w:r w:rsidR="005C1D9E">
        <w:rPr>
          <w:rFonts w:eastAsia="Calibri"/>
          <w:kern w:val="0"/>
          <w:sz w:val="28"/>
          <w:szCs w:val="28"/>
          <w:lang w:eastAsia="ar-SA" w:bidi="ar-SA"/>
        </w:rPr>
        <w:t>у 619 многоквартирных жилых домов</w:t>
      </w:r>
      <w:r w:rsidRPr="00F04A82">
        <w:rPr>
          <w:rFonts w:eastAsia="Calibri"/>
          <w:kern w:val="0"/>
          <w:sz w:val="28"/>
          <w:szCs w:val="28"/>
          <w:lang w:eastAsia="ar-SA" w:bidi="ar-SA"/>
        </w:rPr>
        <w:t xml:space="preserve">. </w:t>
      </w:r>
    </w:p>
    <w:p w:rsidR="00CA2C73" w:rsidRPr="00F04A82" w:rsidRDefault="00CA2C73" w:rsidP="00577DCC">
      <w:pPr>
        <w:spacing w:line="0" w:lineRule="atLeast"/>
        <w:ind w:firstLine="708"/>
        <w:contextualSpacing/>
        <w:jc w:val="both"/>
        <w:rPr>
          <w:rFonts w:eastAsia="Calibri"/>
          <w:kern w:val="0"/>
          <w:sz w:val="28"/>
          <w:szCs w:val="28"/>
          <w:lang w:eastAsia="en-US" w:bidi="ar-SA"/>
        </w:rPr>
      </w:pPr>
      <w:r w:rsidRPr="00F04A82">
        <w:rPr>
          <w:rFonts w:eastAsia="Calibri"/>
          <w:kern w:val="0"/>
          <w:sz w:val="28"/>
          <w:szCs w:val="28"/>
          <w:lang w:eastAsia="en-US" w:bidi="ar-SA"/>
        </w:rPr>
        <w:t>Благоустройство территории района, в том числе территории, прилегающей  к многоквартирным жилым домам,  осуществляется в рамках мероприятий программы по наказам избирателей депутатам Городской Думы муниципального образования «Город Астрахань» и депутатам Думы Астраханской области  в пределах выделенного финансирования.</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Вышеуказанный перечень мероприятий формируется депутатами          на основании обращений избирателей.</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За 9 месяцев текущего года администрацией Ленинского района организованы  следующие мероприятия по реализации наказов избирателей депутатам на 2016 год:</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установлено  </w:t>
      </w:r>
      <w:proofErr w:type="spellStart"/>
      <w:r w:rsidRPr="00F04A82">
        <w:rPr>
          <w:rFonts w:eastAsia="Calibri"/>
          <w:kern w:val="0"/>
          <w:sz w:val="28"/>
          <w:szCs w:val="28"/>
          <w:lang w:eastAsia="en-US" w:bidi="ar-SA"/>
        </w:rPr>
        <w:t>леерное</w:t>
      </w:r>
      <w:proofErr w:type="spellEnd"/>
      <w:r w:rsidRPr="00F04A82">
        <w:rPr>
          <w:rFonts w:eastAsia="Calibri"/>
          <w:kern w:val="0"/>
          <w:sz w:val="28"/>
          <w:szCs w:val="28"/>
          <w:lang w:eastAsia="en-US" w:bidi="ar-SA"/>
        </w:rPr>
        <w:t xml:space="preserve">  ограждение по следующим адресам: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1.  ул. 8-ая Железнодорожная, д.55/1,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2.  ул. Жилая, д. 8,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3.  ул. Дальняя, д.3,</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4. ул. Дальняя, д.5,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5. ул. Украинская</w:t>
      </w:r>
      <w:proofErr w:type="gramStart"/>
      <w:r w:rsidRPr="00F04A82">
        <w:rPr>
          <w:rFonts w:eastAsia="Calibri"/>
          <w:kern w:val="0"/>
          <w:sz w:val="28"/>
          <w:szCs w:val="28"/>
          <w:lang w:eastAsia="en-US" w:bidi="ar-SA"/>
        </w:rPr>
        <w:t>,д</w:t>
      </w:r>
      <w:proofErr w:type="gramEnd"/>
      <w:r w:rsidRPr="00F04A82">
        <w:rPr>
          <w:rFonts w:eastAsia="Calibri"/>
          <w:kern w:val="0"/>
          <w:sz w:val="28"/>
          <w:szCs w:val="28"/>
          <w:lang w:eastAsia="en-US" w:bidi="ar-SA"/>
        </w:rPr>
        <w:t xml:space="preserve">.19,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6. </w:t>
      </w:r>
      <w:proofErr w:type="spellStart"/>
      <w:r w:rsidRPr="00F04A82">
        <w:rPr>
          <w:rFonts w:eastAsia="Calibri"/>
          <w:kern w:val="0"/>
          <w:sz w:val="28"/>
          <w:szCs w:val="28"/>
          <w:lang w:eastAsia="en-US" w:bidi="ar-SA"/>
        </w:rPr>
        <w:t>ул</w:t>
      </w:r>
      <w:proofErr w:type="gramStart"/>
      <w:r w:rsidRPr="00F04A82">
        <w:rPr>
          <w:rFonts w:eastAsia="Calibri"/>
          <w:kern w:val="0"/>
          <w:sz w:val="28"/>
          <w:szCs w:val="28"/>
          <w:lang w:eastAsia="en-US" w:bidi="ar-SA"/>
        </w:rPr>
        <w:t>.К</w:t>
      </w:r>
      <w:proofErr w:type="gramEnd"/>
      <w:r w:rsidRPr="00F04A82">
        <w:rPr>
          <w:rFonts w:eastAsia="Calibri"/>
          <w:kern w:val="0"/>
          <w:sz w:val="28"/>
          <w:szCs w:val="28"/>
          <w:lang w:eastAsia="en-US" w:bidi="ar-SA"/>
        </w:rPr>
        <w:t>раснопитерская</w:t>
      </w:r>
      <w:proofErr w:type="spellEnd"/>
      <w:r w:rsidRPr="00F04A82">
        <w:rPr>
          <w:rFonts w:eastAsia="Calibri"/>
          <w:kern w:val="0"/>
          <w:sz w:val="28"/>
          <w:szCs w:val="28"/>
          <w:lang w:eastAsia="en-US" w:bidi="ar-SA"/>
        </w:rPr>
        <w:t xml:space="preserve">, д.127,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7. ул. Красноармейская, д.27,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8. ул. Космическая, д.6,</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9. ул. </w:t>
      </w:r>
      <w:proofErr w:type="gramStart"/>
      <w:r w:rsidRPr="00F04A82">
        <w:rPr>
          <w:rFonts w:eastAsia="Calibri"/>
          <w:kern w:val="0"/>
          <w:sz w:val="28"/>
          <w:szCs w:val="28"/>
          <w:lang w:eastAsia="en-US" w:bidi="ar-SA"/>
        </w:rPr>
        <w:t>Косм</w:t>
      </w:r>
      <w:proofErr w:type="gramEnd"/>
      <w:r w:rsidRPr="00F04A82">
        <w:rPr>
          <w:rFonts w:eastAsia="Calibri"/>
          <w:kern w:val="0"/>
          <w:sz w:val="28"/>
          <w:szCs w:val="28"/>
          <w:lang w:eastAsia="en-US" w:bidi="ar-SA"/>
        </w:rPr>
        <w:t xml:space="preserve">. Комарова, д.176,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10. ул. 1-ая перевозная, д.118,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11. ул. Красноармейская, д.17,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12. ул. Красноармейская, д.27 «А»,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13. ул. Красноармейская, д.15,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14. ул. Савушкина, д.52, </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15. ул. Московская, д.89.</w:t>
      </w:r>
    </w:p>
    <w:p w:rsidR="00CA2C73" w:rsidRPr="00F04A82" w:rsidRDefault="00CA2C73" w:rsidP="00577DCC">
      <w:pPr>
        <w:widowControl/>
        <w:suppressAutoHyphens w:val="0"/>
        <w:spacing w:line="0" w:lineRule="atLeast"/>
        <w:ind w:firstLine="708"/>
        <w:contextualSpacing/>
        <w:jc w:val="both"/>
        <w:textAlignment w:val="auto"/>
        <w:rPr>
          <w:rFonts w:eastAsia="Calibri"/>
          <w:b/>
          <w:kern w:val="0"/>
          <w:sz w:val="36"/>
          <w:szCs w:val="36"/>
          <w:lang w:eastAsia="en-US" w:bidi="ar-SA"/>
        </w:rPr>
      </w:pPr>
    </w:p>
    <w:p w:rsidR="00CA2C73" w:rsidRPr="00F04A82" w:rsidRDefault="00CA2C73" w:rsidP="00577DCC">
      <w:pPr>
        <w:widowControl/>
        <w:suppressAutoHyphens w:val="0"/>
        <w:spacing w:after="200"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установлены малые архитектурные формы (МАФ) – детские игровые городки, качели, карусели, горки, песочницы, спортивные элементы МАФ, лавочки и т.д. на придомовых территориях многоквартирных жилых домов по 31</w:t>
      </w:r>
      <w:r w:rsidRPr="00F04A82">
        <w:rPr>
          <w:rFonts w:eastAsia="Calibri"/>
          <w:b/>
          <w:kern w:val="0"/>
          <w:sz w:val="36"/>
          <w:szCs w:val="36"/>
          <w:lang w:eastAsia="en-US" w:bidi="ar-SA"/>
        </w:rPr>
        <w:t xml:space="preserve"> </w:t>
      </w:r>
      <w:r w:rsidRPr="00F04A82">
        <w:rPr>
          <w:rFonts w:eastAsia="Calibri"/>
          <w:kern w:val="0"/>
          <w:sz w:val="28"/>
          <w:szCs w:val="28"/>
          <w:lang w:eastAsia="en-US" w:bidi="ar-SA"/>
        </w:rPr>
        <w:t>адресу:</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Профсоюзная, д.8/4;</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1-ая Железнодорожная, д.26;</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8-ая Железнодорожная, д.55/1;</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Энергетическая, д.3;</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8-ая Железнодорожная, д.57;</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Новороссийская, д.12/1;</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пер. Сенной/ ул. Орджоникидзе, д.12/1;</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Дальняя, д.3;</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lastRenderedPageBreak/>
        <w:t>- ул. Дальняя, д.5;</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Дальняя, д.23;</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4-ая Черниговская, д.20;</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4-ая Черниговская, д.24;</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Маркина, д.48/ 2 «А»;</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Яблочкова</w:t>
      </w:r>
      <w:proofErr w:type="gramStart"/>
      <w:r w:rsidRPr="00F04A82">
        <w:rPr>
          <w:rFonts w:eastAsia="Calibri"/>
          <w:kern w:val="0"/>
          <w:sz w:val="28"/>
          <w:szCs w:val="28"/>
          <w:lang w:eastAsia="en-US" w:bidi="ar-SA"/>
        </w:rPr>
        <w:t>,д</w:t>
      </w:r>
      <w:proofErr w:type="gramEnd"/>
      <w:r w:rsidRPr="00F04A82">
        <w:rPr>
          <w:rFonts w:eastAsia="Calibri"/>
          <w:kern w:val="0"/>
          <w:sz w:val="28"/>
          <w:szCs w:val="28"/>
          <w:lang w:eastAsia="en-US" w:bidi="ar-SA"/>
        </w:rPr>
        <w:t>.1-3;</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Украинская, д.12;</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Туапсинская, д.6;</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Набережная Казачьего ерика, 147;</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ул. </w:t>
      </w:r>
      <w:proofErr w:type="gramStart"/>
      <w:r w:rsidRPr="00F04A82">
        <w:rPr>
          <w:rFonts w:eastAsia="Calibri"/>
          <w:kern w:val="0"/>
          <w:sz w:val="28"/>
          <w:szCs w:val="28"/>
          <w:lang w:eastAsia="en-US" w:bidi="ar-SA"/>
        </w:rPr>
        <w:t>Косм</w:t>
      </w:r>
      <w:proofErr w:type="gramEnd"/>
      <w:r w:rsidRPr="00F04A82">
        <w:rPr>
          <w:rFonts w:eastAsia="Calibri"/>
          <w:kern w:val="0"/>
          <w:sz w:val="28"/>
          <w:szCs w:val="28"/>
          <w:lang w:eastAsia="en-US" w:bidi="ar-SA"/>
        </w:rPr>
        <w:t>. Комарова, д.134;</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Туапсинская, д.44</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Яблочкова</w:t>
      </w:r>
      <w:proofErr w:type="gramStart"/>
      <w:r w:rsidRPr="00F04A82">
        <w:rPr>
          <w:rFonts w:eastAsia="Calibri"/>
          <w:kern w:val="0"/>
          <w:sz w:val="28"/>
          <w:szCs w:val="28"/>
          <w:lang w:eastAsia="en-US" w:bidi="ar-SA"/>
        </w:rPr>
        <w:t>,д</w:t>
      </w:r>
      <w:proofErr w:type="gramEnd"/>
      <w:r w:rsidRPr="00F04A82">
        <w:rPr>
          <w:rFonts w:eastAsia="Calibri"/>
          <w:kern w:val="0"/>
          <w:sz w:val="28"/>
          <w:szCs w:val="28"/>
          <w:lang w:eastAsia="en-US" w:bidi="ar-SA"/>
        </w:rPr>
        <w:t>.17;</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ул. </w:t>
      </w:r>
      <w:proofErr w:type="spellStart"/>
      <w:r w:rsidRPr="00F04A82">
        <w:rPr>
          <w:rFonts w:eastAsia="Calibri"/>
          <w:kern w:val="0"/>
          <w:sz w:val="28"/>
          <w:szCs w:val="28"/>
          <w:lang w:eastAsia="en-US" w:bidi="ar-SA"/>
        </w:rPr>
        <w:t>Ботвина</w:t>
      </w:r>
      <w:proofErr w:type="spellEnd"/>
      <w:r w:rsidRPr="00F04A82">
        <w:rPr>
          <w:rFonts w:eastAsia="Calibri"/>
          <w:kern w:val="0"/>
          <w:sz w:val="28"/>
          <w:szCs w:val="28"/>
          <w:lang w:eastAsia="en-US" w:bidi="ar-SA"/>
        </w:rPr>
        <w:t>, д.24;</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Красноармейская, д.37;</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Б. Алексеева, д.43/1;</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ул. </w:t>
      </w:r>
      <w:proofErr w:type="spellStart"/>
      <w:r w:rsidRPr="00F04A82">
        <w:rPr>
          <w:rFonts w:eastAsia="Calibri"/>
          <w:kern w:val="0"/>
          <w:sz w:val="28"/>
          <w:szCs w:val="28"/>
          <w:lang w:eastAsia="en-US" w:bidi="ar-SA"/>
        </w:rPr>
        <w:t>Ботвина</w:t>
      </w:r>
      <w:proofErr w:type="spellEnd"/>
      <w:r w:rsidRPr="00F04A82">
        <w:rPr>
          <w:rFonts w:eastAsia="Calibri"/>
          <w:kern w:val="0"/>
          <w:sz w:val="28"/>
          <w:szCs w:val="28"/>
          <w:lang w:eastAsia="en-US" w:bidi="ar-SA"/>
        </w:rPr>
        <w:t>, д.12;</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ул. </w:t>
      </w:r>
      <w:proofErr w:type="spellStart"/>
      <w:r w:rsidRPr="00F04A82">
        <w:rPr>
          <w:rFonts w:eastAsia="Calibri"/>
          <w:kern w:val="0"/>
          <w:sz w:val="28"/>
          <w:szCs w:val="28"/>
          <w:lang w:eastAsia="en-US" w:bidi="ar-SA"/>
        </w:rPr>
        <w:t>Сун-Я</w:t>
      </w:r>
      <w:proofErr w:type="gramStart"/>
      <w:r w:rsidRPr="00F04A82">
        <w:rPr>
          <w:rFonts w:eastAsia="Calibri"/>
          <w:kern w:val="0"/>
          <w:sz w:val="28"/>
          <w:szCs w:val="28"/>
          <w:lang w:eastAsia="en-US" w:bidi="ar-SA"/>
        </w:rPr>
        <w:t>т</w:t>
      </w:r>
      <w:proofErr w:type="spellEnd"/>
      <w:r w:rsidRPr="00F04A82">
        <w:rPr>
          <w:rFonts w:eastAsia="Calibri"/>
          <w:kern w:val="0"/>
          <w:sz w:val="28"/>
          <w:szCs w:val="28"/>
          <w:lang w:eastAsia="en-US" w:bidi="ar-SA"/>
        </w:rPr>
        <w:t>-</w:t>
      </w:r>
      <w:proofErr w:type="gramEnd"/>
      <w:r w:rsidRPr="00F04A82">
        <w:rPr>
          <w:rFonts w:eastAsia="Calibri"/>
          <w:kern w:val="0"/>
          <w:sz w:val="28"/>
          <w:szCs w:val="28"/>
          <w:lang w:eastAsia="en-US" w:bidi="ar-SA"/>
        </w:rPr>
        <w:t xml:space="preserve"> Сена, 2 «Б»;</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Зеленая, д.68;</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Татищева, д.14/4;</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28-ой Армии, д.16;</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Татищева, корп.9;</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Савушкина, д.49;</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ул. Красноармейская, 29-31-33;</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p>
    <w:p w:rsidR="00CA2C73" w:rsidRPr="00F04A82" w:rsidRDefault="00CA2C73" w:rsidP="00577DCC">
      <w:pPr>
        <w:widowControl/>
        <w:suppressAutoHyphens w:val="0"/>
        <w:spacing w:after="200"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выполнены работы по  ремонту деревянной игровой конструкции «Домик» по адресу: ул. 8-ая Железнодорожная, д.55/1 и  ремонту крыш беседок на придомовой территории многоквартирного жилого дома № 9/1 по ул</w:t>
      </w:r>
      <w:r w:rsidRPr="00F04A82">
        <w:rPr>
          <w:rFonts w:eastAsia="Calibri"/>
          <w:b/>
          <w:kern w:val="0"/>
          <w:sz w:val="36"/>
          <w:szCs w:val="36"/>
          <w:lang w:eastAsia="en-US" w:bidi="ar-SA"/>
        </w:rPr>
        <w:t>.</w:t>
      </w:r>
      <w:r w:rsidRPr="00F04A82">
        <w:rPr>
          <w:rFonts w:eastAsia="Calibri"/>
          <w:b/>
          <w:kern w:val="0"/>
          <w:sz w:val="28"/>
          <w:szCs w:val="28"/>
          <w:lang w:eastAsia="en-US" w:bidi="ar-SA"/>
        </w:rPr>
        <w:t xml:space="preserve"> </w:t>
      </w:r>
      <w:r w:rsidRPr="00F04A82">
        <w:rPr>
          <w:rFonts w:eastAsia="Calibri"/>
          <w:kern w:val="0"/>
          <w:sz w:val="28"/>
          <w:szCs w:val="28"/>
          <w:lang w:eastAsia="en-US" w:bidi="ar-SA"/>
        </w:rPr>
        <w:t>Бульварная;</w:t>
      </w:r>
    </w:p>
    <w:p w:rsidR="00CA2C73" w:rsidRPr="00F04A82" w:rsidRDefault="00CA2C73" w:rsidP="00577DCC">
      <w:pPr>
        <w:widowControl/>
        <w:suppressAutoHyphens w:val="0"/>
        <w:spacing w:after="200"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Кроме этого,  в рамках  мероприятий по наказам избирателей депутатам Городской Думы МО «Город Астрахань» выполнены работы:</w:t>
      </w:r>
    </w:p>
    <w:p w:rsidR="00CA2C73" w:rsidRPr="00F04A82" w:rsidRDefault="00CA2C73" w:rsidP="00577DCC">
      <w:pPr>
        <w:widowControl/>
        <w:suppressAutoHyphens w:val="0"/>
        <w:spacing w:after="200"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 по ремонту асфальтобетонного покрытия на придомовой территории многоквартирного жилого дома № 19 по ул. </w:t>
      </w:r>
      <w:proofErr w:type="gramStart"/>
      <w:r w:rsidRPr="00F04A82">
        <w:rPr>
          <w:rFonts w:eastAsia="Calibri"/>
          <w:kern w:val="0"/>
          <w:sz w:val="28"/>
          <w:szCs w:val="28"/>
          <w:lang w:eastAsia="en-US" w:bidi="ar-SA"/>
        </w:rPr>
        <w:t>Красноармейская</w:t>
      </w:r>
      <w:proofErr w:type="gramEnd"/>
      <w:r w:rsidRPr="00F04A82">
        <w:rPr>
          <w:rFonts w:eastAsia="Calibri"/>
          <w:kern w:val="0"/>
          <w:sz w:val="28"/>
          <w:szCs w:val="28"/>
          <w:lang w:eastAsia="en-US" w:bidi="ar-SA"/>
        </w:rPr>
        <w:t>;</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по установке забора с калиткой на придомовой территории многоквартирного жилого дома № 5 по ул. Галлея;</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по обустройству тротуара из тротуарной плитки с бордюром от ворот поликлиники №2 по ул. </w:t>
      </w:r>
      <w:proofErr w:type="gramStart"/>
      <w:r w:rsidRPr="00F04A82">
        <w:rPr>
          <w:rFonts w:eastAsia="Calibri"/>
          <w:kern w:val="0"/>
          <w:sz w:val="28"/>
          <w:szCs w:val="28"/>
          <w:lang w:eastAsia="en-US" w:bidi="ar-SA"/>
        </w:rPr>
        <w:t>Соликамская</w:t>
      </w:r>
      <w:proofErr w:type="gramEnd"/>
      <w:r w:rsidRPr="00F04A82">
        <w:rPr>
          <w:rFonts w:eastAsia="Calibri"/>
          <w:kern w:val="0"/>
          <w:sz w:val="28"/>
          <w:szCs w:val="28"/>
          <w:lang w:eastAsia="en-US" w:bidi="ar-SA"/>
        </w:rPr>
        <w:t>, 8;</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по обустройству поливочного трубопровода </w:t>
      </w:r>
      <w:proofErr w:type="gramStart"/>
      <w:r w:rsidRPr="00F04A82">
        <w:rPr>
          <w:rFonts w:eastAsia="Calibri"/>
          <w:kern w:val="0"/>
          <w:sz w:val="28"/>
          <w:szCs w:val="28"/>
          <w:lang w:eastAsia="en-US" w:bidi="ar-SA"/>
        </w:rPr>
        <w:t>в</w:t>
      </w:r>
      <w:proofErr w:type="gramEnd"/>
      <w:r w:rsidRPr="00F04A82">
        <w:rPr>
          <w:rFonts w:eastAsia="Calibri"/>
          <w:kern w:val="0"/>
          <w:sz w:val="28"/>
          <w:szCs w:val="28"/>
          <w:lang w:eastAsia="en-US" w:bidi="ar-SA"/>
        </w:rPr>
        <w:t xml:space="preserve"> </w:t>
      </w:r>
      <w:proofErr w:type="gramStart"/>
      <w:r w:rsidRPr="00F04A82">
        <w:rPr>
          <w:rFonts w:eastAsia="Calibri"/>
          <w:kern w:val="0"/>
          <w:sz w:val="28"/>
          <w:szCs w:val="28"/>
          <w:lang w:eastAsia="en-US" w:bidi="ar-SA"/>
        </w:rPr>
        <w:t>сквера</w:t>
      </w:r>
      <w:proofErr w:type="gramEnd"/>
      <w:r w:rsidRPr="00F04A82">
        <w:rPr>
          <w:rFonts w:eastAsia="Calibri"/>
          <w:kern w:val="0"/>
          <w:sz w:val="28"/>
          <w:szCs w:val="28"/>
          <w:lang w:eastAsia="en-US" w:bidi="ar-SA"/>
        </w:rPr>
        <w:t xml:space="preserve"> им. Татищева;</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proofErr w:type="gramStart"/>
      <w:r w:rsidRPr="00F04A82">
        <w:rPr>
          <w:rFonts w:eastAsia="Calibri"/>
          <w:kern w:val="0"/>
          <w:sz w:val="28"/>
          <w:szCs w:val="28"/>
          <w:lang w:eastAsia="en-US" w:bidi="ar-SA"/>
        </w:rPr>
        <w:t xml:space="preserve">- по обустройству врезки поливочного водопровода  к памятнику погибшим в годы Великой Отечественной войны по ул. Украинская, 3(парковая зона </w:t>
      </w:r>
      <w:proofErr w:type="spellStart"/>
      <w:r w:rsidRPr="00F04A82">
        <w:rPr>
          <w:rFonts w:eastAsia="Calibri"/>
          <w:kern w:val="0"/>
          <w:sz w:val="28"/>
          <w:szCs w:val="28"/>
          <w:lang w:eastAsia="en-US" w:bidi="ar-SA"/>
        </w:rPr>
        <w:t>мкр</w:t>
      </w:r>
      <w:proofErr w:type="spellEnd"/>
      <w:r w:rsidRPr="00F04A82">
        <w:rPr>
          <w:rFonts w:eastAsia="Calibri"/>
          <w:kern w:val="0"/>
          <w:sz w:val="28"/>
          <w:szCs w:val="28"/>
          <w:lang w:eastAsia="en-US" w:bidi="ar-SA"/>
        </w:rPr>
        <w:t>.</w:t>
      </w:r>
      <w:proofErr w:type="gramEnd"/>
      <w:r w:rsidRPr="00F04A82">
        <w:rPr>
          <w:rFonts w:eastAsia="Calibri"/>
          <w:kern w:val="0"/>
          <w:sz w:val="28"/>
          <w:szCs w:val="28"/>
          <w:lang w:eastAsia="en-US" w:bidi="ar-SA"/>
        </w:rPr>
        <w:t xml:space="preserve"> </w:t>
      </w:r>
      <w:proofErr w:type="gramStart"/>
      <w:r w:rsidRPr="00F04A82">
        <w:rPr>
          <w:rFonts w:eastAsia="Calibri"/>
          <w:kern w:val="0"/>
          <w:sz w:val="28"/>
          <w:szCs w:val="28"/>
          <w:lang w:eastAsia="en-US" w:bidi="ar-SA"/>
        </w:rPr>
        <w:t>Казачий);</w:t>
      </w:r>
      <w:proofErr w:type="gramEnd"/>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 приобретены саженцы деревьев и кустарников для озеленения придомовых территорий многоквартирных жилых домов № 89 по                   ул. Московская, №43 по ул. Б. Алексеева, №24 по ул. </w:t>
      </w:r>
      <w:proofErr w:type="spellStart"/>
      <w:r w:rsidRPr="00F04A82">
        <w:rPr>
          <w:rFonts w:eastAsia="Calibri"/>
          <w:kern w:val="0"/>
          <w:sz w:val="28"/>
          <w:szCs w:val="28"/>
          <w:lang w:eastAsia="en-US" w:bidi="ar-SA"/>
        </w:rPr>
        <w:t>Ботвина</w:t>
      </w:r>
      <w:proofErr w:type="spellEnd"/>
      <w:r w:rsidRPr="00F04A82">
        <w:rPr>
          <w:rFonts w:eastAsia="Calibri"/>
          <w:kern w:val="0"/>
          <w:sz w:val="28"/>
          <w:szCs w:val="28"/>
          <w:lang w:eastAsia="en-US" w:bidi="ar-SA"/>
        </w:rPr>
        <w:t>, №31 по                   ул. Красноармейская;</w:t>
      </w:r>
    </w:p>
    <w:p w:rsidR="00CA2C73" w:rsidRPr="00F04A82" w:rsidRDefault="00CA2C73" w:rsidP="00577DCC">
      <w:pPr>
        <w:widowControl/>
        <w:suppressAutoHyphens w:val="0"/>
        <w:spacing w:line="0" w:lineRule="atLeast"/>
        <w:ind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На основании решения Городской Думы муниципального образования «Город Астрахань» от 20.10.2016 №142 « О внесении изменений и дополнений в решение Городской Думы муниципального образования «Город Астрахань» от </w:t>
      </w:r>
      <w:r w:rsidRPr="00F04A82">
        <w:rPr>
          <w:rFonts w:eastAsia="Calibri"/>
          <w:kern w:val="0"/>
          <w:sz w:val="28"/>
          <w:szCs w:val="28"/>
          <w:lang w:eastAsia="en-US" w:bidi="ar-SA"/>
        </w:rPr>
        <w:lastRenderedPageBreak/>
        <w:t>20.04.2016 №59, в рамках действующего законодательства администрацией района продолжается организационная работа по реализации мероприятий по наказам избирателей депутатам          ГД МО «Город Астрахань» на 2016год.</w:t>
      </w:r>
    </w:p>
    <w:p w:rsidR="00CA2C73" w:rsidRPr="00F04A82" w:rsidRDefault="00776424" w:rsidP="00577DCC">
      <w:pPr>
        <w:spacing w:line="0" w:lineRule="atLeast"/>
        <w:ind w:right="-187"/>
        <w:contextualSpacing/>
        <w:jc w:val="both"/>
        <w:rPr>
          <w:sz w:val="28"/>
          <w:szCs w:val="28"/>
        </w:rPr>
      </w:pPr>
      <w:r w:rsidRPr="00F04A82">
        <w:rPr>
          <w:b/>
          <w:sz w:val="28"/>
          <w:szCs w:val="28"/>
        </w:rPr>
        <w:tab/>
      </w:r>
      <w:r w:rsidR="00387685" w:rsidRPr="00F04A82">
        <w:rPr>
          <w:sz w:val="28"/>
          <w:szCs w:val="28"/>
        </w:rPr>
        <w:t xml:space="preserve"> </w:t>
      </w:r>
    </w:p>
    <w:p w:rsidR="00E60D60" w:rsidRPr="00F04A82" w:rsidRDefault="00E60D60" w:rsidP="00577DCC">
      <w:pPr>
        <w:spacing w:line="0" w:lineRule="atLeast"/>
        <w:ind w:right="-187" w:firstLine="709"/>
        <w:contextualSpacing/>
        <w:jc w:val="both"/>
        <w:rPr>
          <w:sz w:val="28"/>
          <w:szCs w:val="28"/>
        </w:rPr>
      </w:pPr>
      <w:r w:rsidRPr="00F04A82">
        <w:rPr>
          <w:sz w:val="28"/>
          <w:szCs w:val="28"/>
        </w:rPr>
        <w:t xml:space="preserve">С целью улучшения облика города ведется постоянная работа по выявлению </w:t>
      </w:r>
      <w:r w:rsidR="00B466E5" w:rsidRPr="00F04A82">
        <w:rPr>
          <w:sz w:val="28"/>
          <w:szCs w:val="28"/>
        </w:rPr>
        <w:t>и ликвидации несанкционированных мест</w:t>
      </w:r>
      <w:r w:rsidRPr="00F04A82">
        <w:rPr>
          <w:sz w:val="28"/>
          <w:szCs w:val="28"/>
        </w:rPr>
        <w:t xml:space="preserve"> торговли, незаконно установленной рекламы и </w:t>
      </w:r>
      <w:r w:rsidR="00B466E5" w:rsidRPr="00F04A82">
        <w:rPr>
          <w:sz w:val="28"/>
          <w:szCs w:val="28"/>
        </w:rPr>
        <w:t xml:space="preserve">незаконно установленных движимых объектов (гаражи, киоски, нестационарные торговые объекты, </w:t>
      </w:r>
      <w:proofErr w:type="spellStart"/>
      <w:r w:rsidR="00B466E5" w:rsidRPr="00F04A82">
        <w:rPr>
          <w:sz w:val="28"/>
          <w:szCs w:val="28"/>
        </w:rPr>
        <w:t>тонары</w:t>
      </w:r>
      <w:proofErr w:type="spellEnd"/>
      <w:r w:rsidR="00B466E5" w:rsidRPr="00F04A82">
        <w:rPr>
          <w:sz w:val="28"/>
          <w:szCs w:val="28"/>
        </w:rPr>
        <w:t xml:space="preserve"> и т.д.)</w:t>
      </w:r>
      <w:r w:rsidRPr="00F04A82">
        <w:rPr>
          <w:sz w:val="28"/>
          <w:szCs w:val="28"/>
        </w:rPr>
        <w:t>.</w:t>
      </w:r>
    </w:p>
    <w:p w:rsidR="00577DCC" w:rsidRDefault="00577DCC" w:rsidP="005C1D9E">
      <w:pPr>
        <w:pStyle w:val="Standard"/>
        <w:spacing w:line="0" w:lineRule="atLeast"/>
        <w:contextualSpacing/>
        <w:jc w:val="both"/>
        <w:rPr>
          <w:sz w:val="28"/>
          <w:szCs w:val="28"/>
        </w:rPr>
      </w:pPr>
    </w:p>
    <w:p w:rsidR="00E60D60" w:rsidRPr="00F04A82" w:rsidRDefault="00BA18E3" w:rsidP="00577DCC">
      <w:pPr>
        <w:pStyle w:val="Standard"/>
        <w:spacing w:line="0" w:lineRule="atLeast"/>
        <w:ind w:firstLine="708"/>
        <w:contextualSpacing/>
        <w:jc w:val="both"/>
        <w:rPr>
          <w:sz w:val="28"/>
          <w:szCs w:val="28"/>
        </w:rPr>
      </w:pPr>
      <w:r w:rsidRPr="00F04A82">
        <w:rPr>
          <w:sz w:val="28"/>
          <w:szCs w:val="28"/>
        </w:rPr>
        <w:t>В 2016</w:t>
      </w:r>
      <w:r w:rsidR="00E60D60" w:rsidRPr="00F04A82">
        <w:rPr>
          <w:sz w:val="28"/>
          <w:szCs w:val="28"/>
        </w:rPr>
        <w:t xml:space="preserve"> году лимитами бюджетных ассигнований на демонтаж и вывоз самовольно установленных нестационарных объектов  и р</w:t>
      </w:r>
      <w:r w:rsidRPr="00F04A82">
        <w:rPr>
          <w:sz w:val="28"/>
          <w:szCs w:val="28"/>
        </w:rPr>
        <w:t>екламных конструкций  выделено 6</w:t>
      </w:r>
      <w:r w:rsidR="00E60D60" w:rsidRPr="00F04A82">
        <w:rPr>
          <w:sz w:val="28"/>
          <w:szCs w:val="28"/>
        </w:rPr>
        <w:t>00,0 тыс. руб., из которых:</w:t>
      </w:r>
    </w:p>
    <w:p w:rsidR="00E60D60" w:rsidRPr="00F04A82" w:rsidRDefault="00BA18E3" w:rsidP="00577DCC">
      <w:pPr>
        <w:pStyle w:val="Standard"/>
        <w:spacing w:line="0" w:lineRule="atLeast"/>
        <w:ind w:firstLine="708"/>
        <w:contextualSpacing/>
        <w:jc w:val="both"/>
        <w:rPr>
          <w:sz w:val="28"/>
          <w:szCs w:val="28"/>
        </w:rPr>
      </w:pPr>
      <w:r w:rsidRPr="00F04A82">
        <w:rPr>
          <w:sz w:val="28"/>
          <w:szCs w:val="28"/>
        </w:rPr>
        <w:t xml:space="preserve"> - 1</w:t>
      </w:r>
      <w:r w:rsidR="00E60D60" w:rsidRPr="00F04A82">
        <w:rPr>
          <w:sz w:val="28"/>
          <w:szCs w:val="28"/>
        </w:rPr>
        <w:t xml:space="preserve">00 тыс. рублей израсходовано на  демонтаж и вывоз самовольно установленных нестационарных объектов (гаражи, киоски) в количестве </w:t>
      </w:r>
      <w:r w:rsidRPr="00F04A82">
        <w:rPr>
          <w:sz w:val="28"/>
          <w:szCs w:val="28"/>
        </w:rPr>
        <w:t xml:space="preserve">11 </w:t>
      </w:r>
      <w:r w:rsidR="00E60D60" w:rsidRPr="00F04A82">
        <w:rPr>
          <w:sz w:val="28"/>
          <w:szCs w:val="28"/>
        </w:rPr>
        <w:t>шт.;</w:t>
      </w:r>
    </w:p>
    <w:p w:rsidR="00B466E5" w:rsidRPr="00F04A82" w:rsidRDefault="00BA18E3" w:rsidP="00577DCC">
      <w:pPr>
        <w:pStyle w:val="Standard"/>
        <w:spacing w:line="0" w:lineRule="atLeast"/>
        <w:ind w:firstLine="708"/>
        <w:contextualSpacing/>
        <w:jc w:val="both"/>
        <w:rPr>
          <w:sz w:val="28"/>
          <w:szCs w:val="28"/>
        </w:rPr>
      </w:pPr>
      <w:r w:rsidRPr="00F04A82">
        <w:rPr>
          <w:sz w:val="28"/>
          <w:szCs w:val="28"/>
        </w:rPr>
        <w:t>-</w:t>
      </w:r>
      <w:r w:rsidR="00577DCC">
        <w:rPr>
          <w:sz w:val="28"/>
          <w:szCs w:val="28"/>
        </w:rPr>
        <w:t xml:space="preserve"> </w:t>
      </w:r>
      <w:r w:rsidRPr="00F04A82">
        <w:rPr>
          <w:sz w:val="28"/>
          <w:szCs w:val="28"/>
        </w:rPr>
        <w:t>50</w:t>
      </w:r>
      <w:r w:rsidR="009D2DDE" w:rsidRPr="00F04A82">
        <w:rPr>
          <w:sz w:val="28"/>
          <w:szCs w:val="28"/>
        </w:rPr>
        <w:t>,0 тыс. рублей</w:t>
      </w:r>
      <w:r w:rsidR="00E60D60" w:rsidRPr="00F04A82">
        <w:rPr>
          <w:sz w:val="28"/>
          <w:szCs w:val="28"/>
        </w:rPr>
        <w:t xml:space="preserve"> на демонтаж незаконно установленных рекламных конструкций на </w:t>
      </w:r>
      <w:r w:rsidRPr="00F04A82">
        <w:rPr>
          <w:sz w:val="28"/>
          <w:szCs w:val="28"/>
        </w:rPr>
        <w:t>территории района в количестве 10</w:t>
      </w:r>
      <w:r w:rsidR="00E60D60" w:rsidRPr="00F04A82">
        <w:rPr>
          <w:sz w:val="28"/>
          <w:szCs w:val="28"/>
        </w:rPr>
        <w:t xml:space="preserve"> шт. </w:t>
      </w:r>
      <w:r w:rsidR="00952059" w:rsidRPr="00F04A82">
        <w:rPr>
          <w:sz w:val="28"/>
          <w:szCs w:val="28"/>
        </w:rPr>
        <w:t>Работы выполнены в полном объеме.</w:t>
      </w:r>
    </w:p>
    <w:p w:rsidR="003B01F8" w:rsidRPr="00F04A82" w:rsidRDefault="003B01F8" w:rsidP="00577DCC">
      <w:pPr>
        <w:widowControl/>
        <w:suppressAutoHyphens w:val="0"/>
        <w:spacing w:line="0" w:lineRule="atLeast"/>
        <w:ind w:right="-2"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Сотрудниками администрации района систематически проводится работа с собственниками </w:t>
      </w:r>
      <w:r w:rsidR="00497907" w:rsidRPr="00F04A82">
        <w:rPr>
          <w:rFonts w:eastAsia="Calibri"/>
          <w:kern w:val="0"/>
          <w:sz w:val="28"/>
          <w:szCs w:val="28"/>
          <w:lang w:eastAsia="en-US" w:bidi="ar-SA"/>
        </w:rPr>
        <w:t xml:space="preserve">незаконно установленных </w:t>
      </w:r>
      <w:r w:rsidRPr="00F04A82">
        <w:rPr>
          <w:rFonts w:eastAsia="Calibri"/>
          <w:kern w:val="0"/>
          <w:sz w:val="28"/>
          <w:szCs w:val="28"/>
          <w:lang w:eastAsia="en-US" w:bidi="ar-SA"/>
        </w:rPr>
        <w:t>гаражей</w:t>
      </w:r>
      <w:r w:rsidR="00497907" w:rsidRPr="00F04A82">
        <w:rPr>
          <w:rFonts w:eastAsia="Calibri"/>
          <w:kern w:val="0"/>
          <w:sz w:val="28"/>
          <w:szCs w:val="28"/>
          <w:lang w:eastAsia="en-US" w:bidi="ar-SA"/>
        </w:rPr>
        <w:t xml:space="preserve"> и торговых объектов</w:t>
      </w:r>
      <w:r w:rsidRPr="00F04A82">
        <w:rPr>
          <w:rFonts w:eastAsia="Calibri"/>
          <w:kern w:val="0"/>
          <w:sz w:val="28"/>
          <w:szCs w:val="28"/>
          <w:lang w:eastAsia="en-US" w:bidi="ar-SA"/>
        </w:rPr>
        <w:t xml:space="preserve"> на предмет демонтажа и вывоза гаражей за счет собственных сил и средств.</w:t>
      </w:r>
    </w:p>
    <w:p w:rsidR="003B01F8" w:rsidRPr="00F04A82" w:rsidRDefault="003B01F8" w:rsidP="00577DCC">
      <w:pPr>
        <w:widowControl/>
        <w:suppressAutoHyphens w:val="0"/>
        <w:spacing w:line="0" w:lineRule="atLeast"/>
        <w:ind w:right="-2"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Так, в результате проведенной работы на сегодняшний день,</w:t>
      </w:r>
      <w:r w:rsidR="00497907" w:rsidRPr="00F04A82">
        <w:rPr>
          <w:rFonts w:eastAsia="Calibri"/>
          <w:kern w:val="0"/>
          <w:sz w:val="28"/>
          <w:szCs w:val="28"/>
          <w:lang w:eastAsia="en-US" w:bidi="ar-SA"/>
        </w:rPr>
        <w:t xml:space="preserve">  демонтировано и вывезено </w:t>
      </w:r>
      <w:r w:rsidRPr="00F04A82">
        <w:rPr>
          <w:rFonts w:eastAsia="Calibri"/>
          <w:kern w:val="0"/>
          <w:sz w:val="28"/>
          <w:szCs w:val="28"/>
          <w:lang w:eastAsia="en-US" w:bidi="ar-SA"/>
        </w:rPr>
        <w:t xml:space="preserve"> </w:t>
      </w:r>
      <w:r w:rsidR="00497907" w:rsidRPr="00F04A82">
        <w:rPr>
          <w:rFonts w:eastAsia="Calibri"/>
          <w:b/>
          <w:kern w:val="0"/>
          <w:sz w:val="28"/>
          <w:szCs w:val="28"/>
          <w:lang w:eastAsia="en-US" w:bidi="ar-SA"/>
        </w:rPr>
        <w:t>38 объектов</w:t>
      </w:r>
      <w:r w:rsidRPr="00F04A82">
        <w:rPr>
          <w:rFonts w:eastAsia="Calibri"/>
          <w:kern w:val="0"/>
          <w:sz w:val="28"/>
          <w:szCs w:val="28"/>
          <w:lang w:eastAsia="en-US" w:bidi="ar-SA"/>
        </w:rPr>
        <w:t xml:space="preserve"> силами собственников.</w:t>
      </w:r>
    </w:p>
    <w:p w:rsidR="003B01F8" w:rsidRPr="00F04A82" w:rsidRDefault="003B01F8" w:rsidP="00577DCC">
      <w:pPr>
        <w:widowControl/>
        <w:suppressAutoHyphens w:val="0"/>
        <w:spacing w:line="0" w:lineRule="atLeast"/>
        <w:ind w:right="-2" w:firstLine="708"/>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Работа в данном направлении продолжается.</w:t>
      </w:r>
    </w:p>
    <w:p w:rsidR="00E60D60" w:rsidRPr="00F04A82" w:rsidRDefault="00E60D60" w:rsidP="00577DCC">
      <w:pPr>
        <w:pStyle w:val="Standard"/>
        <w:spacing w:line="0" w:lineRule="atLeast"/>
        <w:contextualSpacing/>
        <w:jc w:val="both"/>
        <w:rPr>
          <w:sz w:val="28"/>
          <w:szCs w:val="28"/>
        </w:rPr>
      </w:pPr>
    </w:p>
    <w:p w:rsidR="009D2DDE" w:rsidRPr="00F04A82" w:rsidRDefault="00E60D60" w:rsidP="00577DCC">
      <w:pPr>
        <w:spacing w:line="0" w:lineRule="atLeast"/>
        <w:ind w:firstLine="709"/>
        <w:contextualSpacing/>
        <w:jc w:val="both"/>
        <w:rPr>
          <w:sz w:val="28"/>
          <w:szCs w:val="28"/>
        </w:rPr>
      </w:pPr>
      <w:r w:rsidRPr="00F04A82">
        <w:rPr>
          <w:sz w:val="28"/>
          <w:szCs w:val="28"/>
        </w:rPr>
        <w:t xml:space="preserve">За отчетный период демонтировано </w:t>
      </w:r>
      <w:r w:rsidR="00BA18E3" w:rsidRPr="00F04A82">
        <w:rPr>
          <w:b/>
          <w:sz w:val="28"/>
          <w:szCs w:val="28"/>
        </w:rPr>
        <w:t>10</w:t>
      </w:r>
      <w:r w:rsidRPr="00F04A82">
        <w:rPr>
          <w:sz w:val="28"/>
          <w:szCs w:val="28"/>
        </w:rPr>
        <w:t xml:space="preserve"> рекламных  конструкций </w:t>
      </w:r>
      <w:r w:rsidRPr="00F04A82">
        <w:rPr>
          <w:b/>
          <w:sz w:val="28"/>
          <w:szCs w:val="28"/>
        </w:rPr>
        <w:t>размером 3х6 м</w:t>
      </w:r>
      <w:r w:rsidRPr="00F04A82">
        <w:rPr>
          <w:sz w:val="28"/>
          <w:szCs w:val="28"/>
        </w:rPr>
        <w:t xml:space="preserve"> по следующим адресам:</w:t>
      </w:r>
    </w:p>
    <w:p w:rsidR="00E60D60" w:rsidRPr="00F04A82" w:rsidRDefault="009D2DDE" w:rsidP="00577DCC">
      <w:pPr>
        <w:spacing w:line="0" w:lineRule="atLeast"/>
        <w:ind w:firstLine="709"/>
        <w:contextualSpacing/>
        <w:jc w:val="both"/>
        <w:rPr>
          <w:i/>
          <w:sz w:val="28"/>
          <w:szCs w:val="28"/>
        </w:rPr>
      </w:pPr>
      <w:r w:rsidRPr="00F04A82">
        <w:rPr>
          <w:i/>
          <w:sz w:val="28"/>
          <w:szCs w:val="28"/>
        </w:rPr>
        <w:t>Справочно:</w:t>
      </w:r>
      <w:r w:rsidR="00E60D60" w:rsidRPr="00F04A82">
        <w:rPr>
          <w:i/>
          <w:sz w:val="28"/>
          <w:szCs w:val="28"/>
        </w:rPr>
        <w:t xml:space="preserv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4"/>
        <w:gridCol w:w="4249"/>
        <w:gridCol w:w="5456"/>
      </w:tblGrid>
      <w:tr w:rsidR="00E60D60" w:rsidRPr="00F04A82" w:rsidTr="00DD74F1">
        <w:tc>
          <w:tcPr>
            <w:tcW w:w="279" w:type="pct"/>
          </w:tcPr>
          <w:p w:rsidR="00E60D60" w:rsidRPr="00F04A82" w:rsidRDefault="00E60D60" w:rsidP="00577DCC">
            <w:pPr>
              <w:spacing w:line="0" w:lineRule="atLeast"/>
              <w:contextualSpacing/>
              <w:jc w:val="both"/>
            </w:pPr>
            <w:proofErr w:type="gramStart"/>
            <w:r w:rsidRPr="00F04A82">
              <w:t>П</w:t>
            </w:r>
            <w:proofErr w:type="gramEnd"/>
            <w:r w:rsidRPr="00F04A82">
              <w:t>/№</w:t>
            </w:r>
          </w:p>
        </w:tc>
        <w:tc>
          <w:tcPr>
            <w:tcW w:w="2067" w:type="pct"/>
          </w:tcPr>
          <w:p w:rsidR="00E60D60" w:rsidRPr="00F04A82" w:rsidRDefault="00E60D60" w:rsidP="00577DCC">
            <w:pPr>
              <w:spacing w:line="0" w:lineRule="atLeast"/>
              <w:contextualSpacing/>
              <w:jc w:val="center"/>
            </w:pPr>
            <w:r w:rsidRPr="00F04A82">
              <w:t>Адрес расположения</w:t>
            </w:r>
          </w:p>
        </w:tc>
        <w:tc>
          <w:tcPr>
            <w:tcW w:w="2654" w:type="pct"/>
          </w:tcPr>
          <w:p w:rsidR="00E60D60" w:rsidRPr="00F04A82" w:rsidRDefault="00E60D60" w:rsidP="00577DCC">
            <w:pPr>
              <w:spacing w:line="0" w:lineRule="atLeast"/>
              <w:contextualSpacing/>
              <w:jc w:val="center"/>
            </w:pPr>
            <w:r w:rsidRPr="00F04A82">
              <w:t>Тип рекламной конструкции</w:t>
            </w:r>
          </w:p>
        </w:tc>
      </w:tr>
      <w:tr w:rsidR="00E60D60" w:rsidRPr="00F04A82" w:rsidTr="00DD74F1">
        <w:tc>
          <w:tcPr>
            <w:tcW w:w="279" w:type="pct"/>
          </w:tcPr>
          <w:p w:rsidR="00E60D60" w:rsidRPr="00F04A82" w:rsidRDefault="00E60D60" w:rsidP="00577DCC">
            <w:pPr>
              <w:spacing w:line="0" w:lineRule="atLeast"/>
              <w:contextualSpacing/>
              <w:jc w:val="both"/>
            </w:pPr>
            <w:r w:rsidRPr="00F04A82">
              <w:t>1</w:t>
            </w:r>
          </w:p>
        </w:tc>
        <w:tc>
          <w:tcPr>
            <w:tcW w:w="2067" w:type="pct"/>
          </w:tcPr>
          <w:p w:rsidR="00E60D60" w:rsidRPr="00F04A82" w:rsidRDefault="00E60D60" w:rsidP="00577DCC">
            <w:pPr>
              <w:spacing w:line="0" w:lineRule="atLeast"/>
              <w:contextualSpacing/>
              <w:jc w:val="both"/>
            </w:pPr>
            <w:r w:rsidRPr="00F04A82">
              <w:t xml:space="preserve">ул. </w:t>
            </w:r>
            <w:r w:rsidR="00BA18E3" w:rsidRPr="00F04A82">
              <w:t>Савушкина,23</w:t>
            </w:r>
          </w:p>
          <w:p w:rsidR="00E60D60" w:rsidRPr="00F04A82" w:rsidRDefault="00E60D60" w:rsidP="00577DCC">
            <w:pPr>
              <w:spacing w:line="0" w:lineRule="atLeast"/>
              <w:contextualSpacing/>
              <w:jc w:val="both"/>
            </w:pP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2</w:t>
            </w:r>
          </w:p>
        </w:tc>
        <w:tc>
          <w:tcPr>
            <w:tcW w:w="2067" w:type="pct"/>
          </w:tcPr>
          <w:p w:rsidR="00E60D60" w:rsidRPr="00F04A82" w:rsidRDefault="00E60D60" w:rsidP="00577DCC">
            <w:pPr>
              <w:spacing w:line="0" w:lineRule="atLeast"/>
              <w:contextualSpacing/>
              <w:jc w:val="both"/>
            </w:pPr>
            <w:r w:rsidRPr="00F04A82">
              <w:t xml:space="preserve">ул. </w:t>
            </w:r>
            <w:r w:rsidR="00BA18E3" w:rsidRPr="00F04A82">
              <w:t>Яблочкова/Рыбинская</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3</w:t>
            </w:r>
          </w:p>
        </w:tc>
        <w:tc>
          <w:tcPr>
            <w:tcW w:w="2067" w:type="pct"/>
          </w:tcPr>
          <w:p w:rsidR="00E60D60" w:rsidRPr="00F04A82" w:rsidRDefault="00E60D60" w:rsidP="00577DCC">
            <w:pPr>
              <w:spacing w:line="0" w:lineRule="atLeast"/>
              <w:contextualSpacing/>
              <w:jc w:val="both"/>
            </w:pPr>
            <w:r w:rsidRPr="00F04A82">
              <w:t xml:space="preserve">ул. </w:t>
            </w:r>
            <w:r w:rsidR="00BA18E3" w:rsidRPr="00F04A82">
              <w:t>Яблочкова,38</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4х8 м.(1шт.)</w:t>
            </w:r>
          </w:p>
        </w:tc>
      </w:tr>
      <w:tr w:rsidR="00E60D60" w:rsidRPr="00F04A82" w:rsidTr="00DD74F1">
        <w:tc>
          <w:tcPr>
            <w:tcW w:w="279" w:type="pct"/>
          </w:tcPr>
          <w:p w:rsidR="00E60D60" w:rsidRPr="00F04A82" w:rsidRDefault="00E60D60" w:rsidP="00577DCC">
            <w:pPr>
              <w:spacing w:line="0" w:lineRule="atLeast"/>
              <w:contextualSpacing/>
              <w:jc w:val="both"/>
            </w:pPr>
            <w:r w:rsidRPr="00F04A82">
              <w:t>4</w:t>
            </w:r>
          </w:p>
        </w:tc>
        <w:tc>
          <w:tcPr>
            <w:tcW w:w="2067" w:type="pct"/>
          </w:tcPr>
          <w:p w:rsidR="00E60D60" w:rsidRPr="00F04A82" w:rsidRDefault="00E60D60" w:rsidP="00577DCC">
            <w:pPr>
              <w:spacing w:line="0" w:lineRule="atLeast"/>
              <w:contextualSpacing/>
              <w:jc w:val="both"/>
            </w:pPr>
            <w:r w:rsidRPr="00F04A82">
              <w:t xml:space="preserve">ул. </w:t>
            </w:r>
            <w:r w:rsidR="00BA18E3" w:rsidRPr="00F04A82">
              <w:t>Савушкина,47</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5</w:t>
            </w:r>
          </w:p>
        </w:tc>
        <w:tc>
          <w:tcPr>
            <w:tcW w:w="2067" w:type="pct"/>
          </w:tcPr>
          <w:p w:rsidR="00E60D60" w:rsidRPr="00F04A82" w:rsidRDefault="00E60D60" w:rsidP="00577DCC">
            <w:pPr>
              <w:spacing w:line="0" w:lineRule="atLeast"/>
              <w:contextualSpacing/>
              <w:jc w:val="both"/>
            </w:pPr>
            <w:r w:rsidRPr="00F04A82">
              <w:t xml:space="preserve">ул. </w:t>
            </w:r>
            <w:r w:rsidR="008C0F1A" w:rsidRPr="00F04A82">
              <w:t xml:space="preserve">Рыбинская (на разделительной полосе перед </w:t>
            </w:r>
            <w:r w:rsidR="005D520F" w:rsidRPr="00F04A82">
              <w:t>заводом «Хлебопродуктов»)</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6</w:t>
            </w:r>
          </w:p>
        </w:tc>
        <w:tc>
          <w:tcPr>
            <w:tcW w:w="2067" w:type="pct"/>
          </w:tcPr>
          <w:p w:rsidR="00E60D60" w:rsidRPr="00F04A82" w:rsidRDefault="005D520F" w:rsidP="00577DCC">
            <w:pPr>
              <w:spacing w:line="0" w:lineRule="atLeast"/>
              <w:contextualSpacing/>
              <w:jc w:val="both"/>
            </w:pPr>
            <w:r w:rsidRPr="00F04A82">
              <w:t>у</w:t>
            </w:r>
            <w:r w:rsidR="00E60D60" w:rsidRPr="00F04A82">
              <w:t>л</w:t>
            </w:r>
            <w:r w:rsidRPr="00F04A82">
              <w:t>. Бабаевского</w:t>
            </w:r>
            <w:r w:rsidR="00E60D60" w:rsidRPr="00F04A82">
              <w:t xml:space="preserve"> (</w:t>
            </w:r>
            <w:r w:rsidRPr="00F04A82">
              <w:t>вблизи</w:t>
            </w:r>
            <w:r w:rsidR="00E60D60" w:rsidRPr="00F04A82">
              <w:t xml:space="preserve"> АЗС)</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7</w:t>
            </w:r>
          </w:p>
        </w:tc>
        <w:tc>
          <w:tcPr>
            <w:tcW w:w="2067" w:type="pct"/>
          </w:tcPr>
          <w:p w:rsidR="00E60D60" w:rsidRPr="00F04A82" w:rsidRDefault="00E60D60" w:rsidP="00577DCC">
            <w:pPr>
              <w:spacing w:line="0" w:lineRule="atLeast"/>
              <w:contextualSpacing/>
              <w:jc w:val="both"/>
            </w:pPr>
            <w:r w:rsidRPr="00F04A82">
              <w:t xml:space="preserve">ул. </w:t>
            </w:r>
            <w:r w:rsidR="005D520F" w:rsidRPr="00F04A82">
              <w:t>Автозаправочная/Черниговская (в начале аллеи)</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8</w:t>
            </w:r>
          </w:p>
        </w:tc>
        <w:tc>
          <w:tcPr>
            <w:tcW w:w="2067" w:type="pct"/>
          </w:tcPr>
          <w:p w:rsidR="00E60D60" w:rsidRPr="00F04A82" w:rsidRDefault="00E60D60" w:rsidP="00577DCC">
            <w:pPr>
              <w:spacing w:line="0" w:lineRule="atLeast"/>
              <w:contextualSpacing/>
              <w:jc w:val="both"/>
            </w:pPr>
            <w:r w:rsidRPr="00F04A82">
              <w:t xml:space="preserve">ул. </w:t>
            </w:r>
            <w:r w:rsidR="005D520F" w:rsidRPr="00F04A82">
              <w:t>Л</w:t>
            </w:r>
            <w:r w:rsidR="005C1D9E">
              <w:t>атвийская / Набережная Казачьего</w:t>
            </w:r>
            <w:r w:rsidR="005D520F" w:rsidRPr="00F04A82">
              <w:t xml:space="preserve"> Ерика</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9</w:t>
            </w:r>
          </w:p>
        </w:tc>
        <w:tc>
          <w:tcPr>
            <w:tcW w:w="2067" w:type="pct"/>
          </w:tcPr>
          <w:p w:rsidR="00E60D60" w:rsidRPr="00F04A82" w:rsidRDefault="00E60D60" w:rsidP="00577DCC">
            <w:pPr>
              <w:spacing w:line="0" w:lineRule="atLeast"/>
              <w:contextualSpacing/>
              <w:jc w:val="both"/>
            </w:pPr>
            <w:r w:rsidRPr="00F04A82">
              <w:t xml:space="preserve">ул. </w:t>
            </w:r>
            <w:r w:rsidR="005D520F" w:rsidRPr="00F04A82">
              <w:t>Анри Барбюса/</w:t>
            </w:r>
            <w:proofErr w:type="spellStart"/>
            <w:r w:rsidR="005D520F" w:rsidRPr="00F04A82">
              <w:t>М.Максаковой</w:t>
            </w:r>
            <w:proofErr w:type="spellEnd"/>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размером </w:t>
            </w:r>
            <w:r w:rsidRPr="00F04A82">
              <w:rPr>
                <w:b/>
              </w:rPr>
              <w:t>3х6м. (1 шт.)</w:t>
            </w:r>
          </w:p>
        </w:tc>
      </w:tr>
      <w:tr w:rsidR="00E60D60" w:rsidRPr="00F04A82" w:rsidTr="00DD74F1">
        <w:tc>
          <w:tcPr>
            <w:tcW w:w="279" w:type="pct"/>
          </w:tcPr>
          <w:p w:rsidR="00E60D60" w:rsidRPr="00F04A82" w:rsidRDefault="00E60D60" w:rsidP="00577DCC">
            <w:pPr>
              <w:spacing w:line="0" w:lineRule="atLeast"/>
              <w:contextualSpacing/>
              <w:jc w:val="both"/>
            </w:pPr>
            <w:r w:rsidRPr="00F04A82">
              <w:t>10</w:t>
            </w:r>
          </w:p>
        </w:tc>
        <w:tc>
          <w:tcPr>
            <w:tcW w:w="2067" w:type="pct"/>
          </w:tcPr>
          <w:p w:rsidR="00E60D60" w:rsidRPr="00F04A82" w:rsidRDefault="00E60D60" w:rsidP="00577DCC">
            <w:pPr>
              <w:spacing w:line="0" w:lineRule="atLeast"/>
              <w:contextualSpacing/>
              <w:jc w:val="both"/>
            </w:pPr>
            <w:r w:rsidRPr="00F04A82">
              <w:t>ул</w:t>
            </w:r>
            <w:proofErr w:type="gramStart"/>
            <w:r w:rsidRPr="00F04A82">
              <w:t>.</w:t>
            </w:r>
            <w:r w:rsidR="005D520F" w:rsidRPr="00F04A82">
              <w:t>Я</w:t>
            </w:r>
            <w:proofErr w:type="gramEnd"/>
            <w:r w:rsidR="005D520F" w:rsidRPr="00F04A82">
              <w:t>блочкова,42</w:t>
            </w:r>
          </w:p>
        </w:tc>
        <w:tc>
          <w:tcPr>
            <w:tcW w:w="2654" w:type="pct"/>
          </w:tcPr>
          <w:p w:rsidR="00E60D60" w:rsidRPr="00F04A82" w:rsidRDefault="00E60D60" w:rsidP="00577DCC">
            <w:pPr>
              <w:spacing w:line="0" w:lineRule="atLeast"/>
              <w:contextualSpacing/>
              <w:jc w:val="both"/>
            </w:pPr>
            <w:r w:rsidRPr="00F04A82">
              <w:t xml:space="preserve">Отдельно стоящая рекламная конструкция </w:t>
            </w:r>
            <w:r w:rsidR="005D520F" w:rsidRPr="00F04A82">
              <w:rPr>
                <w:b/>
              </w:rPr>
              <w:t>3х6м.</w:t>
            </w:r>
            <w:r w:rsidR="005D520F" w:rsidRPr="00F04A82">
              <w:t xml:space="preserve"> </w:t>
            </w:r>
            <w:r w:rsidRPr="00F04A82">
              <w:rPr>
                <w:b/>
              </w:rPr>
              <w:lastRenderedPageBreak/>
              <w:t>(1шт.)</w:t>
            </w:r>
          </w:p>
        </w:tc>
      </w:tr>
    </w:tbl>
    <w:p w:rsidR="00E60D60" w:rsidRPr="00F04A82" w:rsidRDefault="00E60D60" w:rsidP="00577DCC">
      <w:pPr>
        <w:tabs>
          <w:tab w:val="left" w:pos="567"/>
          <w:tab w:val="left" w:pos="709"/>
          <w:tab w:val="left" w:pos="851"/>
        </w:tabs>
        <w:spacing w:line="0" w:lineRule="atLeast"/>
        <w:ind w:firstLine="567"/>
        <w:contextualSpacing/>
        <w:jc w:val="both"/>
        <w:rPr>
          <w:sz w:val="28"/>
          <w:szCs w:val="28"/>
        </w:rPr>
      </w:pPr>
    </w:p>
    <w:p w:rsidR="00E60D60" w:rsidRPr="00F04A82" w:rsidRDefault="00E60D60" w:rsidP="00577DCC">
      <w:pPr>
        <w:tabs>
          <w:tab w:val="left" w:pos="567"/>
          <w:tab w:val="left" w:pos="709"/>
          <w:tab w:val="left" w:pos="851"/>
        </w:tabs>
        <w:spacing w:line="0" w:lineRule="atLeast"/>
        <w:ind w:firstLine="567"/>
        <w:contextualSpacing/>
        <w:jc w:val="both"/>
        <w:rPr>
          <w:sz w:val="28"/>
          <w:szCs w:val="28"/>
        </w:rPr>
      </w:pPr>
      <w:r w:rsidRPr="00F04A82">
        <w:rPr>
          <w:sz w:val="28"/>
          <w:szCs w:val="28"/>
        </w:rPr>
        <w:t xml:space="preserve">Также сотрудниками администрации Ленинского района еженедельно проводятся мероприятия по зачистке </w:t>
      </w:r>
      <w:proofErr w:type="spellStart"/>
      <w:r w:rsidRPr="00F04A82">
        <w:rPr>
          <w:sz w:val="28"/>
          <w:szCs w:val="28"/>
        </w:rPr>
        <w:t>леерного</w:t>
      </w:r>
      <w:proofErr w:type="spellEnd"/>
      <w:r w:rsidRPr="00F04A82">
        <w:rPr>
          <w:sz w:val="28"/>
          <w:szCs w:val="28"/>
        </w:rPr>
        <w:t xml:space="preserve"> ограждения дорог от незаконно размещённых на них информационных бан</w:t>
      </w:r>
      <w:r w:rsidR="00B466E5" w:rsidRPr="00F04A82">
        <w:rPr>
          <w:sz w:val="28"/>
          <w:szCs w:val="28"/>
        </w:rPr>
        <w:t>неров. Так в период с 01.01.2016 по 01.10.2016</w:t>
      </w:r>
      <w:r w:rsidRPr="00F04A82">
        <w:rPr>
          <w:sz w:val="28"/>
          <w:szCs w:val="28"/>
        </w:rPr>
        <w:t xml:space="preserve"> год демонтировано </w:t>
      </w:r>
      <w:r w:rsidR="00B466E5" w:rsidRPr="00F04A82">
        <w:rPr>
          <w:b/>
          <w:sz w:val="28"/>
          <w:szCs w:val="28"/>
        </w:rPr>
        <w:t>более 211</w:t>
      </w:r>
      <w:r w:rsidRPr="00F04A82">
        <w:rPr>
          <w:b/>
          <w:sz w:val="28"/>
          <w:szCs w:val="28"/>
        </w:rPr>
        <w:t xml:space="preserve"> таких баннеров</w:t>
      </w:r>
      <w:r w:rsidRPr="00F04A82">
        <w:rPr>
          <w:sz w:val="28"/>
          <w:szCs w:val="28"/>
        </w:rPr>
        <w:t>.</w:t>
      </w:r>
    </w:p>
    <w:p w:rsidR="00E60D60" w:rsidRPr="00F04A82" w:rsidRDefault="00E60D60" w:rsidP="00577DCC">
      <w:pPr>
        <w:pStyle w:val="af6"/>
        <w:spacing w:line="0" w:lineRule="atLeast"/>
        <w:ind w:firstLine="705"/>
        <w:contextualSpacing/>
        <w:jc w:val="both"/>
        <w:rPr>
          <w:rFonts w:ascii="Times New Roman" w:hAnsi="Times New Roman"/>
          <w:kern w:val="1"/>
          <w:sz w:val="28"/>
          <w:szCs w:val="28"/>
          <w:lang w:eastAsia="hi-IN" w:bidi="hi-IN"/>
        </w:rPr>
      </w:pPr>
      <w:r w:rsidRPr="00F04A82">
        <w:rPr>
          <w:rFonts w:ascii="Times New Roman" w:hAnsi="Times New Roman"/>
          <w:kern w:val="1"/>
          <w:sz w:val="28"/>
          <w:szCs w:val="28"/>
          <w:lang w:eastAsia="hi-IN" w:bidi="hi-IN"/>
        </w:rPr>
        <w:t xml:space="preserve">Проводится  ежедневная работа по выявлению и устранению незаконной рекламы </w:t>
      </w:r>
      <w:proofErr w:type="spellStart"/>
      <w:r w:rsidRPr="00F04A82">
        <w:rPr>
          <w:rFonts w:ascii="Times New Roman" w:hAnsi="Times New Roman"/>
          <w:kern w:val="1"/>
          <w:sz w:val="28"/>
          <w:szCs w:val="28"/>
          <w:lang w:eastAsia="hi-IN" w:bidi="hi-IN"/>
        </w:rPr>
        <w:t>психоактивных</w:t>
      </w:r>
      <w:proofErr w:type="spellEnd"/>
      <w:r w:rsidRPr="00F04A82">
        <w:rPr>
          <w:rFonts w:ascii="Times New Roman" w:hAnsi="Times New Roman"/>
          <w:kern w:val="1"/>
          <w:sz w:val="28"/>
          <w:szCs w:val="28"/>
          <w:lang w:eastAsia="hi-IN" w:bidi="hi-IN"/>
        </w:rPr>
        <w:t xml:space="preserve"> веществ (Спайс, </w:t>
      </w:r>
      <w:r w:rsidRPr="00F04A82">
        <w:rPr>
          <w:rFonts w:ascii="Times New Roman" w:hAnsi="Times New Roman"/>
          <w:kern w:val="1"/>
          <w:sz w:val="28"/>
          <w:szCs w:val="28"/>
          <w:lang w:val="en-US" w:eastAsia="hi-IN" w:bidi="hi-IN"/>
        </w:rPr>
        <w:t>MI</w:t>
      </w:r>
      <w:proofErr w:type="gramStart"/>
      <w:r w:rsidRPr="00F04A82">
        <w:rPr>
          <w:rFonts w:ascii="Times New Roman" w:hAnsi="Times New Roman"/>
          <w:kern w:val="1"/>
          <w:sz w:val="28"/>
          <w:szCs w:val="28"/>
          <w:lang w:eastAsia="hi-IN" w:bidi="hi-IN"/>
        </w:rPr>
        <w:t>Х</w:t>
      </w:r>
      <w:proofErr w:type="gramEnd"/>
      <w:r w:rsidRPr="00F04A82">
        <w:rPr>
          <w:rFonts w:ascii="Times New Roman" w:hAnsi="Times New Roman"/>
          <w:kern w:val="1"/>
          <w:sz w:val="28"/>
          <w:szCs w:val="28"/>
          <w:lang w:eastAsia="hi-IN" w:bidi="hi-IN"/>
        </w:rPr>
        <w:t xml:space="preserve"> и т.д.) на территории Ленинского района.</w:t>
      </w:r>
    </w:p>
    <w:p w:rsidR="00E60D60" w:rsidRPr="00F04A82" w:rsidRDefault="00E60D60" w:rsidP="00577DCC">
      <w:pPr>
        <w:spacing w:line="0" w:lineRule="atLeast"/>
        <w:ind w:firstLine="709"/>
        <w:contextualSpacing/>
        <w:jc w:val="both"/>
        <w:rPr>
          <w:sz w:val="28"/>
          <w:szCs w:val="28"/>
        </w:rPr>
      </w:pPr>
      <w:r w:rsidRPr="00F04A82">
        <w:rPr>
          <w:sz w:val="28"/>
          <w:szCs w:val="28"/>
        </w:rPr>
        <w:t>В ходе проведенных мер</w:t>
      </w:r>
      <w:r w:rsidR="00B466E5" w:rsidRPr="00F04A82">
        <w:rPr>
          <w:sz w:val="28"/>
          <w:szCs w:val="28"/>
        </w:rPr>
        <w:t>оприятий за отчетный период 2016</w:t>
      </w:r>
      <w:r w:rsidRPr="00F04A82">
        <w:rPr>
          <w:sz w:val="28"/>
          <w:szCs w:val="28"/>
        </w:rPr>
        <w:t xml:space="preserve"> года ликвидировано  </w:t>
      </w:r>
      <w:r w:rsidR="00BF42F3" w:rsidRPr="00F04A82">
        <w:rPr>
          <w:sz w:val="28"/>
          <w:szCs w:val="28"/>
        </w:rPr>
        <w:t xml:space="preserve">более </w:t>
      </w:r>
      <w:r w:rsidR="00BF42F3" w:rsidRPr="00F04A82">
        <w:rPr>
          <w:b/>
          <w:sz w:val="28"/>
          <w:szCs w:val="28"/>
        </w:rPr>
        <w:t>147</w:t>
      </w:r>
      <w:r w:rsidRPr="00F04A82">
        <w:rPr>
          <w:b/>
          <w:sz w:val="28"/>
          <w:szCs w:val="28"/>
        </w:rPr>
        <w:t xml:space="preserve"> </w:t>
      </w:r>
      <w:r w:rsidRPr="00F04A82">
        <w:rPr>
          <w:sz w:val="28"/>
          <w:szCs w:val="28"/>
        </w:rPr>
        <w:t>над</w:t>
      </w:r>
      <w:r w:rsidR="004C6AA0">
        <w:rPr>
          <w:sz w:val="28"/>
          <w:szCs w:val="28"/>
        </w:rPr>
        <w:t>писей  и изображений, содержащих</w:t>
      </w:r>
      <w:r w:rsidRPr="00F04A82">
        <w:rPr>
          <w:sz w:val="28"/>
          <w:szCs w:val="28"/>
        </w:rPr>
        <w:t xml:space="preserve"> сведения о способе приобретения наркотических средств и психотропных веществ, по следующим адресам:</w:t>
      </w:r>
      <w:r w:rsidR="00BF42F3" w:rsidRPr="00F04A82">
        <w:rPr>
          <w:sz w:val="28"/>
          <w:szCs w:val="28"/>
        </w:rPr>
        <w:t xml:space="preserve"> </w:t>
      </w:r>
      <w:proofErr w:type="spellStart"/>
      <w:r w:rsidR="00BF42F3" w:rsidRPr="00F04A82">
        <w:rPr>
          <w:sz w:val="28"/>
          <w:szCs w:val="28"/>
        </w:rPr>
        <w:t>ул</w:t>
      </w:r>
      <w:proofErr w:type="gramStart"/>
      <w:r w:rsidR="00BF42F3" w:rsidRPr="00F04A82">
        <w:rPr>
          <w:sz w:val="28"/>
          <w:szCs w:val="28"/>
        </w:rPr>
        <w:t>.С</w:t>
      </w:r>
      <w:proofErr w:type="gramEnd"/>
      <w:r w:rsidR="00BF42F3" w:rsidRPr="00F04A82">
        <w:rPr>
          <w:sz w:val="28"/>
          <w:szCs w:val="28"/>
        </w:rPr>
        <w:t>авушкина</w:t>
      </w:r>
      <w:proofErr w:type="spellEnd"/>
      <w:r w:rsidR="00BF42F3" w:rsidRPr="00F04A82">
        <w:rPr>
          <w:sz w:val="28"/>
          <w:szCs w:val="28"/>
        </w:rPr>
        <w:t xml:space="preserve">, </w:t>
      </w:r>
      <w:proofErr w:type="spellStart"/>
      <w:r w:rsidR="00BF42F3" w:rsidRPr="00F04A82">
        <w:rPr>
          <w:sz w:val="28"/>
          <w:szCs w:val="28"/>
        </w:rPr>
        <w:t>ул.Татищева</w:t>
      </w:r>
      <w:proofErr w:type="spellEnd"/>
      <w:r w:rsidR="00BF42F3" w:rsidRPr="00F04A82">
        <w:rPr>
          <w:sz w:val="28"/>
          <w:szCs w:val="28"/>
        </w:rPr>
        <w:t xml:space="preserve">, ул. 28-й Армии, </w:t>
      </w:r>
      <w:proofErr w:type="spellStart"/>
      <w:r w:rsidR="00BF42F3" w:rsidRPr="00F04A82">
        <w:rPr>
          <w:sz w:val="28"/>
          <w:szCs w:val="28"/>
        </w:rPr>
        <w:t>ул.Жилая</w:t>
      </w:r>
      <w:proofErr w:type="spellEnd"/>
      <w:r w:rsidR="00BF42F3" w:rsidRPr="00F04A82">
        <w:rPr>
          <w:sz w:val="28"/>
          <w:szCs w:val="28"/>
        </w:rPr>
        <w:t xml:space="preserve">, </w:t>
      </w:r>
      <w:proofErr w:type="spellStart"/>
      <w:r w:rsidR="00BF42F3" w:rsidRPr="00F04A82">
        <w:rPr>
          <w:sz w:val="28"/>
          <w:szCs w:val="28"/>
        </w:rPr>
        <w:t>ул.Бабаевского</w:t>
      </w:r>
      <w:proofErr w:type="spellEnd"/>
      <w:r w:rsidR="00BF42F3" w:rsidRPr="00F04A82">
        <w:rPr>
          <w:sz w:val="28"/>
          <w:szCs w:val="28"/>
        </w:rPr>
        <w:t xml:space="preserve">, </w:t>
      </w:r>
      <w:proofErr w:type="spellStart"/>
      <w:r w:rsidR="00BF42F3" w:rsidRPr="00F04A82">
        <w:rPr>
          <w:sz w:val="28"/>
          <w:szCs w:val="28"/>
        </w:rPr>
        <w:t>ул.Анри</w:t>
      </w:r>
      <w:proofErr w:type="spellEnd"/>
      <w:r w:rsidR="00BF42F3" w:rsidRPr="00F04A82">
        <w:rPr>
          <w:sz w:val="28"/>
          <w:szCs w:val="28"/>
        </w:rPr>
        <w:t xml:space="preserve"> Барбюса, </w:t>
      </w:r>
      <w:proofErr w:type="spellStart"/>
      <w:r w:rsidR="00BF42F3" w:rsidRPr="00F04A82">
        <w:rPr>
          <w:sz w:val="28"/>
          <w:szCs w:val="28"/>
        </w:rPr>
        <w:t>ул.Чехова</w:t>
      </w:r>
      <w:proofErr w:type="spellEnd"/>
      <w:r w:rsidR="00BF42F3" w:rsidRPr="00F04A82">
        <w:rPr>
          <w:sz w:val="28"/>
          <w:szCs w:val="28"/>
        </w:rPr>
        <w:t xml:space="preserve">, </w:t>
      </w:r>
      <w:proofErr w:type="spellStart"/>
      <w:r w:rsidR="00BF42F3" w:rsidRPr="00F04A82">
        <w:rPr>
          <w:sz w:val="28"/>
          <w:szCs w:val="28"/>
        </w:rPr>
        <w:t>ул.М.Максаковой</w:t>
      </w:r>
      <w:proofErr w:type="spellEnd"/>
      <w:r w:rsidR="00BF42F3" w:rsidRPr="00F04A82">
        <w:rPr>
          <w:sz w:val="28"/>
          <w:szCs w:val="28"/>
        </w:rPr>
        <w:t>.</w:t>
      </w:r>
    </w:p>
    <w:p w:rsidR="009D2DDE" w:rsidRPr="00F04A82" w:rsidRDefault="009D2DDE" w:rsidP="00577DCC">
      <w:pPr>
        <w:spacing w:line="0" w:lineRule="atLeast"/>
        <w:ind w:firstLine="709"/>
        <w:contextualSpacing/>
        <w:jc w:val="both"/>
        <w:rPr>
          <w:sz w:val="28"/>
          <w:szCs w:val="28"/>
        </w:rPr>
      </w:pPr>
      <w:r w:rsidRPr="00F04A82">
        <w:rPr>
          <w:sz w:val="28"/>
          <w:szCs w:val="28"/>
        </w:rPr>
        <w:t xml:space="preserve"> </w:t>
      </w:r>
    </w:p>
    <w:p w:rsidR="00E60D60" w:rsidRPr="00F04A82" w:rsidRDefault="00E60D60" w:rsidP="004C6AA0">
      <w:pPr>
        <w:spacing w:line="0" w:lineRule="atLeast"/>
        <w:ind w:firstLine="708"/>
        <w:contextualSpacing/>
        <w:jc w:val="both"/>
        <w:rPr>
          <w:rFonts w:eastAsia="Calibri"/>
          <w:sz w:val="28"/>
          <w:szCs w:val="28"/>
          <w:lang w:eastAsia="ar-SA"/>
        </w:rPr>
      </w:pPr>
      <w:r w:rsidRPr="00F04A82">
        <w:rPr>
          <w:rFonts w:eastAsia="Calibri"/>
          <w:sz w:val="28"/>
          <w:szCs w:val="28"/>
          <w:lang w:eastAsia="ar-SA"/>
        </w:rPr>
        <w:t>В результате проведенной ра</w:t>
      </w:r>
      <w:r w:rsidR="004C6AA0">
        <w:rPr>
          <w:rFonts w:eastAsia="Calibri"/>
          <w:sz w:val="28"/>
          <w:szCs w:val="28"/>
          <w:lang w:eastAsia="ar-SA"/>
        </w:rPr>
        <w:t xml:space="preserve">боты </w:t>
      </w:r>
      <w:r w:rsidR="004C6AA0" w:rsidRPr="00F04A82">
        <w:rPr>
          <w:rFonts w:eastAsia="Calibri"/>
          <w:sz w:val="28"/>
          <w:szCs w:val="28"/>
          <w:lang w:eastAsia="ar-SA"/>
        </w:rPr>
        <w:t>по демонтажу и вывозу объектов движимого имущества, рас</w:t>
      </w:r>
      <w:r w:rsidR="004C6AA0">
        <w:rPr>
          <w:rFonts w:eastAsia="Calibri"/>
          <w:sz w:val="28"/>
          <w:szCs w:val="28"/>
          <w:lang w:eastAsia="ar-SA"/>
        </w:rPr>
        <w:t>положенных по ул. Савушкина, 23</w:t>
      </w:r>
      <w:r w:rsidR="00BF42F3" w:rsidRPr="00F04A82">
        <w:rPr>
          <w:rFonts w:eastAsia="Calibri"/>
          <w:sz w:val="28"/>
          <w:szCs w:val="28"/>
          <w:lang w:eastAsia="ar-SA"/>
        </w:rPr>
        <w:t>демонтировано и вывезено 5 торговых киосков</w:t>
      </w:r>
      <w:r w:rsidRPr="00F04A82">
        <w:rPr>
          <w:rFonts w:eastAsia="Calibri"/>
          <w:sz w:val="28"/>
          <w:szCs w:val="28"/>
          <w:lang w:eastAsia="ar-SA"/>
        </w:rPr>
        <w:t>. Работа в данном направлении продолжается.</w:t>
      </w:r>
    </w:p>
    <w:p w:rsidR="00E60D60" w:rsidRPr="00F04A82" w:rsidRDefault="00E60D60" w:rsidP="00577DCC">
      <w:pPr>
        <w:tabs>
          <w:tab w:val="left" w:pos="567"/>
          <w:tab w:val="left" w:pos="709"/>
          <w:tab w:val="left" w:pos="851"/>
        </w:tabs>
        <w:spacing w:line="0" w:lineRule="atLeast"/>
        <w:contextualSpacing/>
        <w:jc w:val="both"/>
        <w:rPr>
          <w:color w:val="000000"/>
          <w:kern w:val="0"/>
          <w:sz w:val="28"/>
          <w:szCs w:val="28"/>
          <w:lang w:eastAsia="ar-SA" w:bidi="ar-SA"/>
        </w:rPr>
      </w:pPr>
      <w:r w:rsidRPr="00F04A82">
        <w:rPr>
          <w:sz w:val="28"/>
          <w:szCs w:val="28"/>
        </w:rPr>
        <w:tab/>
      </w:r>
      <w:r w:rsidRPr="00F04A82">
        <w:rPr>
          <w:color w:val="000000"/>
          <w:kern w:val="0"/>
          <w:sz w:val="28"/>
          <w:szCs w:val="28"/>
          <w:lang w:eastAsia="ar-SA" w:bidi="ar-SA"/>
        </w:rPr>
        <w:t xml:space="preserve">     Администрацией района систематически  проводится  работа по выявлению брошенного и разукомплектованного автотранспорта с целью </w:t>
      </w:r>
      <w:proofErr w:type="spellStart"/>
      <w:r w:rsidRPr="00F04A82">
        <w:rPr>
          <w:color w:val="000000"/>
          <w:kern w:val="0"/>
          <w:sz w:val="28"/>
          <w:szCs w:val="28"/>
          <w:lang w:eastAsia="ar-SA" w:bidi="ar-SA"/>
        </w:rPr>
        <w:t>избежания</w:t>
      </w:r>
      <w:proofErr w:type="spellEnd"/>
      <w:r w:rsidRPr="00F04A82">
        <w:rPr>
          <w:color w:val="000000"/>
          <w:kern w:val="0"/>
          <w:sz w:val="28"/>
          <w:szCs w:val="28"/>
          <w:lang w:eastAsia="ar-SA" w:bidi="ar-SA"/>
        </w:rPr>
        <w:t xml:space="preserve">  угрозы совершения террористических актов и дорожно - транспортных происшествий.</w:t>
      </w:r>
    </w:p>
    <w:p w:rsidR="00E60D60" w:rsidRPr="00F04A82" w:rsidRDefault="00E60D60" w:rsidP="00577DCC">
      <w:pPr>
        <w:spacing w:line="0" w:lineRule="atLeast"/>
        <w:contextualSpacing/>
        <w:jc w:val="both"/>
        <w:rPr>
          <w:color w:val="000000"/>
          <w:kern w:val="0"/>
          <w:sz w:val="28"/>
          <w:szCs w:val="28"/>
          <w:lang w:eastAsia="ar-SA" w:bidi="ar-SA"/>
        </w:rPr>
      </w:pPr>
      <w:r w:rsidRPr="00F04A82">
        <w:rPr>
          <w:color w:val="000000"/>
          <w:kern w:val="0"/>
          <w:sz w:val="28"/>
          <w:szCs w:val="28"/>
          <w:lang w:eastAsia="ar-SA" w:bidi="ar-SA"/>
        </w:rPr>
        <w:t xml:space="preserve">           </w:t>
      </w:r>
      <w:r w:rsidR="00BF42F3" w:rsidRPr="00F04A82">
        <w:rPr>
          <w:color w:val="000000"/>
          <w:kern w:val="0"/>
          <w:sz w:val="28"/>
          <w:szCs w:val="28"/>
          <w:lang w:eastAsia="ar-SA" w:bidi="ar-SA"/>
        </w:rPr>
        <w:t>Так в отчетный период 2016</w:t>
      </w:r>
      <w:r w:rsidRPr="00F04A82">
        <w:rPr>
          <w:color w:val="000000"/>
          <w:kern w:val="0"/>
          <w:sz w:val="28"/>
          <w:szCs w:val="28"/>
          <w:lang w:eastAsia="ar-SA" w:bidi="ar-SA"/>
        </w:rPr>
        <w:t xml:space="preserve"> года в результате пр</w:t>
      </w:r>
      <w:r w:rsidR="00BF42F3" w:rsidRPr="00F04A82">
        <w:rPr>
          <w:color w:val="000000"/>
          <w:kern w:val="0"/>
          <w:sz w:val="28"/>
          <w:szCs w:val="28"/>
          <w:lang w:eastAsia="ar-SA" w:bidi="ar-SA"/>
        </w:rPr>
        <w:t>оведенных мероприятий выявлено 16 таких транспортных средств, из них 6 демонтировано.</w:t>
      </w:r>
    </w:p>
    <w:p w:rsidR="00BF42F3" w:rsidRPr="00F04A82" w:rsidRDefault="00BF42F3" w:rsidP="00577DCC">
      <w:pPr>
        <w:spacing w:line="0" w:lineRule="atLeast"/>
        <w:contextualSpacing/>
        <w:jc w:val="both"/>
        <w:rPr>
          <w:color w:val="000000"/>
          <w:kern w:val="0"/>
          <w:sz w:val="28"/>
          <w:szCs w:val="28"/>
          <w:lang w:eastAsia="ar-SA" w:bidi="ar-SA"/>
        </w:rPr>
      </w:pPr>
      <w:r w:rsidRPr="00F04A82">
        <w:rPr>
          <w:color w:val="000000"/>
          <w:kern w:val="0"/>
          <w:sz w:val="28"/>
          <w:szCs w:val="28"/>
          <w:lang w:eastAsia="ar-SA" w:bidi="ar-SA"/>
        </w:rPr>
        <w:tab/>
        <w:t>Также администрацией района проводятся работы по ликвидации мест несанкционированной торговли, так за 9 месяцев 2016г. было ликвидировано 122.</w:t>
      </w:r>
    </w:p>
    <w:p w:rsidR="008512B2" w:rsidRPr="00F04A82" w:rsidRDefault="008512B2" w:rsidP="00577DCC">
      <w:pPr>
        <w:spacing w:line="0" w:lineRule="atLeast"/>
        <w:contextualSpacing/>
        <w:jc w:val="both"/>
        <w:rPr>
          <w:color w:val="000000"/>
          <w:kern w:val="0"/>
          <w:sz w:val="28"/>
          <w:szCs w:val="28"/>
          <w:lang w:eastAsia="ar-SA" w:bidi="ar-SA"/>
        </w:rPr>
      </w:pPr>
      <w:r w:rsidRPr="00F04A82">
        <w:rPr>
          <w:color w:val="000000"/>
          <w:kern w:val="0"/>
          <w:sz w:val="28"/>
          <w:szCs w:val="28"/>
          <w:lang w:eastAsia="ar-SA" w:bidi="ar-SA"/>
        </w:rPr>
        <w:tab/>
        <w:t xml:space="preserve">Постоянно ведутся работы по </w:t>
      </w:r>
      <w:r w:rsidR="005C1D9E">
        <w:rPr>
          <w:color w:val="000000"/>
          <w:kern w:val="0"/>
          <w:sz w:val="28"/>
          <w:szCs w:val="28"/>
          <w:lang w:eastAsia="ar-SA" w:bidi="ar-SA"/>
        </w:rPr>
        <w:t>размещению</w:t>
      </w:r>
      <w:r w:rsidRPr="00F04A82">
        <w:rPr>
          <w:color w:val="000000"/>
          <w:kern w:val="0"/>
          <w:sz w:val="28"/>
          <w:szCs w:val="28"/>
          <w:lang w:eastAsia="ar-SA" w:bidi="ar-SA"/>
        </w:rPr>
        <w:t xml:space="preserve"> предписаний о санитарном содержании прилегающей территории к торговым объектам, металлическим гаражам – всего </w:t>
      </w:r>
      <w:r w:rsidR="005C1D9E">
        <w:rPr>
          <w:color w:val="000000"/>
          <w:kern w:val="0"/>
          <w:sz w:val="28"/>
          <w:szCs w:val="28"/>
          <w:lang w:eastAsia="ar-SA" w:bidi="ar-SA"/>
        </w:rPr>
        <w:t>размещено</w:t>
      </w:r>
      <w:r w:rsidRPr="00F04A82">
        <w:rPr>
          <w:color w:val="000000"/>
          <w:kern w:val="0"/>
          <w:sz w:val="28"/>
          <w:szCs w:val="28"/>
          <w:lang w:eastAsia="ar-SA" w:bidi="ar-SA"/>
        </w:rPr>
        <w:t xml:space="preserve"> 1750 предписаний.</w:t>
      </w:r>
    </w:p>
    <w:p w:rsidR="00E60D60" w:rsidRPr="00F04A82" w:rsidRDefault="008512B2" w:rsidP="004C6AA0">
      <w:pPr>
        <w:spacing w:line="0" w:lineRule="atLeast"/>
        <w:ind w:firstLine="708"/>
        <w:contextualSpacing/>
        <w:jc w:val="both"/>
        <w:rPr>
          <w:color w:val="000000"/>
          <w:kern w:val="0"/>
          <w:sz w:val="28"/>
          <w:szCs w:val="28"/>
          <w:lang w:eastAsia="ar-SA" w:bidi="ar-SA"/>
        </w:rPr>
      </w:pPr>
      <w:r w:rsidRPr="00F04A82">
        <w:rPr>
          <w:color w:val="000000"/>
          <w:kern w:val="0"/>
          <w:sz w:val="28"/>
          <w:szCs w:val="28"/>
          <w:lang w:eastAsia="ar-SA" w:bidi="ar-SA"/>
        </w:rPr>
        <w:t xml:space="preserve">Для </w:t>
      </w:r>
      <w:r w:rsidR="004C6AA0">
        <w:rPr>
          <w:color w:val="000000"/>
          <w:kern w:val="0"/>
          <w:sz w:val="28"/>
          <w:szCs w:val="28"/>
          <w:lang w:eastAsia="ar-SA" w:bidi="ar-SA"/>
        </w:rPr>
        <w:t>поддержания должного</w:t>
      </w:r>
      <w:r w:rsidRPr="00F04A82">
        <w:rPr>
          <w:color w:val="000000"/>
          <w:kern w:val="0"/>
          <w:sz w:val="28"/>
          <w:szCs w:val="28"/>
          <w:lang w:eastAsia="ar-SA" w:bidi="ar-SA"/>
        </w:rPr>
        <w:t xml:space="preserve"> санитарного состояния</w:t>
      </w:r>
      <w:r w:rsidR="004C6AA0">
        <w:rPr>
          <w:color w:val="000000"/>
          <w:kern w:val="0"/>
          <w:sz w:val="28"/>
          <w:szCs w:val="28"/>
          <w:lang w:eastAsia="ar-SA" w:bidi="ar-SA"/>
        </w:rPr>
        <w:t xml:space="preserve"> территории</w:t>
      </w:r>
      <w:r w:rsidRPr="00F04A82">
        <w:rPr>
          <w:color w:val="000000"/>
          <w:kern w:val="0"/>
          <w:sz w:val="28"/>
          <w:szCs w:val="28"/>
          <w:lang w:eastAsia="ar-SA" w:bidi="ar-SA"/>
        </w:rPr>
        <w:t xml:space="preserve"> района</w:t>
      </w:r>
      <w:r w:rsidR="004C6AA0">
        <w:rPr>
          <w:color w:val="000000"/>
          <w:kern w:val="0"/>
          <w:sz w:val="28"/>
          <w:szCs w:val="28"/>
          <w:lang w:eastAsia="ar-SA" w:bidi="ar-SA"/>
        </w:rPr>
        <w:t>,</w:t>
      </w:r>
      <w:r w:rsidRPr="00F04A82">
        <w:rPr>
          <w:color w:val="000000"/>
          <w:kern w:val="0"/>
          <w:sz w:val="28"/>
          <w:szCs w:val="28"/>
          <w:lang w:eastAsia="ar-SA" w:bidi="ar-SA"/>
        </w:rPr>
        <w:t xml:space="preserve"> сотрудниками администрации </w:t>
      </w:r>
      <w:r w:rsidR="003B01F8" w:rsidRPr="00F04A82">
        <w:rPr>
          <w:color w:val="000000"/>
          <w:kern w:val="0"/>
          <w:sz w:val="28"/>
          <w:szCs w:val="28"/>
          <w:lang w:eastAsia="ar-SA" w:bidi="ar-SA"/>
        </w:rPr>
        <w:t xml:space="preserve">проводятся работы по заключению соглашений о санитарном состоянии прилегающей территории к торговым объектам, расположенным на территории района. За отчетный период </w:t>
      </w:r>
      <w:r w:rsidR="005C1D9E">
        <w:rPr>
          <w:color w:val="000000"/>
          <w:kern w:val="0"/>
          <w:sz w:val="28"/>
          <w:szCs w:val="28"/>
          <w:lang w:eastAsia="ar-SA" w:bidi="ar-SA"/>
        </w:rPr>
        <w:t>заключено</w:t>
      </w:r>
      <w:r w:rsidR="003B01F8" w:rsidRPr="00F04A82">
        <w:rPr>
          <w:color w:val="000000"/>
          <w:kern w:val="0"/>
          <w:sz w:val="28"/>
          <w:szCs w:val="28"/>
          <w:lang w:eastAsia="ar-SA" w:bidi="ar-SA"/>
        </w:rPr>
        <w:t xml:space="preserve"> 73 соглашения.</w:t>
      </w:r>
    </w:p>
    <w:p w:rsidR="00497907" w:rsidRPr="00F04A82" w:rsidRDefault="005C1D9E" w:rsidP="00577DCC">
      <w:pPr>
        <w:widowControl/>
        <w:tabs>
          <w:tab w:val="left" w:pos="567"/>
          <w:tab w:val="left" w:pos="709"/>
        </w:tabs>
        <w:spacing w:line="0" w:lineRule="atLeast"/>
        <w:contextualSpacing/>
        <w:jc w:val="both"/>
        <w:textAlignment w:val="auto"/>
        <w:rPr>
          <w:rFonts w:eastAsia="Calibri"/>
          <w:bCs/>
          <w:kern w:val="0"/>
          <w:sz w:val="28"/>
          <w:szCs w:val="28"/>
          <w:lang w:eastAsia="ar-SA" w:bidi="ar-SA"/>
        </w:rPr>
      </w:pPr>
      <w:r>
        <w:rPr>
          <w:rFonts w:eastAsia="Calibri" w:cs="Calibri"/>
          <w:kern w:val="0"/>
          <w:sz w:val="28"/>
          <w:szCs w:val="28"/>
          <w:lang w:eastAsia="ar-SA" w:bidi="ar-SA"/>
        </w:rPr>
        <w:tab/>
        <w:t>Администрацией района систематически п</w:t>
      </w:r>
      <w:r w:rsidR="00497907" w:rsidRPr="00F04A82">
        <w:rPr>
          <w:rFonts w:eastAsia="Calibri" w:cs="Calibri"/>
          <w:kern w:val="0"/>
          <w:sz w:val="28"/>
          <w:szCs w:val="28"/>
          <w:lang w:eastAsia="ar-SA" w:bidi="ar-SA"/>
        </w:rPr>
        <w:t xml:space="preserve">роводится работа по выявлению, легализации трудовых отношений и заработной платы  в рамках </w:t>
      </w:r>
      <w:r w:rsidR="00497907" w:rsidRPr="00F04A82">
        <w:rPr>
          <w:rFonts w:eastAsia="Times New Roman" w:cs="Tahoma"/>
          <w:kern w:val="2"/>
          <w:sz w:val="28"/>
          <w:szCs w:val="28"/>
        </w:rPr>
        <w:t>М</w:t>
      </w:r>
      <w:r w:rsidR="00497907" w:rsidRPr="00F04A82">
        <w:rPr>
          <w:rFonts w:eastAsia="Times New Roman" w:cs="Tahoma"/>
          <w:bCs/>
          <w:kern w:val="2"/>
          <w:sz w:val="28"/>
          <w:szCs w:val="28"/>
        </w:rPr>
        <w:t>ежведомственных  координационных   советов</w:t>
      </w:r>
      <w:r w:rsidR="00497907" w:rsidRPr="00F04A82">
        <w:rPr>
          <w:rFonts w:eastAsia="Calibri" w:cs="Calibri"/>
          <w:kern w:val="0"/>
          <w:sz w:val="28"/>
          <w:szCs w:val="28"/>
          <w:lang w:eastAsia="ar-SA" w:bidi="ar-SA"/>
        </w:rPr>
        <w:t xml:space="preserve"> по вопросам легализации заработной платы и совершенствованию системы платежей и расчетов (далее – совет).</w:t>
      </w:r>
      <w:r w:rsidR="00497907" w:rsidRPr="00F04A82">
        <w:rPr>
          <w:rFonts w:eastAsia="Times New Roman" w:cs="Tahoma"/>
          <w:bCs/>
          <w:kern w:val="2"/>
          <w:sz w:val="28"/>
          <w:szCs w:val="28"/>
        </w:rPr>
        <w:t xml:space="preserve">  </w:t>
      </w:r>
      <w:r w:rsidR="00497907" w:rsidRPr="00F04A82">
        <w:rPr>
          <w:rFonts w:eastAsia="Calibri" w:cs="Calibri"/>
          <w:kern w:val="0"/>
          <w:sz w:val="28"/>
          <w:szCs w:val="28"/>
          <w:lang w:eastAsia="ar-SA" w:bidi="ar-SA"/>
        </w:rPr>
        <w:t xml:space="preserve"> </w:t>
      </w:r>
      <w:r w:rsidR="00497907" w:rsidRPr="00F04A82">
        <w:rPr>
          <w:rFonts w:ascii="Calibri" w:eastAsia="Calibri" w:hAnsi="Calibri" w:cs="Calibri"/>
          <w:bCs/>
          <w:kern w:val="0"/>
          <w:sz w:val="28"/>
          <w:szCs w:val="28"/>
          <w:lang w:eastAsia="ar-SA" w:bidi="ar-SA"/>
        </w:rPr>
        <w:t xml:space="preserve"> </w:t>
      </w:r>
      <w:r w:rsidR="00497907" w:rsidRPr="00F04A82">
        <w:rPr>
          <w:rFonts w:eastAsia="Calibri"/>
          <w:bCs/>
          <w:kern w:val="0"/>
          <w:sz w:val="28"/>
          <w:szCs w:val="28"/>
          <w:lang w:eastAsia="ar-SA" w:bidi="ar-SA"/>
        </w:rPr>
        <w:t>Разработаны и утверждены планы  мероприятий по снижению неформальной занятости  в городе Астрахани и повышению поступлений налоговых доходов в консолидированный бюджет Астраханской области</w:t>
      </w:r>
      <w:r w:rsidR="00497907" w:rsidRPr="00F04A82">
        <w:rPr>
          <w:rFonts w:ascii="Calibri" w:eastAsia="Calibri" w:hAnsi="Calibri" w:cs="Calibri"/>
          <w:bCs/>
          <w:kern w:val="0"/>
          <w:sz w:val="28"/>
          <w:szCs w:val="28"/>
          <w:lang w:eastAsia="ar-SA" w:bidi="ar-SA"/>
        </w:rPr>
        <w:t xml:space="preserve">. </w:t>
      </w:r>
      <w:r w:rsidR="00497907" w:rsidRPr="00F04A82">
        <w:rPr>
          <w:rFonts w:eastAsia="Calibri"/>
          <w:bCs/>
          <w:kern w:val="0"/>
          <w:sz w:val="28"/>
          <w:szCs w:val="28"/>
          <w:lang w:eastAsia="ar-SA" w:bidi="ar-SA"/>
        </w:rPr>
        <w:t xml:space="preserve">В работе советов принимают участие представители внебюджетных государственных фондов, налоговой инспекции, прокуратуры, агентства  по занятости населения и государственной инспекции труда, а также хозяйствующие субъекты, имеющие задолженности по налогам и страховым взносам, выплачивающие  минимальную заработную плату ниже МРОТ или декларирующие «нулевую» численность сотрудников.  В рамках социального партнерства особое внимание уделяется вопросам оформления трудовых отношений,  обеспечения согласования интересов </w:t>
      </w:r>
      <w:r w:rsidR="00497907" w:rsidRPr="00F04A82">
        <w:rPr>
          <w:rFonts w:eastAsia="Calibri"/>
          <w:bCs/>
          <w:kern w:val="0"/>
          <w:sz w:val="28"/>
          <w:szCs w:val="28"/>
          <w:lang w:eastAsia="ar-SA" w:bidi="ar-SA"/>
        </w:rPr>
        <w:lastRenderedPageBreak/>
        <w:t>работников и работодателей, а также своевременной уплаты страховых взносов, налогов, пени и  штрафов  в государственные внебюджетные фонды и в местный бюджет.</w:t>
      </w:r>
      <w:r w:rsidR="00497907" w:rsidRPr="00F04A82">
        <w:rPr>
          <w:rFonts w:eastAsia="Times New Roman"/>
          <w:kern w:val="2"/>
          <w:sz w:val="28"/>
          <w:szCs w:val="28"/>
          <w:lang w:eastAsia="en-US"/>
        </w:rPr>
        <w:t xml:space="preserve"> С начала текущего года</w:t>
      </w:r>
      <w:r w:rsidR="00497907" w:rsidRPr="00F04A82">
        <w:rPr>
          <w:rFonts w:eastAsia="Calibri"/>
          <w:kern w:val="0"/>
          <w:sz w:val="28"/>
          <w:szCs w:val="28"/>
          <w:lang w:eastAsia="en-US" w:bidi="ar-SA"/>
        </w:rPr>
        <w:t xml:space="preserve"> </w:t>
      </w:r>
      <w:r w:rsidR="00497907" w:rsidRPr="00F04A82">
        <w:rPr>
          <w:rFonts w:eastAsia="Calibri"/>
          <w:b/>
          <w:kern w:val="0"/>
          <w:sz w:val="28"/>
          <w:szCs w:val="28"/>
          <w:lang w:eastAsia="en-US" w:bidi="ar-SA"/>
        </w:rPr>
        <w:t>состоялось  28  заседаний</w:t>
      </w:r>
      <w:r w:rsidR="00497907" w:rsidRPr="00F04A82">
        <w:rPr>
          <w:rFonts w:eastAsia="Calibri"/>
          <w:kern w:val="0"/>
          <w:sz w:val="28"/>
          <w:szCs w:val="28"/>
          <w:lang w:eastAsia="en-US" w:bidi="ar-SA"/>
        </w:rPr>
        <w:t xml:space="preserve">  совета, на  которых   </w:t>
      </w:r>
      <w:r w:rsidR="00497907" w:rsidRPr="00F04A82">
        <w:rPr>
          <w:rFonts w:eastAsia="Calibri"/>
          <w:b/>
          <w:kern w:val="0"/>
          <w:sz w:val="28"/>
          <w:szCs w:val="28"/>
          <w:lang w:eastAsia="en-US" w:bidi="ar-SA"/>
        </w:rPr>
        <w:t>присутствовали 277 представителей</w:t>
      </w:r>
      <w:r w:rsidR="00497907" w:rsidRPr="00F04A82">
        <w:rPr>
          <w:rFonts w:eastAsia="Calibri"/>
          <w:kern w:val="0"/>
          <w:sz w:val="28"/>
          <w:szCs w:val="28"/>
          <w:lang w:eastAsia="en-US" w:bidi="ar-SA"/>
        </w:rPr>
        <w:t xml:space="preserve">   хозяйствующих субъектов.</w:t>
      </w:r>
      <w:r w:rsidR="00497907" w:rsidRPr="00F04A82">
        <w:rPr>
          <w:rFonts w:eastAsia="Calibri" w:cs="Calibri"/>
          <w:kern w:val="0"/>
          <w:sz w:val="28"/>
          <w:szCs w:val="28"/>
          <w:lang w:eastAsia="ar-SA" w:bidi="ar-SA"/>
        </w:rPr>
        <w:t xml:space="preserve">  З</w:t>
      </w:r>
      <w:r w:rsidR="00497907" w:rsidRPr="00F04A82">
        <w:rPr>
          <w:rFonts w:eastAsia="Calibri"/>
          <w:kern w:val="0"/>
          <w:sz w:val="28"/>
          <w:szCs w:val="28"/>
          <w:lang w:eastAsia="en-US" w:bidi="ar-SA"/>
        </w:rPr>
        <w:t xml:space="preserve">аключено  </w:t>
      </w:r>
      <w:r w:rsidR="00497907" w:rsidRPr="00F04A82">
        <w:rPr>
          <w:rFonts w:eastAsia="Calibri"/>
          <w:b/>
          <w:kern w:val="0"/>
          <w:sz w:val="28"/>
          <w:szCs w:val="28"/>
          <w:lang w:eastAsia="en-US" w:bidi="ar-SA"/>
        </w:rPr>
        <w:t>65</w:t>
      </w:r>
      <w:r w:rsidR="00497907" w:rsidRPr="00F04A82">
        <w:rPr>
          <w:rFonts w:eastAsia="Calibri"/>
          <w:kern w:val="0"/>
          <w:sz w:val="28"/>
          <w:szCs w:val="28"/>
          <w:lang w:eastAsia="en-US" w:bidi="ar-SA"/>
        </w:rPr>
        <w:t xml:space="preserve">  типовых соглашений  </w:t>
      </w:r>
      <w:r w:rsidR="00497907" w:rsidRPr="00F04A82">
        <w:rPr>
          <w:rFonts w:eastAsia="Times New Roman" w:cs="Tahoma"/>
          <w:kern w:val="2"/>
          <w:sz w:val="28"/>
          <w:szCs w:val="28"/>
        </w:rPr>
        <w:t>о социально-экономическом сотрудничестве с руководителями предприятий и организаций, а также с индивидуальными предпринимателями, в которых работодатель обязуется выплачивать     ежемесячную заработную  плату своим сотрудникам не ниже 10 000  рублей.</w:t>
      </w:r>
    </w:p>
    <w:p w:rsidR="00497907" w:rsidRPr="00F04A82" w:rsidRDefault="00497907" w:rsidP="00577DCC">
      <w:pPr>
        <w:widowControl/>
        <w:tabs>
          <w:tab w:val="left" w:pos="709"/>
        </w:tabs>
        <w:spacing w:line="0" w:lineRule="atLeast"/>
        <w:contextualSpacing/>
        <w:jc w:val="both"/>
        <w:textAlignment w:val="auto"/>
        <w:rPr>
          <w:rFonts w:eastAsia="Times New Roman" w:cs="Tahoma"/>
          <w:bCs/>
          <w:kern w:val="2"/>
          <w:sz w:val="28"/>
          <w:szCs w:val="28"/>
        </w:rPr>
      </w:pPr>
      <w:r w:rsidRPr="00F04A82">
        <w:rPr>
          <w:rFonts w:eastAsia="Calibri"/>
          <w:bCs/>
          <w:kern w:val="0"/>
          <w:sz w:val="28"/>
          <w:szCs w:val="28"/>
          <w:lang w:eastAsia="ar-SA" w:bidi="ar-SA"/>
        </w:rPr>
        <w:tab/>
        <w:t xml:space="preserve"> </w:t>
      </w:r>
      <w:r w:rsidRPr="00F04A82">
        <w:rPr>
          <w:rFonts w:eastAsia="Times New Roman" w:cs="Tahoma"/>
          <w:bCs/>
          <w:kern w:val="2"/>
          <w:sz w:val="28"/>
          <w:szCs w:val="28"/>
        </w:rPr>
        <w:t xml:space="preserve">В настоящее время деятельность Межведомственного координационного совета  по вопросам легализации заработной платы и совершенствованию системы платежей и расчетов сосредоточена на информационно-разъяснительных мероприятиях  о возможных негативных последствиях неформальной занятости, а также на консультативной  помощи в сфере трудовых отношений  и    заключении трудовых договоров. </w:t>
      </w:r>
    </w:p>
    <w:p w:rsidR="00497907" w:rsidRPr="00F04A82" w:rsidRDefault="00497907" w:rsidP="00577DCC">
      <w:pPr>
        <w:widowControl/>
        <w:tabs>
          <w:tab w:val="left" w:pos="709"/>
        </w:tabs>
        <w:spacing w:line="0" w:lineRule="atLeast"/>
        <w:contextualSpacing/>
        <w:jc w:val="both"/>
        <w:textAlignment w:val="auto"/>
        <w:rPr>
          <w:rFonts w:eastAsia="Calibri" w:cs="Calibri"/>
          <w:b/>
          <w:kern w:val="0"/>
          <w:sz w:val="28"/>
          <w:szCs w:val="28"/>
          <w:lang w:eastAsia="ar-SA" w:bidi="ar-SA"/>
        </w:rPr>
      </w:pPr>
      <w:r w:rsidRPr="00F04A82">
        <w:rPr>
          <w:rFonts w:eastAsia="Times New Roman" w:cs="Tahoma"/>
          <w:bCs/>
          <w:kern w:val="2"/>
          <w:sz w:val="28"/>
          <w:szCs w:val="28"/>
        </w:rPr>
        <w:tab/>
      </w:r>
      <w:r w:rsidRPr="00F04A82">
        <w:rPr>
          <w:rFonts w:eastAsia="Times New Roman" w:cs="Tahoma"/>
          <w:kern w:val="2"/>
          <w:sz w:val="28"/>
          <w:szCs w:val="28"/>
        </w:rPr>
        <w:t xml:space="preserve">В результате реализации комплекса мер по снижению неформальной занятости удалось достичь  увеличения собираемости налогов в местный бюджет и  страховых взносов в государственные внебюджетные фонды. </w:t>
      </w:r>
      <w:r w:rsidRPr="00F04A82">
        <w:rPr>
          <w:rFonts w:eastAsia="Times New Roman" w:cs="Tahoma"/>
          <w:b/>
          <w:kern w:val="2"/>
          <w:sz w:val="28"/>
          <w:szCs w:val="28"/>
        </w:rPr>
        <w:t xml:space="preserve">Сумма погашенной задолженности за 9 месяцев  2016 года  составляет        11 549,3 тыс. рублей.  </w:t>
      </w:r>
    </w:p>
    <w:p w:rsidR="00497907" w:rsidRPr="00F04A82" w:rsidRDefault="00497907" w:rsidP="00577DCC">
      <w:pPr>
        <w:widowControl/>
        <w:tabs>
          <w:tab w:val="left" w:pos="567"/>
          <w:tab w:val="left" w:pos="709"/>
        </w:tabs>
        <w:spacing w:line="0" w:lineRule="atLeast"/>
        <w:contextualSpacing/>
        <w:jc w:val="both"/>
        <w:textAlignment w:val="auto"/>
        <w:rPr>
          <w:rFonts w:eastAsia="Times New Roman" w:cs="Tahoma"/>
          <w:kern w:val="2"/>
          <w:sz w:val="28"/>
          <w:szCs w:val="28"/>
        </w:rPr>
      </w:pPr>
      <w:r w:rsidRPr="00F04A82">
        <w:rPr>
          <w:rFonts w:eastAsia="Calibri" w:cs="Calibri"/>
          <w:kern w:val="0"/>
          <w:sz w:val="28"/>
          <w:szCs w:val="28"/>
          <w:lang w:eastAsia="ar-SA" w:bidi="ar-SA"/>
        </w:rPr>
        <w:t xml:space="preserve">         </w:t>
      </w:r>
      <w:r w:rsidRPr="00F04A82">
        <w:rPr>
          <w:rFonts w:eastAsia="Times New Roman" w:cs="Tahoma"/>
          <w:color w:val="000000"/>
          <w:kern w:val="2"/>
          <w:sz w:val="28"/>
          <w:szCs w:val="28"/>
          <w:shd w:val="clear" w:color="auto" w:fill="FFFFFF"/>
        </w:rPr>
        <w:t>Представитель администрации регулярно принимает участие в работе Межведомственной комиссии, проводимой в</w:t>
      </w:r>
      <w:r w:rsidRPr="00F04A82">
        <w:rPr>
          <w:rFonts w:eastAsia="Calibri" w:cs="Calibri"/>
          <w:kern w:val="0"/>
          <w:sz w:val="28"/>
          <w:szCs w:val="28"/>
          <w:lang w:eastAsia="ar-SA" w:bidi="ar-SA"/>
        </w:rPr>
        <w:t xml:space="preserve"> Межрайонной  инспекции  Федеральной налоговой службы № 1 по Астраханской области, по вопросам легализации заработной платы и сокращению недоимки в консолидированный бюджет.</w:t>
      </w:r>
    </w:p>
    <w:p w:rsidR="00A246B5" w:rsidRPr="004C6AA0" w:rsidRDefault="00497907" w:rsidP="004C6AA0">
      <w:pPr>
        <w:widowControl/>
        <w:tabs>
          <w:tab w:val="left" w:pos="567"/>
          <w:tab w:val="left" w:pos="709"/>
        </w:tabs>
        <w:spacing w:line="0" w:lineRule="atLeast"/>
        <w:contextualSpacing/>
        <w:jc w:val="both"/>
        <w:textAlignment w:val="auto"/>
        <w:rPr>
          <w:rFonts w:eastAsia="Calibri"/>
          <w:bCs/>
          <w:kern w:val="0"/>
          <w:sz w:val="28"/>
          <w:szCs w:val="28"/>
          <w:lang w:eastAsia="ar-SA" w:bidi="ar-SA"/>
        </w:rPr>
      </w:pPr>
      <w:r w:rsidRPr="00F04A82">
        <w:rPr>
          <w:rFonts w:eastAsia="Calibri"/>
          <w:bCs/>
          <w:kern w:val="0"/>
          <w:sz w:val="28"/>
          <w:szCs w:val="28"/>
          <w:lang w:eastAsia="ar-SA" w:bidi="ar-SA"/>
        </w:rPr>
        <w:tab/>
        <w:t xml:space="preserve">Организована работа телефонов «горячей линии», </w:t>
      </w:r>
      <w:r w:rsidRPr="00F04A82">
        <w:rPr>
          <w:rFonts w:eastAsia="Calibri"/>
          <w:kern w:val="0"/>
          <w:sz w:val="28"/>
          <w:szCs w:val="28"/>
          <w:lang w:eastAsia="ar-SA" w:bidi="ar-SA"/>
        </w:rPr>
        <w:t xml:space="preserve"> по которым можно сообщить об имеющихся фактах нарушения трудового законодательства. </w:t>
      </w:r>
      <w:r w:rsidRPr="00F04A82">
        <w:rPr>
          <w:rFonts w:eastAsia="Calibri"/>
          <w:color w:val="000000"/>
          <w:kern w:val="0"/>
          <w:sz w:val="28"/>
          <w:szCs w:val="28"/>
          <w:shd w:val="clear" w:color="auto" w:fill="FFFFFF"/>
          <w:lang w:eastAsia="ar-SA" w:bidi="ar-SA"/>
        </w:rPr>
        <w:t xml:space="preserve">Проводится информирование населения, в том числе и в средствах массовой информации, о преимуществах получения официальной заработной платы, </w:t>
      </w:r>
      <w:r w:rsidRPr="00F04A82">
        <w:rPr>
          <w:rFonts w:eastAsia="Calibri"/>
          <w:kern w:val="0"/>
          <w:sz w:val="28"/>
          <w:szCs w:val="28"/>
          <w:lang w:eastAsia="ar-SA" w:bidi="ar-SA"/>
        </w:rPr>
        <w:t xml:space="preserve">   об ответственности работодателей за нарушение трудового законодательства, о работе органов государственной власти по легализации заработной платы  работников.</w:t>
      </w:r>
    </w:p>
    <w:p w:rsidR="00387685" w:rsidRPr="00F04A82" w:rsidRDefault="00A246B5" w:rsidP="00577DCC">
      <w:pPr>
        <w:tabs>
          <w:tab w:val="left" w:pos="0"/>
          <w:tab w:val="left" w:pos="900"/>
          <w:tab w:val="left" w:pos="1080"/>
          <w:tab w:val="left" w:pos="1440"/>
        </w:tabs>
        <w:spacing w:line="0" w:lineRule="atLeast"/>
        <w:ind w:hanging="360"/>
        <w:contextualSpacing/>
        <w:jc w:val="both"/>
        <w:rPr>
          <w:sz w:val="28"/>
          <w:szCs w:val="28"/>
        </w:rPr>
      </w:pPr>
      <w:r w:rsidRPr="00F04A82">
        <w:rPr>
          <w:sz w:val="28"/>
          <w:szCs w:val="28"/>
        </w:rPr>
        <w:tab/>
      </w:r>
      <w:r w:rsidRPr="00F04A82">
        <w:rPr>
          <w:sz w:val="28"/>
          <w:szCs w:val="28"/>
        </w:rPr>
        <w:tab/>
      </w:r>
      <w:r w:rsidR="005C1D9E">
        <w:rPr>
          <w:sz w:val="28"/>
          <w:szCs w:val="28"/>
        </w:rPr>
        <w:t>П</w:t>
      </w:r>
      <w:r w:rsidR="00387685" w:rsidRPr="00F04A82">
        <w:rPr>
          <w:sz w:val="28"/>
          <w:szCs w:val="28"/>
        </w:rPr>
        <w:t>ров</w:t>
      </w:r>
      <w:r w:rsidR="005C1D9E">
        <w:rPr>
          <w:sz w:val="28"/>
          <w:szCs w:val="28"/>
        </w:rPr>
        <w:t>едены</w:t>
      </w:r>
      <w:r w:rsidR="00387685" w:rsidRPr="00F04A82">
        <w:rPr>
          <w:sz w:val="28"/>
          <w:szCs w:val="28"/>
        </w:rPr>
        <w:t xml:space="preserve"> з</w:t>
      </w:r>
      <w:r w:rsidRPr="00F04A82">
        <w:rPr>
          <w:sz w:val="28"/>
          <w:szCs w:val="28"/>
        </w:rPr>
        <w:t>акупки для муниципальных нужд</w:t>
      </w:r>
      <w:r w:rsidR="005C1D9E">
        <w:rPr>
          <w:sz w:val="28"/>
          <w:szCs w:val="28"/>
        </w:rPr>
        <w:t xml:space="preserve"> в</w:t>
      </w:r>
      <w:r w:rsidR="005C1D9E" w:rsidRPr="00F04A82">
        <w:rPr>
          <w:sz w:val="28"/>
          <w:szCs w:val="28"/>
        </w:rPr>
        <w:t xml:space="preserve"> соответствии с 44 Федеральным законом РФ</w:t>
      </w:r>
    </w:p>
    <w:p w:rsidR="00497907" w:rsidRPr="00F04A82" w:rsidRDefault="00497907" w:rsidP="00577DCC">
      <w:pPr>
        <w:spacing w:line="0" w:lineRule="atLeast"/>
        <w:contextualSpacing/>
        <w:jc w:val="both"/>
        <w:rPr>
          <w:rFonts w:eastAsia="Times New Roman"/>
          <w:color w:val="000000"/>
          <w:kern w:val="0"/>
          <w:sz w:val="28"/>
          <w:szCs w:val="28"/>
          <w:lang w:eastAsia="ru-RU" w:bidi="ar-SA"/>
        </w:rPr>
      </w:pPr>
      <w:r w:rsidRPr="00F04A82">
        <w:rPr>
          <w:sz w:val="28"/>
          <w:szCs w:val="28"/>
        </w:rPr>
        <w:tab/>
      </w:r>
      <w:r w:rsidRPr="00F04A82">
        <w:rPr>
          <w:rFonts w:eastAsia="Times New Roman"/>
          <w:kern w:val="0"/>
          <w:sz w:val="28"/>
          <w:szCs w:val="28"/>
          <w:lang w:eastAsia="ru-RU" w:bidi="ar-SA"/>
        </w:rPr>
        <w:t xml:space="preserve">За 9 месяцев </w:t>
      </w:r>
      <w:r w:rsidRPr="00F04A82">
        <w:rPr>
          <w:rFonts w:eastAsia="Times New Roman"/>
          <w:color w:val="000000"/>
          <w:kern w:val="0"/>
          <w:sz w:val="28"/>
          <w:szCs w:val="28"/>
          <w:lang w:eastAsia="ru-RU" w:bidi="ar-SA"/>
        </w:rPr>
        <w:t xml:space="preserve">2016 года  закупки </w:t>
      </w:r>
      <w:r w:rsidRPr="00F04A82">
        <w:rPr>
          <w:rFonts w:eastAsia="Times New Roman"/>
          <w:kern w:val="0"/>
          <w:sz w:val="28"/>
          <w:szCs w:val="28"/>
          <w:lang w:eastAsia="ru-RU" w:bidi="ar-SA"/>
        </w:rPr>
        <w:t>товаров, работ и услуг для обеспечения муниципальных нужд</w:t>
      </w:r>
      <w:r w:rsidRPr="00F04A82">
        <w:rPr>
          <w:rFonts w:eastAsia="Times New Roman"/>
          <w:color w:val="000000"/>
          <w:kern w:val="0"/>
          <w:sz w:val="28"/>
          <w:szCs w:val="28"/>
          <w:lang w:eastAsia="ru-RU" w:bidi="ar-SA"/>
        </w:rPr>
        <w:t xml:space="preserve"> проводились за счет средств бюджетов разных уровней.</w:t>
      </w:r>
    </w:p>
    <w:p w:rsidR="00497907" w:rsidRPr="00F04A82" w:rsidRDefault="00497907" w:rsidP="00577DCC">
      <w:pPr>
        <w:widowControl/>
        <w:suppressAutoHyphens w:val="0"/>
        <w:spacing w:line="0" w:lineRule="atLeast"/>
        <w:ind w:firstLine="708"/>
        <w:contextualSpacing/>
        <w:jc w:val="both"/>
        <w:textAlignment w:val="auto"/>
        <w:rPr>
          <w:rFonts w:eastAsia="Times New Roman"/>
          <w:color w:val="000000"/>
          <w:kern w:val="0"/>
          <w:sz w:val="28"/>
          <w:szCs w:val="28"/>
          <w:lang w:eastAsia="ru-RU" w:bidi="ar-SA"/>
        </w:rPr>
      </w:pPr>
      <w:r w:rsidRPr="00F04A82">
        <w:rPr>
          <w:rFonts w:eastAsia="Times New Roman"/>
          <w:color w:val="000000"/>
          <w:kern w:val="0"/>
          <w:sz w:val="28"/>
          <w:szCs w:val="28"/>
          <w:lang w:eastAsia="ru-RU" w:bidi="ar-SA"/>
        </w:rPr>
        <w:t xml:space="preserve">Общая стоимость  закупок составила  9 012 319,14 рублей. </w:t>
      </w:r>
    </w:p>
    <w:p w:rsidR="00497907" w:rsidRPr="00F04A82" w:rsidRDefault="00497907" w:rsidP="00577DCC">
      <w:pPr>
        <w:widowControl/>
        <w:suppressAutoHyphens w:val="0"/>
        <w:spacing w:line="0" w:lineRule="atLeast"/>
        <w:ind w:firstLine="708"/>
        <w:contextualSpacing/>
        <w:jc w:val="both"/>
        <w:textAlignment w:val="auto"/>
        <w:rPr>
          <w:rFonts w:eastAsia="Times New Roman"/>
          <w:color w:val="000000"/>
          <w:kern w:val="0"/>
          <w:sz w:val="28"/>
          <w:szCs w:val="28"/>
          <w:lang w:eastAsia="ru-RU" w:bidi="ar-SA"/>
        </w:rPr>
      </w:pPr>
      <w:r w:rsidRPr="00F04A82">
        <w:rPr>
          <w:rFonts w:eastAsia="Times New Roman"/>
          <w:color w:val="000000"/>
          <w:kern w:val="0"/>
          <w:sz w:val="28"/>
          <w:szCs w:val="28"/>
          <w:lang w:eastAsia="ru-RU" w:bidi="ar-SA"/>
        </w:rPr>
        <w:t>Всего заключено контрактов и договоров  -111 ед.</w:t>
      </w:r>
    </w:p>
    <w:p w:rsidR="00497907" w:rsidRPr="00F04A82" w:rsidRDefault="00497907" w:rsidP="00577DCC">
      <w:pPr>
        <w:widowControl/>
        <w:suppressAutoHyphens w:val="0"/>
        <w:spacing w:line="0" w:lineRule="atLeast"/>
        <w:ind w:firstLine="708"/>
        <w:contextualSpacing/>
        <w:jc w:val="both"/>
        <w:textAlignment w:val="auto"/>
        <w:rPr>
          <w:rFonts w:eastAsia="Times New Roman"/>
          <w:kern w:val="0"/>
          <w:sz w:val="28"/>
          <w:szCs w:val="28"/>
          <w:lang w:eastAsia="ru-RU" w:bidi="ar-SA"/>
        </w:rPr>
      </w:pPr>
      <w:r w:rsidRPr="00F04A82">
        <w:rPr>
          <w:rFonts w:eastAsia="Times New Roman"/>
          <w:kern w:val="0"/>
          <w:sz w:val="28"/>
          <w:szCs w:val="28"/>
          <w:lang w:eastAsia="ru-RU" w:bidi="ar-SA"/>
        </w:rPr>
        <w:t xml:space="preserve">1) По результатам электронного аукциона заключено 34 контракта  на общую сумму </w:t>
      </w:r>
    </w:p>
    <w:p w:rsidR="00497907" w:rsidRPr="00F04A82" w:rsidRDefault="00497907" w:rsidP="00577DCC">
      <w:pPr>
        <w:widowControl/>
        <w:suppressAutoHyphens w:val="0"/>
        <w:spacing w:line="0" w:lineRule="atLeast"/>
        <w:contextualSpacing/>
        <w:jc w:val="both"/>
        <w:textAlignment w:val="auto"/>
        <w:rPr>
          <w:rFonts w:eastAsia="Times New Roman"/>
          <w:kern w:val="0"/>
          <w:sz w:val="28"/>
          <w:szCs w:val="28"/>
          <w:lang w:eastAsia="ru-RU" w:bidi="ar-SA"/>
        </w:rPr>
      </w:pPr>
      <w:r w:rsidRPr="00F04A82">
        <w:rPr>
          <w:rFonts w:eastAsia="Times New Roman"/>
          <w:kern w:val="0"/>
          <w:sz w:val="28"/>
          <w:szCs w:val="28"/>
          <w:lang w:eastAsia="ru-RU" w:bidi="ar-SA"/>
        </w:rPr>
        <w:t>5 438 457,13 руб., что составляет  60,3 % . Экономия составила 2 317 927,99 руб. (форма № 4).</w:t>
      </w:r>
    </w:p>
    <w:p w:rsidR="00497907" w:rsidRPr="00F04A82" w:rsidRDefault="00497907" w:rsidP="00577DCC">
      <w:pPr>
        <w:widowControl/>
        <w:suppressAutoHyphens w:val="0"/>
        <w:spacing w:line="0" w:lineRule="atLeast"/>
        <w:ind w:firstLine="708"/>
        <w:contextualSpacing/>
        <w:jc w:val="both"/>
        <w:textAlignment w:val="auto"/>
        <w:rPr>
          <w:rFonts w:eastAsia="Times New Roman"/>
          <w:kern w:val="0"/>
          <w:sz w:val="28"/>
          <w:szCs w:val="28"/>
          <w:lang w:eastAsia="ru-RU" w:bidi="ar-SA"/>
        </w:rPr>
      </w:pPr>
      <w:r w:rsidRPr="00F04A82">
        <w:rPr>
          <w:rFonts w:eastAsia="Times New Roman"/>
          <w:kern w:val="0"/>
          <w:sz w:val="28"/>
          <w:szCs w:val="28"/>
          <w:lang w:eastAsia="ru-RU" w:bidi="ar-SA"/>
        </w:rPr>
        <w:t>2) У единственного подрядчика (поставщика, исполнителя)  на основании  п.25 ч.1 ст.93 Федерального Закона от 05.04.2013 г. № 44-ФЗ заключено 8 контрактов на общую сумму 520 779,66  руб., что составляет 5,8% (форма № 5).</w:t>
      </w:r>
    </w:p>
    <w:p w:rsidR="00497907" w:rsidRPr="00F04A82" w:rsidRDefault="00497907" w:rsidP="00577DCC">
      <w:pPr>
        <w:widowControl/>
        <w:suppressAutoHyphens w:val="0"/>
        <w:spacing w:line="0" w:lineRule="atLeast"/>
        <w:ind w:firstLine="708"/>
        <w:contextualSpacing/>
        <w:jc w:val="both"/>
        <w:textAlignment w:val="auto"/>
        <w:rPr>
          <w:rFonts w:eastAsia="Times New Roman"/>
          <w:kern w:val="0"/>
          <w:sz w:val="28"/>
          <w:szCs w:val="28"/>
          <w:lang w:eastAsia="ru-RU" w:bidi="ar-SA"/>
        </w:rPr>
      </w:pPr>
      <w:r w:rsidRPr="00F04A82">
        <w:rPr>
          <w:rFonts w:eastAsia="Times New Roman"/>
          <w:kern w:val="0"/>
          <w:sz w:val="28"/>
          <w:szCs w:val="28"/>
          <w:lang w:eastAsia="ru-RU" w:bidi="ar-SA"/>
        </w:rPr>
        <w:t>3) У единственного поставщика  на основании  п.4 ч.1 ст.93 Федерального Закона от 05.04.2013 г</w:t>
      </w:r>
      <w:r w:rsidR="005C1D9E">
        <w:rPr>
          <w:rFonts w:eastAsia="Times New Roman"/>
          <w:kern w:val="0"/>
          <w:sz w:val="28"/>
          <w:szCs w:val="28"/>
          <w:lang w:eastAsia="ru-RU" w:bidi="ar-SA"/>
        </w:rPr>
        <w:t>. № 44-ФЗ заключено 64 договора</w:t>
      </w:r>
      <w:r w:rsidRPr="00F04A82">
        <w:rPr>
          <w:rFonts w:eastAsia="Times New Roman"/>
          <w:kern w:val="0"/>
          <w:sz w:val="28"/>
          <w:szCs w:val="28"/>
          <w:lang w:eastAsia="ru-RU" w:bidi="ar-SA"/>
        </w:rPr>
        <w:t xml:space="preserve"> на общую сумму 1 409 248,27 руб., размещено 15,6 %  (форма № 5).</w:t>
      </w:r>
    </w:p>
    <w:p w:rsidR="00497907" w:rsidRPr="00F04A82" w:rsidRDefault="00497907" w:rsidP="00577DCC">
      <w:pPr>
        <w:widowControl/>
        <w:suppressAutoHyphens w:val="0"/>
        <w:spacing w:line="0" w:lineRule="atLeast"/>
        <w:ind w:firstLine="708"/>
        <w:contextualSpacing/>
        <w:jc w:val="both"/>
        <w:textAlignment w:val="auto"/>
        <w:rPr>
          <w:rFonts w:eastAsia="Times New Roman"/>
          <w:kern w:val="0"/>
          <w:sz w:val="28"/>
          <w:szCs w:val="28"/>
          <w:lang w:eastAsia="ru-RU" w:bidi="ar-SA"/>
        </w:rPr>
      </w:pPr>
      <w:r w:rsidRPr="00F04A82">
        <w:rPr>
          <w:rFonts w:eastAsia="Times New Roman"/>
          <w:kern w:val="0"/>
          <w:sz w:val="28"/>
          <w:szCs w:val="28"/>
          <w:lang w:eastAsia="ru-RU" w:bidi="ar-SA"/>
        </w:rPr>
        <w:lastRenderedPageBreak/>
        <w:t>4) У единственного поставщика  на основании  п.1,8,29 ч.1 ст.93 Федерального Закона от 05.04.2013 г. № 44-ФЗ заключено 5 контрактов на общую сумму 1644134,41 руб., размещено 18,3 %  (форма № 5)</w:t>
      </w:r>
    </w:p>
    <w:p w:rsidR="00497907" w:rsidRPr="00F04A82" w:rsidRDefault="00497907" w:rsidP="00577DCC">
      <w:pPr>
        <w:widowControl/>
        <w:suppressAutoHyphens w:val="0"/>
        <w:spacing w:line="0" w:lineRule="atLeast"/>
        <w:contextualSpacing/>
        <w:jc w:val="both"/>
        <w:textAlignment w:val="auto"/>
        <w:rPr>
          <w:rFonts w:eastAsia="Times New Roman"/>
          <w:kern w:val="0"/>
          <w:lang w:eastAsia="ru-RU" w:bidi="ar-SA"/>
        </w:rPr>
      </w:pPr>
    </w:p>
    <w:p w:rsidR="00497907" w:rsidRPr="00F04A82" w:rsidRDefault="00497907" w:rsidP="00577DCC">
      <w:pPr>
        <w:widowControl/>
        <w:suppressAutoHyphens w:val="0"/>
        <w:spacing w:line="0" w:lineRule="atLeast"/>
        <w:contextualSpacing/>
        <w:jc w:val="both"/>
        <w:textAlignment w:val="auto"/>
        <w:rPr>
          <w:rFonts w:eastAsia="Times New Roman"/>
          <w:b/>
          <w:kern w:val="0"/>
          <w:sz w:val="28"/>
          <w:szCs w:val="28"/>
          <w:lang w:eastAsia="ru-RU" w:bidi="ar-SA"/>
        </w:rPr>
      </w:pPr>
      <w:r w:rsidRPr="00F04A82">
        <w:rPr>
          <w:rFonts w:eastAsia="Times New Roman"/>
          <w:kern w:val="0"/>
          <w:lang w:eastAsia="ru-RU" w:bidi="ar-SA"/>
        </w:rPr>
        <w:t xml:space="preserve"> </w:t>
      </w:r>
      <w:r w:rsidRPr="00F04A82">
        <w:rPr>
          <w:rFonts w:eastAsia="Times New Roman"/>
          <w:b/>
          <w:kern w:val="0"/>
          <w:sz w:val="28"/>
          <w:szCs w:val="28"/>
          <w:lang w:eastAsia="ru-RU" w:bidi="ar-SA"/>
        </w:rPr>
        <w:t>Структура произведенных закупок:</w:t>
      </w:r>
    </w:p>
    <w:p w:rsidR="00497907" w:rsidRPr="00F04A82" w:rsidRDefault="00497907" w:rsidP="00577DCC">
      <w:pPr>
        <w:widowControl/>
        <w:suppressAutoHyphens w:val="0"/>
        <w:spacing w:line="0" w:lineRule="atLeast"/>
        <w:contextualSpacing/>
        <w:jc w:val="both"/>
        <w:textAlignment w:val="auto"/>
        <w:rPr>
          <w:rFonts w:eastAsia="Times New Roman"/>
          <w:b/>
          <w:kern w:val="0"/>
          <w:sz w:val="28"/>
          <w:szCs w:val="28"/>
          <w:lang w:eastAsia="ru-RU" w:bidi="ar-SA"/>
        </w:rPr>
      </w:pPr>
    </w:p>
    <w:p w:rsidR="00497907" w:rsidRPr="00F04A82" w:rsidRDefault="00497907" w:rsidP="00577DCC">
      <w:pPr>
        <w:widowControl/>
        <w:suppressAutoHyphens w:val="0"/>
        <w:spacing w:line="0" w:lineRule="atLeast"/>
        <w:contextualSpacing/>
        <w:jc w:val="both"/>
        <w:textAlignment w:val="auto"/>
        <w:rPr>
          <w:rFonts w:eastAsia="Times New Roman"/>
          <w:b/>
          <w:kern w:val="0"/>
          <w:sz w:val="28"/>
          <w:szCs w:val="28"/>
          <w:lang w:eastAsia="ru-RU" w:bidi="ar-SA"/>
        </w:rPr>
      </w:pPr>
      <w:r w:rsidRPr="00F04A82">
        <w:rPr>
          <w:rFonts w:eastAsia="Times New Roman"/>
          <w:b/>
          <w:kern w:val="0"/>
          <w:sz w:val="28"/>
          <w:szCs w:val="28"/>
          <w:lang w:eastAsia="ru-RU" w:bidi="ar-SA"/>
        </w:rPr>
        <w:t>-</w:t>
      </w:r>
      <w:r w:rsidRPr="00F04A82">
        <w:rPr>
          <w:rFonts w:eastAsia="Times New Roman"/>
          <w:kern w:val="0"/>
          <w:sz w:val="28"/>
          <w:szCs w:val="28"/>
          <w:lang w:eastAsia="ru-RU" w:bidi="ar-SA"/>
        </w:rPr>
        <w:t>товары- 2 593 455,28 руб. (28,8%)</w:t>
      </w:r>
    </w:p>
    <w:p w:rsidR="00497907" w:rsidRPr="00F04A82" w:rsidRDefault="00497907" w:rsidP="00577DCC">
      <w:pPr>
        <w:widowControl/>
        <w:suppressAutoHyphens w:val="0"/>
        <w:spacing w:line="0" w:lineRule="atLeast"/>
        <w:contextualSpacing/>
        <w:jc w:val="both"/>
        <w:textAlignment w:val="auto"/>
        <w:rPr>
          <w:rFonts w:eastAsia="Times New Roman"/>
          <w:kern w:val="0"/>
          <w:sz w:val="28"/>
          <w:szCs w:val="28"/>
          <w:lang w:eastAsia="ru-RU" w:bidi="ar-SA"/>
        </w:rPr>
      </w:pPr>
      <w:r w:rsidRPr="00F04A82">
        <w:rPr>
          <w:rFonts w:eastAsia="Times New Roman"/>
          <w:kern w:val="0"/>
          <w:sz w:val="28"/>
          <w:szCs w:val="28"/>
          <w:lang w:eastAsia="ru-RU" w:bidi="ar-SA"/>
        </w:rPr>
        <w:t>- работы и услуги – 6 418 864,19  руб. (71,2 %)</w:t>
      </w:r>
    </w:p>
    <w:p w:rsidR="00A246B5" w:rsidRPr="00F04A82" w:rsidRDefault="00A246B5" w:rsidP="00577DCC">
      <w:pPr>
        <w:tabs>
          <w:tab w:val="left" w:pos="0"/>
          <w:tab w:val="left" w:pos="900"/>
          <w:tab w:val="left" w:pos="1080"/>
          <w:tab w:val="left" w:pos="1440"/>
        </w:tabs>
        <w:spacing w:line="0" w:lineRule="atLeast"/>
        <w:ind w:hanging="360"/>
        <w:contextualSpacing/>
        <w:jc w:val="both"/>
        <w:rPr>
          <w:rFonts w:eastAsia="Times New Roman"/>
          <w:sz w:val="28"/>
          <w:szCs w:val="28"/>
        </w:rPr>
      </w:pPr>
    </w:p>
    <w:p w:rsidR="00024B59" w:rsidRPr="00F04A82" w:rsidRDefault="00A246B5" w:rsidP="00577DCC">
      <w:pPr>
        <w:tabs>
          <w:tab w:val="left" w:pos="0"/>
          <w:tab w:val="left" w:pos="900"/>
          <w:tab w:val="left" w:pos="1080"/>
          <w:tab w:val="left" w:pos="1440"/>
        </w:tabs>
        <w:spacing w:line="0" w:lineRule="atLeast"/>
        <w:ind w:hanging="360"/>
        <w:contextualSpacing/>
        <w:jc w:val="both"/>
        <w:rPr>
          <w:sz w:val="28"/>
          <w:szCs w:val="28"/>
        </w:rPr>
      </w:pPr>
      <w:r w:rsidRPr="00F04A82">
        <w:rPr>
          <w:rFonts w:eastAsia="Times New Roman"/>
          <w:kern w:val="0"/>
          <w:sz w:val="28"/>
          <w:szCs w:val="28"/>
          <w:lang w:eastAsia="ru-RU" w:bidi="ar-SA"/>
        </w:rPr>
        <w:tab/>
      </w:r>
      <w:r w:rsidRPr="00F04A82">
        <w:rPr>
          <w:sz w:val="28"/>
          <w:szCs w:val="28"/>
        </w:rPr>
        <w:t xml:space="preserve">           </w:t>
      </w:r>
    </w:p>
    <w:tbl>
      <w:tblPr>
        <w:tblW w:w="10363" w:type="dxa"/>
        <w:tblInd w:w="93" w:type="dxa"/>
        <w:tblLayout w:type="fixed"/>
        <w:tblLook w:val="04A0" w:firstRow="1" w:lastRow="0" w:firstColumn="1" w:lastColumn="0" w:noHBand="0" w:noVBand="1"/>
      </w:tblPr>
      <w:tblGrid>
        <w:gridCol w:w="1858"/>
        <w:gridCol w:w="992"/>
        <w:gridCol w:w="1276"/>
        <w:gridCol w:w="1276"/>
        <w:gridCol w:w="1276"/>
        <w:gridCol w:w="1275"/>
        <w:gridCol w:w="1276"/>
        <w:gridCol w:w="1134"/>
      </w:tblGrid>
      <w:tr w:rsidR="00024B59" w:rsidRPr="00F04A82" w:rsidTr="00024B59">
        <w:trPr>
          <w:trHeight w:val="975"/>
        </w:trPr>
        <w:tc>
          <w:tcPr>
            <w:tcW w:w="1858" w:type="dxa"/>
            <w:vMerge w:val="restart"/>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tcBorders>
              <w:top w:val="single" w:sz="4" w:space="0" w:color="auto"/>
              <w:left w:val="nil"/>
              <w:bottom w:val="single" w:sz="4" w:space="0" w:color="auto"/>
              <w:right w:val="nil"/>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Конкурентные способы определения поставщиков  </w:t>
            </w:r>
          </w:p>
        </w:tc>
        <w:tc>
          <w:tcPr>
            <w:tcW w:w="4961" w:type="dxa"/>
            <w:gridSpan w:val="4"/>
            <w:tcBorders>
              <w:top w:val="single" w:sz="4" w:space="0" w:color="auto"/>
              <w:left w:val="nil"/>
              <w:bottom w:val="single" w:sz="4" w:space="0" w:color="auto"/>
              <w:right w:val="nil"/>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Закупки у единственного поставщика (подрядчика, исполнителя) по ч. 1 ст. 93 Закона 44-ФЗ</w:t>
            </w:r>
          </w:p>
        </w:tc>
      </w:tr>
      <w:tr w:rsidR="00024B59" w:rsidRPr="00F04A82" w:rsidTr="00024B59">
        <w:trPr>
          <w:trHeight w:val="1020"/>
        </w:trPr>
        <w:tc>
          <w:tcPr>
            <w:tcW w:w="1858" w:type="dxa"/>
            <w:vMerge/>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Электронные аукционы</w:t>
            </w:r>
          </w:p>
        </w:tc>
        <w:tc>
          <w:tcPr>
            <w:tcW w:w="127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Всего закупок </w:t>
            </w:r>
          </w:p>
        </w:tc>
        <w:tc>
          <w:tcPr>
            <w:tcW w:w="127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 по </w:t>
            </w:r>
            <w:proofErr w:type="gramStart"/>
            <w:r w:rsidRPr="00F04A82">
              <w:rPr>
                <w:rFonts w:eastAsia="Times New Roman"/>
                <w:color w:val="000000"/>
                <w:kern w:val="0"/>
                <w:sz w:val="20"/>
                <w:szCs w:val="20"/>
                <w:lang w:eastAsia="ru-RU" w:bidi="ar-SA"/>
              </w:rPr>
              <w:t>п</w:t>
            </w:r>
            <w:proofErr w:type="gramEnd"/>
            <w:r w:rsidRPr="00F04A82">
              <w:rPr>
                <w:rFonts w:eastAsia="Times New Roman"/>
                <w:color w:val="000000"/>
                <w:kern w:val="0"/>
                <w:sz w:val="20"/>
                <w:szCs w:val="20"/>
                <w:lang w:eastAsia="ru-RU" w:bidi="ar-SA"/>
              </w:rPr>
              <w:t xml:space="preserve"> 1,8,29</w:t>
            </w:r>
          </w:p>
        </w:tc>
        <w:tc>
          <w:tcPr>
            <w:tcW w:w="127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 по п. 4, 5 </w:t>
            </w:r>
          </w:p>
        </w:tc>
        <w:tc>
          <w:tcPr>
            <w:tcW w:w="1134" w:type="dxa"/>
            <w:vMerge w:val="restart"/>
            <w:tcBorders>
              <w:top w:val="nil"/>
              <w:left w:val="single" w:sz="4" w:space="0" w:color="auto"/>
              <w:bottom w:val="single" w:sz="4" w:space="0" w:color="000000"/>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Электронные аукционы по п. 25     </w:t>
            </w:r>
          </w:p>
        </w:tc>
      </w:tr>
      <w:tr w:rsidR="00024B59" w:rsidRPr="00F04A82" w:rsidTr="00577DCC">
        <w:trPr>
          <w:trHeight w:val="233"/>
        </w:trPr>
        <w:tc>
          <w:tcPr>
            <w:tcW w:w="1858" w:type="dxa"/>
            <w:vMerge/>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vMerge/>
            <w:tcBorders>
              <w:top w:val="nil"/>
              <w:left w:val="single" w:sz="4" w:space="0" w:color="auto"/>
              <w:bottom w:val="single" w:sz="4" w:space="0" w:color="000000"/>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vMerge/>
            <w:tcBorders>
              <w:top w:val="nil"/>
              <w:left w:val="single" w:sz="4" w:space="0" w:color="auto"/>
              <w:bottom w:val="single" w:sz="4" w:space="0" w:color="000000"/>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5" w:type="dxa"/>
            <w:vMerge/>
            <w:tcBorders>
              <w:top w:val="nil"/>
              <w:left w:val="single" w:sz="4" w:space="0" w:color="auto"/>
              <w:bottom w:val="single" w:sz="4" w:space="0" w:color="000000"/>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276" w:type="dxa"/>
            <w:vMerge/>
            <w:tcBorders>
              <w:top w:val="nil"/>
              <w:left w:val="single" w:sz="4" w:space="0" w:color="auto"/>
              <w:bottom w:val="single" w:sz="4" w:space="0" w:color="000000"/>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c>
          <w:tcPr>
            <w:tcW w:w="1134" w:type="dxa"/>
            <w:vMerge/>
            <w:tcBorders>
              <w:top w:val="nil"/>
              <w:left w:val="single" w:sz="4" w:space="0" w:color="auto"/>
              <w:bottom w:val="single" w:sz="4" w:space="0" w:color="000000"/>
              <w:right w:val="single" w:sz="4" w:space="0" w:color="auto"/>
            </w:tcBorders>
            <w:vAlign w:val="center"/>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p>
        </w:tc>
      </w:tr>
      <w:tr w:rsidR="00024B59" w:rsidRPr="00F04A82" w:rsidTr="00024B59">
        <w:trPr>
          <w:trHeight w:val="825"/>
        </w:trPr>
        <w:tc>
          <w:tcPr>
            <w:tcW w:w="1858" w:type="dxa"/>
            <w:tcBorders>
              <w:top w:val="nil"/>
              <w:left w:val="single" w:sz="4" w:space="0" w:color="auto"/>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w:t>
            </w:r>
          </w:p>
        </w:tc>
        <w:tc>
          <w:tcPr>
            <w:tcW w:w="992"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2</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3= 4+5+6+7+8+9+10</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7</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10=11+12+13+14+15+16+17+18+19</w:t>
            </w:r>
          </w:p>
        </w:tc>
        <w:tc>
          <w:tcPr>
            <w:tcW w:w="1275"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12</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13</w:t>
            </w:r>
          </w:p>
        </w:tc>
        <w:tc>
          <w:tcPr>
            <w:tcW w:w="1134"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17</w:t>
            </w:r>
          </w:p>
        </w:tc>
      </w:tr>
      <w:tr w:rsidR="00024B59" w:rsidRPr="00F04A82" w:rsidTr="00024B59">
        <w:trPr>
          <w:trHeight w:val="1020"/>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Всего размещено извещений о закупках, ед.</w:t>
            </w:r>
          </w:p>
        </w:tc>
        <w:tc>
          <w:tcPr>
            <w:tcW w:w="992"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100</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42</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34</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8</w:t>
            </w:r>
          </w:p>
        </w:tc>
        <w:tc>
          <w:tcPr>
            <w:tcW w:w="1275"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Х</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Х</w:t>
            </w:r>
          </w:p>
        </w:tc>
        <w:tc>
          <w:tcPr>
            <w:tcW w:w="1134"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8</w:t>
            </w:r>
          </w:p>
        </w:tc>
      </w:tr>
      <w:tr w:rsidR="00024B59" w:rsidRPr="00F04A82" w:rsidTr="00024B59">
        <w:trPr>
          <w:trHeight w:val="915"/>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Всего заключенных контрактов, ед. </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101</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111</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34</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77</w:t>
            </w:r>
          </w:p>
        </w:tc>
        <w:tc>
          <w:tcPr>
            <w:tcW w:w="1275"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5</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64</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8</w:t>
            </w:r>
          </w:p>
        </w:tc>
      </w:tr>
      <w:tr w:rsidR="00024B59" w:rsidRPr="00F04A82" w:rsidTr="00024B59">
        <w:trPr>
          <w:trHeight w:val="1005"/>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Всего расторгнутых контрактов (договоров), ед.</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102</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w:t>
            </w:r>
          </w:p>
        </w:tc>
        <w:tc>
          <w:tcPr>
            <w:tcW w:w="1275"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w:t>
            </w:r>
          </w:p>
        </w:tc>
      </w:tr>
      <w:tr w:rsidR="00024B59" w:rsidRPr="00F04A82" w:rsidTr="00024B59">
        <w:trPr>
          <w:trHeight w:val="735"/>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Общее количество всех поданных </w:t>
            </w:r>
            <w:proofErr w:type="spellStart"/>
            <w:r w:rsidRPr="00F04A82">
              <w:rPr>
                <w:rFonts w:eastAsia="Times New Roman"/>
                <w:color w:val="000000"/>
                <w:kern w:val="0"/>
                <w:sz w:val="20"/>
                <w:szCs w:val="20"/>
                <w:lang w:eastAsia="ru-RU" w:bidi="ar-SA"/>
              </w:rPr>
              <w:t>заявок</w:t>
            </w:r>
            <w:proofErr w:type="gramStart"/>
            <w:r w:rsidRPr="00F04A82">
              <w:rPr>
                <w:rFonts w:eastAsia="Times New Roman"/>
                <w:color w:val="000000"/>
                <w:kern w:val="0"/>
                <w:sz w:val="20"/>
                <w:szCs w:val="20"/>
                <w:lang w:eastAsia="ru-RU" w:bidi="ar-SA"/>
              </w:rPr>
              <w:t>,е</w:t>
            </w:r>
            <w:proofErr w:type="gramEnd"/>
            <w:r w:rsidRPr="00F04A82">
              <w:rPr>
                <w:rFonts w:eastAsia="Times New Roman"/>
                <w:color w:val="000000"/>
                <w:kern w:val="0"/>
                <w:sz w:val="20"/>
                <w:szCs w:val="20"/>
                <w:lang w:eastAsia="ru-RU" w:bidi="ar-SA"/>
              </w:rPr>
              <w:t>д</w:t>
            </w:r>
            <w:proofErr w:type="spellEnd"/>
            <w:r w:rsidRPr="00F04A82">
              <w:rPr>
                <w:rFonts w:eastAsia="Times New Roman"/>
                <w:color w:val="000000"/>
                <w:kern w:val="0"/>
                <w:sz w:val="20"/>
                <w:szCs w:val="20"/>
                <w:lang w:eastAsia="ru-RU" w:bidi="ar-SA"/>
              </w:rPr>
              <w:t>.</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103</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168</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158</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w:t>
            </w:r>
          </w:p>
        </w:tc>
        <w:tc>
          <w:tcPr>
            <w:tcW w:w="1275"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Х</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Х</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w:t>
            </w:r>
          </w:p>
        </w:tc>
      </w:tr>
      <w:tr w:rsidR="00024B59" w:rsidRPr="00F04A82" w:rsidTr="00024B59">
        <w:trPr>
          <w:trHeight w:val="1380"/>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Суммарная начальна</w:t>
            </w:r>
            <w:proofErr w:type="gramStart"/>
            <w:r w:rsidRPr="00F04A82">
              <w:rPr>
                <w:rFonts w:eastAsia="Times New Roman"/>
                <w:color w:val="000000"/>
                <w:kern w:val="0"/>
                <w:sz w:val="20"/>
                <w:szCs w:val="20"/>
                <w:lang w:eastAsia="ru-RU" w:bidi="ar-SA"/>
              </w:rPr>
              <w:t>я(</w:t>
            </w:r>
            <w:proofErr w:type="gramEnd"/>
            <w:r w:rsidRPr="00F04A82">
              <w:rPr>
                <w:rFonts w:eastAsia="Times New Roman"/>
                <w:color w:val="000000"/>
                <w:kern w:val="0"/>
                <w:sz w:val="20"/>
                <w:szCs w:val="20"/>
                <w:lang w:eastAsia="ru-RU" w:bidi="ar-SA"/>
              </w:rPr>
              <w:t xml:space="preserve">максимальная) цена контрактов и </w:t>
            </w:r>
            <w:proofErr w:type="spellStart"/>
            <w:r w:rsidRPr="00F04A82">
              <w:rPr>
                <w:rFonts w:eastAsia="Times New Roman"/>
                <w:color w:val="000000"/>
                <w:kern w:val="0"/>
                <w:sz w:val="20"/>
                <w:szCs w:val="20"/>
                <w:lang w:eastAsia="ru-RU" w:bidi="ar-SA"/>
              </w:rPr>
              <w:t>договоров,руб</w:t>
            </w:r>
            <w:proofErr w:type="spellEnd"/>
            <w:r w:rsidRPr="00F04A82">
              <w:rPr>
                <w:rFonts w:eastAsia="Times New Roman"/>
                <w:color w:val="000000"/>
                <w:kern w:val="0"/>
                <w:sz w:val="20"/>
                <w:szCs w:val="20"/>
                <w:lang w:eastAsia="ru-RU" w:bidi="ar-SA"/>
              </w:rPr>
              <w:t>.</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104</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11 370 057,46  </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7 777 745,12</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3 592 312,34</w:t>
            </w:r>
          </w:p>
        </w:tc>
        <w:tc>
          <w:tcPr>
            <w:tcW w:w="1275"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1 644 134,41</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1 409 248,27</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538 929,66</w:t>
            </w:r>
          </w:p>
        </w:tc>
      </w:tr>
      <w:tr w:rsidR="00024B59" w:rsidRPr="00F04A82" w:rsidTr="00024B59">
        <w:trPr>
          <w:trHeight w:val="990"/>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Общая цена заключенных контрактов и </w:t>
            </w:r>
            <w:proofErr w:type="spellStart"/>
            <w:r w:rsidRPr="00F04A82">
              <w:rPr>
                <w:rFonts w:eastAsia="Times New Roman"/>
                <w:color w:val="000000"/>
                <w:kern w:val="0"/>
                <w:sz w:val="20"/>
                <w:szCs w:val="20"/>
                <w:lang w:eastAsia="ru-RU" w:bidi="ar-SA"/>
              </w:rPr>
              <w:t>договоров</w:t>
            </w:r>
            <w:proofErr w:type="gramStart"/>
            <w:r w:rsidRPr="00F04A82">
              <w:rPr>
                <w:rFonts w:eastAsia="Times New Roman"/>
                <w:color w:val="000000"/>
                <w:kern w:val="0"/>
                <w:sz w:val="20"/>
                <w:szCs w:val="20"/>
                <w:lang w:eastAsia="ru-RU" w:bidi="ar-SA"/>
              </w:rPr>
              <w:t>,р</w:t>
            </w:r>
            <w:proofErr w:type="gramEnd"/>
            <w:r w:rsidRPr="00F04A82">
              <w:rPr>
                <w:rFonts w:eastAsia="Times New Roman"/>
                <w:color w:val="000000"/>
                <w:kern w:val="0"/>
                <w:sz w:val="20"/>
                <w:szCs w:val="20"/>
                <w:lang w:eastAsia="ru-RU" w:bidi="ar-SA"/>
              </w:rPr>
              <w:t>уб</w:t>
            </w:r>
            <w:proofErr w:type="spellEnd"/>
            <w:r w:rsidRPr="00F04A82">
              <w:rPr>
                <w:rFonts w:eastAsia="Times New Roman"/>
                <w:color w:val="000000"/>
                <w:kern w:val="0"/>
                <w:sz w:val="20"/>
                <w:szCs w:val="20"/>
                <w:lang w:eastAsia="ru-RU" w:bidi="ar-SA"/>
              </w:rPr>
              <w:t>.</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105</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9 052 129,47  </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5 459 817,13</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3 592 312,34</w:t>
            </w:r>
          </w:p>
        </w:tc>
        <w:tc>
          <w:tcPr>
            <w:tcW w:w="1275"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1 644 134,41</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1 409 248,27</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538 929,66</w:t>
            </w:r>
          </w:p>
        </w:tc>
      </w:tr>
      <w:tr w:rsidR="00024B59" w:rsidRPr="00F04A82" w:rsidTr="00024B59">
        <w:trPr>
          <w:trHeight w:val="765"/>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Экономия финансовых средств, руб.</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106=104-105</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2 317 927,99  </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2 317 927,99</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0,00</w:t>
            </w:r>
          </w:p>
        </w:tc>
        <w:tc>
          <w:tcPr>
            <w:tcW w:w="1275"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0,00</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0,00</w:t>
            </w:r>
          </w:p>
        </w:tc>
      </w:tr>
      <w:tr w:rsidR="00024B59" w:rsidRPr="00F04A82" w:rsidTr="00024B59">
        <w:trPr>
          <w:trHeight w:val="945"/>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Сумма изменения цены заключенных </w:t>
            </w:r>
            <w:proofErr w:type="spellStart"/>
            <w:r w:rsidRPr="00F04A82">
              <w:rPr>
                <w:rFonts w:eastAsia="Times New Roman"/>
                <w:color w:val="000000"/>
                <w:kern w:val="0"/>
                <w:sz w:val="20"/>
                <w:szCs w:val="20"/>
                <w:lang w:eastAsia="ru-RU" w:bidi="ar-SA"/>
              </w:rPr>
              <w:t>контрактов</w:t>
            </w:r>
            <w:proofErr w:type="gramStart"/>
            <w:r w:rsidRPr="00F04A82">
              <w:rPr>
                <w:rFonts w:eastAsia="Times New Roman"/>
                <w:color w:val="000000"/>
                <w:kern w:val="0"/>
                <w:sz w:val="20"/>
                <w:szCs w:val="20"/>
                <w:lang w:eastAsia="ru-RU" w:bidi="ar-SA"/>
              </w:rPr>
              <w:t>,р</w:t>
            </w:r>
            <w:proofErr w:type="gramEnd"/>
            <w:r w:rsidRPr="00F04A82">
              <w:rPr>
                <w:rFonts w:eastAsia="Times New Roman"/>
                <w:color w:val="000000"/>
                <w:kern w:val="0"/>
                <w:sz w:val="20"/>
                <w:szCs w:val="20"/>
                <w:lang w:eastAsia="ru-RU" w:bidi="ar-SA"/>
              </w:rPr>
              <w:t>уб</w:t>
            </w:r>
            <w:proofErr w:type="spellEnd"/>
            <w:r w:rsidRPr="00F04A82">
              <w:rPr>
                <w:rFonts w:eastAsia="Times New Roman"/>
                <w:color w:val="000000"/>
                <w:kern w:val="0"/>
                <w:sz w:val="20"/>
                <w:szCs w:val="20"/>
                <w:lang w:eastAsia="ru-RU" w:bidi="ar-SA"/>
              </w:rPr>
              <w:t>.</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107</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 xml:space="preserve">-39 810,00  </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-21 660,00</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-18 150,00</w:t>
            </w:r>
          </w:p>
        </w:tc>
        <w:tc>
          <w:tcPr>
            <w:tcW w:w="1275"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0,00</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-18 150,00</w:t>
            </w:r>
          </w:p>
        </w:tc>
      </w:tr>
      <w:tr w:rsidR="00024B59" w:rsidRPr="00F04A82" w:rsidTr="00024B59">
        <w:trPr>
          <w:trHeight w:val="945"/>
        </w:trPr>
        <w:tc>
          <w:tcPr>
            <w:tcW w:w="1858" w:type="dxa"/>
            <w:tcBorders>
              <w:top w:val="nil"/>
              <w:left w:val="single" w:sz="4" w:space="0" w:color="auto"/>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lastRenderedPageBreak/>
              <w:t>Цена заключённых контрактов на отчётную дату, руб.</w:t>
            </w:r>
          </w:p>
        </w:tc>
        <w:tc>
          <w:tcPr>
            <w:tcW w:w="992" w:type="dxa"/>
            <w:tcBorders>
              <w:top w:val="nil"/>
              <w:left w:val="nil"/>
              <w:bottom w:val="single" w:sz="4" w:space="0" w:color="auto"/>
              <w:right w:val="single" w:sz="4" w:space="0" w:color="auto"/>
            </w:tcBorders>
            <w:shd w:val="clear" w:color="auto" w:fill="auto"/>
            <w:vAlign w:val="bottom"/>
            <w:hideMark/>
          </w:tcPr>
          <w:p w:rsidR="00024B59" w:rsidRPr="00F04A82" w:rsidRDefault="00024B59" w:rsidP="00577DCC">
            <w:pPr>
              <w:widowControl/>
              <w:suppressAutoHyphens w:val="0"/>
              <w:spacing w:line="0" w:lineRule="atLeast"/>
              <w:contextualSpacing/>
              <w:jc w:val="center"/>
              <w:textAlignment w:val="auto"/>
              <w:rPr>
                <w:rFonts w:eastAsia="Times New Roman"/>
                <w:color w:val="000000"/>
                <w:kern w:val="0"/>
                <w:sz w:val="20"/>
                <w:szCs w:val="20"/>
                <w:lang w:eastAsia="ru-RU" w:bidi="ar-SA"/>
              </w:rPr>
            </w:pPr>
            <w:r w:rsidRPr="00F04A82">
              <w:rPr>
                <w:rFonts w:eastAsia="Times New Roman"/>
                <w:color w:val="000000"/>
                <w:kern w:val="0"/>
                <w:sz w:val="20"/>
                <w:szCs w:val="20"/>
                <w:lang w:eastAsia="ru-RU" w:bidi="ar-SA"/>
              </w:rPr>
              <w:t>108=105±107</w:t>
            </w:r>
          </w:p>
        </w:tc>
        <w:tc>
          <w:tcPr>
            <w:tcW w:w="1276" w:type="dxa"/>
            <w:tcBorders>
              <w:top w:val="nil"/>
              <w:left w:val="nil"/>
              <w:bottom w:val="single" w:sz="4" w:space="0" w:color="auto"/>
              <w:right w:val="single" w:sz="4" w:space="0" w:color="auto"/>
            </w:tcBorders>
            <w:shd w:val="clear" w:color="auto" w:fill="auto"/>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b/>
                <w:bCs/>
                <w:color w:val="000000"/>
                <w:kern w:val="0"/>
                <w:sz w:val="20"/>
                <w:szCs w:val="20"/>
                <w:lang w:eastAsia="ru-RU" w:bidi="ar-SA"/>
              </w:rPr>
            </w:pPr>
            <w:r w:rsidRPr="00F04A82">
              <w:rPr>
                <w:rFonts w:eastAsia="Times New Roman"/>
                <w:b/>
                <w:bCs/>
                <w:color w:val="000000"/>
                <w:kern w:val="0"/>
                <w:sz w:val="20"/>
                <w:szCs w:val="20"/>
                <w:lang w:eastAsia="ru-RU" w:bidi="ar-SA"/>
              </w:rPr>
              <w:t xml:space="preserve">9 012 319,47  </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b/>
                <w:bCs/>
                <w:color w:val="000000"/>
                <w:kern w:val="0"/>
                <w:sz w:val="20"/>
                <w:szCs w:val="20"/>
                <w:lang w:eastAsia="ru-RU" w:bidi="ar-SA"/>
              </w:rPr>
            </w:pPr>
            <w:r w:rsidRPr="00F04A82">
              <w:rPr>
                <w:rFonts w:eastAsia="Times New Roman"/>
                <w:b/>
                <w:bCs/>
                <w:color w:val="000000"/>
                <w:kern w:val="0"/>
                <w:sz w:val="20"/>
                <w:szCs w:val="20"/>
                <w:lang w:eastAsia="ru-RU" w:bidi="ar-SA"/>
              </w:rPr>
              <w:t>5 438 157,13</w:t>
            </w:r>
          </w:p>
        </w:tc>
        <w:tc>
          <w:tcPr>
            <w:tcW w:w="1276" w:type="dxa"/>
            <w:tcBorders>
              <w:top w:val="nil"/>
              <w:left w:val="nil"/>
              <w:bottom w:val="single" w:sz="4" w:space="0" w:color="auto"/>
              <w:right w:val="single" w:sz="4" w:space="0" w:color="auto"/>
            </w:tcBorders>
            <w:shd w:val="clear" w:color="000000" w:fill="FFFFFF"/>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b/>
                <w:bCs/>
                <w:color w:val="000000"/>
                <w:kern w:val="0"/>
                <w:sz w:val="20"/>
                <w:szCs w:val="20"/>
                <w:lang w:eastAsia="ru-RU" w:bidi="ar-SA"/>
              </w:rPr>
            </w:pPr>
            <w:r w:rsidRPr="00F04A82">
              <w:rPr>
                <w:rFonts w:eastAsia="Times New Roman"/>
                <w:b/>
                <w:bCs/>
                <w:color w:val="000000"/>
                <w:kern w:val="0"/>
                <w:sz w:val="20"/>
                <w:szCs w:val="20"/>
                <w:lang w:eastAsia="ru-RU" w:bidi="ar-SA"/>
              </w:rPr>
              <w:t>3 574 162,34</w:t>
            </w:r>
          </w:p>
        </w:tc>
        <w:tc>
          <w:tcPr>
            <w:tcW w:w="1275"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b/>
                <w:bCs/>
                <w:color w:val="000000"/>
                <w:kern w:val="0"/>
                <w:sz w:val="20"/>
                <w:szCs w:val="20"/>
                <w:lang w:eastAsia="ru-RU" w:bidi="ar-SA"/>
              </w:rPr>
            </w:pPr>
            <w:r w:rsidRPr="00F04A82">
              <w:rPr>
                <w:rFonts w:eastAsia="Times New Roman"/>
                <w:b/>
                <w:bCs/>
                <w:color w:val="000000"/>
                <w:kern w:val="0"/>
                <w:sz w:val="20"/>
                <w:szCs w:val="20"/>
                <w:lang w:eastAsia="ru-RU" w:bidi="ar-SA"/>
              </w:rPr>
              <w:t>1 644 134,41</w:t>
            </w:r>
          </w:p>
        </w:tc>
        <w:tc>
          <w:tcPr>
            <w:tcW w:w="1276"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b/>
                <w:bCs/>
                <w:color w:val="000000"/>
                <w:kern w:val="0"/>
                <w:sz w:val="20"/>
                <w:szCs w:val="20"/>
                <w:lang w:eastAsia="ru-RU" w:bidi="ar-SA"/>
              </w:rPr>
            </w:pPr>
            <w:r w:rsidRPr="00F04A82">
              <w:rPr>
                <w:rFonts w:eastAsia="Times New Roman"/>
                <w:b/>
                <w:bCs/>
                <w:color w:val="000000"/>
                <w:kern w:val="0"/>
                <w:sz w:val="20"/>
                <w:szCs w:val="20"/>
                <w:lang w:eastAsia="ru-RU" w:bidi="ar-SA"/>
              </w:rPr>
              <w:t>1 409 248,27</w:t>
            </w:r>
          </w:p>
        </w:tc>
        <w:tc>
          <w:tcPr>
            <w:tcW w:w="1134" w:type="dxa"/>
            <w:tcBorders>
              <w:top w:val="nil"/>
              <w:left w:val="nil"/>
              <w:bottom w:val="single" w:sz="4" w:space="0" w:color="auto"/>
              <w:right w:val="single" w:sz="4" w:space="0" w:color="auto"/>
            </w:tcBorders>
            <w:shd w:val="clear" w:color="000000" w:fill="FFFFFF"/>
            <w:noWrap/>
            <w:vAlign w:val="center"/>
            <w:hideMark/>
          </w:tcPr>
          <w:p w:rsidR="00024B59" w:rsidRPr="00F04A82" w:rsidRDefault="00024B59" w:rsidP="00577DCC">
            <w:pPr>
              <w:widowControl/>
              <w:suppressAutoHyphens w:val="0"/>
              <w:spacing w:line="0" w:lineRule="atLeast"/>
              <w:contextualSpacing/>
              <w:jc w:val="center"/>
              <w:textAlignment w:val="auto"/>
              <w:rPr>
                <w:rFonts w:eastAsia="Times New Roman"/>
                <w:b/>
                <w:bCs/>
                <w:color w:val="000000"/>
                <w:kern w:val="0"/>
                <w:sz w:val="20"/>
                <w:szCs w:val="20"/>
                <w:lang w:eastAsia="ru-RU" w:bidi="ar-SA"/>
              </w:rPr>
            </w:pPr>
            <w:r w:rsidRPr="00F04A82">
              <w:rPr>
                <w:rFonts w:eastAsia="Times New Roman"/>
                <w:b/>
                <w:bCs/>
                <w:color w:val="000000"/>
                <w:kern w:val="0"/>
                <w:sz w:val="20"/>
                <w:szCs w:val="20"/>
                <w:lang w:eastAsia="ru-RU" w:bidi="ar-SA"/>
              </w:rPr>
              <w:t>520 779,66</w:t>
            </w:r>
          </w:p>
        </w:tc>
      </w:tr>
    </w:tbl>
    <w:p w:rsidR="00A246B5" w:rsidRPr="00577DCC" w:rsidRDefault="00A246B5" w:rsidP="00577DCC">
      <w:pPr>
        <w:tabs>
          <w:tab w:val="left" w:pos="0"/>
          <w:tab w:val="left" w:pos="900"/>
          <w:tab w:val="left" w:pos="1080"/>
          <w:tab w:val="left" w:pos="1440"/>
        </w:tabs>
        <w:spacing w:line="0" w:lineRule="atLeast"/>
        <w:contextualSpacing/>
        <w:jc w:val="both"/>
        <w:rPr>
          <w:b/>
          <w:sz w:val="28"/>
          <w:szCs w:val="28"/>
        </w:rPr>
      </w:pPr>
    </w:p>
    <w:p w:rsidR="00A246B5" w:rsidRPr="00F04A82" w:rsidRDefault="00A246B5" w:rsidP="00577DCC">
      <w:pPr>
        <w:spacing w:line="0" w:lineRule="atLeast"/>
        <w:ind w:firstLine="708"/>
        <w:contextualSpacing/>
        <w:jc w:val="both"/>
        <w:rPr>
          <w:sz w:val="28"/>
          <w:szCs w:val="28"/>
        </w:rPr>
      </w:pPr>
    </w:p>
    <w:p w:rsidR="00B466E5" w:rsidRPr="00F04A82" w:rsidRDefault="00B466E5" w:rsidP="00577DCC">
      <w:pPr>
        <w:spacing w:line="0" w:lineRule="atLeast"/>
        <w:ind w:firstLine="709"/>
        <w:contextualSpacing/>
        <w:jc w:val="both"/>
        <w:rPr>
          <w:sz w:val="28"/>
          <w:szCs w:val="28"/>
        </w:rPr>
      </w:pPr>
      <w:proofErr w:type="gramStart"/>
      <w:r w:rsidRPr="00F04A82">
        <w:rPr>
          <w:sz w:val="28"/>
          <w:szCs w:val="28"/>
        </w:rPr>
        <w:t>Также администрацией района за первое полугодие 2016 года организовано и проведено 27 встреч с населением по вопросам жилищно-коммунального хозяйства, капитального ремонта, разъяснения норм постановления Правительства Российской Федерации от 28.01.2006 № 47 «Об утверждении Положения о признании помещения жилым помещением, жилого помещения непригодным для проживания и многоквартирного дома аварийных и подлежащим сносу или реконструкции».</w:t>
      </w:r>
      <w:proofErr w:type="gramEnd"/>
    </w:p>
    <w:p w:rsidR="00B466E5" w:rsidRPr="00F04A82" w:rsidRDefault="00B466E5" w:rsidP="00577DCC">
      <w:pPr>
        <w:spacing w:line="0" w:lineRule="atLeast"/>
        <w:contextualSpacing/>
        <w:jc w:val="both"/>
        <w:rPr>
          <w:sz w:val="28"/>
          <w:szCs w:val="28"/>
        </w:rPr>
      </w:pPr>
      <w:r w:rsidRPr="00F04A82">
        <w:rPr>
          <w:sz w:val="28"/>
          <w:szCs w:val="28"/>
        </w:rPr>
        <w:tab/>
        <w:t>В соответствии с постановлением Правительства РФ от 06.02.2006 № 75 «О порядке проведения органом местного самоуправления открытого конкурса по отбору управляющей организации для управления многоквартирными домами» отдел по работе с населением проводит мероприятия по отбору управляющей организации для управления многоквартирными домами. За период январь - июнь проведена следующая работа:</w:t>
      </w:r>
    </w:p>
    <w:p w:rsidR="00B466E5" w:rsidRPr="00F04A82" w:rsidRDefault="00B466E5" w:rsidP="00577DCC">
      <w:pPr>
        <w:spacing w:line="0" w:lineRule="atLeast"/>
        <w:contextualSpacing/>
        <w:jc w:val="both"/>
        <w:rPr>
          <w:sz w:val="28"/>
          <w:szCs w:val="28"/>
        </w:rPr>
      </w:pPr>
    </w:p>
    <w:p w:rsidR="00B466E5" w:rsidRPr="00F04A82" w:rsidRDefault="00B466E5" w:rsidP="00577DCC">
      <w:pPr>
        <w:spacing w:line="0" w:lineRule="atLeast"/>
        <w:contextualSpacing/>
        <w:rPr>
          <w:i/>
        </w:rPr>
      </w:pPr>
    </w:p>
    <w:tbl>
      <w:tblPr>
        <w:tblW w:w="968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8"/>
        <w:gridCol w:w="6594"/>
        <w:gridCol w:w="2520"/>
      </w:tblGrid>
      <w:tr w:rsidR="00B466E5" w:rsidRPr="00F04A82" w:rsidTr="00CA2C73">
        <w:tc>
          <w:tcPr>
            <w:tcW w:w="568" w:type="dxa"/>
          </w:tcPr>
          <w:p w:rsidR="00B466E5" w:rsidRPr="00F04A82" w:rsidRDefault="00B466E5" w:rsidP="00577DCC">
            <w:pPr>
              <w:spacing w:line="0" w:lineRule="atLeast"/>
              <w:contextualSpacing/>
              <w:jc w:val="center"/>
              <w:rPr>
                <w:i/>
                <w:sz w:val="28"/>
                <w:szCs w:val="28"/>
              </w:rPr>
            </w:pPr>
            <w:r w:rsidRPr="00F04A82">
              <w:rPr>
                <w:i/>
                <w:sz w:val="28"/>
                <w:szCs w:val="28"/>
              </w:rPr>
              <w:t xml:space="preserve">№ </w:t>
            </w:r>
            <w:proofErr w:type="gramStart"/>
            <w:r w:rsidRPr="00F04A82">
              <w:rPr>
                <w:i/>
                <w:sz w:val="28"/>
                <w:szCs w:val="28"/>
              </w:rPr>
              <w:t>п</w:t>
            </w:r>
            <w:proofErr w:type="gramEnd"/>
            <w:r w:rsidRPr="00F04A82">
              <w:rPr>
                <w:i/>
                <w:sz w:val="28"/>
                <w:szCs w:val="28"/>
              </w:rPr>
              <w:t>/п</w:t>
            </w:r>
          </w:p>
        </w:tc>
        <w:tc>
          <w:tcPr>
            <w:tcW w:w="6594" w:type="dxa"/>
          </w:tcPr>
          <w:p w:rsidR="00B466E5" w:rsidRPr="00F04A82" w:rsidRDefault="00B466E5" w:rsidP="00577DCC">
            <w:pPr>
              <w:spacing w:line="0" w:lineRule="atLeast"/>
              <w:contextualSpacing/>
              <w:jc w:val="center"/>
              <w:rPr>
                <w:i/>
                <w:sz w:val="28"/>
                <w:szCs w:val="28"/>
              </w:rPr>
            </w:pPr>
          </w:p>
          <w:p w:rsidR="00B466E5" w:rsidRPr="00F04A82" w:rsidRDefault="00B466E5" w:rsidP="00577DCC">
            <w:pPr>
              <w:spacing w:line="0" w:lineRule="atLeast"/>
              <w:contextualSpacing/>
              <w:jc w:val="center"/>
              <w:rPr>
                <w:i/>
                <w:sz w:val="28"/>
                <w:szCs w:val="28"/>
              </w:rPr>
            </w:pPr>
            <w:r w:rsidRPr="00F04A82">
              <w:rPr>
                <w:i/>
                <w:sz w:val="28"/>
                <w:szCs w:val="28"/>
              </w:rPr>
              <w:t>Мероприятие</w:t>
            </w:r>
          </w:p>
        </w:tc>
        <w:tc>
          <w:tcPr>
            <w:tcW w:w="2520" w:type="dxa"/>
            <w:tcBorders>
              <w:left w:val="single" w:sz="4" w:space="0" w:color="auto"/>
            </w:tcBorders>
          </w:tcPr>
          <w:p w:rsidR="00B466E5" w:rsidRPr="00F04A82" w:rsidRDefault="00B466E5" w:rsidP="00577DCC">
            <w:pPr>
              <w:spacing w:line="0" w:lineRule="atLeast"/>
              <w:contextualSpacing/>
              <w:jc w:val="center"/>
              <w:rPr>
                <w:i/>
                <w:sz w:val="28"/>
                <w:szCs w:val="28"/>
              </w:rPr>
            </w:pPr>
            <w:r w:rsidRPr="00F04A82">
              <w:rPr>
                <w:i/>
                <w:sz w:val="28"/>
                <w:szCs w:val="28"/>
              </w:rPr>
              <w:t>Период январь-сентябрь 2016</w:t>
            </w:r>
          </w:p>
        </w:tc>
      </w:tr>
      <w:tr w:rsidR="00B466E5" w:rsidRPr="00F04A82" w:rsidTr="00CA2C73">
        <w:tc>
          <w:tcPr>
            <w:tcW w:w="568" w:type="dxa"/>
          </w:tcPr>
          <w:p w:rsidR="00B466E5" w:rsidRPr="00F04A82" w:rsidRDefault="00B466E5" w:rsidP="00577DCC">
            <w:pPr>
              <w:spacing w:line="0" w:lineRule="atLeast"/>
              <w:contextualSpacing/>
              <w:jc w:val="center"/>
              <w:rPr>
                <w:i/>
                <w:sz w:val="28"/>
                <w:szCs w:val="28"/>
              </w:rPr>
            </w:pPr>
            <w:r w:rsidRPr="00F04A82">
              <w:rPr>
                <w:i/>
                <w:sz w:val="28"/>
                <w:szCs w:val="28"/>
              </w:rPr>
              <w:t>1.</w:t>
            </w:r>
          </w:p>
        </w:tc>
        <w:tc>
          <w:tcPr>
            <w:tcW w:w="6594" w:type="dxa"/>
          </w:tcPr>
          <w:p w:rsidR="00B466E5" w:rsidRPr="00F04A82" w:rsidRDefault="00B466E5" w:rsidP="00577DCC">
            <w:pPr>
              <w:spacing w:line="0" w:lineRule="atLeast"/>
              <w:contextualSpacing/>
              <w:jc w:val="both"/>
              <w:rPr>
                <w:i/>
                <w:sz w:val="28"/>
                <w:szCs w:val="28"/>
              </w:rPr>
            </w:pPr>
            <w:r w:rsidRPr="00F04A82">
              <w:rPr>
                <w:i/>
                <w:sz w:val="28"/>
                <w:szCs w:val="28"/>
              </w:rPr>
              <w:t>Проведено открытых конкурсов по отбору управляющих организаций для управления многоквартирными домами</w:t>
            </w:r>
          </w:p>
        </w:tc>
        <w:tc>
          <w:tcPr>
            <w:tcW w:w="2520" w:type="dxa"/>
            <w:tcBorders>
              <w:left w:val="single" w:sz="4" w:space="0" w:color="auto"/>
            </w:tcBorders>
          </w:tcPr>
          <w:p w:rsidR="00B466E5" w:rsidRPr="00F04A82" w:rsidRDefault="00B466E5" w:rsidP="00577DCC">
            <w:pPr>
              <w:spacing w:line="0" w:lineRule="atLeast"/>
              <w:contextualSpacing/>
              <w:jc w:val="center"/>
              <w:rPr>
                <w:i/>
                <w:sz w:val="28"/>
                <w:szCs w:val="28"/>
              </w:rPr>
            </w:pPr>
            <w:r w:rsidRPr="00F04A82">
              <w:rPr>
                <w:i/>
                <w:sz w:val="28"/>
                <w:szCs w:val="28"/>
              </w:rPr>
              <w:t>57</w:t>
            </w:r>
          </w:p>
        </w:tc>
      </w:tr>
      <w:tr w:rsidR="00B466E5" w:rsidRPr="00F04A82" w:rsidTr="00CA2C73">
        <w:tc>
          <w:tcPr>
            <w:tcW w:w="568" w:type="dxa"/>
          </w:tcPr>
          <w:p w:rsidR="00B466E5" w:rsidRPr="00F04A82" w:rsidRDefault="00B466E5" w:rsidP="00577DCC">
            <w:pPr>
              <w:spacing w:line="0" w:lineRule="atLeast"/>
              <w:contextualSpacing/>
              <w:jc w:val="center"/>
              <w:rPr>
                <w:i/>
                <w:sz w:val="28"/>
                <w:szCs w:val="28"/>
              </w:rPr>
            </w:pPr>
          </w:p>
        </w:tc>
        <w:tc>
          <w:tcPr>
            <w:tcW w:w="6594" w:type="dxa"/>
          </w:tcPr>
          <w:p w:rsidR="00B466E5" w:rsidRPr="00F04A82" w:rsidRDefault="00B466E5" w:rsidP="00577DCC">
            <w:pPr>
              <w:spacing w:line="0" w:lineRule="atLeast"/>
              <w:contextualSpacing/>
              <w:jc w:val="both"/>
              <w:rPr>
                <w:i/>
                <w:sz w:val="28"/>
                <w:szCs w:val="28"/>
              </w:rPr>
            </w:pPr>
            <w:r w:rsidRPr="00F04A82">
              <w:rPr>
                <w:i/>
                <w:sz w:val="28"/>
                <w:szCs w:val="28"/>
              </w:rPr>
              <w:t>из них – признаны несостоявшимися в виду отсутствия заявок</w:t>
            </w:r>
          </w:p>
        </w:tc>
        <w:tc>
          <w:tcPr>
            <w:tcW w:w="2520" w:type="dxa"/>
            <w:tcBorders>
              <w:left w:val="single" w:sz="4" w:space="0" w:color="auto"/>
            </w:tcBorders>
          </w:tcPr>
          <w:p w:rsidR="00B466E5" w:rsidRPr="00F04A82" w:rsidRDefault="00B466E5" w:rsidP="00577DCC">
            <w:pPr>
              <w:spacing w:line="0" w:lineRule="atLeast"/>
              <w:contextualSpacing/>
              <w:jc w:val="center"/>
              <w:rPr>
                <w:i/>
                <w:sz w:val="28"/>
                <w:szCs w:val="28"/>
              </w:rPr>
            </w:pPr>
            <w:r w:rsidRPr="00F04A82">
              <w:rPr>
                <w:i/>
                <w:sz w:val="28"/>
                <w:szCs w:val="28"/>
              </w:rPr>
              <w:t>51</w:t>
            </w:r>
          </w:p>
        </w:tc>
      </w:tr>
      <w:tr w:rsidR="00B466E5" w:rsidRPr="00F04A82" w:rsidTr="00CA2C73">
        <w:tc>
          <w:tcPr>
            <w:tcW w:w="568" w:type="dxa"/>
          </w:tcPr>
          <w:p w:rsidR="00B466E5" w:rsidRPr="00F04A82" w:rsidRDefault="00B466E5" w:rsidP="00577DCC">
            <w:pPr>
              <w:spacing w:line="0" w:lineRule="atLeast"/>
              <w:contextualSpacing/>
              <w:jc w:val="center"/>
              <w:rPr>
                <w:i/>
                <w:sz w:val="28"/>
                <w:szCs w:val="28"/>
              </w:rPr>
            </w:pPr>
            <w:r w:rsidRPr="00F04A82">
              <w:rPr>
                <w:i/>
                <w:sz w:val="28"/>
                <w:szCs w:val="28"/>
              </w:rPr>
              <w:t>2.</w:t>
            </w:r>
          </w:p>
        </w:tc>
        <w:tc>
          <w:tcPr>
            <w:tcW w:w="6594" w:type="dxa"/>
          </w:tcPr>
          <w:p w:rsidR="00B466E5" w:rsidRPr="00F04A82" w:rsidRDefault="00B466E5" w:rsidP="00577DCC">
            <w:pPr>
              <w:spacing w:line="0" w:lineRule="atLeast"/>
              <w:contextualSpacing/>
              <w:jc w:val="both"/>
              <w:rPr>
                <w:i/>
                <w:sz w:val="28"/>
                <w:szCs w:val="28"/>
              </w:rPr>
            </w:pPr>
            <w:r w:rsidRPr="00F04A82">
              <w:rPr>
                <w:i/>
                <w:sz w:val="28"/>
                <w:szCs w:val="28"/>
              </w:rPr>
              <w:t>Общее количество домов, выставленных на конкурс</w:t>
            </w:r>
            <w:r w:rsidRPr="00F04A82">
              <w:rPr>
                <w:i/>
                <w:sz w:val="28"/>
                <w:szCs w:val="28"/>
                <w:lang w:eastAsia="ar-SA"/>
              </w:rPr>
              <w:t xml:space="preserve"> по отбору управляющей организации</w:t>
            </w:r>
          </w:p>
        </w:tc>
        <w:tc>
          <w:tcPr>
            <w:tcW w:w="2520" w:type="dxa"/>
            <w:tcBorders>
              <w:left w:val="single" w:sz="4" w:space="0" w:color="auto"/>
            </w:tcBorders>
          </w:tcPr>
          <w:p w:rsidR="00B466E5" w:rsidRPr="00F04A82" w:rsidRDefault="00B466E5" w:rsidP="00577DCC">
            <w:pPr>
              <w:spacing w:line="0" w:lineRule="atLeast"/>
              <w:contextualSpacing/>
              <w:jc w:val="center"/>
              <w:rPr>
                <w:i/>
                <w:sz w:val="28"/>
                <w:szCs w:val="28"/>
              </w:rPr>
            </w:pPr>
            <w:r w:rsidRPr="00F04A82">
              <w:rPr>
                <w:i/>
                <w:sz w:val="28"/>
                <w:szCs w:val="28"/>
              </w:rPr>
              <w:t>71</w:t>
            </w:r>
          </w:p>
        </w:tc>
      </w:tr>
      <w:tr w:rsidR="00B466E5" w:rsidRPr="00F04A82" w:rsidTr="00CA2C73">
        <w:tc>
          <w:tcPr>
            <w:tcW w:w="568" w:type="dxa"/>
          </w:tcPr>
          <w:p w:rsidR="00B466E5" w:rsidRPr="00F04A82" w:rsidRDefault="00B466E5" w:rsidP="00577DCC">
            <w:pPr>
              <w:spacing w:line="0" w:lineRule="atLeast"/>
              <w:contextualSpacing/>
              <w:jc w:val="center"/>
              <w:rPr>
                <w:i/>
                <w:sz w:val="28"/>
                <w:szCs w:val="28"/>
              </w:rPr>
            </w:pPr>
            <w:r w:rsidRPr="00F04A82">
              <w:rPr>
                <w:i/>
                <w:sz w:val="28"/>
                <w:szCs w:val="28"/>
              </w:rPr>
              <w:t>3.</w:t>
            </w:r>
          </w:p>
        </w:tc>
        <w:tc>
          <w:tcPr>
            <w:tcW w:w="6594" w:type="dxa"/>
          </w:tcPr>
          <w:p w:rsidR="00B466E5" w:rsidRPr="00F04A82" w:rsidRDefault="00B466E5" w:rsidP="00577DCC">
            <w:pPr>
              <w:spacing w:line="0" w:lineRule="atLeast"/>
              <w:contextualSpacing/>
              <w:jc w:val="both"/>
              <w:rPr>
                <w:i/>
                <w:sz w:val="28"/>
                <w:szCs w:val="28"/>
              </w:rPr>
            </w:pPr>
            <w:r w:rsidRPr="00F04A82">
              <w:rPr>
                <w:rFonts w:eastAsia="Calibri"/>
                <w:i/>
                <w:sz w:val="28"/>
                <w:szCs w:val="28"/>
              </w:rPr>
              <w:t>Подготовка пакета документов по многоквартирным домам на конкурс</w:t>
            </w:r>
          </w:p>
        </w:tc>
        <w:tc>
          <w:tcPr>
            <w:tcW w:w="2520" w:type="dxa"/>
            <w:tcBorders>
              <w:left w:val="single" w:sz="4" w:space="0" w:color="auto"/>
            </w:tcBorders>
          </w:tcPr>
          <w:p w:rsidR="00B466E5" w:rsidRPr="00F04A82" w:rsidRDefault="00B466E5" w:rsidP="00577DCC">
            <w:pPr>
              <w:spacing w:line="0" w:lineRule="atLeast"/>
              <w:contextualSpacing/>
              <w:jc w:val="center"/>
              <w:rPr>
                <w:i/>
                <w:sz w:val="28"/>
                <w:szCs w:val="28"/>
              </w:rPr>
            </w:pPr>
            <w:r w:rsidRPr="00F04A82">
              <w:rPr>
                <w:i/>
                <w:sz w:val="28"/>
                <w:szCs w:val="28"/>
              </w:rPr>
              <w:t>27</w:t>
            </w:r>
          </w:p>
        </w:tc>
      </w:tr>
    </w:tbl>
    <w:p w:rsidR="00B466E5" w:rsidRPr="00F04A82" w:rsidRDefault="00B466E5" w:rsidP="00577DCC">
      <w:pPr>
        <w:spacing w:line="0" w:lineRule="atLeast"/>
        <w:ind w:firstLine="708"/>
        <w:contextualSpacing/>
        <w:jc w:val="both"/>
        <w:rPr>
          <w:rFonts w:eastAsia="Calibri"/>
          <w:sz w:val="28"/>
          <w:szCs w:val="28"/>
        </w:rPr>
      </w:pPr>
    </w:p>
    <w:p w:rsidR="00577DCC" w:rsidRDefault="00577DCC" w:rsidP="00577DCC">
      <w:pPr>
        <w:spacing w:line="0" w:lineRule="atLeast"/>
        <w:ind w:firstLine="708"/>
        <w:contextualSpacing/>
        <w:jc w:val="both"/>
        <w:rPr>
          <w:sz w:val="28"/>
          <w:szCs w:val="28"/>
        </w:rPr>
      </w:pPr>
    </w:p>
    <w:p w:rsidR="00B466E5" w:rsidRPr="00F04A82" w:rsidRDefault="00B466E5" w:rsidP="00577DCC">
      <w:pPr>
        <w:spacing w:line="0" w:lineRule="atLeast"/>
        <w:ind w:firstLine="708"/>
        <w:contextualSpacing/>
        <w:jc w:val="both"/>
        <w:rPr>
          <w:sz w:val="28"/>
          <w:szCs w:val="28"/>
        </w:rPr>
      </w:pPr>
      <w:r w:rsidRPr="00F04A82">
        <w:rPr>
          <w:sz w:val="28"/>
          <w:szCs w:val="28"/>
        </w:rPr>
        <w:t>Администрация Ленинского района принимает активное участие в формировании единой информационной системы ЖКХ Астраханской области, в которой отображаются основные параметры МКД, информация по электронным паспортам, отчеты о финансово-хозяйственной деятельности, оказывает консультационную помощь в подготовке и оформлении пакета документов по выбору способа управления.</w:t>
      </w:r>
    </w:p>
    <w:p w:rsidR="00B466E5" w:rsidRPr="00F04A82" w:rsidRDefault="00B466E5" w:rsidP="00577DCC">
      <w:pPr>
        <w:spacing w:line="0" w:lineRule="atLeast"/>
        <w:ind w:firstLine="708"/>
        <w:contextualSpacing/>
        <w:jc w:val="both"/>
        <w:rPr>
          <w:sz w:val="28"/>
          <w:szCs w:val="28"/>
        </w:rPr>
      </w:pPr>
      <w:r w:rsidRPr="00F04A82">
        <w:rPr>
          <w:rFonts w:eastAsia="Calibri"/>
          <w:sz w:val="28"/>
          <w:szCs w:val="28"/>
        </w:rPr>
        <w:t xml:space="preserve">Также готовится информация для актуализации </w:t>
      </w:r>
      <w:r w:rsidRPr="00F04A82">
        <w:rPr>
          <w:sz w:val="28"/>
          <w:szCs w:val="28"/>
        </w:rPr>
        <w:t>«Региональной программы капитального ремонта многоквартирных домов на территории Астраханской области на 2014-2043гг».</w:t>
      </w:r>
    </w:p>
    <w:p w:rsidR="00B466E5" w:rsidRPr="00F04A82" w:rsidRDefault="00B466E5" w:rsidP="00577DCC">
      <w:pPr>
        <w:spacing w:line="0" w:lineRule="atLeast"/>
        <w:ind w:firstLine="708"/>
        <w:contextualSpacing/>
        <w:jc w:val="both"/>
        <w:rPr>
          <w:sz w:val="28"/>
          <w:szCs w:val="28"/>
        </w:rPr>
      </w:pPr>
      <w:proofErr w:type="gramStart"/>
      <w:r w:rsidRPr="00F04A82">
        <w:rPr>
          <w:sz w:val="28"/>
          <w:szCs w:val="28"/>
        </w:rPr>
        <w:t xml:space="preserve">За отчетный период отдел по работе с населением провел работу с  собственниками многоквартирных домов, вошедших в программу капитального ремонта на 2016-2017 год по следующим адресам: ул. 1-я Перевозная, 118 корп.2, 3-я Черниговская, д. 2 «Г», 8-я Железнодорожная, д.59/3,. 28-й Армии, д.10 корп.1, </w:t>
      </w:r>
      <w:r w:rsidRPr="00F04A82">
        <w:rPr>
          <w:sz w:val="28"/>
          <w:szCs w:val="28"/>
        </w:rPr>
        <w:lastRenderedPageBreak/>
        <w:t>Савушкина, 23, Бабаевского, 31, Бульварная, 6.</w:t>
      </w:r>
      <w:proofErr w:type="gramEnd"/>
      <w:r w:rsidRPr="00F04A82">
        <w:rPr>
          <w:sz w:val="28"/>
          <w:szCs w:val="28"/>
        </w:rPr>
        <w:t xml:space="preserve"> На 2016 год запланирован капитальный ремонт 51 многоквартирного дома.  </w:t>
      </w:r>
    </w:p>
    <w:p w:rsidR="00B466E5" w:rsidRPr="00F04A82" w:rsidRDefault="00B466E5" w:rsidP="00577DCC">
      <w:pPr>
        <w:spacing w:line="0" w:lineRule="atLeast"/>
        <w:contextualSpacing/>
        <w:jc w:val="both"/>
        <w:rPr>
          <w:rFonts w:eastAsia="Calibri"/>
          <w:sz w:val="28"/>
          <w:szCs w:val="28"/>
        </w:rPr>
      </w:pPr>
      <w:r w:rsidRPr="00F04A82">
        <w:rPr>
          <w:sz w:val="28"/>
          <w:szCs w:val="28"/>
        </w:rPr>
        <w:t xml:space="preserve">           В настоящее время проводится капитальный ремонт в трех жилых многоквартирных домах по адресам: ул. 1-я </w:t>
      </w:r>
      <w:proofErr w:type="gramStart"/>
      <w:r w:rsidRPr="00F04A82">
        <w:rPr>
          <w:sz w:val="28"/>
          <w:szCs w:val="28"/>
        </w:rPr>
        <w:t>Перевозная</w:t>
      </w:r>
      <w:proofErr w:type="gramEnd"/>
      <w:r w:rsidRPr="00F04A82">
        <w:rPr>
          <w:sz w:val="28"/>
          <w:szCs w:val="28"/>
        </w:rPr>
        <w:t xml:space="preserve">, 118 корп.2, 3-я Черниговская, д. 2 «Г», 8-я Железнодорожная, д.59/3. </w:t>
      </w:r>
    </w:p>
    <w:p w:rsidR="00B466E5" w:rsidRPr="00F04A82" w:rsidRDefault="00B466E5" w:rsidP="00577DCC">
      <w:pPr>
        <w:spacing w:line="0" w:lineRule="atLeast"/>
        <w:ind w:firstLine="708"/>
        <w:contextualSpacing/>
        <w:jc w:val="both"/>
        <w:rPr>
          <w:rFonts w:eastAsia="Times New Roman" w:cs="Calibri"/>
          <w:sz w:val="28"/>
          <w:szCs w:val="28"/>
          <w:lang w:eastAsia="ar-SA"/>
        </w:rPr>
      </w:pPr>
      <w:r w:rsidRPr="00F04A82">
        <w:rPr>
          <w:rFonts w:eastAsia="Times New Roman" w:cs="Calibri"/>
          <w:sz w:val="28"/>
          <w:szCs w:val="28"/>
          <w:lang w:eastAsia="ar-SA"/>
        </w:rPr>
        <w:t>В рамках своих полномочий администрация формирует пакет документов в городскую межведомственную комиссию для оценки жилых помещений жилищного фонда Российской Федерации, многоквартирных домов, находящиеся в федеральной собственности, и муниципального жилищного фонда, расположенных на территории муниципального образования «Город Астрахань». Так за отчетный период администрация провела 76 комиссионных обследований жилых домов и помещений муниципального жилого фонда.</w:t>
      </w:r>
    </w:p>
    <w:p w:rsidR="00B466E5" w:rsidRPr="00F04A82" w:rsidRDefault="00B466E5" w:rsidP="00577DCC">
      <w:pPr>
        <w:spacing w:line="0" w:lineRule="atLeast"/>
        <w:ind w:firstLine="708"/>
        <w:contextualSpacing/>
        <w:jc w:val="both"/>
        <w:rPr>
          <w:rFonts w:eastAsia="Times New Roman" w:cs="Calibri"/>
          <w:sz w:val="28"/>
          <w:szCs w:val="28"/>
          <w:lang w:eastAsia="ar-SA"/>
        </w:rPr>
      </w:pPr>
      <w:r w:rsidRPr="00F04A82">
        <w:rPr>
          <w:rFonts w:eastAsia="Times New Roman" w:cs="Calibri"/>
          <w:sz w:val="28"/>
          <w:szCs w:val="28"/>
          <w:lang w:eastAsia="ar-SA"/>
        </w:rPr>
        <w:t xml:space="preserve">В соответствии с постановлением администрации города Астрахани от 29.07.2013 № 6760 «Об утверждении Порядка вынесения предупреждений об устранении нарушений правил пользования жилыми помещениями нанимателями собственникам жилых помещений, расположенных на территории муниципального образования «Город Астрахань» собственникам помещений было выдано 13 предупреждений об устранении нарушений. </w:t>
      </w:r>
    </w:p>
    <w:p w:rsidR="00024B59" w:rsidRPr="004C6AA0" w:rsidRDefault="00B466E5" w:rsidP="004C6AA0">
      <w:pPr>
        <w:spacing w:line="0" w:lineRule="atLeast"/>
        <w:contextualSpacing/>
        <w:jc w:val="both"/>
        <w:rPr>
          <w:rFonts w:eastAsia="Times New Roman" w:cs="Calibri"/>
          <w:sz w:val="28"/>
          <w:szCs w:val="28"/>
          <w:lang w:eastAsia="ar-SA"/>
        </w:rPr>
      </w:pPr>
      <w:r w:rsidRPr="00F04A82">
        <w:rPr>
          <w:rFonts w:eastAsia="Times New Roman" w:cs="Calibri"/>
          <w:sz w:val="28"/>
          <w:szCs w:val="28"/>
          <w:lang w:eastAsia="ar-SA"/>
        </w:rPr>
        <w:tab/>
        <w:t>Администрация района за отчетный период оказала содействие собственникам жилых помещений по адресу: ул. Бабаевского, д.1, корп.2 по пуску газа в жилой дом.</w:t>
      </w:r>
    </w:p>
    <w:p w:rsidR="00024B59" w:rsidRPr="005C1D9E" w:rsidRDefault="00024B59" w:rsidP="005C1D9E">
      <w:pPr>
        <w:tabs>
          <w:tab w:val="left" w:pos="0"/>
        </w:tabs>
        <w:spacing w:line="0" w:lineRule="atLeast"/>
        <w:contextualSpacing/>
        <w:jc w:val="both"/>
        <w:rPr>
          <w:sz w:val="28"/>
          <w:szCs w:val="28"/>
        </w:rPr>
      </w:pPr>
      <w:r w:rsidRPr="00F04A82">
        <w:rPr>
          <w:sz w:val="28"/>
          <w:szCs w:val="28"/>
        </w:rPr>
        <w:tab/>
      </w:r>
      <w:r w:rsidR="00A246B5" w:rsidRPr="00F04A82">
        <w:rPr>
          <w:sz w:val="28"/>
          <w:szCs w:val="28"/>
        </w:rPr>
        <w:t>Гла</w:t>
      </w:r>
      <w:r w:rsidR="005C1D9E">
        <w:rPr>
          <w:sz w:val="28"/>
          <w:szCs w:val="28"/>
        </w:rPr>
        <w:t xml:space="preserve">вой  администрации  района  проведены </w:t>
      </w:r>
      <w:r w:rsidRPr="00F04A82">
        <w:rPr>
          <w:rFonts w:eastAsia="Times New Roman"/>
          <w:kern w:val="0"/>
          <w:sz w:val="28"/>
          <w:szCs w:val="28"/>
          <w:lang w:eastAsia="ru-RU" w:bidi="ar-SA"/>
        </w:rPr>
        <w:t xml:space="preserve">еженедельные  приемы  граждан - 145, </w:t>
      </w:r>
      <w:r w:rsidR="005C1D9E">
        <w:rPr>
          <w:sz w:val="28"/>
          <w:szCs w:val="28"/>
        </w:rPr>
        <w:t xml:space="preserve">а также </w:t>
      </w:r>
      <w:r w:rsidRPr="00F04A82">
        <w:rPr>
          <w:rFonts w:eastAsia="Times New Roman"/>
          <w:kern w:val="0"/>
          <w:sz w:val="28"/>
          <w:szCs w:val="28"/>
          <w:lang w:eastAsia="ru-RU" w:bidi="ar-SA"/>
        </w:rPr>
        <w:t>выездные совещания и встречи с жителями района - 23. </w:t>
      </w:r>
    </w:p>
    <w:p w:rsidR="00A246B5" w:rsidRPr="004C6AA0" w:rsidRDefault="00024B59" w:rsidP="004C6AA0">
      <w:pPr>
        <w:widowControl/>
        <w:shd w:val="clear" w:color="auto" w:fill="FFFFFF"/>
        <w:suppressAutoHyphens w:val="0"/>
        <w:spacing w:line="0" w:lineRule="atLeast"/>
        <w:contextualSpacing/>
        <w:jc w:val="both"/>
        <w:textAlignment w:val="auto"/>
        <w:rPr>
          <w:rFonts w:eastAsia="Times New Roman"/>
          <w:kern w:val="0"/>
          <w:sz w:val="28"/>
          <w:szCs w:val="28"/>
          <w:lang w:eastAsia="ru-RU" w:bidi="ar-SA"/>
        </w:rPr>
      </w:pPr>
      <w:r w:rsidRPr="00F04A82">
        <w:rPr>
          <w:rFonts w:eastAsia="Times New Roman"/>
          <w:kern w:val="0"/>
          <w:sz w:val="28"/>
          <w:szCs w:val="28"/>
          <w:lang w:eastAsia="ru-RU" w:bidi="ar-SA"/>
        </w:rPr>
        <w:t xml:space="preserve">           За 9 месяцев 2016 года поступило всего 1179 обращений граждан в соответствии с   Федеральным законом от 2 мая 2006 г. N 59-ФЗ "О порядке рассмотрения обращений граждан Российской Федерации".</w:t>
      </w:r>
    </w:p>
    <w:p w:rsidR="00024B59" w:rsidRPr="00F04A82" w:rsidRDefault="00024B59" w:rsidP="00577DCC">
      <w:pPr>
        <w:widowControl/>
        <w:suppressAutoHyphens w:val="0"/>
        <w:spacing w:line="0" w:lineRule="atLeast"/>
        <w:contextualSpacing/>
        <w:jc w:val="both"/>
        <w:textAlignment w:val="auto"/>
        <w:rPr>
          <w:rFonts w:eastAsia="Times New Roman"/>
          <w:kern w:val="0"/>
          <w:sz w:val="28"/>
          <w:szCs w:val="28"/>
          <w:lang w:eastAsia="ru-RU" w:bidi="ar-SA"/>
        </w:rPr>
      </w:pPr>
      <w:r w:rsidRPr="00F04A82">
        <w:rPr>
          <w:rFonts w:eastAsia="Times New Roman"/>
          <w:kern w:val="0"/>
          <w:sz w:val="26"/>
          <w:szCs w:val="26"/>
          <w:lang w:eastAsia="ru-RU" w:bidi="ar-SA"/>
        </w:rPr>
        <w:t xml:space="preserve">     </w:t>
      </w:r>
      <w:r w:rsidRPr="00F04A82">
        <w:rPr>
          <w:rFonts w:eastAsia="Times New Roman"/>
          <w:kern w:val="0"/>
          <w:sz w:val="28"/>
          <w:szCs w:val="28"/>
          <w:lang w:eastAsia="ru-RU" w:bidi="ar-SA"/>
        </w:rPr>
        <w:t>В соответствии с Федеральным  законом от 24.06.1999 № 120-ФЗ «Об основах профилактики безнадзорности и правонарушений несовершеннолетних».</w:t>
      </w:r>
    </w:p>
    <w:p w:rsidR="00024B59" w:rsidRPr="00F04A82" w:rsidRDefault="00024B59" w:rsidP="00577DCC">
      <w:pPr>
        <w:widowControl/>
        <w:suppressAutoHyphens w:val="0"/>
        <w:spacing w:line="0" w:lineRule="atLeast"/>
        <w:ind w:firstLine="426"/>
        <w:contextualSpacing/>
        <w:jc w:val="both"/>
        <w:textAlignment w:val="auto"/>
        <w:rPr>
          <w:rFonts w:eastAsia="Times New Roman" w:cs="Calibri"/>
          <w:kern w:val="0"/>
          <w:sz w:val="28"/>
          <w:szCs w:val="28"/>
          <w:lang w:eastAsia="ar-SA" w:bidi="ar-SA"/>
        </w:rPr>
      </w:pPr>
      <w:r w:rsidRPr="00F04A82">
        <w:rPr>
          <w:rFonts w:eastAsia="Times New Roman" w:cs="Calibri"/>
          <w:kern w:val="0"/>
          <w:sz w:val="28"/>
          <w:szCs w:val="28"/>
          <w:lang w:eastAsia="ar-SA" w:bidi="ar-SA"/>
        </w:rPr>
        <w:t xml:space="preserve">КДН и ЗП было проведено 20  заседаний комиссии с участием представителя прокуратуры Ленинского района, на которых рассмотрено 545 административных материалов, из них: на несовершеннолетних - 128, на родителей (законных представителей) –417 </w:t>
      </w:r>
    </w:p>
    <w:p w:rsidR="00024B59" w:rsidRPr="00F04A82" w:rsidRDefault="00024B59" w:rsidP="00577DCC">
      <w:pPr>
        <w:widowControl/>
        <w:suppressAutoHyphens w:val="0"/>
        <w:spacing w:line="0" w:lineRule="atLeast"/>
        <w:ind w:firstLine="851"/>
        <w:contextualSpacing/>
        <w:jc w:val="both"/>
        <w:textAlignment w:val="auto"/>
        <w:rPr>
          <w:rFonts w:eastAsia="Times New Roman" w:cs="Calibri"/>
          <w:kern w:val="0"/>
          <w:sz w:val="28"/>
          <w:szCs w:val="28"/>
          <w:lang w:eastAsia="ar-SA" w:bidi="ar-SA"/>
        </w:rPr>
      </w:pPr>
      <w:r w:rsidRPr="00F04A82">
        <w:rPr>
          <w:rFonts w:eastAsia="Times New Roman" w:cs="Calibri"/>
          <w:kern w:val="0"/>
          <w:sz w:val="28"/>
          <w:szCs w:val="28"/>
          <w:lang w:eastAsia="ar-SA" w:bidi="ar-SA"/>
        </w:rPr>
        <w:t>Прекращено дел – 136.</w:t>
      </w:r>
    </w:p>
    <w:p w:rsidR="00024B59" w:rsidRPr="004C6AA0" w:rsidRDefault="00024B59" w:rsidP="004C6AA0">
      <w:pPr>
        <w:widowControl/>
        <w:tabs>
          <w:tab w:val="left" w:pos="3120"/>
        </w:tabs>
        <w:suppressAutoHyphens w:val="0"/>
        <w:spacing w:line="0" w:lineRule="atLeast"/>
        <w:ind w:firstLine="426"/>
        <w:contextualSpacing/>
        <w:jc w:val="both"/>
        <w:textAlignment w:val="auto"/>
        <w:rPr>
          <w:rFonts w:eastAsia="Calibri"/>
          <w:kern w:val="0"/>
          <w:sz w:val="28"/>
          <w:szCs w:val="28"/>
          <w:lang w:eastAsia="ru-RU" w:bidi="ar-SA"/>
        </w:rPr>
      </w:pPr>
      <w:r w:rsidRPr="00F04A82">
        <w:rPr>
          <w:rFonts w:eastAsia="Calibri"/>
          <w:kern w:val="0"/>
          <w:sz w:val="28"/>
          <w:szCs w:val="28"/>
          <w:lang w:eastAsia="ru-RU" w:bidi="ar-SA"/>
        </w:rPr>
        <w:t>В результате проведенной работы наложено: 378 административных штрафов на сумму 76100 руб., вынесено 172 предупреждения.</w:t>
      </w:r>
    </w:p>
    <w:p w:rsidR="00024B59" w:rsidRPr="004C6AA0" w:rsidRDefault="005C1D9E" w:rsidP="004C6AA0">
      <w:pPr>
        <w:widowControl/>
        <w:suppressAutoHyphens w:val="0"/>
        <w:spacing w:line="0" w:lineRule="atLeast"/>
        <w:ind w:firstLine="567"/>
        <w:contextualSpacing/>
        <w:jc w:val="both"/>
        <w:textAlignment w:val="auto"/>
        <w:rPr>
          <w:rFonts w:eastAsia="Andale Sans UI"/>
          <w:kern w:val="2"/>
          <w:sz w:val="28"/>
          <w:szCs w:val="28"/>
          <w:lang w:eastAsia="ru-RU" w:bidi="ar-SA"/>
        </w:rPr>
      </w:pPr>
      <w:r>
        <w:rPr>
          <w:rFonts w:eastAsia="Andale Sans UI"/>
          <w:kern w:val="2"/>
          <w:sz w:val="28"/>
          <w:szCs w:val="28"/>
          <w:lang w:eastAsia="ru-RU" w:bidi="ar-SA"/>
        </w:rPr>
        <w:t>По состоянию н</w:t>
      </w:r>
      <w:r w:rsidR="00024B59" w:rsidRPr="00F04A82">
        <w:rPr>
          <w:rFonts w:eastAsia="Andale Sans UI"/>
          <w:kern w:val="2"/>
          <w:sz w:val="28"/>
          <w:szCs w:val="28"/>
          <w:lang w:eastAsia="ru-RU" w:bidi="ar-SA"/>
        </w:rPr>
        <w:t>а 01 октября 2016 года на  учете в комиссии по делам несовершеннолетних и защите их прав  состоит 59 несовершеннолетних, 34 неблагополучных семьи, в которых зарегистрировано 93 ребенка.</w:t>
      </w:r>
    </w:p>
    <w:p w:rsidR="00024B59" w:rsidRPr="00F04A82" w:rsidRDefault="00024B59" w:rsidP="00577DCC">
      <w:pPr>
        <w:widowControl/>
        <w:spacing w:line="0" w:lineRule="atLeast"/>
        <w:ind w:right="-187" w:firstLine="708"/>
        <w:contextualSpacing/>
        <w:jc w:val="both"/>
        <w:textAlignment w:val="auto"/>
        <w:rPr>
          <w:rFonts w:eastAsia="Andale Sans UI"/>
          <w:sz w:val="28"/>
          <w:szCs w:val="28"/>
          <w:lang w:eastAsia="ru-RU" w:bidi="ar-SA"/>
        </w:rPr>
      </w:pPr>
      <w:proofErr w:type="gramStart"/>
      <w:r w:rsidRPr="00F04A82">
        <w:rPr>
          <w:rFonts w:eastAsia="Times New Roman" w:cs="Calibri"/>
          <w:kern w:val="0"/>
          <w:sz w:val="28"/>
          <w:szCs w:val="28"/>
          <w:lang w:eastAsia="ar-SA" w:bidi="ar-SA"/>
        </w:rPr>
        <w:t>Во исполнение Закона Астраханской области от 16.08.2006 № 53/2006-03 «О защите нравственности и здоровья детей в Астраханской области» КДН и ЗП с 22.00 до 02.00 часов (по вторникам, пятницам) на территории Ленинского района проведено 58 рейдовых мероприятий, направленных на выявление и пресечение административных правонарушений, а также по недопущению нахождения несовершеннолетних в общественных местах без сопровождения родителей (законных представителей) в ночное</w:t>
      </w:r>
      <w:proofErr w:type="gramEnd"/>
      <w:r w:rsidRPr="00F04A82">
        <w:rPr>
          <w:rFonts w:eastAsia="Times New Roman" w:cs="Calibri"/>
          <w:kern w:val="0"/>
          <w:sz w:val="28"/>
          <w:szCs w:val="28"/>
          <w:lang w:eastAsia="ar-SA" w:bidi="ar-SA"/>
        </w:rPr>
        <w:t xml:space="preserve"> время суток.</w:t>
      </w:r>
      <w:r w:rsidRPr="00F04A82">
        <w:rPr>
          <w:rFonts w:eastAsia="Calibri" w:cs="Calibri"/>
          <w:kern w:val="0"/>
          <w:sz w:val="28"/>
          <w:szCs w:val="28"/>
          <w:lang w:eastAsia="ar-SA" w:bidi="ar-SA"/>
        </w:rPr>
        <w:t xml:space="preserve"> Также КДН принимает участие в рейдах по выявлению неблагополучных семей; </w:t>
      </w:r>
      <w:r w:rsidRPr="00F04A82">
        <w:rPr>
          <w:rFonts w:eastAsia="Calibri"/>
          <w:kern w:val="0"/>
          <w:sz w:val="28"/>
          <w:szCs w:val="28"/>
          <w:lang w:eastAsia="ar-SA" w:bidi="ar-SA"/>
        </w:rPr>
        <w:t xml:space="preserve">проверке соблюдения правил продажи пива, алкогольной и табачной продукции несовершеннолетним на </w:t>
      </w:r>
      <w:r w:rsidRPr="00F04A82">
        <w:rPr>
          <w:rFonts w:eastAsia="Calibri"/>
          <w:kern w:val="0"/>
          <w:sz w:val="28"/>
          <w:szCs w:val="28"/>
          <w:lang w:eastAsia="ar-SA" w:bidi="ar-SA"/>
        </w:rPr>
        <w:lastRenderedPageBreak/>
        <w:t>предприятиях торговли; соблюдению правил курения на территории города Астрахани; по выявлению семей «группы риска»;</w:t>
      </w:r>
      <w:r w:rsidRPr="00F04A82">
        <w:rPr>
          <w:rFonts w:eastAsia="Calibri" w:cs="Calibri"/>
          <w:kern w:val="0"/>
          <w:sz w:val="28"/>
          <w:szCs w:val="28"/>
          <w:lang w:eastAsia="ar-SA" w:bidi="ar-SA"/>
        </w:rPr>
        <w:t xml:space="preserve"> </w:t>
      </w:r>
      <w:r w:rsidRPr="00F04A82">
        <w:rPr>
          <w:rFonts w:eastAsia="Calibri"/>
          <w:kern w:val="0"/>
          <w:sz w:val="28"/>
          <w:szCs w:val="28"/>
          <w:lang w:eastAsia="ar-SA" w:bidi="ar-SA"/>
        </w:rPr>
        <w:t>по выявлению</w:t>
      </w:r>
      <w:r w:rsidRPr="00F04A82">
        <w:rPr>
          <w:rFonts w:ascii="Calibri" w:eastAsia="Andale Sans UI" w:hAnsi="Calibri"/>
          <w:sz w:val="26"/>
          <w:szCs w:val="26"/>
          <w:lang w:eastAsia="ru-RU" w:bidi="ar-SA"/>
        </w:rPr>
        <w:t xml:space="preserve">   </w:t>
      </w:r>
      <w:r w:rsidRPr="00F04A82">
        <w:rPr>
          <w:rFonts w:eastAsia="Andale Sans UI"/>
          <w:sz w:val="28"/>
          <w:szCs w:val="28"/>
          <w:lang w:eastAsia="ru-RU" w:bidi="ar-SA"/>
        </w:rPr>
        <w:t xml:space="preserve">несовершеннолетних,   находящихся    в     </w:t>
      </w:r>
      <w:proofErr w:type="gramStart"/>
      <w:r w:rsidRPr="00F04A82">
        <w:rPr>
          <w:rFonts w:eastAsia="Andale Sans UI"/>
          <w:sz w:val="28"/>
          <w:szCs w:val="28"/>
          <w:lang w:eastAsia="ru-RU" w:bidi="ar-SA"/>
        </w:rPr>
        <w:t>алкогольном</w:t>
      </w:r>
      <w:proofErr w:type="gramEnd"/>
      <w:r w:rsidRPr="00F04A82">
        <w:rPr>
          <w:rFonts w:eastAsia="Andale Sans UI"/>
          <w:sz w:val="28"/>
          <w:szCs w:val="28"/>
          <w:lang w:eastAsia="ru-RU" w:bidi="ar-SA"/>
        </w:rPr>
        <w:t xml:space="preserve">       или </w:t>
      </w:r>
    </w:p>
    <w:p w:rsidR="00024B59" w:rsidRPr="00F04A82" w:rsidRDefault="00024B59" w:rsidP="00577DCC">
      <w:pPr>
        <w:widowControl/>
        <w:spacing w:line="0" w:lineRule="atLeast"/>
        <w:ind w:right="-187"/>
        <w:contextualSpacing/>
        <w:jc w:val="both"/>
        <w:textAlignment w:val="auto"/>
        <w:rPr>
          <w:rFonts w:eastAsia="Times New Roman" w:cs="Calibri"/>
          <w:kern w:val="0"/>
          <w:sz w:val="28"/>
          <w:szCs w:val="28"/>
          <w:lang w:eastAsia="zh-CN" w:bidi="ar-SA"/>
        </w:rPr>
      </w:pPr>
      <w:r w:rsidRPr="00F04A82">
        <w:rPr>
          <w:rFonts w:eastAsia="Andale Sans UI"/>
          <w:sz w:val="28"/>
          <w:szCs w:val="28"/>
          <w:lang w:eastAsia="ru-RU" w:bidi="ar-SA"/>
        </w:rPr>
        <w:t xml:space="preserve">наркотическом </w:t>
      </w:r>
      <w:proofErr w:type="gramStart"/>
      <w:r w:rsidRPr="00F04A82">
        <w:rPr>
          <w:rFonts w:eastAsia="Andale Sans UI"/>
          <w:sz w:val="28"/>
          <w:szCs w:val="28"/>
          <w:lang w:eastAsia="ru-RU" w:bidi="ar-SA"/>
        </w:rPr>
        <w:t>опьянении</w:t>
      </w:r>
      <w:proofErr w:type="gramEnd"/>
      <w:r w:rsidRPr="00F04A82">
        <w:rPr>
          <w:rFonts w:eastAsia="Andale Sans UI"/>
          <w:sz w:val="28"/>
          <w:szCs w:val="28"/>
          <w:lang w:eastAsia="ru-RU" w:bidi="ar-SA"/>
        </w:rPr>
        <w:t xml:space="preserve">, </w:t>
      </w:r>
      <w:r w:rsidRPr="00F04A82">
        <w:rPr>
          <w:rFonts w:eastAsia="Calibri"/>
          <w:kern w:val="0"/>
          <w:sz w:val="28"/>
          <w:szCs w:val="28"/>
          <w:lang w:eastAsia="ar-SA" w:bidi="ar-SA"/>
        </w:rPr>
        <w:t xml:space="preserve">одурманивания </w:t>
      </w:r>
      <w:proofErr w:type="spellStart"/>
      <w:r w:rsidRPr="00F04A82">
        <w:rPr>
          <w:rFonts w:eastAsia="Calibri"/>
          <w:kern w:val="0"/>
          <w:sz w:val="28"/>
          <w:szCs w:val="28"/>
          <w:lang w:eastAsia="ar-SA" w:bidi="ar-SA"/>
        </w:rPr>
        <w:t>психоактивными</w:t>
      </w:r>
      <w:proofErr w:type="spellEnd"/>
      <w:r w:rsidRPr="00F04A82">
        <w:rPr>
          <w:rFonts w:eastAsia="Calibri"/>
          <w:kern w:val="0"/>
          <w:sz w:val="28"/>
          <w:szCs w:val="28"/>
          <w:lang w:eastAsia="ar-SA" w:bidi="ar-SA"/>
        </w:rPr>
        <w:t xml:space="preserve"> веществами в местах скопления детей и подростков на территории досуговых учреждений и культурно – развлекательных центров. Каждый четверг КДН совместно с органами  системы профилактики и общественными деятелями АРОО ВПП «Единая Россия молодая гвардия» </w:t>
      </w:r>
      <w:r w:rsidRPr="00F04A82">
        <w:rPr>
          <w:rFonts w:eastAsia="Times New Roman" w:cs="Calibri"/>
          <w:kern w:val="0"/>
          <w:sz w:val="28"/>
          <w:szCs w:val="28"/>
          <w:lang w:eastAsia="ar-SA" w:bidi="ar-SA"/>
        </w:rPr>
        <w:t xml:space="preserve">осуществляет выездные проверки мест, в которых чаще всего встречается факт </w:t>
      </w:r>
      <w:proofErr w:type="gramStart"/>
      <w:r w:rsidRPr="00F04A82">
        <w:rPr>
          <w:rFonts w:eastAsia="Times New Roman" w:cs="Calibri"/>
          <w:kern w:val="0"/>
          <w:sz w:val="28"/>
          <w:szCs w:val="28"/>
          <w:lang w:eastAsia="ar-SA" w:bidi="ar-SA"/>
        </w:rPr>
        <w:t>попрошайничества</w:t>
      </w:r>
      <w:proofErr w:type="gramEnd"/>
      <w:r w:rsidRPr="00F04A82">
        <w:rPr>
          <w:rFonts w:eastAsia="Times New Roman" w:cs="Calibri"/>
          <w:kern w:val="0"/>
          <w:sz w:val="28"/>
          <w:szCs w:val="28"/>
          <w:lang w:eastAsia="ar-SA" w:bidi="ar-SA"/>
        </w:rPr>
        <w:t xml:space="preserve"> с детьми. В ходе данных мероприятий выявлено 23 факта нарушения. На законных представителей были составлены протоколы по ч.1. ст.5.35 КоАП РФ. При поступлении данных материалов в КДН при  администрации Ленинского района приняты законные и обоснованные решения по каждому с</w:t>
      </w:r>
      <w:r w:rsidRPr="00F04A82">
        <w:rPr>
          <w:rFonts w:eastAsia="Times New Roman" w:cs="Calibri"/>
          <w:kern w:val="0"/>
          <w:sz w:val="28"/>
          <w:szCs w:val="28"/>
          <w:lang w:eastAsia="zh-CN" w:bidi="ar-SA"/>
        </w:rPr>
        <w:t>лучаю.</w:t>
      </w:r>
    </w:p>
    <w:p w:rsidR="00024B59" w:rsidRPr="00F04A82" w:rsidRDefault="00024B59" w:rsidP="00577DCC">
      <w:pPr>
        <w:widowControl/>
        <w:suppressAutoHyphens w:val="0"/>
        <w:spacing w:after="200" w:line="0" w:lineRule="atLeast"/>
        <w:ind w:firstLine="708"/>
        <w:contextualSpacing/>
        <w:textAlignment w:val="auto"/>
        <w:rPr>
          <w:rFonts w:eastAsia="Times New Roman" w:cs="Calibri"/>
          <w:kern w:val="0"/>
          <w:sz w:val="28"/>
          <w:szCs w:val="28"/>
          <w:lang w:eastAsia="ar-SA" w:bidi="ar-SA"/>
        </w:rPr>
      </w:pPr>
      <w:r w:rsidRPr="00F04A82">
        <w:rPr>
          <w:rFonts w:eastAsia="Times New Roman" w:cs="Calibri"/>
          <w:kern w:val="0"/>
          <w:sz w:val="28"/>
          <w:szCs w:val="28"/>
          <w:lang w:eastAsia="ar-SA" w:bidi="ar-SA"/>
        </w:rPr>
        <w:t>При этом при рассмотрении материалов дел вносились представления органам внутренних дел о ненадлежащей подготовке материалов дел к рассмотрению на комиссии, всего было направлено 3 представления</w:t>
      </w:r>
      <w:proofErr w:type="gramStart"/>
      <w:r w:rsidRPr="00F04A82">
        <w:rPr>
          <w:rFonts w:eastAsia="Times New Roman" w:cs="Calibri"/>
          <w:kern w:val="0"/>
          <w:sz w:val="28"/>
          <w:szCs w:val="28"/>
          <w:lang w:eastAsia="ar-SA" w:bidi="ar-SA"/>
        </w:rPr>
        <w:t xml:space="preserve"> .</w:t>
      </w:r>
      <w:proofErr w:type="gramEnd"/>
    </w:p>
    <w:p w:rsidR="00024B59" w:rsidRPr="00F04A82" w:rsidRDefault="00024B59" w:rsidP="00577DCC">
      <w:pPr>
        <w:widowControl/>
        <w:autoSpaceDE w:val="0"/>
        <w:spacing w:line="0" w:lineRule="atLeast"/>
        <w:ind w:firstLine="709"/>
        <w:contextualSpacing/>
        <w:jc w:val="both"/>
        <w:textAlignment w:val="auto"/>
        <w:rPr>
          <w:rFonts w:eastAsia="Times New Roman" w:cs="Calibri"/>
          <w:kern w:val="0"/>
          <w:sz w:val="28"/>
          <w:szCs w:val="28"/>
          <w:lang w:eastAsia="ar-SA" w:bidi="ar-SA"/>
        </w:rPr>
      </w:pPr>
      <w:r w:rsidRPr="00F04A82">
        <w:rPr>
          <w:rFonts w:eastAsia="Times New Roman" w:cs="Calibri"/>
          <w:kern w:val="0"/>
          <w:sz w:val="28"/>
          <w:szCs w:val="28"/>
          <w:lang w:eastAsia="ar-SA" w:bidi="ar-SA"/>
        </w:rPr>
        <w:t>Представления были доведены до сведения личного состава с целью недопущения подобных случаев.</w:t>
      </w:r>
    </w:p>
    <w:p w:rsidR="00024B59" w:rsidRPr="00F04A82" w:rsidRDefault="00024B59" w:rsidP="00577DCC">
      <w:pPr>
        <w:suppressAutoHyphens w:val="0"/>
        <w:spacing w:line="0" w:lineRule="atLeast"/>
        <w:ind w:firstLine="760"/>
        <w:contextualSpacing/>
        <w:jc w:val="both"/>
        <w:textAlignment w:val="auto"/>
        <w:rPr>
          <w:rFonts w:eastAsia="Times New Roman"/>
          <w:color w:val="000000"/>
          <w:kern w:val="0"/>
          <w:sz w:val="28"/>
          <w:szCs w:val="28"/>
          <w:lang w:eastAsia="ru-RU" w:bidi="ru-RU"/>
        </w:rPr>
      </w:pPr>
      <w:r w:rsidRPr="00F04A82">
        <w:rPr>
          <w:rFonts w:eastAsia="Times New Roman" w:cs="Calibri"/>
          <w:kern w:val="0"/>
          <w:sz w:val="28"/>
          <w:szCs w:val="28"/>
          <w:lang w:eastAsia="ar-SA" w:bidi="ar-SA"/>
        </w:rPr>
        <w:t>Основными причинами, негативно влияющими на состояние преступности несовершеннолетних, являются: снижение уровня благосостояния населения, что порождает высокий удельный вес и рост имущественных преступлений, наблюдается высокий уровень безработицы в подростковой среде Предлагаемые работы несовершеннолетним малооплачиваемые и непрестижные в их понимании.  Но при взаимодействии КДН и ЗП Ленинского района с ОГКУ «Центр занятости населения г. Астрахани» по организации временного трудоустройства несовершеннолетних граждан в возрасте от 14-18 лет в свободное от учебы время, (согласно соглашению «О взаимном сотрудничестве») было трудоустроено 16 подростков в организации всех форм собственности.</w:t>
      </w:r>
      <w:r w:rsidRPr="00F04A82">
        <w:rPr>
          <w:rFonts w:eastAsia="Times New Roman"/>
          <w:color w:val="000000"/>
          <w:kern w:val="0"/>
          <w:sz w:val="28"/>
          <w:szCs w:val="28"/>
          <w:lang w:eastAsia="ru-RU" w:bidi="ru-RU"/>
        </w:rPr>
        <w:t xml:space="preserve"> </w:t>
      </w:r>
      <w:proofErr w:type="gramStart"/>
      <w:r w:rsidRPr="00F04A82">
        <w:rPr>
          <w:rFonts w:eastAsia="Times New Roman" w:cs="Calibri"/>
          <w:kern w:val="0"/>
          <w:sz w:val="28"/>
          <w:szCs w:val="28"/>
          <w:lang w:eastAsia="ar-SA" w:bidi="ar-SA"/>
        </w:rPr>
        <w:t xml:space="preserve">С целью организации взаимодействия с администрациями торговых центров по предупреждению и пресечению имущественных преступлений, совершаемых несовершеннолетними, проведены встречи с  участием руководителей ТЦ «Ярмарка», гастроном «Михайловский», ГП «Магнит», ресторан быстрого обслуживания «Макдоналдс», </w:t>
      </w:r>
      <w:r w:rsidR="004C6AA0">
        <w:rPr>
          <w:rFonts w:eastAsia="Times New Roman" w:cs="Calibri"/>
          <w:kern w:val="0"/>
          <w:sz w:val="28"/>
          <w:szCs w:val="28"/>
          <w:lang w:eastAsia="ar-SA" w:bidi="ar-SA"/>
        </w:rPr>
        <w:t xml:space="preserve">с участием </w:t>
      </w:r>
      <w:r w:rsidRPr="00F04A82">
        <w:rPr>
          <w:rFonts w:eastAsia="Times New Roman" w:cs="Calibri"/>
          <w:kern w:val="0"/>
          <w:sz w:val="28"/>
          <w:szCs w:val="28"/>
          <w:lang w:eastAsia="ar-SA" w:bidi="ar-SA"/>
        </w:rPr>
        <w:t>помощника прокурора Ленинского района г. Астрахани, представителя ОП №2 УМВД России по г. Астрахани, председателя КДН при администрации Ленинского района г. Астрахани.</w:t>
      </w:r>
      <w:proofErr w:type="gramEnd"/>
      <w:r w:rsidRPr="00F04A82">
        <w:rPr>
          <w:rFonts w:eastAsia="Times New Roman" w:cs="Calibri"/>
          <w:kern w:val="0"/>
          <w:sz w:val="28"/>
          <w:szCs w:val="28"/>
          <w:lang w:eastAsia="ar-SA" w:bidi="ar-SA"/>
        </w:rPr>
        <w:t xml:space="preserve"> В ходе встречи обсуждены проблемные вопросы по предупреждению вышеуказанных преступлений.</w:t>
      </w:r>
    </w:p>
    <w:p w:rsidR="00024B59" w:rsidRPr="00F04A82" w:rsidRDefault="00024B59" w:rsidP="00577DCC">
      <w:pPr>
        <w:widowControl/>
        <w:autoSpaceDE w:val="0"/>
        <w:spacing w:line="0" w:lineRule="atLeast"/>
        <w:ind w:firstLine="708"/>
        <w:contextualSpacing/>
        <w:jc w:val="both"/>
        <w:textAlignment w:val="auto"/>
        <w:rPr>
          <w:rFonts w:eastAsia="Times New Roman" w:cs="Calibri"/>
          <w:kern w:val="0"/>
          <w:sz w:val="28"/>
          <w:szCs w:val="28"/>
          <w:lang w:eastAsia="ar-SA" w:bidi="ar-SA"/>
        </w:rPr>
      </w:pPr>
      <w:r w:rsidRPr="00F04A82">
        <w:rPr>
          <w:rFonts w:eastAsia="Times New Roman" w:cs="Calibri"/>
          <w:kern w:val="0"/>
          <w:sz w:val="28"/>
          <w:szCs w:val="28"/>
          <w:lang w:eastAsia="ar-SA" w:bidi="ar-SA"/>
        </w:rPr>
        <w:t xml:space="preserve">КДН и ЗП проводит обширную профилактическую работу в подростковой среде. Сотрудниками  КДН и ЗП, совместно со специалистами ГБУЗ АО «ОНД» было проведено 17 лекций, в ходе которых было охвачено 1335  несовершеннолетних. Лекции проходили на базе высших и средних учебных заведений. </w:t>
      </w:r>
      <w:r w:rsidRPr="00F04A82">
        <w:rPr>
          <w:rFonts w:eastAsia="Calibri" w:cs="Calibri"/>
          <w:kern w:val="0"/>
          <w:sz w:val="28"/>
          <w:szCs w:val="28"/>
          <w:lang w:eastAsia="ar-SA" w:bidi="ar-SA"/>
        </w:rPr>
        <w:t>После проведения лекций всем участникам были розданы памятки и контактная информация, куда можно обратиться за помощью.</w:t>
      </w:r>
    </w:p>
    <w:p w:rsidR="00024B59" w:rsidRPr="00F04A82" w:rsidRDefault="00024B59" w:rsidP="004C6AA0">
      <w:pPr>
        <w:widowControl/>
        <w:tabs>
          <w:tab w:val="left" w:pos="1695"/>
        </w:tabs>
        <w:spacing w:line="0" w:lineRule="atLeast"/>
        <w:ind w:hanging="284"/>
        <w:contextualSpacing/>
        <w:jc w:val="both"/>
        <w:textAlignment w:val="auto"/>
        <w:rPr>
          <w:rFonts w:eastAsia="Calibri" w:cs="Calibri"/>
          <w:kern w:val="0"/>
          <w:sz w:val="28"/>
          <w:szCs w:val="28"/>
          <w:lang w:eastAsia="ar-SA" w:bidi="ar-SA"/>
        </w:rPr>
      </w:pPr>
      <w:r w:rsidRPr="00F04A82">
        <w:rPr>
          <w:rFonts w:eastAsia="Calibri" w:cs="Calibri"/>
          <w:kern w:val="0"/>
          <w:sz w:val="28"/>
          <w:szCs w:val="28"/>
          <w:lang w:eastAsia="ar-SA" w:bidi="ar-SA"/>
        </w:rPr>
        <w:tab/>
        <w:t xml:space="preserve">          На сайте Администрации Ленинского района в разделе КДН также размещено объявление с контактной информацией.</w:t>
      </w:r>
    </w:p>
    <w:p w:rsidR="00024B59" w:rsidRPr="00F04A82" w:rsidRDefault="00024B59" w:rsidP="00577DCC">
      <w:pPr>
        <w:widowControl/>
        <w:autoSpaceDE w:val="0"/>
        <w:spacing w:line="0" w:lineRule="atLeast"/>
        <w:ind w:firstLine="708"/>
        <w:contextualSpacing/>
        <w:jc w:val="both"/>
        <w:textAlignment w:val="auto"/>
        <w:rPr>
          <w:rFonts w:eastAsia="Times New Roman" w:cs="Calibri"/>
          <w:kern w:val="0"/>
          <w:sz w:val="28"/>
          <w:szCs w:val="28"/>
          <w:lang w:eastAsia="ar-SA" w:bidi="ar-SA"/>
        </w:rPr>
      </w:pPr>
      <w:proofErr w:type="gramStart"/>
      <w:r w:rsidRPr="00F04A82">
        <w:rPr>
          <w:rFonts w:eastAsia="Times New Roman" w:cs="Calibri"/>
          <w:kern w:val="0"/>
          <w:sz w:val="28"/>
          <w:szCs w:val="28"/>
          <w:lang w:eastAsia="ar-SA" w:bidi="ar-SA"/>
        </w:rPr>
        <w:t xml:space="preserve">КДН и ЗП совместно с </w:t>
      </w:r>
      <w:r w:rsidRPr="00F04A82">
        <w:rPr>
          <w:rFonts w:eastAsia="Times New Roman"/>
          <w:kern w:val="0"/>
          <w:sz w:val="28"/>
          <w:szCs w:val="28"/>
          <w:lang w:eastAsia="ru-RU" w:bidi="ar-SA"/>
        </w:rPr>
        <w:t xml:space="preserve">АРО ВОО «Молодая Гвардия Единой России» создана детско-юношеская футбольная команда с </w:t>
      </w:r>
      <w:r w:rsidR="004C6AA0">
        <w:rPr>
          <w:rFonts w:eastAsia="Times New Roman"/>
          <w:kern w:val="0"/>
          <w:sz w:val="28"/>
          <w:szCs w:val="28"/>
          <w:lang w:eastAsia="ru-RU" w:bidi="ar-SA"/>
        </w:rPr>
        <w:t>группой</w:t>
      </w:r>
      <w:r w:rsidRPr="00F04A82">
        <w:rPr>
          <w:rFonts w:eastAsia="Times New Roman"/>
          <w:kern w:val="0"/>
          <w:sz w:val="28"/>
          <w:szCs w:val="28"/>
          <w:lang w:eastAsia="ru-RU" w:bidi="ar-SA"/>
        </w:rPr>
        <w:t xml:space="preserve"> поддержки «</w:t>
      </w:r>
      <w:proofErr w:type="spellStart"/>
      <w:r w:rsidRPr="00F04A82">
        <w:rPr>
          <w:rFonts w:eastAsia="Times New Roman"/>
          <w:kern w:val="0"/>
          <w:sz w:val="28"/>
          <w:szCs w:val="28"/>
          <w:lang w:eastAsia="ru-RU" w:bidi="ar-SA"/>
        </w:rPr>
        <w:t>Чирлидинг</w:t>
      </w:r>
      <w:proofErr w:type="spellEnd"/>
      <w:r w:rsidRPr="00F04A82">
        <w:rPr>
          <w:rFonts w:eastAsia="Times New Roman"/>
          <w:kern w:val="0"/>
          <w:sz w:val="28"/>
          <w:szCs w:val="28"/>
          <w:lang w:eastAsia="ru-RU" w:bidi="ar-SA"/>
        </w:rPr>
        <w:t>» на базе Астраханского Технического Техникума, с привлечением несовершеннолетних, состоящих на учете в КДН, ПДН и группы риска (привлечено 28 человек),</w:t>
      </w:r>
      <w:r w:rsidRPr="00F04A82">
        <w:rPr>
          <w:rFonts w:eastAsia="Times New Roman" w:cs="Calibri"/>
          <w:kern w:val="0"/>
          <w:sz w:val="28"/>
          <w:szCs w:val="28"/>
          <w:lang w:eastAsia="ar-SA" w:bidi="ar-SA"/>
        </w:rPr>
        <w:t xml:space="preserve"> </w:t>
      </w:r>
      <w:r w:rsidRPr="00F04A82">
        <w:rPr>
          <w:rFonts w:eastAsia="Arial" w:cs="Arial"/>
          <w:kern w:val="0"/>
          <w:sz w:val="28"/>
          <w:szCs w:val="28"/>
          <w:lang w:eastAsia="zh-CN" w:bidi="ar-SA"/>
        </w:rPr>
        <w:t xml:space="preserve">были </w:t>
      </w:r>
      <w:r w:rsidRPr="00F04A82">
        <w:rPr>
          <w:rFonts w:eastAsia="Arial" w:cs="Arial"/>
          <w:kern w:val="0"/>
          <w:sz w:val="28"/>
          <w:szCs w:val="28"/>
          <w:lang w:eastAsia="zh-CN" w:bidi="ar-SA"/>
        </w:rPr>
        <w:lastRenderedPageBreak/>
        <w:t xml:space="preserve">организованы выездные экскурсии для 51 несовершеннолетнего, состоящего на учете в КДН, в воинскую часть № 6688 и </w:t>
      </w:r>
      <w:r w:rsidRPr="00F04A82">
        <w:rPr>
          <w:rFonts w:eastAsia="Times New Roman"/>
          <w:kern w:val="0"/>
          <w:sz w:val="28"/>
          <w:szCs w:val="28"/>
          <w:lang w:eastAsia="ru-RU" w:bidi="ar-SA"/>
        </w:rPr>
        <w:t>в МЭО ГИБДД УВД</w:t>
      </w:r>
      <w:proofErr w:type="gramEnd"/>
      <w:r w:rsidRPr="00F04A82">
        <w:rPr>
          <w:rFonts w:eastAsia="Times New Roman"/>
          <w:kern w:val="0"/>
          <w:sz w:val="28"/>
          <w:szCs w:val="28"/>
          <w:lang w:eastAsia="ru-RU" w:bidi="ar-SA"/>
        </w:rPr>
        <w:t xml:space="preserve"> П</w:t>
      </w:r>
      <w:proofErr w:type="gramStart"/>
      <w:r w:rsidRPr="00F04A82">
        <w:rPr>
          <w:rFonts w:eastAsia="Times New Roman"/>
          <w:kern w:val="0"/>
          <w:sz w:val="28"/>
          <w:szCs w:val="28"/>
          <w:lang w:eastAsia="ru-RU" w:bidi="ar-SA"/>
        </w:rPr>
        <w:t>О АО и</w:t>
      </w:r>
      <w:proofErr w:type="gramEnd"/>
      <w:r w:rsidRPr="00F04A82">
        <w:rPr>
          <w:rFonts w:eastAsia="Times New Roman"/>
          <w:kern w:val="0"/>
          <w:sz w:val="28"/>
          <w:szCs w:val="28"/>
          <w:lang w:eastAsia="ru-RU" w:bidi="ar-SA"/>
        </w:rPr>
        <w:t xml:space="preserve"> в Астраханскую Автошколу ДОСААФ.</w:t>
      </w:r>
    </w:p>
    <w:p w:rsidR="00024B59" w:rsidRPr="00F04A82" w:rsidRDefault="00024B59" w:rsidP="00577DCC">
      <w:pPr>
        <w:widowControl/>
        <w:spacing w:line="0" w:lineRule="atLeast"/>
        <w:ind w:firstLine="708"/>
        <w:contextualSpacing/>
        <w:jc w:val="both"/>
        <w:textAlignment w:val="auto"/>
        <w:rPr>
          <w:rFonts w:eastAsia="Calibri"/>
          <w:kern w:val="0"/>
          <w:sz w:val="28"/>
          <w:szCs w:val="28"/>
          <w:lang w:eastAsia="ru-RU" w:bidi="ar-SA"/>
        </w:rPr>
      </w:pPr>
      <w:r w:rsidRPr="00F04A82">
        <w:rPr>
          <w:rFonts w:eastAsia="Calibri" w:cs="Calibri"/>
          <w:kern w:val="0"/>
          <w:sz w:val="28"/>
          <w:szCs w:val="28"/>
          <w:lang w:eastAsia="ar-SA" w:bidi="ar-SA"/>
        </w:rPr>
        <w:t>Состоялось 2 м</w:t>
      </w:r>
      <w:r w:rsidRPr="00F04A82">
        <w:rPr>
          <w:rFonts w:eastAsia="Calibri"/>
          <w:kern w:val="0"/>
          <w:sz w:val="28"/>
          <w:szCs w:val="28"/>
          <w:lang w:eastAsia="ru-RU" w:bidi="ar-SA"/>
        </w:rPr>
        <w:t>ежведомственных совещания по вопросам взаимодействия всех органов и учреждений системы профилактики безнадзорности и правонарушений, с привлечением спортивных организаций,</w:t>
      </w:r>
      <w:r w:rsidRPr="00F04A82">
        <w:rPr>
          <w:rFonts w:eastAsia="Times New Roman" w:cs="Calibri"/>
          <w:kern w:val="0"/>
          <w:sz w:val="28"/>
          <w:szCs w:val="28"/>
          <w:lang w:eastAsia="ar-SA" w:bidi="ar-SA"/>
        </w:rPr>
        <w:t xml:space="preserve"> АРО ВОО «Молодая Гвардия Единая Россия»</w:t>
      </w:r>
      <w:r w:rsidRPr="00F04A82">
        <w:rPr>
          <w:rFonts w:eastAsia="Calibri"/>
          <w:kern w:val="0"/>
          <w:sz w:val="28"/>
          <w:szCs w:val="28"/>
          <w:lang w:eastAsia="ru-RU" w:bidi="ar-SA"/>
        </w:rPr>
        <w:t xml:space="preserve">, школы водных видов спорта, МКУК «Центральная городская библиотечная система». </w:t>
      </w:r>
      <w:r w:rsidRPr="00F04A82">
        <w:rPr>
          <w:rFonts w:eastAsia="Times New Roman"/>
          <w:color w:val="000000"/>
          <w:kern w:val="0"/>
          <w:sz w:val="28"/>
          <w:szCs w:val="28"/>
          <w:lang w:eastAsia="ar-SA" w:bidi="ar-SA"/>
        </w:rPr>
        <w:t>На совещаниях был рассмотрен комплекс мероприятий, направленных на</w:t>
      </w:r>
      <w:r w:rsidRPr="00F04A82">
        <w:rPr>
          <w:rFonts w:eastAsia="Times New Roman"/>
          <w:kern w:val="0"/>
          <w:sz w:val="28"/>
          <w:szCs w:val="28"/>
          <w:lang w:eastAsia="ar-SA" w:bidi="ar-SA"/>
        </w:rPr>
        <w:t xml:space="preserve"> </w:t>
      </w:r>
      <w:r w:rsidRPr="00F04A82">
        <w:rPr>
          <w:rFonts w:eastAsia="Times New Roman"/>
          <w:color w:val="000000"/>
          <w:kern w:val="0"/>
          <w:sz w:val="28"/>
          <w:szCs w:val="28"/>
          <w:lang w:eastAsia="ar-SA" w:bidi="ar-SA"/>
        </w:rPr>
        <w:t>привитие навыков здорового образа жизни, развитие</w:t>
      </w:r>
      <w:r w:rsidRPr="00F04A82">
        <w:rPr>
          <w:rFonts w:eastAsia="Times New Roman"/>
          <w:kern w:val="0"/>
          <w:sz w:val="28"/>
          <w:szCs w:val="28"/>
          <w:lang w:eastAsia="ar-SA" w:bidi="ar-SA"/>
        </w:rPr>
        <w:t xml:space="preserve"> </w:t>
      </w:r>
      <w:r w:rsidRPr="00F04A82">
        <w:rPr>
          <w:rFonts w:eastAsia="Times New Roman"/>
          <w:color w:val="000000"/>
          <w:kern w:val="0"/>
          <w:sz w:val="28"/>
          <w:szCs w:val="28"/>
          <w:lang w:eastAsia="ar-SA" w:bidi="ar-SA"/>
        </w:rPr>
        <w:t>мотивации   к   обучению   и   труду, социально-психологической адаптации подростков, оставшихся без попечения родителей, в процессе построения жизненного пути (помощь подросткам в адекватной оценке своих возможностей и умению их использовать).</w:t>
      </w:r>
      <w:r w:rsidRPr="00F04A82">
        <w:rPr>
          <w:rFonts w:eastAsia="Calibri"/>
          <w:kern w:val="0"/>
          <w:sz w:val="28"/>
          <w:szCs w:val="28"/>
          <w:lang w:eastAsia="ru-RU" w:bidi="ar-SA"/>
        </w:rPr>
        <w:t xml:space="preserve"> </w:t>
      </w:r>
      <w:r w:rsidRPr="00F04A82">
        <w:rPr>
          <w:rFonts w:eastAsia="Times New Roman"/>
          <w:color w:val="000000"/>
          <w:kern w:val="0"/>
          <w:sz w:val="28"/>
          <w:szCs w:val="28"/>
          <w:lang w:eastAsia="ar-SA" w:bidi="ar-SA"/>
        </w:rPr>
        <w:t>Руководители спортивных секций и досуговых учреждений предоставили план работы и оказали содействие в устройстве несовершеннолетних в спортивные секции на безвозмездной основе. В результате чего было охвачено 14 несовершеннолетних, состоящих на учете</w:t>
      </w:r>
      <w:r w:rsidRPr="00F04A82">
        <w:rPr>
          <w:rFonts w:eastAsia="Times New Roman"/>
          <w:kern w:val="0"/>
          <w:sz w:val="28"/>
          <w:szCs w:val="28"/>
          <w:lang w:eastAsia="ru-RU" w:bidi="ar-SA"/>
        </w:rPr>
        <w:t>.</w:t>
      </w:r>
    </w:p>
    <w:p w:rsidR="00024B59" w:rsidRPr="00F04A82" w:rsidRDefault="00024B59" w:rsidP="00577DCC">
      <w:pPr>
        <w:widowControl/>
        <w:spacing w:line="0" w:lineRule="atLeast"/>
        <w:ind w:right="-187" w:firstLine="708"/>
        <w:contextualSpacing/>
        <w:jc w:val="both"/>
        <w:textAlignment w:val="auto"/>
        <w:rPr>
          <w:rFonts w:eastAsia="Arial" w:cs="Arial"/>
          <w:kern w:val="0"/>
          <w:sz w:val="28"/>
          <w:szCs w:val="28"/>
          <w:lang w:eastAsia="zh-CN" w:bidi="ar-SA"/>
        </w:rPr>
      </w:pPr>
      <w:r w:rsidRPr="00F04A82">
        <w:rPr>
          <w:rFonts w:eastAsia="Times New Roman" w:cs="Calibri"/>
          <w:kern w:val="0"/>
          <w:sz w:val="28"/>
          <w:szCs w:val="28"/>
          <w:lang w:eastAsia="ar-SA" w:bidi="ar-SA"/>
        </w:rPr>
        <w:t>КДН и ЗП был проведен круглый  стол с участием социальных педагогов 13-ти муниципальных бюджетных общеобразовательных учреждений, в ходе которого рассмотрены вопросы межведомственного взаимодействия комиссии по делам несовершеннолетних с социальными педагогами школ. Были определены основные направления, выявление и предупреждение  правонарушений, отклоняющих поведение учащихся, негативного семейного воспитания, учета успеваемости и посещаемости учащихся, стоящих  на внутри школьном учете, КДН и ПДН.</w:t>
      </w:r>
      <w:r w:rsidRPr="00F04A82">
        <w:rPr>
          <w:rFonts w:eastAsia="Times New Roman" w:cs="Calibri"/>
          <w:kern w:val="0"/>
          <w:sz w:val="28"/>
          <w:szCs w:val="28"/>
          <w:lang w:eastAsia="zh-CN" w:bidi="ar-SA"/>
        </w:rPr>
        <w:t xml:space="preserve"> </w:t>
      </w:r>
      <w:r w:rsidRPr="00F04A82">
        <w:rPr>
          <w:rFonts w:eastAsia="Arial" w:cs="Arial"/>
          <w:kern w:val="0"/>
          <w:sz w:val="28"/>
          <w:szCs w:val="28"/>
          <w:lang w:eastAsia="zh-CN" w:bidi="ar-SA"/>
        </w:rPr>
        <w:t>18 октября проведено расширенное заседание КДН с участием соц. педагогов общеобразовательных школ и колледжей.</w:t>
      </w:r>
      <w:r w:rsidRPr="00F04A82">
        <w:rPr>
          <w:rFonts w:eastAsia="Lucida Sans Unicode"/>
          <w:sz w:val="28"/>
          <w:szCs w:val="28"/>
          <w:lang w:eastAsia="zh-CN" w:bidi="ar-SA"/>
        </w:rPr>
        <w:t xml:space="preserve"> Разработан комплекс мероприятий с семьями несовершеннолетних, не приступивших к новому учебному 2016-2017 году, в настоящее время все несовершеннолетние приступили к обучению.</w:t>
      </w:r>
    </w:p>
    <w:p w:rsidR="00024B59" w:rsidRPr="00F04A82" w:rsidRDefault="00024B59" w:rsidP="00577DCC">
      <w:pPr>
        <w:widowControl/>
        <w:spacing w:line="0" w:lineRule="atLeast"/>
        <w:ind w:right="-187" w:firstLine="708"/>
        <w:contextualSpacing/>
        <w:jc w:val="both"/>
        <w:textAlignment w:val="auto"/>
        <w:rPr>
          <w:rFonts w:eastAsia="Calibri"/>
          <w:kern w:val="0"/>
          <w:sz w:val="28"/>
          <w:szCs w:val="28"/>
          <w:lang w:eastAsia="ar-SA" w:bidi="ar-SA"/>
        </w:rPr>
      </w:pPr>
      <w:r w:rsidRPr="00F04A82">
        <w:rPr>
          <w:rFonts w:eastAsia="Calibri"/>
          <w:kern w:val="0"/>
          <w:sz w:val="28"/>
          <w:szCs w:val="28"/>
          <w:lang w:eastAsia="ru-RU" w:bidi="ar-SA"/>
        </w:rPr>
        <w:t>В октябре 2016 года на территории Ленинского района сотрудниками  ПДН ОП №2 УМВД России по г. Астрахань проведены профилактические мероприятия «Пьяный подросток», целью которых стало выявление несовершеннолетних, употребляющих наркотические средства, токсические и психотропные вещества, алкогольные напитки. В школах и колледжах инспекторами ПДН были проведены беседы «О вреде употребления алкогольной и наркотической продукции». За сентябр</w:t>
      </w:r>
      <w:proofErr w:type="gramStart"/>
      <w:r w:rsidRPr="00F04A82">
        <w:rPr>
          <w:rFonts w:eastAsia="Calibri"/>
          <w:kern w:val="0"/>
          <w:sz w:val="28"/>
          <w:szCs w:val="28"/>
          <w:lang w:eastAsia="ru-RU" w:bidi="ar-SA"/>
        </w:rPr>
        <w:t>ь-</w:t>
      </w:r>
      <w:proofErr w:type="gramEnd"/>
      <w:r w:rsidRPr="00F04A82">
        <w:rPr>
          <w:rFonts w:eastAsia="Calibri"/>
          <w:kern w:val="0"/>
          <w:sz w:val="28"/>
          <w:szCs w:val="28"/>
          <w:lang w:eastAsia="ru-RU" w:bidi="ar-SA"/>
        </w:rPr>
        <w:t xml:space="preserve"> октябрь 2016 года сотрудниками ПДН было составлено 5 протоколов по факту незаконной продажи алкогольной продукции несовершеннолетним.</w:t>
      </w:r>
    </w:p>
    <w:p w:rsidR="00024B59" w:rsidRPr="00F04A82" w:rsidRDefault="00024B59" w:rsidP="00577DCC">
      <w:pPr>
        <w:widowControl/>
        <w:spacing w:line="0" w:lineRule="atLeast"/>
        <w:ind w:right="-187" w:firstLine="708"/>
        <w:contextualSpacing/>
        <w:jc w:val="both"/>
        <w:textAlignment w:val="auto"/>
        <w:rPr>
          <w:rFonts w:eastAsia="Times New Roman"/>
          <w:kern w:val="0"/>
          <w:sz w:val="28"/>
          <w:szCs w:val="28"/>
          <w:lang w:eastAsia="ar-SA" w:bidi="ar-SA"/>
        </w:rPr>
      </w:pPr>
      <w:r w:rsidRPr="00F04A82">
        <w:rPr>
          <w:rFonts w:eastAsia="Times New Roman"/>
          <w:kern w:val="0"/>
          <w:sz w:val="28"/>
          <w:szCs w:val="28"/>
          <w:lang w:eastAsia="ar-SA" w:bidi="ar-SA"/>
        </w:rPr>
        <w:t>В летний каникулярный период времени комиссией, совместно с органами системы профилактики</w:t>
      </w:r>
      <w:r w:rsidRPr="00F04A82">
        <w:rPr>
          <w:rFonts w:eastAsia="Times New Roman"/>
          <w:color w:val="000000"/>
          <w:kern w:val="0"/>
          <w:sz w:val="28"/>
          <w:szCs w:val="28"/>
          <w:lang w:eastAsia="ar-SA" w:bidi="ar-SA"/>
        </w:rPr>
        <w:t>, а именно с ГКУ АО «</w:t>
      </w:r>
      <w:r w:rsidRPr="00F04A82">
        <w:rPr>
          <w:rFonts w:eastAsia="BatangChe"/>
          <w:bCs/>
          <w:color w:val="000000"/>
          <w:spacing w:val="2"/>
          <w:kern w:val="0"/>
          <w:sz w:val="28"/>
          <w:szCs w:val="28"/>
          <w:lang w:eastAsia="ar-SA" w:bidi="ar-SA"/>
        </w:rPr>
        <w:t>ЦСПН Ленинского района»</w:t>
      </w:r>
      <w:r w:rsidRPr="00F04A82">
        <w:rPr>
          <w:rFonts w:eastAsia="Times New Roman" w:cs="Calibri"/>
          <w:bCs/>
          <w:color w:val="000000"/>
          <w:spacing w:val="2"/>
          <w:kern w:val="0"/>
          <w:sz w:val="26"/>
          <w:szCs w:val="26"/>
          <w:lang w:eastAsia="ar-SA" w:bidi="ar-SA"/>
        </w:rPr>
        <w:t xml:space="preserve"> </w:t>
      </w:r>
      <w:r w:rsidRPr="00F04A82">
        <w:rPr>
          <w:rFonts w:eastAsia="Times New Roman"/>
          <w:color w:val="000000"/>
          <w:kern w:val="0"/>
          <w:sz w:val="28"/>
          <w:szCs w:val="28"/>
          <w:lang w:eastAsia="ar-SA" w:bidi="ar-SA"/>
        </w:rPr>
        <w:t xml:space="preserve">и ОДН ОП № 2 УМВД России по городу Астрахани  было оздоровлено 119 детей из неблагополучных и </w:t>
      </w:r>
      <w:r w:rsidRPr="00F04A82">
        <w:rPr>
          <w:rFonts w:eastAsia="Times New Roman"/>
          <w:kern w:val="0"/>
          <w:sz w:val="28"/>
          <w:szCs w:val="28"/>
          <w:lang w:eastAsia="ar-SA" w:bidi="ar-SA"/>
        </w:rPr>
        <w:t>малоимущих семей в оздоровительном детском лагере «Бережок». На базе МБОУ г. Астрахани было организовано 16 пришкольных лагерей в 1-ю смену, в которых находились 1398 несовершеннолетних и 1 лагерь с дневным пребыванием детей во 2-ю смену, в котором находилось 100 несовершеннолетних.</w:t>
      </w:r>
    </w:p>
    <w:p w:rsidR="00024B59" w:rsidRPr="00F04A82" w:rsidRDefault="00024B59" w:rsidP="00577DCC">
      <w:pPr>
        <w:widowControl/>
        <w:spacing w:line="0" w:lineRule="atLeast"/>
        <w:ind w:right="-187" w:firstLine="708"/>
        <w:contextualSpacing/>
        <w:jc w:val="both"/>
        <w:textAlignment w:val="auto"/>
        <w:rPr>
          <w:rFonts w:eastAsia="Arial" w:cs="Arial"/>
          <w:kern w:val="0"/>
          <w:sz w:val="28"/>
          <w:szCs w:val="28"/>
          <w:lang w:eastAsia="zh-CN" w:bidi="ar-SA"/>
        </w:rPr>
      </w:pPr>
      <w:r w:rsidRPr="00F04A82">
        <w:rPr>
          <w:rFonts w:eastAsia="Calibri"/>
          <w:color w:val="000000"/>
          <w:kern w:val="0"/>
          <w:sz w:val="28"/>
          <w:szCs w:val="28"/>
          <w:lang w:eastAsia="ar-SA" w:bidi="ar-SA"/>
        </w:rPr>
        <w:t xml:space="preserve">Также в </w:t>
      </w:r>
      <w:r w:rsidRPr="00F04A82">
        <w:rPr>
          <w:rFonts w:eastAsia="Times New Roman"/>
          <w:kern w:val="0"/>
          <w:sz w:val="28"/>
          <w:szCs w:val="28"/>
          <w:lang w:eastAsia="ar-SA" w:bidi="ar-SA"/>
        </w:rPr>
        <w:t xml:space="preserve">летний каникулярный период времени </w:t>
      </w:r>
      <w:r w:rsidRPr="00F04A82">
        <w:rPr>
          <w:rFonts w:eastAsia="Arial" w:cs="Arial"/>
          <w:kern w:val="0"/>
          <w:sz w:val="28"/>
          <w:szCs w:val="28"/>
          <w:lang w:eastAsia="zh-CN" w:bidi="ar-SA"/>
        </w:rPr>
        <w:t xml:space="preserve">несовершеннолетние посетили мероприятия, организованные министерством физической культуры и спорта Астраханской области с 1.06.2016 г. по 31.08.2016г, мероприятия, организованные </w:t>
      </w:r>
      <w:r w:rsidRPr="00F04A82">
        <w:rPr>
          <w:rFonts w:eastAsia="Arial" w:cs="Arial"/>
          <w:kern w:val="0"/>
          <w:sz w:val="28"/>
          <w:szCs w:val="28"/>
          <w:lang w:eastAsia="zh-CN" w:bidi="ar-SA"/>
        </w:rPr>
        <w:lastRenderedPageBreak/>
        <w:t>Министерством культуры («Волжская палитра») с 01.06.2016 г. по 31.08.2016 г.: проект «Слушаем книгу», «Свободный мольберт», «Играем вместе».</w:t>
      </w:r>
    </w:p>
    <w:p w:rsidR="00024B59" w:rsidRPr="00F04A82" w:rsidRDefault="00024B59"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cs="Calibri"/>
          <w:kern w:val="0"/>
          <w:sz w:val="28"/>
          <w:szCs w:val="28"/>
          <w:lang w:eastAsia="ar-SA" w:bidi="ar-SA"/>
        </w:rPr>
        <w:t xml:space="preserve">КДН  в рамках акции «Безопасное детство», совместно с органами системы профилактики, а также </w:t>
      </w:r>
      <w:r w:rsidRPr="00F04A82">
        <w:rPr>
          <w:rFonts w:eastAsia="Calibri"/>
          <w:kern w:val="0"/>
          <w:sz w:val="28"/>
          <w:szCs w:val="28"/>
          <w:lang w:eastAsia="ar-SA" w:bidi="ar-SA"/>
        </w:rPr>
        <w:t xml:space="preserve">сотрудниками МЧС, следственного комитета, центра занятости населения посетили 78 семей, в которых проживает 143 несовершеннолетних: </w:t>
      </w:r>
    </w:p>
    <w:p w:rsidR="00024B59" w:rsidRPr="00F04A82" w:rsidRDefault="00024B59"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 составлено 42 акта жилищно-бытовых условий семьи; </w:t>
      </w:r>
    </w:p>
    <w:p w:rsidR="00024B59" w:rsidRPr="00F04A82" w:rsidRDefault="00024B59"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 отправлено на отдых в детский загородный лагерь «Бережок»-119 несовершеннолетних; </w:t>
      </w:r>
    </w:p>
    <w:p w:rsidR="00024B59" w:rsidRPr="00F04A82" w:rsidRDefault="00024B59"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 в свободное от учебы </w:t>
      </w:r>
      <w:r w:rsidR="005C1D9E">
        <w:rPr>
          <w:rFonts w:eastAsia="Calibri"/>
          <w:kern w:val="0"/>
          <w:sz w:val="28"/>
          <w:szCs w:val="28"/>
          <w:lang w:eastAsia="ar-SA" w:bidi="ar-SA"/>
        </w:rPr>
        <w:t>время трудоустроено 16 подростков</w:t>
      </w:r>
      <w:r w:rsidRPr="00F04A82">
        <w:rPr>
          <w:rFonts w:eastAsia="Calibri"/>
          <w:kern w:val="0"/>
          <w:sz w:val="28"/>
          <w:szCs w:val="28"/>
          <w:lang w:eastAsia="ar-SA" w:bidi="ar-SA"/>
        </w:rPr>
        <w:t xml:space="preserve"> в возрасте от 14 до 18 лет; </w:t>
      </w:r>
    </w:p>
    <w:p w:rsidR="00024B59" w:rsidRPr="00F04A82" w:rsidRDefault="00024B59" w:rsidP="00577DCC">
      <w:pPr>
        <w:widowControl/>
        <w:spacing w:line="0" w:lineRule="atLeast"/>
        <w:ind w:firstLine="708"/>
        <w:contextualSpacing/>
        <w:jc w:val="both"/>
        <w:textAlignment w:val="auto"/>
        <w:rPr>
          <w:rFonts w:eastAsia="Calibri"/>
          <w:kern w:val="0"/>
          <w:sz w:val="28"/>
          <w:szCs w:val="28"/>
          <w:lang w:eastAsia="ar-SA" w:bidi="ar-SA"/>
        </w:rPr>
      </w:pPr>
      <w:r w:rsidRPr="00F04A82">
        <w:rPr>
          <w:rFonts w:eastAsia="Calibri"/>
          <w:kern w:val="0"/>
          <w:sz w:val="28"/>
          <w:szCs w:val="28"/>
          <w:lang w:eastAsia="ar-SA" w:bidi="ar-SA"/>
        </w:rPr>
        <w:t xml:space="preserve">- оказана юридическая помощь по восстановлению документов 3-м семьям; оказана помощь в прохождении медицинской комиссии 6-ти подросткам; </w:t>
      </w:r>
    </w:p>
    <w:p w:rsidR="00024B59" w:rsidRPr="00F04A82" w:rsidRDefault="00024B59" w:rsidP="00577DCC">
      <w:pPr>
        <w:widowControl/>
        <w:spacing w:line="0" w:lineRule="atLeast"/>
        <w:ind w:right="-187" w:firstLine="708"/>
        <w:contextualSpacing/>
        <w:jc w:val="both"/>
        <w:textAlignment w:val="auto"/>
        <w:rPr>
          <w:rFonts w:eastAsia="Arial" w:cs="Arial"/>
          <w:kern w:val="0"/>
          <w:sz w:val="28"/>
          <w:szCs w:val="28"/>
          <w:lang w:eastAsia="zh-CN" w:bidi="ar-SA"/>
        </w:rPr>
      </w:pPr>
      <w:r w:rsidRPr="00F04A82">
        <w:rPr>
          <w:rFonts w:eastAsia="Calibri"/>
          <w:kern w:val="0"/>
          <w:sz w:val="28"/>
          <w:szCs w:val="28"/>
          <w:lang w:eastAsia="ar-SA" w:bidi="ar-SA"/>
        </w:rPr>
        <w:t xml:space="preserve">- помещены в ГБУЗ АО «ОНД» для прохождения курса лечения от алкоголизма 2 родителя (законного представителя).  </w:t>
      </w:r>
    </w:p>
    <w:p w:rsidR="00024B59" w:rsidRPr="00F04A82" w:rsidRDefault="00024B59" w:rsidP="00577DCC">
      <w:pPr>
        <w:widowControl/>
        <w:spacing w:line="0" w:lineRule="atLeast"/>
        <w:ind w:right="-187" w:firstLine="708"/>
        <w:contextualSpacing/>
        <w:jc w:val="both"/>
        <w:textAlignment w:val="auto"/>
        <w:rPr>
          <w:rFonts w:eastAsia="Arial" w:cs="Arial"/>
          <w:kern w:val="0"/>
          <w:sz w:val="28"/>
          <w:szCs w:val="28"/>
          <w:lang w:eastAsia="zh-CN" w:bidi="ar-SA"/>
        </w:rPr>
      </w:pPr>
      <w:r w:rsidRPr="00F04A82">
        <w:rPr>
          <w:rFonts w:eastAsia="Arial" w:cs="Arial"/>
          <w:kern w:val="0"/>
          <w:sz w:val="28"/>
          <w:szCs w:val="28"/>
          <w:lang w:eastAsia="zh-CN" w:bidi="ar-SA"/>
        </w:rPr>
        <w:t>5 и 6 октября 55 несовершеннолетних посетили «Передвижной зверинец «Сафари».</w:t>
      </w:r>
    </w:p>
    <w:p w:rsidR="00024B59" w:rsidRPr="00F04A82" w:rsidRDefault="00024B59" w:rsidP="00577DCC">
      <w:pPr>
        <w:widowControl/>
        <w:spacing w:line="0" w:lineRule="atLeast"/>
        <w:ind w:right="-187" w:firstLine="708"/>
        <w:contextualSpacing/>
        <w:jc w:val="both"/>
        <w:textAlignment w:val="auto"/>
        <w:rPr>
          <w:rFonts w:eastAsia="Arial" w:cs="Arial"/>
          <w:kern w:val="0"/>
          <w:sz w:val="28"/>
          <w:szCs w:val="28"/>
          <w:lang w:eastAsia="zh-CN" w:bidi="ar-SA"/>
        </w:rPr>
      </w:pPr>
      <w:r w:rsidRPr="00F04A82">
        <w:rPr>
          <w:rFonts w:eastAsia="Arial" w:cs="Arial"/>
          <w:kern w:val="0"/>
          <w:sz w:val="28"/>
          <w:szCs w:val="28"/>
          <w:lang w:eastAsia="zh-CN" w:bidi="ar-SA"/>
        </w:rPr>
        <w:t>Особое внимание уделяется раннему выявлению семей группы риска, с этой целью 9.11.2016 года планируется для социальных педагогов совещание - круглый стол со специалистами СДРЦ «Исток» по работе с семьями, направленное на улучшение внутрисемейной обстановки, нахождению общего языка родителей со своими детьми, умение слышать своего ребенка.</w:t>
      </w:r>
    </w:p>
    <w:p w:rsidR="00024B59" w:rsidRPr="00F04A82" w:rsidRDefault="00024B59" w:rsidP="00577DCC">
      <w:pPr>
        <w:widowControl/>
        <w:spacing w:line="0" w:lineRule="atLeast"/>
        <w:ind w:right="-187" w:firstLine="708"/>
        <w:contextualSpacing/>
        <w:jc w:val="center"/>
        <w:textAlignment w:val="auto"/>
        <w:rPr>
          <w:rFonts w:eastAsia="Calibri" w:cs="Calibri"/>
          <w:b/>
          <w:kern w:val="0"/>
          <w:sz w:val="28"/>
          <w:szCs w:val="28"/>
          <w:lang w:eastAsia="zh-CN" w:bidi="ar-SA"/>
        </w:rPr>
      </w:pPr>
    </w:p>
    <w:p w:rsidR="00024B59" w:rsidRPr="00F04A82" w:rsidRDefault="00024B59" w:rsidP="00577DCC">
      <w:pPr>
        <w:widowControl/>
        <w:suppressAutoHyphens w:val="0"/>
        <w:spacing w:after="200" w:line="0" w:lineRule="atLeast"/>
        <w:contextualSpacing/>
        <w:textAlignment w:val="auto"/>
        <w:rPr>
          <w:rFonts w:ascii="Calibri" w:eastAsia="Calibri" w:hAnsi="Calibri"/>
          <w:kern w:val="0"/>
          <w:sz w:val="22"/>
          <w:szCs w:val="22"/>
          <w:lang w:eastAsia="ru-RU" w:bidi="ar-SA"/>
        </w:rPr>
      </w:pPr>
    </w:p>
    <w:p w:rsidR="00024B59" w:rsidRPr="00F04A82" w:rsidRDefault="00024B59" w:rsidP="00577DCC">
      <w:pPr>
        <w:widowControl/>
        <w:suppressAutoHyphens w:val="0"/>
        <w:spacing w:after="200" w:line="0" w:lineRule="atLeast"/>
        <w:ind w:right="-187" w:firstLine="708"/>
        <w:contextualSpacing/>
        <w:jc w:val="both"/>
        <w:textAlignment w:val="auto"/>
        <w:rPr>
          <w:rFonts w:eastAsia="Arial"/>
          <w:kern w:val="0"/>
          <w:sz w:val="28"/>
          <w:szCs w:val="28"/>
          <w:lang w:eastAsia="ru-RU" w:bidi="ar-SA"/>
        </w:rPr>
      </w:pPr>
      <w:r w:rsidRPr="00F04A82">
        <w:rPr>
          <w:rFonts w:eastAsia="Arial"/>
          <w:kern w:val="0"/>
          <w:sz w:val="28"/>
          <w:szCs w:val="28"/>
          <w:lang w:eastAsia="ru-RU" w:bidi="ar-SA"/>
        </w:rPr>
        <w:t>Административная комиссия:</w:t>
      </w:r>
    </w:p>
    <w:tbl>
      <w:tblPr>
        <w:tblW w:w="0" w:type="auto"/>
        <w:tblInd w:w="-72" w:type="dxa"/>
        <w:tblLayout w:type="fixed"/>
        <w:tblCellMar>
          <w:left w:w="70" w:type="dxa"/>
          <w:right w:w="70" w:type="dxa"/>
        </w:tblCellMar>
        <w:tblLook w:val="04A0" w:firstRow="1" w:lastRow="0" w:firstColumn="1" w:lastColumn="0" w:noHBand="0" w:noVBand="1"/>
      </w:tblPr>
      <w:tblGrid>
        <w:gridCol w:w="851"/>
        <w:gridCol w:w="7088"/>
        <w:gridCol w:w="1275"/>
      </w:tblGrid>
      <w:tr w:rsidR="00024B59" w:rsidRPr="00F04A82" w:rsidTr="00CA2C73">
        <w:trPr>
          <w:cantSplit/>
          <w:trHeight w:val="360"/>
        </w:trPr>
        <w:tc>
          <w:tcPr>
            <w:tcW w:w="851"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 xml:space="preserve">N </w:t>
            </w:r>
            <w:proofErr w:type="gramStart"/>
            <w:r w:rsidRPr="00F04A82">
              <w:rPr>
                <w:rFonts w:eastAsia="Arial"/>
                <w:kern w:val="0"/>
                <w:lang w:eastAsia="ar-SA" w:bidi="ar-SA"/>
              </w:rPr>
              <w:t>п</w:t>
            </w:r>
            <w:proofErr w:type="gramEnd"/>
            <w:r w:rsidRPr="00F04A82">
              <w:rPr>
                <w:rFonts w:eastAsia="Arial"/>
                <w:kern w:val="0"/>
                <w:lang w:eastAsia="ar-SA" w:bidi="ar-SA"/>
              </w:rPr>
              <w:t>/п</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 xml:space="preserve">Наименование                        </w:t>
            </w:r>
            <w:r w:rsidRPr="00F04A82">
              <w:rPr>
                <w:rFonts w:eastAsia="Arial"/>
                <w:kern w:val="0"/>
                <w:lang w:eastAsia="ar-SA" w:bidi="ar-SA"/>
              </w:rPr>
              <w:br/>
              <w:t>показателя</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9мес.</w:t>
            </w:r>
          </w:p>
        </w:tc>
      </w:tr>
      <w:tr w:rsidR="00024B59" w:rsidRPr="00F04A82" w:rsidTr="00CA2C73">
        <w:trPr>
          <w:cantSplit/>
          <w:trHeight w:val="240"/>
        </w:trPr>
        <w:tc>
          <w:tcPr>
            <w:tcW w:w="851" w:type="dxa"/>
            <w:tcBorders>
              <w:top w:val="single" w:sz="4" w:space="0" w:color="000000"/>
              <w:left w:val="single" w:sz="4" w:space="0" w:color="000000"/>
              <w:bottom w:val="single" w:sz="4" w:space="0" w:color="000000"/>
              <w:right w:val="nil"/>
            </w:tcBorders>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1</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Количество проведенных заседаний комиссии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67</w:t>
            </w:r>
          </w:p>
        </w:tc>
      </w:tr>
      <w:tr w:rsidR="00024B59" w:rsidRPr="00F04A82" w:rsidTr="00CA2C73">
        <w:trPr>
          <w:cantSplit/>
          <w:trHeight w:val="360"/>
        </w:trPr>
        <w:tc>
          <w:tcPr>
            <w:tcW w:w="851" w:type="dxa"/>
            <w:tcBorders>
              <w:top w:val="single" w:sz="4" w:space="0" w:color="000000"/>
              <w:left w:val="single" w:sz="4" w:space="0" w:color="000000"/>
              <w:bottom w:val="single" w:sz="4" w:space="0" w:color="000000"/>
              <w:right w:val="nil"/>
            </w:tcBorders>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2</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Количество поступивших административных материалов     </w:t>
            </w:r>
            <w:r w:rsidRPr="00F04A82">
              <w:rPr>
                <w:rFonts w:eastAsia="Arial"/>
                <w:kern w:val="0"/>
                <w:lang w:eastAsia="ar-SA" w:bidi="ar-SA"/>
              </w:rPr>
              <w:br/>
              <w:t xml:space="preserve">(всего)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440</w:t>
            </w:r>
          </w:p>
        </w:tc>
      </w:tr>
      <w:tr w:rsidR="00024B59" w:rsidRPr="00F04A82" w:rsidTr="00CA2C73">
        <w:trPr>
          <w:cantSplit/>
          <w:trHeight w:val="360"/>
        </w:trPr>
        <w:tc>
          <w:tcPr>
            <w:tcW w:w="851" w:type="dxa"/>
            <w:vMerge w:val="restart"/>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в том</w:t>
            </w:r>
            <w:r w:rsidRPr="00F04A82">
              <w:rPr>
                <w:rFonts w:eastAsia="Arial"/>
                <w:kern w:val="0"/>
                <w:lang w:eastAsia="ar-SA" w:bidi="ar-SA"/>
              </w:rPr>
              <w:br/>
              <w:t>числе</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составленных должностными лицами органов местного      </w:t>
            </w:r>
            <w:r w:rsidRPr="00F04A82">
              <w:rPr>
                <w:rFonts w:eastAsia="Arial"/>
                <w:kern w:val="0"/>
                <w:lang w:eastAsia="ar-SA" w:bidi="ar-SA"/>
              </w:rPr>
              <w:br/>
              <w:t xml:space="preserve">самоуправления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407</w:t>
            </w:r>
          </w:p>
        </w:tc>
      </w:tr>
      <w:tr w:rsidR="00024B59" w:rsidRPr="00F04A82" w:rsidTr="00CA2C73">
        <w:trPr>
          <w:cantSplit/>
          <w:trHeight w:val="36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составленных должностными лицами органов внутренних    </w:t>
            </w:r>
            <w:r w:rsidRPr="00F04A82">
              <w:rPr>
                <w:rFonts w:eastAsia="Arial"/>
                <w:kern w:val="0"/>
                <w:lang w:eastAsia="ar-SA" w:bidi="ar-SA"/>
              </w:rPr>
              <w:br/>
              <w:t xml:space="preserve">дел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0</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составленных должностными лицами иных органов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33</w:t>
            </w:r>
          </w:p>
        </w:tc>
      </w:tr>
      <w:tr w:rsidR="00024B59" w:rsidRPr="00F04A82" w:rsidTr="00CA2C73">
        <w:trPr>
          <w:cantSplit/>
          <w:trHeight w:val="360"/>
        </w:trPr>
        <w:tc>
          <w:tcPr>
            <w:tcW w:w="851" w:type="dxa"/>
            <w:tcBorders>
              <w:top w:val="single" w:sz="4" w:space="0" w:color="000000"/>
              <w:left w:val="single" w:sz="4" w:space="0" w:color="000000"/>
              <w:bottom w:val="single" w:sz="4" w:space="0" w:color="000000"/>
              <w:right w:val="nil"/>
            </w:tcBorders>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3</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Количество возвращённых административных материалов    </w:t>
            </w:r>
            <w:r w:rsidRPr="00F04A82">
              <w:rPr>
                <w:rFonts w:eastAsia="Arial"/>
                <w:kern w:val="0"/>
                <w:lang w:eastAsia="ar-SA" w:bidi="ar-SA"/>
              </w:rPr>
              <w:br/>
              <w:t xml:space="preserve">(не принятых к рассмотрению)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3</w:t>
            </w:r>
          </w:p>
        </w:tc>
      </w:tr>
      <w:tr w:rsidR="00024B59" w:rsidRPr="00F04A82" w:rsidTr="00CA2C73">
        <w:trPr>
          <w:cantSplit/>
          <w:trHeight w:val="360"/>
        </w:trPr>
        <w:tc>
          <w:tcPr>
            <w:tcW w:w="851" w:type="dxa"/>
            <w:tcBorders>
              <w:top w:val="single" w:sz="4" w:space="0" w:color="000000"/>
              <w:left w:val="single" w:sz="4" w:space="0" w:color="000000"/>
              <w:bottom w:val="single" w:sz="4" w:space="0" w:color="000000"/>
              <w:right w:val="nil"/>
            </w:tcBorders>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4</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Количество административных материалов, переданных по  </w:t>
            </w:r>
            <w:r w:rsidRPr="00F04A82">
              <w:rPr>
                <w:rFonts w:eastAsia="Arial"/>
                <w:kern w:val="0"/>
                <w:lang w:eastAsia="ar-SA" w:bidi="ar-SA"/>
              </w:rPr>
              <w:br/>
              <w:t xml:space="preserve">подведомственности в другие органы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10</w:t>
            </w:r>
          </w:p>
        </w:tc>
      </w:tr>
      <w:tr w:rsidR="00024B59" w:rsidRPr="00F04A82" w:rsidTr="00CA2C73">
        <w:trPr>
          <w:cantSplit/>
          <w:trHeight w:val="360"/>
        </w:trPr>
        <w:tc>
          <w:tcPr>
            <w:tcW w:w="851" w:type="dxa"/>
            <w:tcBorders>
              <w:top w:val="single" w:sz="4" w:space="0" w:color="000000"/>
              <w:left w:val="single" w:sz="4" w:space="0" w:color="000000"/>
              <w:bottom w:val="single" w:sz="4" w:space="0" w:color="000000"/>
              <w:right w:val="nil"/>
            </w:tcBorders>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5</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Количество рассмотренных административных материалов   </w:t>
            </w:r>
            <w:r w:rsidRPr="00F04A82">
              <w:rPr>
                <w:rFonts w:eastAsia="Arial"/>
                <w:kern w:val="0"/>
                <w:lang w:eastAsia="ar-SA" w:bidi="ar-SA"/>
              </w:rPr>
              <w:br/>
              <w:t xml:space="preserve">(дел) на заседании комиссии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432</w:t>
            </w:r>
          </w:p>
        </w:tc>
      </w:tr>
      <w:tr w:rsidR="00024B59" w:rsidRPr="00F04A82" w:rsidTr="00CA2C73">
        <w:trPr>
          <w:cantSplit/>
          <w:trHeight w:val="240"/>
        </w:trPr>
        <w:tc>
          <w:tcPr>
            <w:tcW w:w="851" w:type="dxa"/>
            <w:vMerge w:val="restart"/>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по   </w:t>
            </w:r>
            <w:r w:rsidRPr="00F04A82">
              <w:rPr>
                <w:rFonts w:eastAsia="Arial"/>
                <w:kern w:val="0"/>
                <w:lang w:eastAsia="ar-SA" w:bidi="ar-SA"/>
              </w:rPr>
              <w:br/>
              <w:t xml:space="preserve">ним  </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привлечено к административной ответственности (всего)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396</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в том числе юридических лиц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4</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привлечено к административной ответственности повторно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39</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освобождено от административной ответственности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36</w:t>
            </w:r>
          </w:p>
        </w:tc>
      </w:tr>
      <w:tr w:rsidR="00024B59" w:rsidRPr="00F04A82" w:rsidTr="00CA2C73">
        <w:trPr>
          <w:cantSplit/>
          <w:trHeight w:val="238"/>
        </w:trPr>
        <w:tc>
          <w:tcPr>
            <w:tcW w:w="851"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6</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Вынесено решений (всего)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468</w:t>
            </w:r>
          </w:p>
        </w:tc>
      </w:tr>
      <w:tr w:rsidR="00024B59" w:rsidRPr="00F04A82" w:rsidTr="00CA2C73">
        <w:trPr>
          <w:cantSplit/>
          <w:trHeight w:val="240"/>
        </w:trPr>
        <w:tc>
          <w:tcPr>
            <w:tcW w:w="851" w:type="dxa"/>
            <w:vMerge w:val="restart"/>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в том</w:t>
            </w:r>
            <w:r w:rsidRPr="00F04A82">
              <w:rPr>
                <w:rFonts w:eastAsia="Arial"/>
                <w:kern w:val="0"/>
                <w:lang w:eastAsia="ar-SA" w:bidi="ar-SA"/>
              </w:rPr>
              <w:br/>
              <w:t>числе</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постановлений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432</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определений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13</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представлений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23</w:t>
            </w:r>
          </w:p>
        </w:tc>
      </w:tr>
      <w:tr w:rsidR="00024B59" w:rsidRPr="00F04A82" w:rsidTr="00CA2C73">
        <w:trPr>
          <w:cantSplit/>
          <w:trHeight w:val="240"/>
        </w:trPr>
        <w:tc>
          <w:tcPr>
            <w:tcW w:w="851" w:type="dxa"/>
            <w:vMerge w:val="restart"/>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из   </w:t>
            </w:r>
            <w:r w:rsidRPr="00F04A82">
              <w:rPr>
                <w:rFonts w:eastAsia="Arial"/>
                <w:kern w:val="0"/>
                <w:lang w:eastAsia="ar-SA" w:bidi="ar-SA"/>
              </w:rPr>
              <w:br/>
            </w:r>
            <w:r w:rsidRPr="00F04A82">
              <w:rPr>
                <w:rFonts w:eastAsia="Arial"/>
                <w:kern w:val="0"/>
                <w:lang w:eastAsia="ar-SA" w:bidi="ar-SA"/>
              </w:rPr>
              <w:lastRenderedPageBreak/>
              <w:t xml:space="preserve">них  </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lastRenderedPageBreak/>
              <w:t xml:space="preserve">предупреждений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0</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штрафов (всего)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396</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в том числе штрафов в отношении юридических лиц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4</w:t>
            </w:r>
          </w:p>
        </w:tc>
      </w:tr>
      <w:tr w:rsidR="00024B59" w:rsidRPr="00F04A82" w:rsidTr="00CA2C73">
        <w:trPr>
          <w:cantSplit/>
          <w:trHeight w:val="240"/>
        </w:trPr>
        <w:tc>
          <w:tcPr>
            <w:tcW w:w="851"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7</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Обжаловано постановлений комиссии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5</w:t>
            </w:r>
          </w:p>
        </w:tc>
      </w:tr>
      <w:tr w:rsidR="00024B59" w:rsidRPr="00F04A82" w:rsidTr="00CA2C73">
        <w:trPr>
          <w:cantSplit/>
          <w:trHeight w:val="240"/>
        </w:trPr>
        <w:tc>
          <w:tcPr>
            <w:tcW w:w="851" w:type="dxa"/>
            <w:vMerge w:val="restart"/>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по   </w:t>
            </w:r>
            <w:r w:rsidRPr="00F04A82">
              <w:rPr>
                <w:rFonts w:eastAsia="Arial"/>
                <w:kern w:val="0"/>
                <w:lang w:eastAsia="ar-SA" w:bidi="ar-SA"/>
              </w:rPr>
              <w:br/>
              <w:t xml:space="preserve">ним  </w:t>
            </w: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прекращено производств по делу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1</w:t>
            </w:r>
          </w:p>
        </w:tc>
      </w:tr>
      <w:tr w:rsidR="00024B59" w:rsidRPr="00F04A82" w:rsidTr="00CA2C73">
        <w:trPr>
          <w:cantSplit/>
          <w:trHeight w:val="240"/>
        </w:trPr>
        <w:tc>
          <w:tcPr>
            <w:tcW w:w="851" w:type="dxa"/>
            <w:vMerge/>
            <w:tcBorders>
              <w:top w:val="single" w:sz="4" w:space="0" w:color="000000"/>
              <w:left w:val="single" w:sz="4" w:space="0" w:color="000000"/>
              <w:bottom w:val="single" w:sz="4" w:space="0" w:color="000000"/>
              <w:right w:val="nil"/>
            </w:tcBorders>
            <w:vAlign w:val="center"/>
            <w:hideMark/>
          </w:tcPr>
          <w:p w:rsidR="00024B59" w:rsidRPr="00F04A82" w:rsidRDefault="00024B5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hideMark/>
          </w:tcPr>
          <w:p w:rsidR="00024B59" w:rsidRPr="00F04A82" w:rsidRDefault="00024B59" w:rsidP="00577DCC">
            <w:pPr>
              <w:widowControl/>
              <w:autoSpaceDE w:val="0"/>
              <w:snapToGrid w:val="0"/>
              <w:spacing w:line="0" w:lineRule="atLeast"/>
              <w:contextualSpacing/>
              <w:textAlignment w:val="auto"/>
              <w:rPr>
                <w:rFonts w:eastAsia="Arial"/>
                <w:kern w:val="0"/>
                <w:lang w:eastAsia="ar-SA" w:bidi="ar-SA"/>
              </w:rPr>
            </w:pPr>
            <w:r w:rsidRPr="00F04A82">
              <w:rPr>
                <w:rFonts w:eastAsia="Arial"/>
                <w:kern w:val="0"/>
                <w:lang w:eastAsia="ar-SA" w:bidi="ar-SA"/>
              </w:rPr>
              <w:t xml:space="preserve">возвращено дел на новое рассмотрение                   </w:t>
            </w:r>
          </w:p>
        </w:tc>
        <w:tc>
          <w:tcPr>
            <w:tcW w:w="1275" w:type="dxa"/>
            <w:tcBorders>
              <w:top w:val="single" w:sz="4" w:space="0" w:color="000000"/>
              <w:left w:val="single" w:sz="4" w:space="0" w:color="000000"/>
              <w:bottom w:val="single" w:sz="4" w:space="0" w:color="000000"/>
              <w:right w:val="single" w:sz="4" w:space="0" w:color="000000"/>
            </w:tcBorders>
            <w:hideMark/>
          </w:tcPr>
          <w:p w:rsidR="00024B59" w:rsidRPr="00F04A82" w:rsidRDefault="00024B59" w:rsidP="00577DCC">
            <w:pPr>
              <w:widowControl/>
              <w:autoSpaceDE w:val="0"/>
              <w:snapToGrid w:val="0"/>
              <w:spacing w:line="0" w:lineRule="atLeast"/>
              <w:contextualSpacing/>
              <w:jc w:val="center"/>
              <w:textAlignment w:val="auto"/>
              <w:rPr>
                <w:rFonts w:eastAsia="Arial"/>
                <w:kern w:val="0"/>
                <w:lang w:eastAsia="ar-SA" w:bidi="ar-SA"/>
              </w:rPr>
            </w:pPr>
            <w:r w:rsidRPr="00F04A82">
              <w:rPr>
                <w:rFonts w:eastAsia="Arial"/>
                <w:kern w:val="0"/>
                <w:lang w:eastAsia="ar-SA" w:bidi="ar-SA"/>
              </w:rPr>
              <w:t>0</w:t>
            </w:r>
          </w:p>
        </w:tc>
      </w:tr>
      <w:tr w:rsidR="00D44FC9" w:rsidRPr="00F04A82" w:rsidTr="00CA2C73">
        <w:trPr>
          <w:cantSplit/>
          <w:trHeight w:val="240"/>
        </w:trPr>
        <w:tc>
          <w:tcPr>
            <w:tcW w:w="851" w:type="dxa"/>
            <w:tcBorders>
              <w:top w:val="single" w:sz="4" w:space="0" w:color="000000"/>
              <w:left w:val="single" w:sz="4" w:space="0" w:color="000000"/>
              <w:bottom w:val="single" w:sz="4" w:space="0" w:color="000000"/>
              <w:right w:val="nil"/>
            </w:tcBorders>
            <w:vAlign w:val="center"/>
          </w:tcPr>
          <w:p w:rsidR="00D44FC9" w:rsidRPr="00F04A82" w:rsidRDefault="00D44FC9" w:rsidP="00577DCC">
            <w:pPr>
              <w:widowControl/>
              <w:suppressAutoHyphens w:val="0"/>
              <w:spacing w:line="0" w:lineRule="atLeast"/>
              <w:contextualSpacing/>
              <w:textAlignment w:val="auto"/>
              <w:rPr>
                <w:rFonts w:eastAsia="Arial"/>
                <w:kern w:val="0"/>
                <w:lang w:eastAsia="ar-SA" w:bidi="ar-SA"/>
              </w:rPr>
            </w:pPr>
          </w:p>
        </w:tc>
        <w:tc>
          <w:tcPr>
            <w:tcW w:w="7088" w:type="dxa"/>
            <w:tcBorders>
              <w:top w:val="single" w:sz="4" w:space="0" w:color="000000"/>
              <w:left w:val="single" w:sz="4" w:space="0" w:color="000000"/>
              <w:bottom w:val="single" w:sz="4" w:space="0" w:color="000000"/>
              <w:right w:val="nil"/>
            </w:tcBorders>
          </w:tcPr>
          <w:p w:rsidR="00D44FC9" w:rsidRPr="00F04A82" w:rsidRDefault="00D44FC9" w:rsidP="00577DCC">
            <w:pPr>
              <w:widowControl/>
              <w:autoSpaceDE w:val="0"/>
              <w:snapToGrid w:val="0"/>
              <w:spacing w:line="0" w:lineRule="atLeast"/>
              <w:contextualSpacing/>
              <w:textAlignment w:val="auto"/>
              <w:rPr>
                <w:rFonts w:eastAsia="Arial"/>
                <w:kern w:val="0"/>
                <w:lang w:eastAsia="ar-SA" w:bidi="ar-SA"/>
              </w:rPr>
            </w:pPr>
          </w:p>
        </w:tc>
        <w:tc>
          <w:tcPr>
            <w:tcW w:w="1275" w:type="dxa"/>
            <w:tcBorders>
              <w:top w:val="single" w:sz="4" w:space="0" w:color="000000"/>
              <w:left w:val="single" w:sz="4" w:space="0" w:color="000000"/>
              <w:bottom w:val="single" w:sz="4" w:space="0" w:color="000000"/>
              <w:right w:val="single" w:sz="4" w:space="0" w:color="000000"/>
            </w:tcBorders>
          </w:tcPr>
          <w:p w:rsidR="00D44FC9" w:rsidRPr="00F04A82" w:rsidRDefault="00D44FC9" w:rsidP="00577DCC">
            <w:pPr>
              <w:widowControl/>
              <w:autoSpaceDE w:val="0"/>
              <w:snapToGrid w:val="0"/>
              <w:spacing w:line="0" w:lineRule="atLeast"/>
              <w:contextualSpacing/>
              <w:jc w:val="center"/>
              <w:textAlignment w:val="auto"/>
              <w:rPr>
                <w:rFonts w:eastAsia="Arial"/>
                <w:kern w:val="0"/>
                <w:lang w:eastAsia="ar-SA" w:bidi="ar-SA"/>
              </w:rPr>
            </w:pPr>
          </w:p>
        </w:tc>
      </w:tr>
    </w:tbl>
    <w:p w:rsidR="00965D49" w:rsidRPr="00F04A82" w:rsidRDefault="00965D49" w:rsidP="00577DCC">
      <w:pPr>
        <w:tabs>
          <w:tab w:val="left" w:pos="851"/>
        </w:tabs>
        <w:spacing w:line="0" w:lineRule="atLeast"/>
        <w:contextualSpacing/>
        <w:jc w:val="both"/>
        <w:rPr>
          <w:sz w:val="28"/>
          <w:szCs w:val="28"/>
        </w:rPr>
      </w:pPr>
    </w:p>
    <w:p w:rsidR="00D44FC9" w:rsidRPr="00D44FC9" w:rsidRDefault="00D44FC9" w:rsidP="00D44FC9">
      <w:pPr>
        <w:widowControl/>
        <w:suppressAutoHyphens w:val="0"/>
        <w:jc w:val="both"/>
        <w:textAlignment w:val="auto"/>
        <w:rPr>
          <w:rFonts w:eastAsia="Calibri"/>
          <w:kern w:val="0"/>
          <w:sz w:val="28"/>
          <w:szCs w:val="28"/>
          <w:lang w:eastAsia="en-US" w:bidi="ar-SA"/>
        </w:rPr>
      </w:pPr>
      <w:r>
        <w:rPr>
          <w:rFonts w:eastAsia="Calibri"/>
          <w:kern w:val="0"/>
          <w:sz w:val="28"/>
          <w:szCs w:val="28"/>
          <w:lang w:eastAsia="en-US" w:bidi="ar-SA"/>
        </w:rPr>
        <w:t>Администрацией района составлены административные протоколы д</w:t>
      </w:r>
      <w:r w:rsidRPr="00D44FC9">
        <w:rPr>
          <w:rFonts w:eastAsia="Calibri"/>
          <w:kern w:val="0"/>
          <w:sz w:val="28"/>
          <w:szCs w:val="28"/>
          <w:lang w:eastAsia="en-US" w:bidi="ar-SA"/>
        </w:rPr>
        <w:t>о внесения изменений в Закон Астраханской области «Об ад</w:t>
      </w:r>
      <w:r>
        <w:rPr>
          <w:rFonts w:eastAsia="Calibri"/>
          <w:kern w:val="0"/>
          <w:sz w:val="28"/>
          <w:szCs w:val="28"/>
          <w:lang w:eastAsia="en-US" w:bidi="ar-SA"/>
        </w:rPr>
        <w:t>министративных правонарушениях»:</w:t>
      </w:r>
    </w:p>
    <w:p w:rsidR="00D44FC9" w:rsidRPr="00D44FC9" w:rsidRDefault="00D44FC9" w:rsidP="00D44FC9">
      <w:pPr>
        <w:widowControl/>
        <w:suppressAutoHyphens w:val="0"/>
        <w:jc w:val="both"/>
        <w:textAlignment w:val="auto"/>
        <w:rPr>
          <w:rFonts w:eastAsia="Calibri"/>
          <w:kern w:val="0"/>
          <w:sz w:val="28"/>
          <w:szCs w:val="28"/>
          <w:lang w:eastAsia="en-US" w:bidi="ar-SA"/>
        </w:rPr>
      </w:pP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Ч. 1 ст. 12 «Нарушение порядка размещения, установки и содержания малых архитектурных форм и элементов внешнего благоустройства» - 8;</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Ч. 5 ст. 10 «Нарушение правил уборки и содержания территории поселений» по незаконной торговле – 34;</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Ч. 2 ст. 12 расклейка объявлений – 4;</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Ч. 1 ст. 10 оставление мусора – 8.</w:t>
      </w:r>
    </w:p>
    <w:p w:rsidR="00D44FC9" w:rsidRPr="00D44FC9" w:rsidRDefault="00D44FC9" w:rsidP="00D44FC9">
      <w:pPr>
        <w:widowControl/>
        <w:suppressAutoHyphens w:val="0"/>
        <w:jc w:val="both"/>
        <w:textAlignment w:val="auto"/>
        <w:rPr>
          <w:rFonts w:eastAsia="Calibri"/>
          <w:kern w:val="0"/>
          <w:sz w:val="28"/>
          <w:szCs w:val="28"/>
          <w:lang w:eastAsia="en-US" w:bidi="ar-SA"/>
        </w:rPr>
      </w:pP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После внесения изменений</w:t>
      </w:r>
      <w:r>
        <w:rPr>
          <w:rFonts w:eastAsia="Calibri"/>
          <w:kern w:val="0"/>
          <w:sz w:val="28"/>
          <w:szCs w:val="28"/>
          <w:lang w:eastAsia="en-US" w:bidi="ar-SA"/>
        </w:rPr>
        <w:t>:</w:t>
      </w:r>
    </w:p>
    <w:p w:rsidR="00D44FC9" w:rsidRPr="00D44FC9" w:rsidRDefault="00D44FC9" w:rsidP="00D44FC9">
      <w:pPr>
        <w:widowControl/>
        <w:suppressAutoHyphens w:val="0"/>
        <w:jc w:val="both"/>
        <w:textAlignment w:val="auto"/>
        <w:rPr>
          <w:rFonts w:eastAsia="Calibri"/>
          <w:kern w:val="0"/>
          <w:sz w:val="28"/>
          <w:szCs w:val="28"/>
          <w:lang w:eastAsia="en-US" w:bidi="ar-SA"/>
        </w:rPr>
      </w:pP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Ч. 1 ст. 17 «Торговля, оказание бытовых услуг общественного питания в неустановленных местах» - 99;</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Ч. 1 ст. 13 «Нарушение правил благоустройства территорий поселений (городских округов), установленных нормативными правовыми актами органов местного самоуправления» по МАФ – 10;</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Ч. 2 ст. 13 по расклейке – 39;</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Ст. 14 «Нарушение порядка вскрытия асфальтобетонного покрытия и проведения земляных работ» - 2;</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Ст. 12 «Купание в запрещенных местах» - 1.</w:t>
      </w:r>
    </w:p>
    <w:p w:rsidR="00D44FC9" w:rsidRPr="00D44FC9" w:rsidRDefault="00D44FC9" w:rsidP="00D44FC9">
      <w:pPr>
        <w:widowControl/>
        <w:suppressAutoHyphens w:val="0"/>
        <w:jc w:val="both"/>
        <w:textAlignment w:val="auto"/>
        <w:rPr>
          <w:rFonts w:eastAsia="Calibri"/>
          <w:kern w:val="0"/>
          <w:sz w:val="28"/>
          <w:szCs w:val="28"/>
          <w:lang w:eastAsia="en-US" w:bidi="ar-SA"/>
        </w:rPr>
      </w:pP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Всего составлено 205 протоколов об административных правонарушениях</w:t>
      </w:r>
      <w:r>
        <w:rPr>
          <w:rFonts w:eastAsia="Calibri"/>
          <w:kern w:val="0"/>
          <w:sz w:val="28"/>
          <w:szCs w:val="28"/>
          <w:lang w:eastAsia="en-US" w:bidi="ar-SA"/>
        </w:rPr>
        <w:t>.</w:t>
      </w:r>
      <w:bookmarkStart w:id="0" w:name="_GoBack"/>
      <w:bookmarkEnd w:id="0"/>
    </w:p>
    <w:p w:rsidR="00D44FC9" w:rsidRPr="00D44FC9" w:rsidRDefault="00D44FC9" w:rsidP="00D44FC9">
      <w:pPr>
        <w:widowControl/>
        <w:suppressAutoHyphens w:val="0"/>
        <w:jc w:val="both"/>
        <w:textAlignment w:val="auto"/>
        <w:rPr>
          <w:rFonts w:eastAsia="Calibri"/>
          <w:kern w:val="0"/>
          <w:sz w:val="28"/>
          <w:szCs w:val="28"/>
          <w:lang w:eastAsia="en-US" w:bidi="ar-SA"/>
        </w:rPr>
      </w:pP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Мировыми судьями вынесены постановления о наложении штрафов на сумму 83 000 рублей.</w:t>
      </w:r>
    </w:p>
    <w:p w:rsidR="00D44FC9" w:rsidRPr="00D44FC9" w:rsidRDefault="00D44FC9" w:rsidP="00D44FC9">
      <w:pPr>
        <w:widowControl/>
        <w:suppressAutoHyphens w:val="0"/>
        <w:jc w:val="both"/>
        <w:textAlignment w:val="auto"/>
        <w:rPr>
          <w:rFonts w:eastAsia="Calibri"/>
          <w:kern w:val="0"/>
          <w:sz w:val="28"/>
          <w:szCs w:val="28"/>
          <w:lang w:eastAsia="en-US" w:bidi="ar-SA"/>
        </w:rPr>
      </w:pPr>
      <w:r w:rsidRPr="00D44FC9">
        <w:rPr>
          <w:rFonts w:eastAsia="Calibri"/>
          <w:kern w:val="0"/>
          <w:sz w:val="28"/>
          <w:szCs w:val="28"/>
          <w:lang w:eastAsia="en-US" w:bidi="ar-SA"/>
        </w:rPr>
        <w:t>Административной комиссией – 120 000 рублей, из них 90 000 рублей с момента образования КИО в составе администрации района.</w:t>
      </w:r>
    </w:p>
    <w:p w:rsidR="00D44FC9" w:rsidRPr="00D44FC9" w:rsidRDefault="00D44FC9" w:rsidP="00D44FC9">
      <w:pPr>
        <w:widowControl/>
        <w:suppressAutoHyphens w:val="0"/>
        <w:jc w:val="both"/>
        <w:textAlignment w:val="auto"/>
        <w:rPr>
          <w:rFonts w:eastAsia="Calibri"/>
          <w:kern w:val="0"/>
          <w:sz w:val="28"/>
          <w:szCs w:val="28"/>
          <w:lang w:eastAsia="en-US" w:bidi="ar-SA"/>
        </w:rPr>
      </w:pPr>
    </w:p>
    <w:p w:rsidR="00D44FC9" w:rsidRDefault="00D44FC9" w:rsidP="00D44FC9">
      <w:pPr>
        <w:spacing w:line="0" w:lineRule="atLeast"/>
        <w:ind w:firstLine="709"/>
        <w:contextualSpacing/>
        <w:jc w:val="both"/>
        <w:rPr>
          <w:sz w:val="28"/>
          <w:szCs w:val="28"/>
        </w:rPr>
      </w:pPr>
    </w:p>
    <w:p w:rsidR="008801D2" w:rsidRPr="00F04A82" w:rsidRDefault="008801D2" w:rsidP="00577DCC">
      <w:pPr>
        <w:spacing w:line="0" w:lineRule="atLeast"/>
        <w:ind w:firstLine="709"/>
        <w:contextualSpacing/>
        <w:jc w:val="both"/>
        <w:rPr>
          <w:rFonts w:eastAsia="Calibri"/>
          <w:kern w:val="0"/>
          <w:sz w:val="28"/>
          <w:szCs w:val="28"/>
          <w:lang w:eastAsia="en-US" w:bidi="ar-SA"/>
        </w:rPr>
      </w:pPr>
      <w:r w:rsidRPr="00F04A82">
        <w:rPr>
          <w:sz w:val="28"/>
          <w:szCs w:val="28"/>
        </w:rPr>
        <w:t xml:space="preserve">Также </w:t>
      </w:r>
      <w:r w:rsidRPr="00F04A82">
        <w:rPr>
          <w:rFonts w:eastAsia="Calibri"/>
          <w:kern w:val="0"/>
          <w:sz w:val="28"/>
          <w:szCs w:val="28"/>
          <w:lang w:eastAsia="en-US" w:bidi="ar-SA"/>
        </w:rPr>
        <w:t>администрацией района, совместно с ГУ МЧС России по Астраханской области, проводятся рейдовые мероприятия по частному жилому сектору, направленные на предотвращение сжигания на территории района мусора, камыша и сухой растительности, а также проведения инструктажа по правилам пожарной безопасности.</w:t>
      </w:r>
    </w:p>
    <w:p w:rsidR="008801D2" w:rsidRPr="00F04A82" w:rsidRDefault="008801D2" w:rsidP="00577DCC">
      <w:pPr>
        <w:widowControl/>
        <w:spacing w:line="0" w:lineRule="atLeast"/>
        <w:ind w:firstLine="709"/>
        <w:contextualSpacing/>
        <w:jc w:val="both"/>
        <w:textAlignment w:val="auto"/>
        <w:rPr>
          <w:rFonts w:eastAsia="Calibri"/>
          <w:kern w:val="0"/>
          <w:sz w:val="28"/>
          <w:szCs w:val="28"/>
          <w:lang w:eastAsia="en-US" w:bidi="ar-SA"/>
        </w:rPr>
      </w:pPr>
      <w:proofErr w:type="gramStart"/>
      <w:r w:rsidRPr="00F04A82">
        <w:rPr>
          <w:rFonts w:eastAsia="Calibri"/>
          <w:kern w:val="0"/>
          <w:sz w:val="28"/>
          <w:szCs w:val="28"/>
          <w:lang w:eastAsia="en-US" w:bidi="ar-SA"/>
        </w:rPr>
        <w:t xml:space="preserve">Данные рейдовые мероприятия проведены по следующим адресам:                    ул. Азовская, ул. </w:t>
      </w:r>
      <w:proofErr w:type="spellStart"/>
      <w:r w:rsidRPr="00F04A82">
        <w:rPr>
          <w:rFonts w:eastAsia="Calibri"/>
          <w:kern w:val="0"/>
          <w:sz w:val="28"/>
          <w:szCs w:val="28"/>
          <w:lang w:eastAsia="en-US" w:bidi="ar-SA"/>
        </w:rPr>
        <w:t>Ботвина</w:t>
      </w:r>
      <w:proofErr w:type="spellEnd"/>
      <w:r w:rsidRPr="00F04A82">
        <w:rPr>
          <w:rFonts w:eastAsia="Calibri"/>
          <w:kern w:val="0"/>
          <w:sz w:val="28"/>
          <w:szCs w:val="28"/>
          <w:lang w:eastAsia="en-US" w:bidi="ar-SA"/>
        </w:rPr>
        <w:t xml:space="preserve">, ул. Кооперативная, пер. Гончарова,                                     ул. </w:t>
      </w:r>
      <w:proofErr w:type="spellStart"/>
      <w:r w:rsidRPr="00F04A82">
        <w:rPr>
          <w:rFonts w:eastAsia="Calibri"/>
          <w:kern w:val="0"/>
          <w:sz w:val="28"/>
          <w:szCs w:val="28"/>
          <w:lang w:eastAsia="en-US" w:bidi="ar-SA"/>
        </w:rPr>
        <w:t>Камышинская</w:t>
      </w:r>
      <w:proofErr w:type="spellEnd"/>
      <w:r w:rsidRPr="00F04A82">
        <w:rPr>
          <w:rFonts w:eastAsia="Calibri"/>
          <w:kern w:val="0"/>
          <w:sz w:val="28"/>
          <w:szCs w:val="28"/>
          <w:lang w:eastAsia="en-US" w:bidi="ar-SA"/>
        </w:rPr>
        <w:t xml:space="preserve">, ул. Раздольная, ул. Черновицкая, ул. Курильская,                          пер. Пархоменко, ул. </w:t>
      </w:r>
      <w:proofErr w:type="spellStart"/>
      <w:r w:rsidRPr="00F04A82">
        <w:rPr>
          <w:rFonts w:eastAsia="Calibri"/>
          <w:kern w:val="0"/>
          <w:sz w:val="28"/>
          <w:szCs w:val="28"/>
          <w:lang w:eastAsia="en-US" w:bidi="ar-SA"/>
        </w:rPr>
        <w:t>Балашовская</w:t>
      </w:r>
      <w:proofErr w:type="spellEnd"/>
      <w:r w:rsidRPr="00F04A82">
        <w:rPr>
          <w:rFonts w:eastAsia="Calibri"/>
          <w:kern w:val="0"/>
          <w:sz w:val="28"/>
          <w:szCs w:val="28"/>
          <w:lang w:eastAsia="en-US" w:bidi="ar-SA"/>
        </w:rPr>
        <w:t xml:space="preserve">, ул. Азовская, ул. Ленская,                                     </w:t>
      </w:r>
      <w:r w:rsidRPr="00F04A82">
        <w:rPr>
          <w:rFonts w:eastAsia="Calibri"/>
          <w:kern w:val="0"/>
          <w:sz w:val="28"/>
          <w:szCs w:val="28"/>
          <w:lang w:eastAsia="en-US" w:bidi="ar-SA"/>
        </w:rPr>
        <w:lastRenderedPageBreak/>
        <w:t xml:space="preserve">ул. Казахстанская, ул. Головина, ул. </w:t>
      </w:r>
      <w:proofErr w:type="spellStart"/>
      <w:r w:rsidRPr="00F04A82">
        <w:rPr>
          <w:rFonts w:eastAsia="Calibri"/>
          <w:kern w:val="0"/>
          <w:sz w:val="28"/>
          <w:szCs w:val="28"/>
          <w:lang w:eastAsia="en-US" w:bidi="ar-SA"/>
        </w:rPr>
        <w:t>Ужгородская</w:t>
      </w:r>
      <w:proofErr w:type="spellEnd"/>
      <w:r w:rsidRPr="00F04A82">
        <w:rPr>
          <w:rFonts w:eastAsia="Calibri"/>
          <w:kern w:val="0"/>
          <w:sz w:val="28"/>
          <w:szCs w:val="28"/>
          <w:lang w:eastAsia="en-US" w:bidi="ar-SA"/>
        </w:rPr>
        <w:t xml:space="preserve">, ул. </w:t>
      </w:r>
      <w:proofErr w:type="spellStart"/>
      <w:r w:rsidRPr="00F04A82">
        <w:rPr>
          <w:rFonts w:eastAsia="Calibri"/>
          <w:kern w:val="0"/>
          <w:sz w:val="28"/>
          <w:szCs w:val="28"/>
          <w:lang w:eastAsia="en-US" w:bidi="ar-SA"/>
        </w:rPr>
        <w:t>Лиманская</w:t>
      </w:r>
      <w:proofErr w:type="spellEnd"/>
      <w:r w:rsidRPr="00F04A82">
        <w:rPr>
          <w:rFonts w:eastAsia="Calibri"/>
          <w:kern w:val="0"/>
          <w:sz w:val="28"/>
          <w:szCs w:val="28"/>
          <w:lang w:eastAsia="en-US" w:bidi="ar-SA"/>
        </w:rPr>
        <w:t xml:space="preserve">,                              ул. Кавказская, ул. </w:t>
      </w:r>
      <w:proofErr w:type="spellStart"/>
      <w:r w:rsidRPr="00F04A82">
        <w:rPr>
          <w:rFonts w:eastAsia="Calibri"/>
          <w:kern w:val="0"/>
          <w:sz w:val="28"/>
          <w:szCs w:val="28"/>
          <w:lang w:eastAsia="en-US" w:bidi="ar-SA"/>
        </w:rPr>
        <w:t>Ахтубинская</w:t>
      </w:r>
      <w:proofErr w:type="spellEnd"/>
      <w:r w:rsidRPr="00F04A82">
        <w:rPr>
          <w:rFonts w:eastAsia="Calibri"/>
          <w:kern w:val="0"/>
          <w:sz w:val="28"/>
          <w:szCs w:val="28"/>
          <w:lang w:eastAsia="en-US" w:bidi="ar-SA"/>
        </w:rPr>
        <w:t xml:space="preserve">, ул. </w:t>
      </w:r>
      <w:proofErr w:type="spellStart"/>
      <w:r w:rsidRPr="00F04A82">
        <w:rPr>
          <w:rFonts w:eastAsia="Calibri"/>
          <w:kern w:val="0"/>
          <w:sz w:val="28"/>
          <w:szCs w:val="28"/>
          <w:lang w:eastAsia="en-US" w:bidi="ar-SA"/>
        </w:rPr>
        <w:t>Нариманова</w:t>
      </w:r>
      <w:proofErr w:type="spellEnd"/>
      <w:r w:rsidRPr="00F04A82">
        <w:rPr>
          <w:rFonts w:eastAsia="Calibri"/>
          <w:kern w:val="0"/>
          <w:sz w:val="28"/>
          <w:szCs w:val="28"/>
          <w:lang w:eastAsia="en-US" w:bidi="ar-SA"/>
        </w:rPr>
        <w:t>.</w:t>
      </w:r>
      <w:proofErr w:type="gramEnd"/>
      <w:r w:rsidRPr="00F04A82">
        <w:rPr>
          <w:rFonts w:eastAsia="Calibri"/>
          <w:kern w:val="0"/>
          <w:sz w:val="28"/>
          <w:szCs w:val="28"/>
          <w:lang w:eastAsia="en-US" w:bidi="ar-SA"/>
        </w:rPr>
        <w:t xml:space="preserve">  Проинструктировано мерам пожарной безопасности 617 человек. Работы в данном направлении продолжаются. </w:t>
      </w:r>
    </w:p>
    <w:p w:rsidR="008801D2" w:rsidRPr="00F04A82" w:rsidRDefault="008801D2" w:rsidP="00577DCC">
      <w:pPr>
        <w:widowControl/>
        <w:spacing w:line="0" w:lineRule="atLeast"/>
        <w:ind w:firstLine="709"/>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В период проведения рейдовых мероприятий особое внимание обращено на проведение индивидуально-разъяснительной работы о соблюдении требований пожарной безопасности в жилом секторе.</w:t>
      </w:r>
    </w:p>
    <w:p w:rsidR="008801D2" w:rsidRPr="00F04A82" w:rsidRDefault="008801D2" w:rsidP="00577DCC">
      <w:pPr>
        <w:widowControl/>
        <w:spacing w:line="0" w:lineRule="atLeast"/>
        <w:ind w:firstLine="709"/>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С целью предупреждения нарушений пожарной безопасности и обеспечения противопожарного режима в местах массового нахождения граждан, среди населения распространяются памятки, листовки, буклеты, рекомендации по соблюдению норм пожарной безопасности, как посредством проведения совместных рейдов, так и путем вручения вышеуказанного материала для распространения и использования в работе руководителям организаций, обслуживающих многоквартирные дома.</w:t>
      </w:r>
    </w:p>
    <w:p w:rsidR="008801D2" w:rsidRPr="00F04A82" w:rsidRDefault="008801D2" w:rsidP="00577DCC">
      <w:pPr>
        <w:widowControl/>
        <w:spacing w:line="0" w:lineRule="atLeast"/>
        <w:ind w:firstLine="709"/>
        <w:contextualSpacing/>
        <w:jc w:val="both"/>
        <w:textAlignment w:val="auto"/>
        <w:rPr>
          <w:rFonts w:eastAsia="Calibri"/>
          <w:kern w:val="0"/>
          <w:sz w:val="28"/>
          <w:szCs w:val="28"/>
          <w:lang w:eastAsia="en-US" w:bidi="ar-SA"/>
        </w:rPr>
      </w:pPr>
      <w:r w:rsidRPr="00F04A82">
        <w:rPr>
          <w:rFonts w:eastAsia="Calibri"/>
          <w:kern w:val="0"/>
          <w:sz w:val="28"/>
          <w:szCs w:val="28"/>
          <w:lang w:eastAsia="en-US" w:bidi="ar-SA"/>
        </w:rPr>
        <w:t xml:space="preserve">В местах отдыха граждан, не определенных нормативными актами, размещены </w:t>
      </w:r>
      <w:proofErr w:type="gramStart"/>
      <w:r w:rsidRPr="00F04A82">
        <w:rPr>
          <w:rFonts w:eastAsia="Calibri"/>
          <w:kern w:val="0"/>
          <w:sz w:val="28"/>
          <w:szCs w:val="28"/>
          <w:lang w:eastAsia="en-US" w:bidi="ar-SA"/>
        </w:rPr>
        <w:t>аншлаги о запрещении</w:t>
      </w:r>
      <w:proofErr w:type="gramEnd"/>
      <w:r w:rsidRPr="00F04A82">
        <w:rPr>
          <w:rFonts w:eastAsia="Calibri"/>
          <w:kern w:val="0"/>
          <w:sz w:val="28"/>
          <w:szCs w:val="28"/>
          <w:lang w:eastAsia="en-US" w:bidi="ar-SA"/>
        </w:rPr>
        <w:t xml:space="preserve"> разведения костров.</w:t>
      </w:r>
    </w:p>
    <w:p w:rsidR="00BE24F5" w:rsidRPr="00F04A82" w:rsidRDefault="008801D2" w:rsidP="00577DCC">
      <w:pPr>
        <w:widowControl/>
        <w:spacing w:line="0" w:lineRule="atLeast"/>
        <w:ind w:firstLine="709"/>
        <w:contextualSpacing/>
        <w:jc w:val="both"/>
        <w:textAlignment w:val="auto"/>
        <w:rPr>
          <w:rFonts w:eastAsia="Calibri" w:cs="Calibri"/>
          <w:kern w:val="0"/>
          <w:sz w:val="28"/>
          <w:szCs w:val="28"/>
          <w:lang w:eastAsia="ar-SA" w:bidi="ar-SA"/>
        </w:rPr>
      </w:pPr>
      <w:r w:rsidRPr="00F04A82">
        <w:rPr>
          <w:rFonts w:eastAsia="Calibri" w:cs="Calibri"/>
          <w:kern w:val="0"/>
          <w:sz w:val="28"/>
          <w:szCs w:val="28"/>
          <w:lang w:eastAsia="ar-SA" w:bidi="ar-SA"/>
        </w:rPr>
        <w:t xml:space="preserve">Также на официальном сайте администрации г. Астрахани http://administration.astrgorod.ru  систематически размещается информация о соблюдении требований пожарной безопасности, о правилах эксплуатации печного отопления и бытового электрооборудования. Организованна горячая линия по приему от населения информации о выжигании сухой растительности, тел. 51-18-13. </w:t>
      </w:r>
    </w:p>
    <w:p w:rsidR="00BE24F5" w:rsidRPr="00F04A82" w:rsidRDefault="00BE24F5" w:rsidP="00577DCC">
      <w:pPr>
        <w:widowControl/>
        <w:spacing w:line="0" w:lineRule="atLeast"/>
        <w:ind w:firstLine="708"/>
        <w:contextualSpacing/>
        <w:jc w:val="both"/>
        <w:textAlignment w:val="auto"/>
        <w:rPr>
          <w:rFonts w:eastAsia="Calibri" w:cs="Calibri"/>
          <w:kern w:val="0"/>
          <w:sz w:val="28"/>
          <w:szCs w:val="28"/>
          <w:lang w:eastAsia="ar-SA" w:bidi="ar-SA"/>
        </w:rPr>
      </w:pPr>
      <w:r w:rsidRPr="00F04A82">
        <w:rPr>
          <w:sz w:val="28"/>
          <w:szCs w:val="28"/>
        </w:rPr>
        <w:t xml:space="preserve"> В настоящее время  на территории Ленинского района города  Астрахани порядка 51 строящегося объекта.</w:t>
      </w:r>
    </w:p>
    <w:p w:rsidR="00BE24F5" w:rsidRPr="00F04A82" w:rsidRDefault="00BE24F5" w:rsidP="00577DCC">
      <w:pPr>
        <w:widowControl/>
        <w:spacing w:line="0" w:lineRule="atLeast"/>
        <w:ind w:firstLine="709"/>
        <w:contextualSpacing/>
        <w:jc w:val="both"/>
        <w:textAlignment w:val="auto"/>
        <w:rPr>
          <w:rFonts w:eastAsia="Calibri" w:cs="Calibri"/>
          <w:kern w:val="0"/>
          <w:sz w:val="28"/>
          <w:szCs w:val="28"/>
          <w:lang w:eastAsia="ar-SA" w:bidi="ar-SA"/>
        </w:rPr>
      </w:pPr>
    </w:p>
    <w:tbl>
      <w:tblPr>
        <w:tblW w:w="9513" w:type="dxa"/>
        <w:tblInd w:w="93" w:type="dxa"/>
        <w:tblLayout w:type="fixed"/>
        <w:tblLook w:val="04A0" w:firstRow="1" w:lastRow="0" w:firstColumn="1" w:lastColumn="0" w:noHBand="0" w:noVBand="1"/>
      </w:tblPr>
      <w:tblGrid>
        <w:gridCol w:w="492"/>
        <w:gridCol w:w="6044"/>
        <w:gridCol w:w="2977"/>
      </w:tblGrid>
      <w:tr w:rsidR="00BE24F5" w:rsidRPr="00F04A82" w:rsidTr="00F04A82">
        <w:trPr>
          <w:trHeight w:val="1253"/>
        </w:trPr>
        <w:tc>
          <w:tcPr>
            <w:tcW w:w="49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b/>
                <w:bCs/>
                <w:kern w:val="0"/>
                <w:sz w:val="22"/>
                <w:szCs w:val="22"/>
                <w:lang w:eastAsia="ru-RU" w:bidi="ar-SA"/>
              </w:rPr>
            </w:pPr>
            <w:r w:rsidRPr="00BE24F5">
              <w:rPr>
                <w:rFonts w:eastAsia="Times New Roman"/>
                <w:b/>
                <w:bCs/>
                <w:kern w:val="0"/>
                <w:sz w:val="22"/>
                <w:szCs w:val="22"/>
                <w:lang w:eastAsia="ru-RU" w:bidi="ar-SA"/>
              </w:rPr>
              <w:t> </w:t>
            </w:r>
          </w:p>
        </w:tc>
        <w:tc>
          <w:tcPr>
            <w:tcW w:w="6044" w:type="dxa"/>
            <w:tcBorders>
              <w:top w:val="single" w:sz="4" w:space="0" w:color="000000"/>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b/>
                <w:bCs/>
                <w:kern w:val="0"/>
                <w:sz w:val="22"/>
                <w:szCs w:val="22"/>
                <w:lang w:eastAsia="ru-RU" w:bidi="ar-SA"/>
              </w:rPr>
            </w:pPr>
            <w:r w:rsidRPr="00BE24F5">
              <w:rPr>
                <w:rFonts w:eastAsia="Times New Roman"/>
                <w:b/>
                <w:bCs/>
                <w:kern w:val="0"/>
                <w:sz w:val="22"/>
                <w:szCs w:val="22"/>
                <w:lang w:eastAsia="ru-RU" w:bidi="ar-SA"/>
              </w:rPr>
              <w:t>Наименование объекта и его  местонахождение</w:t>
            </w:r>
          </w:p>
        </w:tc>
        <w:tc>
          <w:tcPr>
            <w:tcW w:w="2977" w:type="dxa"/>
            <w:tcBorders>
              <w:top w:val="single" w:sz="4" w:space="0" w:color="000000"/>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b/>
                <w:bCs/>
                <w:kern w:val="0"/>
                <w:sz w:val="22"/>
                <w:szCs w:val="22"/>
                <w:lang w:eastAsia="ru-RU" w:bidi="ar-SA"/>
              </w:rPr>
            </w:pPr>
            <w:r w:rsidRPr="00BE24F5">
              <w:rPr>
                <w:rFonts w:eastAsia="Times New Roman"/>
                <w:b/>
                <w:bCs/>
                <w:kern w:val="0"/>
                <w:sz w:val="22"/>
                <w:szCs w:val="22"/>
                <w:lang w:eastAsia="ru-RU" w:bidi="ar-SA"/>
              </w:rPr>
              <w:t>Площадь объекта,     кв. м.</w:t>
            </w:r>
          </w:p>
        </w:tc>
      </w:tr>
      <w:tr w:rsidR="00BE24F5" w:rsidRPr="00F04A82" w:rsidTr="00F04A82">
        <w:trPr>
          <w:trHeight w:val="1272"/>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12-ти этажный жилой дом (№1 Н по генплану) в группе монолитных жилых домов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.Б</w:t>
            </w:r>
            <w:proofErr w:type="gramEnd"/>
            <w:r w:rsidRPr="00BE24F5">
              <w:rPr>
                <w:rFonts w:eastAsia="Times New Roman"/>
                <w:kern w:val="0"/>
                <w:sz w:val="22"/>
                <w:szCs w:val="22"/>
                <w:lang w:eastAsia="ru-RU" w:bidi="ar-SA"/>
              </w:rPr>
              <w:t>абаевского</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48</w:t>
            </w:r>
          </w:p>
        </w:tc>
      </w:tr>
      <w:tr w:rsidR="00BE24F5" w:rsidRPr="00F04A82" w:rsidTr="00F04A82">
        <w:trPr>
          <w:trHeight w:val="1617"/>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12-ти этажный жилой дом (№1 по генплану)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ксакова</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(154 квартиры); Адрес: </w:t>
            </w:r>
            <w:proofErr w:type="spellStart"/>
            <w:r w:rsidRPr="00BE24F5">
              <w:rPr>
                <w:rFonts w:eastAsia="Times New Roman"/>
                <w:kern w:val="0"/>
                <w:sz w:val="22"/>
                <w:szCs w:val="22"/>
                <w:lang w:eastAsia="ru-RU" w:bidi="ar-SA"/>
              </w:rPr>
              <w:t>ул.Аксакова</w:t>
            </w:r>
            <w:proofErr w:type="spellEnd"/>
            <w:r w:rsidRPr="00BE24F5">
              <w:rPr>
                <w:rFonts w:eastAsia="Times New Roman"/>
                <w:kern w:val="0"/>
                <w:sz w:val="22"/>
                <w:szCs w:val="22"/>
                <w:lang w:eastAsia="ru-RU" w:bidi="ar-SA"/>
              </w:rPr>
              <w:t>, участок №3</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154</w:t>
            </w:r>
          </w:p>
        </w:tc>
      </w:tr>
      <w:tr w:rsidR="00BE24F5" w:rsidRPr="00F04A82" w:rsidTr="00F04A82">
        <w:trPr>
          <w:trHeight w:val="1542"/>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12-ти этажный жилой дом (№2 по генплану)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ксакова</w:t>
            </w:r>
            <w:proofErr w:type="spellEnd"/>
            <w:r w:rsidRPr="00BE24F5">
              <w:rPr>
                <w:rFonts w:eastAsia="Times New Roman"/>
                <w:kern w:val="0"/>
                <w:sz w:val="22"/>
                <w:szCs w:val="22"/>
                <w:lang w:eastAsia="ru-RU" w:bidi="ar-SA"/>
              </w:rPr>
              <w:t xml:space="preserve">/ Бульварная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(154 квартиры); Адрес: </w:t>
            </w:r>
            <w:proofErr w:type="spellStart"/>
            <w:r w:rsidRPr="00BE24F5">
              <w:rPr>
                <w:rFonts w:eastAsia="Times New Roman"/>
                <w:kern w:val="0"/>
                <w:sz w:val="22"/>
                <w:szCs w:val="22"/>
                <w:lang w:eastAsia="ru-RU" w:bidi="ar-SA"/>
              </w:rPr>
              <w:t>ул.Аксакова</w:t>
            </w:r>
            <w:proofErr w:type="spellEnd"/>
            <w:r w:rsidRPr="00BE24F5">
              <w:rPr>
                <w:rFonts w:eastAsia="Times New Roman"/>
                <w:kern w:val="0"/>
                <w:sz w:val="22"/>
                <w:szCs w:val="22"/>
                <w:lang w:eastAsia="ru-RU" w:bidi="ar-SA"/>
              </w:rPr>
              <w:t>, участок №4</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154</w:t>
            </w:r>
          </w:p>
        </w:tc>
      </w:tr>
      <w:tr w:rsidR="00BE24F5" w:rsidRPr="00F04A82" w:rsidTr="00F04A82">
        <w:trPr>
          <w:trHeight w:val="119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12-ти этажный жилой дом (№3 по генплану)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ксакова</w:t>
            </w:r>
            <w:proofErr w:type="spellEnd"/>
            <w:r w:rsidRPr="00BE24F5">
              <w:rPr>
                <w:rFonts w:eastAsia="Times New Roman"/>
                <w:kern w:val="0"/>
                <w:sz w:val="22"/>
                <w:szCs w:val="22"/>
                <w:lang w:eastAsia="ru-RU" w:bidi="ar-SA"/>
              </w:rPr>
              <w:t xml:space="preserve">/ Бульварная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(190 квартир); Адрес: </w:t>
            </w:r>
            <w:proofErr w:type="spellStart"/>
            <w:r w:rsidRPr="00BE24F5">
              <w:rPr>
                <w:rFonts w:eastAsia="Times New Roman"/>
                <w:kern w:val="0"/>
                <w:sz w:val="22"/>
                <w:szCs w:val="22"/>
                <w:lang w:eastAsia="ru-RU" w:bidi="ar-SA"/>
              </w:rPr>
              <w:t>ул.Аксакова</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190</w:t>
            </w:r>
          </w:p>
        </w:tc>
      </w:tr>
      <w:tr w:rsidR="00BE24F5" w:rsidRPr="00F04A82" w:rsidTr="00F04A82">
        <w:trPr>
          <w:trHeight w:val="1534"/>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lastRenderedPageBreak/>
              <w:t>5.</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Многоэтажный жилой дом по ул.1-я Перевозная 131, корп.1 в Ленинском районе </w:t>
            </w:r>
            <w:proofErr w:type="spellStart"/>
            <w:r w:rsidRPr="00BE24F5">
              <w:rPr>
                <w:rFonts w:eastAsia="Times New Roman"/>
                <w:kern w:val="0"/>
                <w:sz w:val="22"/>
                <w:szCs w:val="22"/>
                <w:lang w:eastAsia="ru-RU" w:bidi="ar-SA"/>
              </w:rPr>
              <w:t>г</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страхани</w:t>
            </w:r>
            <w:proofErr w:type="spellEnd"/>
            <w:r w:rsidRPr="00BE24F5">
              <w:rPr>
                <w:rFonts w:eastAsia="Times New Roman"/>
                <w:kern w:val="0"/>
                <w:sz w:val="22"/>
                <w:szCs w:val="22"/>
                <w:lang w:eastAsia="ru-RU" w:bidi="ar-SA"/>
              </w:rPr>
              <w:t xml:space="preserve">. Корректировка (72 квартиры, 8 квартир-студий) </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72+8 </w:t>
            </w:r>
            <w:proofErr w:type="spellStart"/>
            <w:r w:rsidRPr="00BE24F5">
              <w:rPr>
                <w:rFonts w:eastAsia="Times New Roman"/>
                <w:kern w:val="0"/>
                <w:sz w:val="22"/>
                <w:szCs w:val="22"/>
                <w:lang w:eastAsia="ru-RU" w:bidi="ar-SA"/>
              </w:rPr>
              <w:t>кв</w:t>
            </w:r>
            <w:proofErr w:type="spellEnd"/>
            <w:r w:rsidRPr="00BE24F5">
              <w:rPr>
                <w:rFonts w:eastAsia="Times New Roman"/>
                <w:kern w:val="0"/>
                <w:sz w:val="22"/>
                <w:szCs w:val="22"/>
                <w:lang w:eastAsia="ru-RU" w:bidi="ar-SA"/>
              </w:rPr>
              <w:t>-студий</w:t>
            </w:r>
          </w:p>
        </w:tc>
      </w:tr>
      <w:tr w:rsidR="00BE24F5" w:rsidRPr="00F04A82" w:rsidTr="00F04A82">
        <w:trPr>
          <w:trHeight w:val="1677"/>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6.</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Многоэтажные жилые дома (№37, №39 по генплану) в квартале жилой застройки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.Э</w:t>
            </w:r>
            <w:proofErr w:type="gramEnd"/>
            <w:r w:rsidRPr="00BE24F5">
              <w:rPr>
                <w:rFonts w:eastAsia="Times New Roman"/>
                <w:kern w:val="0"/>
                <w:sz w:val="22"/>
                <w:szCs w:val="22"/>
                <w:lang w:eastAsia="ru-RU" w:bidi="ar-SA"/>
              </w:rPr>
              <w:t>нергетической</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гор.Астрахани</w:t>
            </w:r>
            <w:proofErr w:type="spellEnd"/>
            <w:r w:rsidRPr="00BE24F5">
              <w:rPr>
                <w:rFonts w:eastAsia="Times New Roman"/>
                <w:kern w:val="0"/>
                <w:sz w:val="22"/>
                <w:szCs w:val="22"/>
                <w:lang w:eastAsia="ru-RU" w:bidi="ar-SA"/>
              </w:rPr>
              <w:t xml:space="preserve">; Адрес: </w:t>
            </w:r>
            <w:proofErr w:type="spellStart"/>
            <w:r w:rsidRPr="00BE24F5">
              <w:rPr>
                <w:rFonts w:eastAsia="Times New Roman"/>
                <w:kern w:val="0"/>
                <w:sz w:val="22"/>
                <w:szCs w:val="22"/>
                <w:lang w:eastAsia="ru-RU" w:bidi="ar-SA"/>
              </w:rPr>
              <w:t>ул.Энергетическая</w:t>
            </w:r>
            <w:proofErr w:type="spellEnd"/>
            <w:r w:rsidRPr="00BE24F5">
              <w:rPr>
                <w:rFonts w:eastAsia="Times New Roman"/>
                <w:kern w:val="0"/>
                <w:sz w:val="22"/>
                <w:szCs w:val="22"/>
                <w:lang w:eastAsia="ru-RU" w:bidi="ar-SA"/>
              </w:rPr>
              <w:t xml:space="preserve"> (участок №1), </w:t>
            </w:r>
            <w:proofErr w:type="spellStart"/>
            <w:r w:rsidRPr="00BE24F5">
              <w:rPr>
                <w:rFonts w:eastAsia="Times New Roman"/>
                <w:kern w:val="0"/>
                <w:sz w:val="22"/>
                <w:szCs w:val="22"/>
                <w:lang w:eastAsia="ru-RU" w:bidi="ar-SA"/>
              </w:rPr>
              <w:t>ул.Энергетическая</w:t>
            </w:r>
            <w:proofErr w:type="spellEnd"/>
            <w:r w:rsidRPr="00BE24F5">
              <w:rPr>
                <w:rFonts w:eastAsia="Times New Roman"/>
                <w:kern w:val="0"/>
                <w:sz w:val="22"/>
                <w:szCs w:val="22"/>
                <w:lang w:eastAsia="ru-RU" w:bidi="ar-SA"/>
              </w:rPr>
              <w:t xml:space="preserve"> (участок №2)</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142+142</w:t>
            </w:r>
          </w:p>
        </w:tc>
      </w:tr>
      <w:tr w:rsidR="00BE24F5" w:rsidRPr="00F04A82" w:rsidTr="00F04A82">
        <w:trPr>
          <w:trHeight w:val="116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7.</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Жилой дом с нежилым первым этажом по Бульвару Победы в </w:t>
            </w:r>
            <w:proofErr w:type="spellStart"/>
            <w:r w:rsidRPr="00BE24F5">
              <w:rPr>
                <w:rFonts w:eastAsia="Times New Roman"/>
                <w:kern w:val="0"/>
                <w:sz w:val="22"/>
                <w:szCs w:val="22"/>
                <w:lang w:eastAsia="ru-RU" w:bidi="ar-SA"/>
              </w:rPr>
              <w:t>г</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страхани</w:t>
            </w:r>
            <w:proofErr w:type="spellEnd"/>
            <w:r w:rsidRPr="00BE24F5">
              <w:rPr>
                <w:rFonts w:eastAsia="Times New Roman"/>
                <w:kern w:val="0"/>
                <w:sz w:val="22"/>
                <w:szCs w:val="22"/>
                <w:lang w:eastAsia="ru-RU" w:bidi="ar-SA"/>
              </w:rPr>
              <w:t xml:space="preserve"> (2-я очередь строительства) Корректировка; 73 квартиры; Адрес: Бульвар Победы, 2</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73</w:t>
            </w:r>
          </w:p>
        </w:tc>
      </w:tr>
      <w:tr w:rsidR="00BE24F5" w:rsidRPr="00F04A82" w:rsidTr="00F04A82">
        <w:trPr>
          <w:trHeight w:val="1770"/>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8.</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незавершенного строительством городского яхт-клуба под гостиницу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.К</w:t>
            </w:r>
            <w:proofErr w:type="gramEnd"/>
            <w:r w:rsidRPr="00BE24F5">
              <w:rPr>
                <w:rFonts w:eastAsia="Times New Roman"/>
                <w:kern w:val="0"/>
                <w:sz w:val="22"/>
                <w:szCs w:val="22"/>
                <w:lang w:eastAsia="ru-RU" w:bidi="ar-SA"/>
              </w:rPr>
              <w:t>уйбышева</w:t>
            </w:r>
            <w:proofErr w:type="spellEnd"/>
            <w:r w:rsidRPr="00BE24F5">
              <w:rPr>
                <w:rFonts w:eastAsia="Times New Roman"/>
                <w:kern w:val="0"/>
                <w:sz w:val="22"/>
                <w:szCs w:val="22"/>
                <w:lang w:eastAsia="ru-RU" w:bidi="ar-SA"/>
              </w:rPr>
              <w:t xml:space="preserve">, 69 «В»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Многоквартирный жилой дом с первым нежилым этажом в осях «30-36» и «АА-Л» (2 этап II очереди строительства)</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41</w:t>
            </w:r>
          </w:p>
        </w:tc>
      </w:tr>
      <w:tr w:rsidR="00BE24F5" w:rsidRPr="00F04A82" w:rsidTr="00F04A82">
        <w:trPr>
          <w:trHeight w:val="1287"/>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9.</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Жилой дом (№6 по генеральному плану)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авушкина</w:t>
            </w:r>
            <w:proofErr w:type="spellEnd"/>
            <w:r w:rsidRPr="00BE24F5">
              <w:rPr>
                <w:rFonts w:eastAsia="Times New Roman"/>
                <w:kern w:val="0"/>
                <w:sz w:val="22"/>
                <w:szCs w:val="22"/>
                <w:lang w:eastAsia="ru-RU" w:bidi="ar-SA"/>
              </w:rPr>
              <w:t xml:space="preserve">, 6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(Корректировка)</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219</w:t>
            </w:r>
          </w:p>
        </w:tc>
      </w:tr>
      <w:tr w:rsidR="00BE24F5" w:rsidRPr="00F04A82" w:rsidTr="00F04A82">
        <w:trPr>
          <w:trHeight w:val="158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10.</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Жилой комплекс «Времена года»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.Б</w:t>
            </w:r>
            <w:proofErr w:type="gramEnd"/>
            <w:r w:rsidRPr="00BE24F5">
              <w:rPr>
                <w:rFonts w:eastAsia="Times New Roman"/>
                <w:kern w:val="0"/>
                <w:sz w:val="22"/>
                <w:szCs w:val="22"/>
                <w:lang w:eastAsia="ru-RU" w:bidi="ar-SA"/>
              </w:rPr>
              <w:t>алашовская</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пер.Линейный</w:t>
            </w:r>
            <w:proofErr w:type="spellEnd"/>
            <w:r w:rsidRPr="00BE24F5">
              <w:rPr>
                <w:rFonts w:eastAsia="Times New Roman"/>
                <w:kern w:val="0"/>
                <w:sz w:val="22"/>
                <w:szCs w:val="22"/>
                <w:lang w:eastAsia="ru-RU" w:bidi="ar-SA"/>
              </w:rPr>
              <w:t xml:space="preserve">, 13/ 6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(II этап-2 очередь), жилой дом №4 —  156 квартир</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156</w:t>
            </w:r>
          </w:p>
        </w:tc>
      </w:tr>
      <w:tr w:rsidR="00BE24F5" w:rsidRPr="00F04A82" w:rsidTr="00F04A82">
        <w:trPr>
          <w:trHeight w:val="1395"/>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11.</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Жилой комплекс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.Л</w:t>
            </w:r>
            <w:proofErr w:type="gramEnd"/>
            <w:r w:rsidRPr="00BE24F5">
              <w:rPr>
                <w:rFonts w:eastAsia="Times New Roman"/>
                <w:kern w:val="0"/>
                <w:sz w:val="22"/>
                <w:szCs w:val="22"/>
                <w:lang w:eastAsia="ru-RU" w:bidi="ar-SA"/>
              </w:rPr>
              <w:t>атышева</w:t>
            </w:r>
            <w:proofErr w:type="spellEnd"/>
            <w:r w:rsidRPr="00BE24F5">
              <w:rPr>
                <w:rFonts w:eastAsia="Times New Roman"/>
                <w:kern w:val="0"/>
                <w:sz w:val="22"/>
                <w:szCs w:val="22"/>
                <w:lang w:eastAsia="ru-RU" w:bidi="ar-SA"/>
              </w:rPr>
              <w:t xml:space="preserve">, 3б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Жилой дом №1 (по генеральному плану), 62 квартиры</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62</w:t>
            </w:r>
          </w:p>
        </w:tc>
      </w:tr>
      <w:tr w:rsidR="00BE24F5" w:rsidRPr="00F04A82" w:rsidTr="00F04A82">
        <w:trPr>
          <w:trHeight w:val="110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12.</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Жилой комплекс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.Л</w:t>
            </w:r>
            <w:proofErr w:type="gramEnd"/>
            <w:r w:rsidRPr="00BE24F5">
              <w:rPr>
                <w:rFonts w:eastAsia="Times New Roman"/>
                <w:kern w:val="0"/>
                <w:sz w:val="22"/>
                <w:szCs w:val="22"/>
                <w:lang w:eastAsia="ru-RU" w:bidi="ar-SA"/>
              </w:rPr>
              <w:t>атышева</w:t>
            </w:r>
            <w:proofErr w:type="spellEnd"/>
            <w:r w:rsidRPr="00BE24F5">
              <w:rPr>
                <w:rFonts w:eastAsia="Times New Roman"/>
                <w:kern w:val="0"/>
                <w:sz w:val="22"/>
                <w:szCs w:val="22"/>
                <w:lang w:eastAsia="ru-RU" w:bidi="ar-SA"/>
              </w:rPr>
              <w:t xml:space="preserve">, 3б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Жилой дом №2 (по генплану), 130 квартир</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130</w:t>
            </w:r>
          </w:p>
        </w:tc>
      </w:tr>
      <w:tr w:rsidR="00BE24F5" w:rsidRPr="00F04A82" w:rsidTr="00F04A82">
        <w:trPr>
          <w:trHeight w:val="1152"/>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13.</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Жилой комплекс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.Л</w:t>
            </w:r>
            <w:proofErr w:type="gramEnd"/>
            <w:r w:rsidRPr="00BE24F5">
              <w:rPr>
                <w:rFonts w:eastAsia="Times New Roman"/>
                <w:kern w:val="0"/>
                <w:sz w:val="22"/>
                <w:szCs w:val="22"/>
                <w:lang w:eastAsia="ru-RU" w:bidi="ar-SA"/>
              </w:rPr>
              <w:t>атышева</w:t>
            </w:r>
            <w:proofErr w:type="spellEnd"/>
            <w:r w:rsidRPr="00BE24F5">
              <w:rPr>
                <w:rFonts w:eastAsia="Times New Roman"/>
                <w:kern w:val="0"/>
                <w:sz w:val="22"/>
                <w:szCs w:val="22"/>
                <w:lang w:eastAsia="ru-RU" w:bidi="ar-SA"/>
              </w:rPr>
              <w:t xml:space="preserve">, 3б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Жилой дом №3 (по генеральному плану), 130 квартир</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130</w:t>
            </w:r>
          </w:p>
        </w:tc>
      </w:tr>
      <w:tr w:rsidR="00BE24F5" w:rsidRPr="00F04A82" w:rsidTr="00F04A82">
        <w:trPr>
          <w:trHeight w:val="1399"/>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14.</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производственно—складского здания с цехами кулинарно-кондитерских изделий, расположенного по адресу: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.К</w:t>
            </w:r>
            <w:proofErr w:type="gramEnd"/>
            <w:r w:rsidRPr="00BE24F5">
              <w:rPr>
                <w:rFonts w:eastAsia="Times New Roman"/>
                <w:kern w:val="0"/>
                <w:sz w:val="22"/>
                <w:szCs w:val="22"/>
                <w:lang w:eastAsia="ru-RU" w:bidi="ar-SA"/>
              </w:rPr>
              <w:t>осмонавта</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В.Комаова</w:t>
            </w:r>
            <w:proofErr w:type="spellEnd"/>
            <w:r w:rsidRPr="00BE24F5">
              <w:rPr>
                <w:rFonts w:eastAsia="Times New Roman"/>
                <w:kern w:val="0"/>
                <w:sz w:val="22"/>
                <w:szCs w:val="22"/>
                <w:lang w:eastAsia="ru-RU" w:bidi="ar-SA"/>
              </w:rPr>
              <w:t xml:space="preserve">, 57 А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в предприятие общественного питания</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lang w:eastAsia="ru-RU" w:bidi="ar-SA"/>
              </w:rPr>
            </w:pPr>
            <w:r w:rsidRPr="00BE24F5">
              <w:rPr>
                <w:rFonts w:eastAsia="Times New Roman"/>
                <w:kern w:val="0"/>
                <w:lang w:eastAsia="ru-RU" w:bidi="ar-SA"/>
              </w:rPr>
              <w:t>4442,7</w:t>
            </w:r>
          </w:p>
        </w:tc>
      </w:tr>
      <w:tr w:rsidR="00BE24F5" w:rsidRPr="00F04A82" w:rsidTr="00F04A82">
        <w:trPr>
          <w:trHeight w:val="1425"/>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lastRenderedPageBreak/>
              <w:t>15.</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Пристрой к учебному корпусу №1 Астраханского государственного университета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.Т</w:t>
            </w:r>
            <w:proofErr w:type="gramEnd"/>
            <w:r w:rsidRPr="00BE24F5">
              <w:rPr>
                <w:rFonts w:eastAsia="Times New Roman"/>
                <w:kern w:val="0"/>
                <w:sz w:val="22"/>
                <w:szCs w:val="22"/>
                <w:lang w:eastAsia="ru-RU" w:bidi="ar-SA"/>
              </w:rPr>
              <w:t>атищева</w:t>
            </w:r>
            <w:proofErr w:type="spellEnd"/>
            <w:r w:rsidRPr="00BE24F5">
              <w:rPr>
                <w:rFonts w:eastAsia="Times New Roman"/>
                <w:kern w:val="0"/>
                <w:sz w:val="22"/>
                <w:szCs w:val="22"/>
                <w:lang w:eastAsia="ru-RU" w:bidi="ar-SA"/>
              </w:rPr>
              <w:t xml:space="preserve">, 20а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(корректировка проекта); 386 посадочных мест в столовой</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14184</w:t>
            </w:r>
          </w:p>
        </w:tc>
      </w:tr>
      <w:tr w:rsidR="00BE24F5" w:rsidRPr="00F04A82" w:rsidTr="00F04A82">
        <w:trPr>
          <w:trHeight w:val="1170"/>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16.</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Диагностический медицинский центр в жилом комплексе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.Л</w:t>
            </w:r>
            <w:proofErr w:type="gramEnd"/>
            <w:r w:rsidRPr="00BE24F5">
              <w:rPr>
                <w:rFonts w:eastAsia="Times New Roman"/>
                <w:kern w:val="0"/>
                <w:sz w:val="22"/>
                <w:szCs w:val="22"/>
                <w:lang w:eastAsia="ru-RU" w:bidi="ar-SA"/>
              </w:rPr>
              <w:t>атышева</w:t>
            </w:r>
            <w:proofErr w:type="spellEnd"/>
            <w:r w:rsidRPr="00BE24F5">
              <w:rPr>
                <w:rFonts w:eastAsia="Times New Roman"/>
                <w:kern w:val="0"/>
                <w:sz w:val="22"/>
                <w:szCs w:val="22"/>
                <w:lang w:eastAsia="ru-RU" w:bidi="ar-SA"/>
              </w:rPr>
              <w:t xml:space="preserve">, 3Б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1019,93</w:t>
            </w:r>
          </w:p>
        </w:tc>
      </w:tr>
      <w:tr w:rsidR="00BE24F5" w:rsidRPr="00F04A82" w:rsidTr="00F04A82">
        <w:trPr>
          <w:trHeight w:val="957"/>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17</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Гостиница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.К</w:t>
            </w:r>
            <w:proofErr w:type="gramEnd"/>
            <w:r w:rsidRPr="00BE24F5">
              <w:rPr>
                <w:rFonts w:eastAsia="Times New Roman"/>
                <w:kern w:val="0"/>
                <w:sz w:val="22"/>
                <w:szCs w:val="22"/>
                <w:lang w:eastAsia="ru-RU" w:bidi="ar-SA"/>
              </w:rPr>
              <w:t>уйбышева</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1422,91</w:t>
            </w:r>
          </w:p>
        </w:tc>
      </w:tr>
      <w:tr w:rsidR="00BE24F5" w:rsidRPr="00F04A82" w:rsidTr="00F04A82">
        <w:trPr>
          <w:trHeight w:val="80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18.</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Автомобильный салон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лавянской</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275,15</w:t>
            </w:r>
          </w:p>
        </w:tc>
      </w:tr>
      <w:tr w:rsidR="00BE24F5" w:rsidRPr="00F04A82" w:rsidTr="00F04A82">
        <w:trPr>
          <w:trHeight w:val="84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19.</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Двухэтажное здание аптеки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.К</w:t>
            </w:r>
            <w:proofErr w:type="gramEnd"/>
            <w:r w:rsidRPr="00BE24F5">
              <w:rPr>
                <w:rFonts w:eastAsia="Times New Roman"/>
                <w:kern w:val="0"/>
                <w:sz w:val="22"/>
                <w:szCs w:val="22"/>
                <w:lang w:eastAsia="ru-RU" w:bidi="ar-SA"/>
              </w:rPr>
              <w:t>расноармейская</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976,7</w:t>
            </w:r>
          </w:p>
        </w:tc>
      </w:tr>
      <w:tr w:rsidR="00BE24F5" w:rsidRPr="00F04A82" w:rsidTr="00F04A82">
        <w:trPr>
          <w:trHeight w:val="1054"/>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20.</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Магазин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лавянской</w:t>
            </w:r>
            <w:proofErr w:type="spellEnd"/>
            <w:r w:rsidRPr="00BE24F5">
              <w:rPr>
                <w:rFonts w:eastAsia="Times New Roman"/>
                <w:kern w:val="0"/>
                <w:sz w:val="22"/>
                <w:szCs w:val="22"/>
                <w:lang w:eastAsia="ru-RU" w:bidi="ar-SA"/>
              </w:rPr>
              <w:t xml:space="preserve">/ Рыбинской 1/ 12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lang w:eastAsia="ru-RU" w:bidi="ar-SA"/>
              </w:rPr>
            </w:pPr>
            <w:r w:rsidRPr="00BE24F5">
              <w:rPr>
                <w:rFonts w:eastAsia="Times New Roman"/>
                <w:kern w:val="0"/>
                <w:lang w:eastAsia="ru-RU" w:bidi="ar-SA"/>
              </w:rPr>
              <w:t>316,5</w:t>
            </w:r>
          </w:p>
        </w:tc>
      </w:tr>
      <w:tr w:rsidR="00BE24F5" w:rsidRPr="00F04A82" w:rsidTr="00F04A82">
        <w:trPr>
          <w:trHeight w:val="915"/>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21.</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Магазин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.Э</w:t>
            </w:r>
            <w:proofErr w:type="gramEnd"/>
            <w:r w:rsidRPr="00BE24F5">
              <w:rPr>
                <w:rFonts w:eastAsia="Times New Roman"/>
                <w:kern w:val="0"/>
                <w:sz w:val="22"/>
                <w:szCs w:val="22"/>
                <w:lang w:eastAsia="ru-RU" w:bidi="ar-SA"/>
              </w:rPr>
              <w:t>нергетическая</w:t>
            </w:r>
            <w:proofErr w:type="spellEnd"/>
            <w:r w:rsidRPr="00BE24F5">
              <w:rPr>
                <w:rFonts w:eastAsia="Times New Roman"/>
                <w:kern w:val="0"/>
                <w:sz w:val="22"/>
                <w:szCs w:val="22"/>
                <w:lang w:eastAsia="ru-RU" w:bidi="ar-SA"/>
              </w:rPr>
              <w:t xml:space="preserve">, 11, корп.3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144,82</w:t>
            </w:r>
          </w:p>
        </w:tc>
      </w:tr>
      <w:tr w:rsidR="00BE24F5" w:rsidRPr="00F04A82" w:rsidTr="00F04A82">
        <w:trPr>
          <w:trHeight w:val="105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22.</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Магазин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тароверова</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409,3</w:t>
            </w:r>
          </w:p>
        </w:tc>
      </w:tr>
      <w:tr w:rsidR="00BE24F5" w:rsidRPr="00F04A82" w:rsidTr="00F04A82">
        <w:trPr>
          <w:trHeight w:val="786"/>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23.</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 xml:space="preserve">Торгово-административное здание по </w:t>
            </w:r>
            <w:proofErr w:type="spellStart"/>
            <w:r w:rsidRPr="00BE24F5">
              <w:rPr>
                <w:rFonts w:eastAsia="Times New Roman"/>
                <w:color w:val="000000"/>
                <w:kern w:val="0"/>
                <w:sz w:val="22"/>
                <w:szCs w:val="22"/>
                <w:lang w:eastAsia="ru-RU" w:bidi="ar-SA"/>
              </w:rPr>
              <w:t>ул</w:t>
            </w:r>
            <w:proofErr w:type="gramStart"/>
            <w:r w:rsidRPr="00BE24F5">
              <w:rPr>
                <w:rFonts w:eastAsia="Times New Roman"/>
                <w:color w:val="000000"/>
                <w:kern w:val="0"/>
                <w:sz w:val="22"/>
                <w:szCs w:val="22"/>
                <w:lang w:eastAsia="ru-RU" w:bidi="ar-SA"/>
              </w:rPr>
              <w:t>.Я</w:t>
            </w:r>
            <w:proofErr w:type="gramEnd"/>
            <w:r w:rsidRPr="00BE24F5">
              <w:rPr>
                <w:rFonts w:eastAsia="Times New Roman"/>
                <w:color w:val="000000"/>
                <w:kern w:val="0"/>
                <w:sz w:val="22"/>
                <w:szCs w:val="22"/>
                <w:lang w:eastAsia="ru-RU" w:bidi="ar-SA"/>
              </w:rPr>
              <w:t>блочкова</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4353</w:t>
            </w:r>
          </w:p>
        </w:tc>
      </w:tr>
      <w:tr w:rsidR="00BE24F5" w:rsidRPr="00F04A82" w:rsidTr="00F04A82">
        <w:trPr>
          <w:trHeight w:val="600"/>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24.</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 xml:space="preserve">Двухэтажное здание магазина по </w:t>
            </w:r>
            <w:proofErr w:type="spellStart"/>
            <w:r w:rsidRPr="00BE24F5">
              <w:rPr>
                <w:rFonts w:eastAsia="Times New Roman"/>
                <w:color w:val="000000"/>
                <w:kern w:val="0"/>
                <w:sz w:val="22"/>
                <w:szCs w:val="22"/>
                <w:lang w:eastAsia="ru-RU" w:bidi="ar-SA"/>
              </w:rPr>
              <w:t>ул</w:t>
            </w:r>
            <w:proofErr w:type="gramStart"/>
            <w:r w:rsidRPr="00BE24F5">
              <w:rPr>
                <w:rFonts w:eastAsia="Times New Roman"/>
                <w:color w:val="000000"/>
                <w:kern w:val="0"/>
                <w:sz w:val="22"/>
                <w:szCs w:val="22"/>
                <w:lang w:eastAsia="ru-RU" w:bidi="ar-SA"/>
              </w:rPr>
              <w:t>.Ж</w:t>
            </w:r>
            <w:proofErr w:type="gramEnd"/>
            <w:r w:rsidRPr="00BE24F5">
              <w:rPr>
                <w:rFonts w:eastAsia="Times New Roman"/>
                <w:color w:val="000000"/>
                <w:kern w:val="0"/>
                <w:sz w:val="22"/>
                <w:szCs w:val="22"/>
                <w:lang w:eastAsia="ru-RU" w:bidi="ar-SA"/>
              </w:rPr>
              <w:t>илая</w:t>
            </w:r>
            <w:proofErr w:type="spellEnd"/>
            <w:r w:rsidRPr="00BE24F5">
              <w:rPr>
                <w:rFonts w:eastAsia="Times New Roman"/>
                <w:color w:val="000000"/>
                <w:kern w:val="0"/>
                <w:sz w:val="22"/>
                <w:szCs w:val="22"/>
                <w:lang w:eastAsia="ru-RU" w:bidi="ar-SA"/>
              </w:rPr>
              <w:t>, 7Д</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898</w:t>
            </w:r>
          </w:p>
        </w:tc>
      </w:tr>
      <w:tr w:rsidR="00BE24F5" w:rsidRPr="00F04A82" w:rsidTr="00F04A82">
        <w:trPr>
          <w:trHeight w:val="840"/>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25.</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Здание магазина по ул. Латышева в Ленинском районе г. Астрахани</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441,15, торг — 388,64</w:t>
            </w:r>
          </w:p>
        </w:tc>
      </w:tr>
      <w:tr w:rsidR="00BE24F5" w:rsidRPr="00F04A82" w:rsidTr="00F04A82">
        <w:trPr>
          <w:trHeight w:val="874"/>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26.</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proofErr w:type="spellStart"/>
            <w:r w:rsidRPr="00BE24F5">
              <w:rPr>
                <w:rFonts w:eastAsia="Times New Roman"/>
                <w:kern w:val="0"/>
                <w:sz w:val="22"/>
                <w:szCs w:val="22"/>
                <w:lang w:eastAsia="ru-RU" w:bidi="ar-SA"/>
              </w:rPr>
              <w:t>Реконстркуция</w:t>
            </w:r>
            <w:proofErr w:type="spellEnd"/>
            <w:r w:rsidRPr="00BE24F5">
              <w:rPr>
                <w:rFonts w:eastAsia="Times New Roman"/>
                <w:kern w:val="0"/>
                <w:sz w:val="22"/>
                <w:szCs w:val="22"/>
                <w:lang w:eastAsia="ru-RU" w:bidi="ar-SA"/>
              </w:rPr>
              <w:t xml:space="preserve"> магазина с предприятием общественного питания по </w:t>
            </w:r>
            <w:proofErr w:type="spellStart"/>
            <w:r w:rsidRPr="00BE24F5">
              <w:rPr>
                <w:rFonts w:eastAsia="Times New Roman"/>
                <w:kern w:val="0"/>
                <w:sz w:val="22"/>
                <w:szCs w:val="22"/>
                <w:lang w:eastAsia="ru-RU" w:bidi="ar-SA"/>
              </w:rPr>
              <w:t>пл</w:t>
            </w:r>
            <w:proofErr w:type="gramStart"/>
            <w:r w:rsidRPr="00BE24F5">
              <w:rPr>
                <w:rFonts w:eastAsia="Times New Roman"/>
                <w:kern w:val="0"/>
                <w:sz w:val="22"/>
                <w:szCs w:val="22"/>
                <w:lang w:eastAsia="ru-RU" w:bidi="ar-SA"/>
              </w:rPr>
              <w:t>.В</w:t>
            </w:r>
            <w:proofErr w:type="gramEnd"/>
            <w:r w:rsidRPr="00BE24F5">
              <w:rPr>
                <w:rFonts w:eastAsia="Times New Roman"/>
                <w:kern w:val="0"/>
                <w:sz w:val="22"/>
                <w:szCs w:val="22"/>
                <w:lang w:eastAsia="ru-RU" w:bidi="ar-SA"/>
              </w:rPr>
              <w:t>окзальная</w:t>
            </w:r>
            <w:proofErr w:type="spellEnd"/>
            <w:r w:rsidRPr="00BE24F5">
              <w:rPr>
                <w:rFonts w:eastAsia="Times New Roman"/>
                <w:kern w:val="0"/>
                <w:sz w:val="22"/>
                <w:szCs w:val="22"/>
                <w:lang w:eastAsia="ru-RU" w:bidi="ar-SA"/>
              </w:rPr>
              <w:t xml:space="preserve">, 20б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proofErr w:type="spellStart"/>
            <w:r w:rsidRPr="00BE24F5">
              <w:rPr>
                <w:rFonts w:eastAsia="Times New Roman"/>
                <w:kern w:val="0"/>
                <w:sz w:val="22"/>
                <w:szCs w:val="22"/>
                <w:lang w:eastAsia="ru-RU" w:bidi="ar-SA"/>
              </w:rPr>
              <w:t>Об</w:t>
            </w:r>
            <w:proofErr w:type="gramStart"/>
            <w:r w:rsidRPr="00BE24F5">
              <w:rPr>
                <w:rFonts w:eastAsia="Times New Roman"/>
                <w:kern w:val="0"/>
                <w:sz w:val="22"/>
                <w:szCs w:val="22"/>
                <w:lang w:eastAsia="ru-RU" w:bidi="ar-SA"/>
              </w:rPr>
              <w:t>.п</w:t>
            </w:r>
            <w:proofErr w:type="gramEnd"/>
            <w:r w:rsidRPr="00BE24F5">
              <w:rPr>
                <w:rFonts w:eastAsia="Times New Roman"/>
                <w:kern w:val="0"/>
                <w:sz w:val="22"/>
                <w:szCs w:val="22"/>
                <w:lang w:eastAsia="ru-RU" w:bidi="ar-SA"/>
              </w:rPr>
              <w:t>лощ</w:t>
            </w:r>
            <w:proofErr w:type="spellEnd"/>
            <w:r w:rsidRPr="00BE24F5">
              <w:rPr>
                <w:rFonts w:eastAsia="Times New Roman"/>
                <w:kern w:val="0"/>
                <w:sz w:val="22"/>
                <w:szCs w:val="22"/>
                <w:lang w:eastAsia="ru-RU" w:bidi="ar-SA"/>
              </w:rPr>
              <w:t>. - 667,5</w:t>
            </w:r>
          </w:p>
        </w:tc>
      </w:tr>
      <w:tr w:rsidR="00BE24F5" w:rsidRPr="00F04A82" w:rsidTr="00F04A82">
        <w:trPr>
          <w:trHeight w:val="975"/>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27.</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Магазин розничной торговли с организацией остановки ожидания общественного транспорта по адресу: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.Я</w:t>
            </w:r>
            <w:proofErr w:type="gramEnd"/>
            <w:r w:rsidRPr="00BE24F5">
              <w:rPr>
                <w:rFonts w:eastAsia="Times New Roman"/>
                <w:kern w:val="0"/>
                <w:sz w:val="22"/>
                <w:szCs w:val="22"/>
                <w:lang w:eastAsia="ru-RU" w:bidi="ar-SA"/>
              </w:rPr>
              <w:t>блочкова</w:t>
            </w:r>
            <w:proofErr w:type="spellEnd"/>
            <w:r w:rsidRPr="00BE24F5">
              <w:rPr>
                <w:rFonts w:eastAsia="Times New Roman"/>
                <w:kern w:val="0"/>
                <w:sz w:val="22"/>
                <w:szCs w:val="22"/>
                <w:lang w:eastAsia="ru-RU" w:bidi="ar-SA"/>
              </w:rPr>
              <w:t>, 1ж в Ленинском районе</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proofErr w:type="spellStart"/>
            <w:r w:rsidRPr="00BE24F5">
              <w:rPr>
                <w:rFonts w:eastAsia="Times New Roman"/>
                <w:kern w:val="0"/>
                <w:sz w:val="22"/>
                <w:szCs w:val="22"/>
                <w:lang w:eastAsia="ru-RU" w:bidi="ar-SA"/>
              </w:rPr>
              <w:t>Об</w:t>
            </w:r>
            <w:proofErr w:type="gramStart"/>
            <w:r w:rsidRPr="00BE24F5">
              <w:rPr>
                <w:rFonts w:eastAsia="Times New Roman"/>
                <w:kern w:val="0"/>
                <w:sz w:val="22"/>
                <w:szCs w:val="22"/>
                <w:lang w:eastAsia="ru-RU" w:bidi="ar-SA"/>
              </w:rPr>
              <w:t>.п</w:t>
            </w:r>
            <w:proofErr w:type="gramEnd"/>
            <w:r w:rsidRPr="00BE24F5">
              <w:rPr>
                <w:rFonts w:eastAsia="Times New Roman"/>
                <w:kern w:val="0"/>
                <w:sz w:val="22"/>
                <w:szCs w:val="22"/>
                <w:lang w:eastAsia="ru-RU" w:bidi="ar-SA"/>
              </w:rPr>
              <w:t>лощ</w:t>
            </w:r>
            <w:proofErr w:type="spellEnd"/>
            <w:r w:rsidRPr="00BE24F5">
              <w:rPr>
                <w:rFonts w:eastAsia="Times New Roman"/>
                <w:kern w:val="0"/>
                <w:sz w:val="22"/>
                <w:szCs w:val="22"/>
                <w:lang w:eastAsia="ru-RU" w:bidi="ar-SA"/>
              </w:rPr>
              <w:t>. - 390,07</w:t>
            </w:r>
          </w:p>
        </w:tc>
      </w:tr>
      <w:tr w:rsidR="00BE24F5" w:rsidRPr="00F04A82" w:rsidTr="00F04A82">
        <w:trPr>
          <w:trHeight w:val="884"/>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28.</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Административное здание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.Я</w:t>
            </w:r>
            <w:proofErr w:type="gramEnd"/>
            <w:r w:rsidRPr="00BE24F5">
              <w:rPr>
                <w:rFonts w:eastAsia="Times New Roman"/>
                <w:kern w:val="0"/>
                <w:sz w:val="22"/>
                <w:szCs w:val="22"/>
                <w:lang w:eastAsia="ru-RU" w:bidi="ar-SA"/>
              </w:rPr>
              <w:t>блочкова</w:t>
            </w:r>
            <w:proofErr w:type="spellEnd"/>
            <w:r w:rsidRPr="00BE24F5">
              <w:rPr>
                <w:rFonts w:eastAsia="Times New Roman"/>
                <w:kern w:val="0"/>
                <w:sz w:val="22"/>
                <w:szCs w:val="22"/>
                <w:lang w:eastAsia="ru-RU" w:bidi="ar-SA"/>
              </w:rPr>
              <w:t xml:space="preserve">, 28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bCs/>
                <w:kern w:val="0"/>
                <w:sz w:val="22"/>
                <w:szCs w:val="22"/>
                <w:lang w:eastAsia="ru-RU" w:bidi="ar-SA"/>
              </w:rPr>
            </w:pPr>
            <w:r w:rsidRPr="00BE24F5">
              <w:rPr>
                <w:rFonts w:eastAsia="Times New Roman"/>
                <w:bCs/>
                <w:kern w:val="0"/>
                <w:sz w:val="22"/>
                <w:szCs w:val="22"/>
                <w:lang w:eastAsia="ru-RU" w:bidi="ar-SA"/>
              </w:rPr>
              <w:t>714,4</w:t>
            </w:r>
          </w:p>
        </w:tc>
      </w:tr>
      <w:tr w:rsidR="00BE24F5" w:rsidRPr="00F04A82" w:rsidTr="00F04A82">
        <w:trPr>
          <w:trHeight w:val="105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29.</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административного здания Отделения Астрахань Южного ГУ Банка России в </w:t>
            </w:r>
            <w:proofErr w:type="spellStart"/>
            <w:r w:rsidRPr="00BE24F5">
              <w:rPr>
                <w:rFonts w:eastAsia="Times New Roman"/>
                <w:kern w:val="0"/>
                <w:sz w:val="22"/>
                <w:szCs w:val="22"/>
                <w:lang w:eastAsia="ru-RU" w:bidi="ar-SA"/>
              </w:rPr>
              <w:t>г</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страхань</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ул.Ангарская</w:t>
            </w:r>
            <w:proofErr w:type="spellEnd"/>
            <w:r w:rsidRPr="00BE24F5">
              <w:rPr>
                <w:rFonts w:eastAsia="Times New Roman"/>
                <w:kern w:val="0"/>
                <w:sz w:val="22"/>
                <w:szCs w:val="22"/>
                <w:lang w:eastAsia="ru-RU" w:bidi="ar-SA"/>
              </w:rPr>
              <w:t>, д.28 для размещения в нем архива и кассового узла Отделения</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7216,4+14</w:t>
            </w:r>
          </w:p>
        </w:tc>
      </w:tr>
      <w:tr w:rsidR="00BE24F5" w:rsidRPr="00F04A82" w:rsidTr="00F04A82">
        <w:trPr>
          <w:trHeight w:val="93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lastRenderedPageBreak/>
              <w:t>30.</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нежилого здания под административно-торговое по ул.1-я Валдайская, 6 в Ленинском районе </w:t>
            </w:r>
            <w:proofErr w:type="spellStart"/>
            <w:r w:rsidRPr="00BE24F5">
              <w:rPr>
                <w:rFonts w:eastAsia="Times New Roman"/>
                <w:kern w:val="0"/>
                <w:sz w:val="22"/>
                <w:szCs w:val="22"/>
                <w:lang w:eastAsia="ru-RU" w:bidi="ar-SA"/>
              </w:rPr>
              <w:t>г</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506,7</w:t>
            </w:r>
          </w:p>
        </w:tc>
      </w:tr>
      <w:tr w:rsidR="00BE24F5" w:rsidRPr="00F04A82" w:rsidTr="00F04A82">
        <w:trPr>
          <w:trHeight w:val="93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31.</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административного здания, в части надстройки 4-го этажа и реконструкции цокольного этажа по </w:t>
            </w:r>
            <w:proofErr w:type="spellStart"/>
            <w:r w:rsidRPr="00BE24F5">
              <w:rPr>
                <w:rFonts w:eastAsia="Times New Roman"/>
                <w:kern w:val="0"/>
                <w:sz w:val="22"/>
                <w:szCs w:val="22"/>
                <w:lang w:eastAsia="ru-RU" w:bidi="ar-SA"/>
              </w:rPr>
              <w:t>адресу:г</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страхань</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ул.Латышева</w:t>
            </w:r>
            <w:proofErr w:type="spellEnd"/>
            <w:r w:rsidRPr="00BE24F5">
              <w:rPr>
                <w:rFonts w:eastAsia="Times New Roman"/>
                <w:kern w:val="0"/>
                <w:sz w:val="22"/>
                <w:szCs w:val="22"/>
                <w:lang w:eastAsia="ru-RU" w:bidi="ar-SA"/>
              </w:rPr>
              <w:t>, 8А</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3521,4</w:t>
            </w:r>
          </w:p>
        </w:tc>
      </w:tr>
      <w:tr w:rsidR="00BE24F5" w:rsidRPr="00F04A82" w:rsidTr="00F04A82">
        <w:trPr>
          <w:trHeight w:val="804"/>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32.</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Административное здание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.Р</w:t>
            </w:r>
            <w:proofErr w:type="gramEnd"/>
            <w:r w:rsidRPr="00BE24F5">
              <w:rPr>
                <w:rFonts w:eastAsia="Times New Roman"/>
                <w:kern w:val="0"/>
                <w:sz w:val="22"/>
                <w:szCs w:val="22"/>
                <w:lang w:eastAsia="ru-RU" w:bidi="ar-SA"/>
              </w:rPr>
              <w:t>ыбинская</w:t>
            </w:r>
            <w:proofErr w:type="spellEnd"/>
            <w:r w:rsidRPr="00BE24F5">
              <w:rPr>
                <w:rFonts w:eastAsia="Times New Roman"/>
                <w:kern w:val="0"/>
                <w:sz w:val="22"/>
                <w:szCs w:val="22"/>
                <w:lang w:eastAsia="ru-RU" w:bidi="ar-SA"/>
              </w:rPr>
              <w:t>, 21а в Ленинском районе города Астрахани</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1445,1</w:t>
            </w:r>
          </w:p>
        </w:tc>
      </w:tr>
      <w:tr w:rsidR="00BE24F5" w:rsidRPr="00F04A82" w:rsidTr="00F04A82">
        <w:trPr>
          <w:trHeight w:val="77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33.</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кафе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.К</w:t>
            </w:r>
            <w:proofErr w:type="gramEnd"/>
            <w:r w:rsidRPr="00BE24F5">
              <w:rPr>
                <w:rFonts w:eastAsia="Times New Roman"/>
                <w:kern w:val="0"/>
                <w:sz w:val="22"/>
                <w:szCs w:val="22"/>
                <w:lang w:eastAsia="ru-RU" w:bidi="ar-SA"/>
              </w:rPr>
              <w:t>омсомольская</w:t>
            </w:r>
            <w:proofErr w:type="spellEnd"/>
            <w:r w:rsidRPr="00BE24F5">
              <w:rPr>
                <w:rFonts w:eastAsia="Times New Roman"/>
                <w:kern w:val="0"/>
                <w:sz w:val="22"/>
                <w:szCs w:val="22"/>
                <w:lang w:eastAsia="ru-RU" w:bidi="ar-SA"/>
              </w:rPr>
              <w:t xml:space="preserve"> Набережная, 23а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1916,65</w:t>
            </w:r>
          </w:p>
        </w:tc>
      </w:tr>
      <w:tr w:rsidR="00BE24F5" w:rsidRPr="00F04A82" w:rsidTr="00F04A82">
        <w:trPr>
          <w:trHeight w:val="70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34.</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Здание кафе «Сюрприз»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.Т</w:t>
            </w:r>
            <w:proofErr w:type="gramEnd"/>
            <w:r w:rsidRPr="00BE24F5">
              <w:rPr>
                <w:rFonts w:eastAsia="Times New Roman"/>
                <w:kern w:val="0"/>
                <w:sz w:val="22"/>
                <w:szCs w:val="22"/>
                <w:lang w:eastAsia="ru-RU" w:bidi="ar-SA"/>
              </w:rPr>
              <w:t>атищева</w:t>
            </w:r>
            <w:proofErr w:type="spellEnd"/>
            <w:r w:rsidRPr="00BE24F5">
              <w:rPr>
                <w:rFonts w:eastAsia="Times New Roman"/>
                <w:kern w:val="0"/>
                <w:sz w:val="22"/>
                <w:szCs w:val="22"/>
                <w:lang w:eastAsia="ru-RU" w:bidi="ar-SA"/>
              </w:rPr>
              <w:t xml:space="preserve">, 16 «а»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1106,4</w:t>
            </w:r>
          </w:p>
        </w:tc>
      </w:tr>
      <w:tr w:rsidR="00BE24F5" w:rsidRPr="00F04A82" w:rsidTr="00F04A82">
        <w:trPr>
          <w:trHeight w:val="900"/>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35.</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Реконструкция улицы Татищева (корректировка) 2 этап</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сметная стоимость  - 25854,0 тыс.</w:t>
            </w:r>
          </w:p>
        </w:tc>
      </w:tr>
      <w:tr w:rsidR="00BE24F5" w:rsidRPr="00F04A82" w:rsidTr="00F04A82">
        <w:trPr>
          <w:trHeight w:val="276"/>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36.</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Реконструкция улицы Татищева (корректировка) 1 этап</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1 этап 1 очередь:   </w:t>
            </w:r>
            <w:proofErr w:type="spellStart"/>
            <w:r w:rsidRPr="00BE24F5">
              <w:rPr>
                <w:rFonts w:eastAsia="Times New Roman"/>
                <w:kern w:val="0"/>
                <w:sz w:val="22"/>
                <w:szCs w:val="22"/>
                <w:lang w:eastAsia="ru-RU" w:bidi="ar-SA"/>
              </w:rPr>
              <w:t>проехжая</w:t>
            </w:r>
            <w:proofErr w:type="spellEnd"/>
            <w:r w:rsidRPr="00BE24F5">
              <w:rPr>
                <w:rFonts w:eastAsia="Times New Roman"/>
                <w:kern w:val="0"/>
                <w:sz w:val="22"/>
                <w:szCs w:val="22"/>
                <w:lang w:eastAsia="ru-RU" w:bidi="ar-SA"/>
              </w:rPr>
              <w:t xml:space="preserve"> часть – 12903 </w:t>
            </w:r>
            <w:proofErr w:type="spellStart"/>
            <w:r w:rsidRPr="00BE24F5">
              <w:rPr>
                <w:rFonts w:eastAsia="Times New Roman"/>
                <w:kern w:val="0"/>
                <w:sz w:val="22"/>
                <w:szCs w:val="22"/>
                <w:lang w:eastAsia="ru-RU" w:bidi="ar-SA"/>
              </w:rPr>
              <w:t>кв</w:t>
            </w:r>
            <w:proofErr w:type="gramStart"/>
            <w:r w:rsidRPr="00BE24F5">
              <w:rPr>
                <w:rFonts w:eastAsia="Times New Roman"/>
                <w:kern w:val="0"/>
                <w:sz w:val="22"/>
                <w:szCs w:val="22"/>
                <w:lang w:eastAsia="ru-RU" w:bidi="ar-SA"/>
              </w:rPr>
              <w:t>.м</w:t>
            </w:r>
            <w:proofErr w:type="spellEnd"/>
            <w:proofErr w:type="gramEnd"/>
            <w:r w:rsidRPr="00BE24F5">
              <w:rPr>
                <w:rFonts w:eastAsia="Times New Roman"/>
                <w:kern w:val="0"/>
                <w:sz w:val="22"/>
                <w:szCs w:val="22"/>
                <w:lang w:eastAsia="ru-RU" w:bidi="ar-SA"/>
              </w:rPr>
              <w:t xml:space="preserve">; примыкания – 2932 </w:t>
            </w:r>
            <w:proofErr w:type="spellStart"/>
            <w:r w:rsidRPr="00BE24F5">
              <w:rPr>
                <w:rFonts w:eastAsia="Times New Roman"/>
                <w:kern w:val="0"/>
                <w:sz w:val="22"/>
                <w:szCs w:val="22"/>
                <w:lang w:eastAsia="ru-RU" w:bidi="ar-SA"/>
              </w:rPr>
              <w:t>кв.м</w:t>
            </w:r>
            <w:proofErr w:type="spellEnd"/>
            <w:r w:rsidRPr="00BE24F5">
              <w:rPr>
                <w:rFonts w:eastAsia="Times New Roman"/>
                <w:kern w:val="0"/>
                <w:sz w:val="22"/>
                <w:szCs w:val="22"/>
                <w:lang w:eastAsia="ru-RU" w:bidi="ar-SA"/>
              </w:rPr>
              <w:t xml:space="preserve">; тротуары – 5574 </w:t>
            </w:r>
            <w:proofErr w:type="spellStart"/>
            <w:r w:rsidRPr="00BE24F5">
              <w:rPr>
                <w:rFonts w:eastAsia="Times New Roman"/>
                <w:kern w:val="0"/>
                <w:sz w:val="22"/>
                <w:szCs w:val="22"/>
                <w:lang w:eastAsia="ru-RU" w:bidi="ar-SA"/>
              </w:rPr>
              <w:t>кв.м</w:t>
            </w:r>
            <w:proofErr w:type="spellEnd"/>
            <w:r w:rsidRPr="00BE24F5">
              <w:rPr>
                <w:rFonts w:eastAsia="Times New Roman"/>
                <w:kern w:val="0"/>
                <w:sz w:val="22"/>
                <w:szCs w:val="22"/>
                <w:lang w:eastAsia="ru-RU" w:bidi="ar-SA"/>
              </w:rPr>
              <w:t xml:space="preserve">; автостоянки – 1792 </w:t>
            </w:r>
            <w:proofErr w:type="spellStart"/>
            <w:r w:rsidRPr="00BE24F5">
              <w:rPr>
                <w:rFonts w:eastAsia="Times New Roman"/>
                <w:kern w:val="0"/>
                <w:sz w:val="22"/>
                <w:szCs w:val="22"/>
                <w:lang w:eastAsia="ru-RU" w:bidi="ar-SA"/>
              </w:rPr>
              <w:t>кв.м</w:t>
            </w:r>
            <w:proofErr w:type="spellEnd"/>
            <w:r w:rsidRPr="00BE24F5">
              <w:rPr>
                <w:rFonts w:eastAsia="Times New Roman"/>
                <w:kern w:val="0"/>
                <w:sz w:val="22"/>
                <w:szCs w:val="22"/>
                <w:lang w:eastAsia="ru-RU" w:bidi="ar-SA"/>
              </w:rPr>
              <w:t xml:space="preserve">                       1 этап 2 очередь:   </w:t>
            </w:r>
            <w:proofErr w:type="spellStart"/>
            <w:r w:rsidRPr="00BE24F5">
              <w:rPr>
                <w:rFonts w:eastAsia="Times New Roman"/>
                <w:kern w:val="0"/>
                <w:sz w:val="22"/>
                <w:szCs w:val="22"/>
                <w:lang w:eastAsia="ru-RU" w:bidi="ar-SA"/>
              </w:rPr>
              <w:t>проехжая</w:t>
            </w:r>
            <w:proofErr w:type="spellEnd"/>
            <w:r w:rsidRPr="00BE24F5">
              <w:rPr>
                <w:rFonts w:eastAsia="Times New Roman"/>
                <w:kern w:val="0"/>
                <w:sz w:val="22"/>
                <w:szCs w:val="22"/>
                <w:lang w:eastAsia="ru-RU" w:bidi="ar-SA"/>
              </w:rPr>
              <w:t xml:space="preserve"> часть – 18707кв.м; примыкания – 1815 </w:t>
            </w:r>
            <w:proofErr w:type="spellStart"/>
            <w:r w:rsidRPr="00BE24F5">
              <w:rPr>
                <w:rFonts w:eastAsia="Times New Roman"/>
                <w:kern w:val="0"/>
                <w:sz w:val="22"/>
                <w:szCs w:val="22"/>
                <w:lang w:eastAsia="ru-RU" w:bidi="ar-SA"/>
              </w:rPr>
              <w:t>кв.м</w:t>
            </w:r>
            <w:proofErr w:type="spellEnd"/>
            <w:r w:rsidRPr="00BE24F5">
              <w:rPr>
                <w:rFonts w:eastAsia="Times New Roman"/>
                <w:kern w:val="0"/>
                <w:sz w:val="22"/>
                <w:szCs w:val="22"/>
                <w:lang w:eastAsia="ru-RU" w:bidi="ar-SA"/>
              </w:rPr>
              <w:t xml:space="preserve">; тротуары – 5592 </w:t>
            </w:r>
            <w:proofErr w:type="spellStart"/>
            <w:r w:rsidRPr="00BE24F5">
              <w:rPr>
                <w:rFonts w:eastAsia="Times New Roman"/>
                <w:kern w:val="0"/>
                <w:sz w:val="22"/>
                <w:szCs w:val="22"/>
                <w:lang w:eastAsia="ru-RU" w:bidi="ar-SA"/>
              </w:rPr>
              <w:t>кв.м</w:t>
            </w:r>
            <w:proofErr w:type="spellEnd"/>
            <w:r w:rsidRPr="00BE24F5">
              <w:rPr>
                <w:rFonts w:eastAsia="Times New Roman"/>
                <w:kern w:val="0"/>
                <w:sz w:val="22"/>
                <w:szCs w:val="22"/>
                <w:lang w:eastAsia="ru-RU" w:bidi="ar-SA"/>
              </w:rPr>
              <w:t xml:space="preserve">; автостоянки – 1025 </w:t>
            </w:r>
            <w:proofErr w:type="spellStart"/>
            <w:r w:rsidRPr="00BE24F5">
              <w:rPr>
                <w:rFonts w:eastAsia="Times New Roman"/>
                <w:kern w:val="0"/>
                <w:sz w:val="22"/>
                <w:szCs w:val="22"/>
                <w:lang w:eastAsia="ru-RU" w:bidi="ar-SA"/>
              </w:rPr>
              <w:t>кв.м</w:t>
            </w:r>
            <w:proofErr w:type="spellEnd"/>
          </w:p>
        </w:tc>
      </w:tr>
      <w:tr w:rsidR="00BE24F5" w:rsidRPr="00F04A82" w:rsidTr="00F04A82">
        <w:trPr>
          <w:trHeight w:val="957"/>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37.</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Газификация завода ЖБК ОАО «ПКФ «</w:t>
            </w:r>
            <w:proofErr w:type="spellStart"/>
            <w:r w:rsidRPr="00BE24F5">
              <w:rPr>
                <w:rFonts w:eastAsia="Times New Roman"/>
                <w:kern w:val="0"/>
                <w:sz w:val="22"/>
                <w:szCs w:val="22"/>
                <w:lang w:eastAsia="ru-RU" w:bidi="ar-SA"/>
              </w:rPr>
              <w:t>Аксоль</w:t>
            </w:r>
            <w:proofErr w:type="spellEnd"/>
            <w:r w:rsidRPr="00BE24F5">
              <w:rPr>
                <w:rFonts w:eastAsia="Times New Roman"/>
                <w:kern w:val="0"/>
                <w:sz w:val="22"/>
                <w:szCs w:val="22"/>
                <w:lang w:eastAsia="ru-RU" w:bidi="ar-SA"/>
              </w:rPr>
              <w:t xml:space="preserve">», расположенного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.К</w:t>
            </w:r>
            <w:proofErr w:type="gramEnd"/>
            <w:r w:rsidRPr="00BE24F5">
              <w:rPr>
                <w:rFonts w:eastAsia="Times New Roman"/>
                <w:kern w:val="0"/>
                <w:sz w:val="22"/>
                <w:szCs w:val="22"/>
                <w:lang w:eastAsia="ru-RU" w:bidi="ar-SA"/>
              </w:rPr>
              <w:t>раматорская</w:t>
            </w:r>
            <w:proofErr w:type="spellEnd"/>
            <w:r w:rsidRPr="00BE24F5">
              <w:rPr>
                <w:rFonts w:eastAsia="Times New Roman"/>
                <w:kern w:val="0"/>
                <w:sz w:val="22"/>
                <w:szCs w:val="22"/>
                <w:lang w:eastAsia="ru-RU" w:bidi="ar-SA"/>
              </w:rPr>
              <w:t xml:space="preserve">, 194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(I этап)</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Протяженность газопровода I этапа — 1290,6 м.</w:t>
            </w:r>
          </w:p>
        </w:tc>
      </w:tr>
      <w:tr w:rsidR="00BE24F5" w:rsidRPr="00F04A82" w:rsidTr="00F04A82">
        <w:trPr>
          <w:trHeight w:val="1069"/>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38.</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Строительство газопровода низкого давления СНТ «Теплый стан» Ленинского района Астраханской области; в районе </w:t>
            </w:r>
            <w:proofErr w:type="spellStart"/>
            <w:r w:rsidRPr="00BE24F5">
              <w:rPr>
                <w:rFonts w:eastAsia="Times New Roman"/>
                <w:kern w:val="0"/>
                <w:sz w:val="22"/>
                <w:szCs w:val="22"/>
                <w:lang w:eastAsia="ru-RU" w:bidi="ar-SA"/>
              </w:rPr>
              <w:t>р</w:t>
            </w:r>
            <w:proofErr w:type="gramStart"/>
            <w:r w:rsidRPr="00BE24F5">
              <w:rPr>
                <w:rFonts w:eastAsia="Times New Roman"/>
                <w:kern w:val="0"/>
                <w:sz w:val="22"/>
                <w:szCs w:val="22"/>
                <w:lang w:eastAsia="ru-RU" w:bidi="ar-SA"/>
              </w:rPr>
              <w:t>.К</w:t>
            </w:r>
            <w:proofErr w:type="gramEnd"/>
            <w:r w:rsidRPr="00BE24F5">
              <w:rPr>
                <w:rFonts w:eastAsia="Times New Roman"/>
                <w:kern w:val="0"/>
                <w:sz w:val="22"/>
                <w:szCs w:val="22"/>
                <w:lang w:eastAsia="ru-RU" w:bidi="ar-SA"/>
              </w:rPr>
              <w:t>ривая</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Болда</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Протяженность — 156 м</w:t>
            </w:r>
          </w:p>
        </w:tc>
      </w:tr>
      <w:tr w:rsidR="00BE24F5" w:rsidRPr="00F04A82" w:rsidTr="00F04A82">
        <w:trPr>
          <w:trHeight w:val="149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39.</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Газоснабжение здания с двумя нежилыми и одним жилым этажом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лавянская</w:t>
            </w:r>
            <w:proofErr w:type="spellEnd"/>
            <w:r w:rsidRPr="00BE24F5">
              <w:rPr>
                <w:rFonts w:eastAsia="Times New Roman"/>
                <w:kern w:val="0"/>
                <w:sz w:val="22"/>
                <w:szCs w:val="22"/>
                <w:lang w:eastAsia="ru-RU" w:bidi="ar-SA"/>
              </w:rPr>
              <w:t xml:space="preserve">, 4 в Ленинском районе </w:t>
            </w:r>
            <w:proofErr w:type="spellStart"/>
            <w:r w:rsidRPr="00BE24F5">
              <w:rPr>
                <w:rFonts w:eastAsia="Times New Roman"/>
                <w:kern w:val="0"/>
                <w:sz w:val="22"/>
                <w:szCs w:val="22"/>
                <w:lang w:eastAsia="ru-RU" w:bidi="ar-SA"/>
              </w:rPr>
              <w:t>г.Астрахани</w:t>
            </w:r>
            <w:proofErr w:type="spellEnd"/>
            <w:r w:rsidRPr="00BE24F5">
              <w:rPr>
                <w:rFonts w:eastAsia="Times New Roman"/>
                <w:kern w:val="0"/>
                <w:sz w:val="22"/>
                <w:szCs w:val="22"/>
                <w:lang w:eastAsia="ru-RU" w:bidi="ar-SA"/>
              </w:rPr>
              <w:t xml:space="preserve">; Адрес: в границах улиц </w:t>
            </w:r>
            <w:proofErr w:type="spellStart"/>
            <w:r w:rsidRPr="00BE24F5">
              <w:rPr>
                <w:rFonts w:eastAsia="Times New Roman"/>
                <w:kern w:val="0"/>
                <w:sz w:val="22"/>
                <w:szCs w:val="22"/>
                <w:lang w:eastAsia="ru-RU" w:bidi="ar-SA"/>
              </w:rPr>
              <w:t>Славянчкой</w:t>
            </w:r>
            <w:proofErr w:type="spellEnd"/>
            <w:r w:rsidRPr="00BE24F5">
              <w:rPr>
                <w:rFonts w:eastAsia="Times New Roman"/>
                <w:kern w:val="0"/>
                <w:sz w:val="22"/>
                <w:szCs w:val="22"/>
                <w:lang w:eastAsia="ru-RU" w:bidi="ar-SA"/>
              </w:rPr>
              <w:t xml:space="preserve">, Латвийской, Фабричной, </w:t>
            </w:r>
            <w:proofErr w:type="spellStart"/>
            <w:r w:rsidRPr="00BE24F5">
              <w:rPr>
                <w:rFonts w:eastAsia="Times New Roman"/>
                <w:kern w:val="0"/>
                <w:sz w:val="22"/>
                <w:szCs w:val="22"/>
                <w:lang w:eastAsia="ru-RU" w:bidi="ar-SA"/>
              </w:rPr>
              <w:t>ул.Славянская</w:t>
            </w:r>
            <w:proofErr w:type="spellEnd"/>
            <w:r w:rsidRPr="00BE24F5">
              <w:rPr>
                <w:rFonts w:eastAsia="Times New Roman"/>
                <w:kern w:val="0"/>
                <w:sz w:val="22"/>
                <w:szCs w:val="22"/>
                <w:lang w:eastAsia="ru-RU" w:bidi="ar-SA"/>
              </w:rPr>
              <w:t>, 4</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Протяженность газопровода — 38м, в </w:t>
            </w:r>
            <w:proofErr w:type="spellStart"/>
            <w:r w:rsidRPr="00BE24F5">
              <w:rPr>
                <w:rFonts w:eastAsia="Times New Roman"/>
                <w:kern w:val="0"/>
                <w:sz w:val="22"/>
                <w:szCs w:val="22"/>
                <w:lang w:eastAsia="ru-RU" w:bidi="ar-SA"/>
              </w:rPr>
              <w:t>т.ч</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ред.давления</w:t>
            </w:r>
            <w:proofErr w:type="spellEnd"/>
            <w:r w:rsidRPr="00BE24F5">
              <w:rPr>
                <w:rFonts w:eastAsia="Times New Roman"/>
                <w:kern w:val="0"/>
                <w:sz w:val="22"/>
                <w:szCs w:val="22"/>
                <w:lang w:eastAsia="ru-RU" w:bidi="ar-SA"/>
              </w:rPr>
              <w:t xml:space="preserve"> — 36м, </w:t>
            </w:r>
            <w:proofErr w:type="spellStart"/>
            <w:r w:rsidRPr="00BE24F5">
              <w:rPr>
                <w:rFonts w:eastAsia="Times New Roman"/>
                <w:kern w:val="0"/>
                <w:sz w:val="22"/>
                <w:szCs w:val="22"/>
                <w:lang w:eastAsia="ru-RU" w:bidi="ar-SA"/>
              </w:rPr>
              <w:t>низк.давления</w:t>
            </w:r>
            <w:proofErr w:type="spellEnd"/>
            <w:r w:rsidRPr="00BE24F5">
              <w:rPr>
                <w:rFonts w:eastAsia="Times New Roman"/>
                <w:kern w:val="0"/>
                <w:sz w:val="22"/>
                <w:szCs w:val="22"/>
                <w:lang w:eastAsia="ru-RU" w:bidi="ar-SA"/>
              </w:rPr>
              <w:t xml:space="preserve"> — 2м</w:t>
            </w:r>
          </w:p>
        </w:tc>
      </w:tr>
      <w:tr w:rsidR="00BE24F5" w:rsidRPr="00F04A82" w:rsidTr="00F04A82">
        <w:trPr>
          <w:trHeight w:val="1399"/>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40.</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производственной паровой котельной для ООО «Импульс» в части установки котлового блока с одним котлом марки SIXEN-3500, производительностью 3,5 </w:t>
            </w:r>
            <w:proofErr w:type="spellStart"/>
            <w:r w:rsidRPr="00BE24F5">
              <w:rPr>
                <w:rFonts w:eastAsia="Times New Roman"/>
                <w:kern w:val="0"/>
                <w:sz w:val="22"/>
                <w:szCs w:val="22"/>
                <w:lang w:eastAsia="ru-RU" w:bidi="ar-SA"/>
              </w:rPr>
              <w:t>т.пара</w:t>
            </w:r>
            <w:proofErr w:type="spellEnd"/>
            <w:r w:rsidRPr="00BE24F5">
              <w:rPr>
                <w:rFonts w:eastAsia="Times New Roman"/>
                <w:kern w:val="0"/>
                <w:sz w:val="22"/>
                <w:szCs w:val="22"/>
                <w:lang w:eastAsia="ru-RU" w:bidi="ar-SA"/>
              </w:rPr>
              <w:t xml:space="preserve"> /час; Адрес: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лавянская</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ул.Рыбинская</w:t>
            </w:r>
            <w:proofErr w:type="spellEnd"/>
            <w:r w:rsidRPr="00BE24F5">
              <w:rPr>
                <w:rFonts w:eastAsia="Times New Roman"/>
                <w:kern w:val="0"/>
                <w:sz w:val="22"/>
                <w:szCs w:val="22"/>
                <w:lang w:eastAsia="ru-RU" w:bidi="ar-SA"/>
              </w:rPr>
              <w:t>, 1/14</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87,01</w:t>
            </w:r>
          </w:p>
        </w:tc>
      </w:tr>
      <w:tr w:rsidR="00BE24F5" w:rsidRPr="00F04A82" w:rsidTr="00F04A82">
        <w:trPr>
          <w:trHeight w:val="1129"/>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41.</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 xml:space="preserve">Строительство котельной по </w:t>
            </w:r>
            <w:proofErr w:type="spellStart"/>
            <w:r w:rsidRPr="00BE24F5">
              <w:rPr>
                <w:rFonts w:eastAsia="Times New Roman"/>
                <w:color w:val="000000"/>
                <w:kern w:val="0"/>
                <w:sz w:val="22"/>
                <w:szCs w:val="22"/>
                <w:lang w:eastAsia="ru-RU" w:bidi="ar-SA"/>
              </w:rPr>
              <w:t>ул</w:t>
            </w:r>
            <w:proofErr w:type="gramStart"/>
            <w:r w:rsidRPr="00BE24F5">
              <w:rPr>
                <w:rFonts w:eastAsia="Times New Roman"/>
                <w:color w:val="000000"/>
                <w:kern w:val="0"/>
                <w:sz w:val="22"/>
                <w:szCs w:val="22"/>
                <w:lang w:eastAsia="ru-RU" w:bidi="ar-SA"/>
              </w:rPr>
              <w:t>.П</w:t>
            </w:r>
            <w:proofErr w:type="gramEnd"/>
            <w:r w:rsidRPr="00BE24F5">
              <w:rPr>
                <w:rFonts w:eastAsia="Times New Roman"/>
                <w:color w:val="000000"/>
                <w:kern w:val="0"/>
                <w:sz w:val="22"/>
                <w:szCs w:val="22"/>
                <w:lang w:eastAsia="ru-RU" w:bidi="ar-SA"/>
              </w:rPr>
              <w:t>олитехнической</w:t>
            </w:r>
            <w:proofErr w:type="spellEnd"/>
            <w:r w:rsidRPr="00BE24F5">
              <w:rPr>
                <w:rFonts w:eastAsia="Times New Roman"/>
                <w:color w:val="000000"/>
                <w:kern w:val="0"/>
                <w:sz w:val="22"/>
                <w:szCs w:val="22"/>
                <w:lang w:eastAsia="ru-RU" w:bidi="ar-SA"/>
              </w:rPr>
              <w:t xml:space="preserve"> в Ленинском районе </w:t>
            </w:r>
            <w:proofErr w:type="spellStart"/>
            <w:r w:rsidRPr="00BE24F5">
              <w:rPr>
                <w:rFonts w:eastAsia="Times New Roman"/>
                <w:color w:val="000000"/>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 xml:space="preserve">Котельная — 27,0 </w:t>
            </w:r>
            <w:proofErr w:type="spellStart"/>
            <w:r w:rsidRPr="00BE24F5">
              <w:rPr>
                <w:rFonts w:eastAsia="Times New Roman"/>
                <w:color w:val="000000"/>
                <w:kern w:val="0"/>
                <w:sz w:val="22"/>
                <w:szCs w:val="22"/>
                <w:lang w:eastAsia="ru-RU" w:bidi="ar-SA"/>
              </w:rPr>
              <w:t>кв.м</w:t>
            </w:r>
            <w:proofErr w:type="spellEnd"/>
            <w:r w:rsidRPr="00BE24F5">
              <w:rPr>
                <w:rFonts w:eastAsia="Times New Roman"/>
                <w:color w:val="000000"/>
                <w:kern w:val="0"/>
                <w:sz w:val="22"/>
                <w:szCs w:val="22"/>
                <w:lang w:eastAsia="ru-RU" w:bidi="ar-SA"/>
              </w:rPr>
              <w:t xml:space="preserve">.; дымовая труба — 12 м.; расчетная мощность — 20кВт, </w:t>
            </w:r>
            <w:proofErr w:type="spellStart"/>
            <w:r w:rsidRPr="00BE24F5">
              <w:rPr>
                <w:rFonts w:eastAsia="Times New Roman"/>
                <w:color w:val="000000"/>
                <w:kern w:val="0"/>
                <w:sz w:val="22"/>
                <w:szCs w:val="22"/>
                <w:lang w:eastAsia="ru-RU" w:bidi="ar-SA"/>
              </w:rPr>
              <w:t>общ</w:t>
            </w:r>
            <w:proofErr w:type="gramStart"/>
            <w:r w:rsidRPr="00BE24F5">
              <w:rPr>
                <w:rFonts w:eastAsia="Times New Roman"/>
                <w:color w:val="000000"/>
                <w:kern w:val="0"/>
                <w:sz w:val="22"/>
                <w:szCs w:val="22"/>
                <w:lang w:eastAsia="ru-RU" w:bidi="ar-SA"/>
              </w:rPr>
              <w:t>.р</w:t>
            </w:r>
            <w:proofErr w:type="gramEnd"/>
            <w:r w:rsidRPr="00BE24F5">
              <w:rPr>
                <w:rFonts w:eastAsia="Times New Roman"/>
                <w:color w:val="000000"/>
                <w:kern w:val="0"/>
                <w:sz w:val="22"/>
                <w:szCs w:val="22"/>
                <w:lang w:eastAsia="ru-RU" w:bidi="ar-SA"/>
              </w:rPr>
              <w:t>асход</w:t>
            </w:r>
            <w:proofErr w:type="spellEnd"/>
            <w:r w:rsidRPr="00BE24F5">
              <w:rPr>
                <w:rFonts w:eastAsia="Times New Roman"/>
                <w:color w:val="000000"/>
                <w:kern w:val="0"/>
                <w:sz w:val="22"/>
                <w:szCs w:val="22"/>
                <w:lang w:eastAsia="ru-RU" w:bidi="ar-SA"/>
              </w:rPr>
              <w:t xml:space="preserve"> тепла — 0,58 МВт</w:t>
            </w:r>
          </w:p>
        </w:tc>
      </w:tr>
      <w:tr w:rsidR="00BE24F5" w:rsidRPr="00F04A82" w:rsidTr="00F04A82">
        <w:trPr>
          <w:trHeight w:val="878"/>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42.</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Здание склада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нри</w:t>
            </w:r>
            <w:proofErr w:type="spellEnd"/>
            <w:r w:rsidRPr="00BE24F5">
              <w:rPr>
                <w:rFonts w:eastAsia="Times New Roman"/>
                <w:kern w:val="0"/>
                <w:sz w:val="22"/>
                <w:szCs w:val="22"/>
                <w:lang w:eastAsia="ru-RU" w:bidi="ar-SA"/>
              </w:rPr>
              <w:t xml:space="preserve"> Барбюса, 9</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305,4</w:t>
            </w:r>
          </w:p>
        </w:tc>
      </w:tr>
      <w:tr w:rsidR="00BE24F5" w:rsidRPr="00F04A82" w:rsidTr="00F04A82">
        <w:trPr>
          <w:trHeight w:val="897"/>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lastRenderedPageBreak/>
              <w:t>43.</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Строительство здания АБХМ со вспомогательными сооружениями на территории ПГУ-235; </w:t>
            </w:r>
            <w:proofErr w:type="spellStart"/>
            <w:r w:rsidRPr="00BE24F5">
              <w:rPr>
                <w:rFonts w:eastAsia="Times New Roman"/>
                <w:kern w:val="0"/>
                <w:sz w:val="22"/>
                <w:szCs w:val="22"/>
                <w:lang w:eastAsia="ru-RU" w:bidi="ar-SA"/>
              </w:rPr>
              <w:t>Кирикилинский</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промузел</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624,8</w:t>
            </w:r>
          </w:p>
        </w:tc>
      </w:tr>
      <w:tr w:rsidR="00BE24F5" w:rsidRPr="00F04A82" w:rsidTr="00F04A82">
        <w:trPr>
          <w:trHeight w:val="897"/>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44.</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Склад по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.С</w:t>
            </w:r>
            <w:proofErr w:type="gramEnd"/>
            <w:r w:rsidRPr="00BE24F5">
              <w:rPr>
                <w:rFonts w:eastAsia="Times New Roman"/>
                <w:kern w:val="0"/>
                <w:sz w:val="22"/>
                <w:szCs w:val="22"/>
                <w:lang w:eastAsia="ru-RU" w:bidi="ar-SA"/>
              </w:rPr>
              <w:t>тароверова</w:t>
            </w:r>
            <w:proofErr w:type="spellEnd"/>
            <w:r w:rsidRPr="00BE24F5">
              <w:rPr>
                <w:rFonts w:eastAsia="Times New Roman"/>
                <w:kern w:val="0"/>
                <w:sz w:val="22"/>
                <w:szCs w:val="22"/>
                <w:lang w:eastAsia="ru-RU" w:bidi="ar-SA"/>
              </w:rPr>
              <w:t xml:space="preserve"> в Ленинском районе </w:t>
            </w:r>
            <w:proofErr w:type="spellStart"/>
            <w:r w:rsidRPr="00BE24F5">
              <w:rPr>
                <w:rFonts w:eastAsia="Times New Roman"/>
                <w:kern w:val="0"/>
                <w:sz w:val="22"/>
                <w:szCs w:val="22"/>
                <w:lang w:eastAsia="ru-RU" w:bidi="ar-SA"/>
              </w:rPr>
              <w:t>г.Астрахани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814,3</w:t>
            </w:r>
          </w:p>
        </w:tc>
      </w:tr>
      <w:tr w:rsidR="00BE24F5" w:rsidRPr="00F04A82" w:rsidTr="00F04A82">
        <w:trPr>
          <w:trHeight w:val="107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45.</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Склад строительных материалов по пер.1-му Трудовому, 19 в Ленинском районе </w:t>
            </w:r>
            <w:proofErr w:type="spellStart"/>
            <w:r w:rsidRPr="00BE24F5">
              <w:rPr>
                <w:rFonts w:eastAsia="Times New Roman"/>
                <w:kern w:val="0"/>
                <w:sz w:val="22"/>
                <w:szCs w:val="22"/>
                <w:lang w:eastAsia="ru-RU" w:bidi="ar-SA"/>
              </w:rPr>
              <w:t>г</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страхани</w:t>
            </w:r>
            <w:proofErr w:type="spellEnd"/>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235</w:t>
            </w:r>
          </w:p>
        </w:tc>
      </w:tr>
      <w:tr w:rsidR="00BE24F5" w:rsidRPr="00F04A82" w:rsidTr="00F04A82">
        <w:trPr>
          <w:trHeight w:val="1183"/>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46.</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Пристрой к зданию областного социально-реабилитационного центра для несовершеннолетних по ул. М. Максаковой,10 в г. Астрахани</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1719</w:t>
            </w:r>
          </w:p>
        </w:tc>
      </w:tr>
      <w:tr w:rsidR="00BE24F5" w:rsidRPr="00F04A82" w:rsidTr="00F04A82">
        <w:trPr>
          <w:trHeight w:val="1086"/>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47.</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 xml:space="preserve">Котельная для теплоснабжения комплекса Храма апостола Андрея Первозванного по пер. 1-й </w:t>
            </w:r>
            <w:proofErr w:type="gramStart"/>
            <w:r w:rsidRPr="00BE24F5">
              <w:rPr>
                <w:rFonts w:eastAsia="Times New Roman"/>
                <w:color w:val="000000"/>
                <w:kern w:val="0"/>
                <w:sz w:val="22"/>
                <w:szCs w:val="22"/>
                <w:lang w:eastAsia="ru-RU" w:bidi="ar-SA"/>
              </w:rPr>
              <w:t>Сенной</w:t>
            </w:r>
            <w:proofErr w:type="gramEnd"/>
            <w:r w:rsidRPr="00BE24F5">
              <w:rPr>
                <w:rFonts w:eastAsia="Times New Roman"/>
                <w:color w:val="000000"/>
                <w:kern w:val="0"/>
                <w:sz w:val="22"/>
                <w:szCs w:val="22"/>
                <w:lang w:eastAsia="ru-RU" w:bidi="ar-SA"/>
              </w:rPr>
              <w:t>, 11</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0,35МВт</w:t>
            </w:r>
          </w:p>
        </w:tc>
      </w:tr>
      <w:tr w:rsidR="00BE24F5" w:rsidRPr="00F04A82" w:rsidTr="00F04A82">
        <w:trPr>
          <w:trHeight w:val="890"/>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48.</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Церковь Святого Андрея Первозванного по пер. 1-й </w:t>
            </w:r>
            <w:proofErr w:type="gramStart"/>
            <w:r w:rsidRPr="00BE24F5">
              <w:rPr>
                <w:rFonts w:eastAsia="Times New Roman"/>
                <w:kern w:val="0"/>
                <w:sz w:val="22"/>
                <w:szCs w:val="22"/>
                <w:lang w:eastAsia="ru-RU" w:bidi="ar-SA"/>
              </w:rPr>
              <w:t>Сенной</w:t>
            </w:r>
            <w:proofErr w:type="gramEnd"/>
            <w:r w:rsidRPr="00BE24F5">
              <w:rPr>
                <w:rFonts w:eastAsia="Times New Roman"/>
                <w:kern w:val="0"/>
                <w:sz w:val="22"/>
                <w:szCs w:val="22"/>
                <w:lang w:eastAsia="ru-RU" w:bidi="ar-SA"/>
              </w:rPr>
              <w:t>, 11</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1946,1</w:t>
            </w:r>
          </w:p>
        </w:tc>
      </w:tr>
      <w:tr w:rsidR="00BE24F5" w:rsidRPr="00F04A82" w:rsidTr="00F04A82">
        <w:trPr>
          <w:trHeight w:val="2675"/>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49.</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Реконструкция и техническое перевооружение производственных мощностей на «Астраханском судоремонтом заводе» филиале Открытого акционерного общества «Центр судоремонта «Звездочка», </w:t>
            </w:r>
            <w:proofErr w:type="spellStart"/>
            <w:r w:rsidRPr="00BE24F5">
              <w:rPr>
                <w:rFonts w:eastAsia="Times New Roman"/>
                <w:kern w:val="0"/>
                <w:sz w:val="22"/>
                <w:szCs w:val="22"/>
                <w:lang w:eastAsia="ru-RU" w:bidi="ar-SA"/>
              </w:rPr>
              <w:t>г</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страхань</w:t>
            </w:r>
            <w:proofErr w:type="spellEnd"/>
            <w:r w:rsidRPr="00BE24F5">
              <w:rPr>
                <w:rFonts w:eastAsia="Times New Roman"/>
                <w:kern w:val="0"/>
                <w:sz w:val="22"/>
                <w:szCs w:val="22"/>
                <w:lang w:eastAsia="ru-RU" w:bidi="ar-SA"/>
              </w:rPr>
              <w:t xml:space="preserve">» открытого акционерного общества «Центр судоремонта «Звездочка», </w:t>
            </w:r>
            <w:proofErr w:type="spellStart"/>
            <w:r w:rsidRPr="00BE24F5">
              <w:rPr>
                <w:rFonts w:eastAsia="Times New Roman"/>
                <w:kern w:val="0"/>
                <w:sz w:val="22"/>
                <w:szCs w:val="22"/>
                <w:lang w:eastAsia="ru-RU" w:bidi="ar-SA"/>
              </w:rPr>
              <w:t>г.Северодвинск</w:t>
            </w:r>
            <w:proofErr w:type="spellEnd"/>
            <w:r w:rsidRPr="00BE24F5">
              <w:rPr>
                <w:rFonts w:eastAsia="Times New Roman"/>
                <w:kern w:val="0"/>
                <w:sz w:val="22"/>
                <w:szCs w:val="22"/>
                <w:lang w:eastAsia="ru-RU" w:bidi="ar-SA"/>
              </w:rPr>
              <w:t xml:space="preserve">, Архангельская область». Адрес: </w:t>
            </w:r>
            <w:proofErr w:type="spellStart"/>
            <w:r w:rsidRPr="00BE24F5">
              <w:rPr>
                <w:rFonts w:eastAsia="Times New Roman"/>
                <w:kern w:val="0"/>
                <w:sz w:val="22"/>
                <w:szCs w:val="22"/>
                <w:lang w:eastAsia="ru-RU" w:bidi="ar-SA"/>
              </w:rPr>
              <w:t>ул</w:t>
            </w:r>
            <w:proofErr w:type="gramStart"/>
            <w:r w:rsidRPr="00BE24F5">
              <w:rPr>
                <w:rFonts w:eastAsia="Times New Roman"/>
                <w:kern w:val="0"/>
                <w:sz w:val="22"/>
                <w:szCs w:val="22"/>
                <w:lang w:eastAsia="ru-RU" w:bidi="ar-SA"/>
              </w:rPr>
              <w:t>.А</w:t>
            </w:r>
            <w:proofErr w:type="gramEnd"/>
            <w:r w:rsidRPr="00BE24F5">
              <w:rPr>
                <w:rFonts w:eastAsia="Times New Roman"/>
                <w:kern w:val="0"/>
                <w:sz w:val="22"/>
                <w:szCs w:val="22"/>
                <w:lang w:eastAsia="ru-RU" w:bidi="ar-SA"/>
              </w:rPr>
              <w:t>тарбекова</w:t>
            </w:r>
            <w:proofErr w:type="spellEnd"/>
            <w:r w:rsidRPr="00BE24F5">
              <w:rPr>
                <w:rFonts w:eastAsia="Times New Roman"/>
                <w:kern w:val="0"/>
                <w:sz w:val="22"/>
                <w:szCs w:val="22"/>
                <w:lang w:eastAsia="ru-RU" w:bidi="ar-SA"/>
              </w:rPr>
              <w:t>, 37</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Эллинг с АБК — 4039; </w:t>
            </w:r>
            <w:proofErr w:type="spellStart"/>
            <w:r w:rsidRPr="00BE24F5">
              <w:rPr>
                <w:rFonts w:eastAsia="Times New Roman"/>
                <w:kern w:val="0"/>
                <w:sz w:val="22"/>
                <w:szCs w:val="22"/>
                <w:lang w:eastAsia="ru-RU" w:bidi="ar-SA"/>
              </w:rPr>
              <w:t>когенерац</w:t>
            </w:r>
            <w:proofErr w:type="gramStart"/>
            <w:r w:rsidRPr="00BE24F5">
              <w:rPr>
                <w:rFonts w:eastAsia="Times New Roman"/>
                <w:kern w:val="0"/>
                <w:sz w:val="22"/>
                <w:szCs w:val="22"/>
                <w:lang w:eastAsia="ru-RU" w:bidi="ar-SA"/>
              </w:rPr>
              <w:t>.т</w:t>
            </w:r>
            <w:proofErr w:type="gramEnd"/>
            <w:r w:rsidRPr="00BE24F5">
              <w:rPr>
                <w:rFonts w:eastAsia="Times New Roman"/>
                <w:kern w:val="0"/>
                <w:sz w:val="22"/>
                <w:szCs w:val="22"/>
                <w:lang w:eastAsia="ru-RU" w:bidi="ar-SA"/>
              </w:rPr>
              <w:t>еплоэлектростанция</w:t>
            </w:r>
            <w:proofErr w:type="spellEnd"/>
            <w:r w:rsidRPr="00BE24F5">
              <w:rPr>
                <w:rFonts w:eastAsia="Times New Roman"/>
                <w:kern w:val="0"/>
                <w:sz w:val="22"/>
                <w:szCs w:val="22"/>
                <w:lang w:eastAsia="ru-RU" w:bidi="ar-SA"/>
              </w:rPr>
              <w:t xml:space="preserve"> «</w:t>
            </w:r>
            <w:proofErr w:type="spellStart"/>
            <w:r w:rsidRPr="00BE24F5">
              <w:rPr>
                <w:rFonts w:eastAsia="Times New Roman"/>
                <w:kern w:val="0"/>
                <w:sz w:val="22"/>
                <w:szCs w:val="22"/>
                <w:lang w:eastAsia="ru-RU" w:bidi="ar-SA"/>
              </w:rPr>
              <w:t>Рационал</w:t>
            </w:r>
            <w:proofErr w:type="spellEnd"/>
            <w:r w:rsidRPr="00BE24F5">
              <w:rPr>
                <w:rFonts w:eastAsia="Times New Roman"/>
                <w:kern w:val="0"/>
                <w:sz w:val="22"/>
                <w:szCs w:val="22"/>
                <w:lang w:eastAsia="ru-RU" w:bidi="ar-SA"/>
              </w:rPr>
              <w:t xml:space="preserve">» - 199,07; </w:t>
            </w:r>
            <w:proofErr w:type="spellStart"/>
            <w:r w:rsidRPr="00BE24F5">
              <w:rPr>
                <w:rFonts w:eastAsia="Times New Roman"/>
                <w:kern w:val="0"/>
                <w:sz w:val="22"/>
                <w:szCs w:val="22"/>
                <w:lang w:eastAsia="ru-RU" w:bidi="ar-SA"/>
              </w:rPr>
              <w:t>дымов.труба</w:t>
            </w:r>
            <w:proofErr w:type="spellEnd"/>
            <w:r w:rsidRPr="00BE24F5">
              <w:rPr>
                <w:rFonts w:eastAsia="Times New Roman"/>
                <w:kern w:val="0"/>
                <w:sz w:val="22"/>
                <w:szCs w:val="22"/>
                <w:lang w:eastAsia="ru-RU" w:bidi="ar-SA"/>
              </w:rPr>
              <w:t xml:space="preserve"> — 2 шт.; протяженность достроечных набережных №1, №2 — 70м, 99,9м; протяженность сооружения судоподъема — 116,47</w:t>
            </w:r>
          </w:p>
        </w:tc>
      </w:tr>
      <w:tr w:rsidR="00BE24F5" w:rsidRPr="00F04A82" w:rsidTr="00F04A82">
        <w:trPr>
          <w:trHeight w:val="2232"/>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50.</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Единый кассовый узел и подразделение инкассации Астраханского отделения №8625 «Сбербанк России» по адресу: город Астрахань, улица Анри Барбюса, 25, площадь Вокзальная, 20Г</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 xml:space="preserve">Об. площадь </w:t>
            </w:r>
            <w:proofErr w:type="spellStart"/>
            <w:r w:rsidRPr="00BE24F5">
              <w:rPr>
                <w:rFonts w:eastAsia="Times New Roman"/>
                <w:kern w:val="0"/>
                <w:sz w:val="22"/>
                <w:szCs w:val="22"/>
                <w:lang w:eastAsia="ru-RU" w:bidi="ar-SA"/>
              </w:rPr>
              <w:t>кассов</w:t>
            </w:r>
            <w:proofErr w:type="gramStart"/>
            <w:r w:rsidRPr="00BE24F5">
              <w:rPr>
                <w:rFonts w:eastAsia="Times New Roman"/>
                <w:kern w:val="0"/>
                <w:sz w:val="22"/>
                <w:szCs w:val="22"/>
                <w:lang w:eastAsia="ru-RU" w:bidi="ar-SA"/>
              </w:rPr>
              <w:t>.у</w:t>
            </w:r>
            <w:proofErr w:type="gramEnd"/>
            <w:r w:rsidRPr="00BE24F5">
              <w:rPr>
                <w:rFonts w:eastAsia="Times New Roman"/>
                <w:kern w:val="0"/>
                <w:sz w:val="22"/>
                <w:szCs w:val="22"/>
                <w:lang w:eastAsia="ru-RU" w:bidi="ar-SA"/>
              </w:rPr>
              <w:t>зла</w:t>
            </w:r>
            <w:proofErr w:type="spellEnd"/>
            <w:r w:rsidRPr="00BE24F5">
              <w:rPr>
                <w:rFonts w:eastAsia="Times New Roman"/>
                <w:kern w:val="0"/>
                <w:sz w:val="22"/>
                <w:szCs w:val="22"/>
                <w:lang w:eastAsia="ru-RU" w:bidi="ar-SA"/>
              </w:rPr>
              <w:t xml:space="preserve"> — 1754,2; Об. площадь </w:t>
            </w:r>
            <w:proofErr w:type="spellStart"/>
            <w:r w:rsidRPr="00BE24F5">
              <w:rPr>
                <w:rFonts w:eastAsia="Times New Roman"/>
                <w:kern w:val="0"/>
                <w:sz w:val="22"/>
                <w:szCs w:val="22"/>
                <w:lang w:eastAsia="ru-RU" w:bidi="ar-SA"/>
              </w:rPr>
              <w:t>подразд.инкассац</w:t>
            </w:r>
            <w:proofErr w:type="spellEnd"/>
            <w:r w:rsidRPr="00BE24F5">
              <w:rPr>
                <w:rFonts w:eastAsia="Times New Roman"/>
                <w:kern w:val="0"/>
                <w:sz w:val="22"/>
                <w:szCs w:val="22"/>
                <w:lang w:eastAsia="ru-RU" w:bidi="ar-SA"/>
              </w:rPr>
              <w:t xml:space="preserve"> — 1320,7; </w:t>
            </w:r>
            <w:proofErr w:type="spellStart"/>
            <w:r w:rsidRPr="00BE24F5">
              <w:rPr>
                <w:rFonts w:eastAsia="Times New Roman"/>
                <w:kern w:val="0"/>
                <w:sz w:val="22"/>
                <w:szCs w:val="22"/>
                <w:lang w:eastAsia="ru-RU" w:bidi="ar-SA"/>
              </w:rPr>
              <w:t>Блочно-модул.котел</w:t>
            </w:r>
            <w:proofErr w:type="spellEnd"/>
            <w:r w:rsidRPr="00BE24F5">
              <w:rPr>
                <w:rFonts w:eastAsia="Times New Roman"/>
                <w:kern w:val="0"/>
                <w:sz w:val="22"/>
                <w:szCs w:val="22"/>
                <w:lang w:eastAsia="ru-RU" w:bidi="ar-SA"/>
              </w:rPr>
              <w:t xml:space="preserve"> — 2 трубы, высота труб — 11 м.</w:t>
            </w:r>
          </w:p>
        </w:tc>
      </w:tr>
      <w:tr w:rsidR="00BE24F5" w:rsidRPr="00F04A82" w:rsidTr="00F04A82">
        <w:trPr>
          <w:trHeight w:val="1860"/>
        </w:trPr>
        <w:tc>
          <w:tcPr>
            <w:tcW w:w="492" w:type="dxa"/>
            <w:tcBorders>
              <w:top w:val="nil"/>
              <w:left w:val="single" w:sz="4" w:space="0" w:color="000000"/>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kern w:val="0"/>
                <w:sz w:val="22"/>
                <w:szCs w:val="22"/>
                <w:lang w:eastAsia="ru-RU" w:bidi="ar-SA"/>
              </w:rPr>
            </w:pPr>
            <w:r w:rsidRPr="00BE24F5">
              <w:rPr>
                <w:rFonts w:eastAsia="Times New Roman"/>
                <w:kern w:val="0"/>
                <w:sz w:val="22"/>
                <w:szCs w:val="22"/>
                <w:lang w:eastAsia="ru-RU" w:bidi="ar-SA"/>
              </w:rPr>
              <w:t>51.</w:t>
            </w:r>
          </w:p>
        </w:tc>
        <w:tc>
          <w:tcPr>
            <w:tcW w:w="6044"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r w:rsidRPr="00BE24F5">
              <w:rPr>
                <w:rFonts w:eastAsia="Times New Roman"/>
                <w:color w:val="000000"/>
                <w:kern w:val="0"/>
                <w:sz w:val="22"/>
                <w:szCs w:val="22"/>
                <w:lang w:eastAsia="ru-RU" w:bidi="ar-SA"/>
              </w:rPr>
              <w:t>Реконструкция очистных сооружений ст</w:t>
            </w:r>
            <w:proofErr w:type="gramStart"/>
            <w:r w:rsidRPr="00BE24F5">
              <w:rPr>
                <w:rFonts w:eastAsia="Times New Roman"/>
                <w:color w:val="000000"/>
                <w:kern w:val="0"/>
                <w:sz w:val="22"/>
                <w:szCs w:val="22"/>
                <w:lang w:eastAsia="ru-RU" w:bidi="ar-SA"/>
              </w:rPr>
              <w:t>.А</w:t>
            </w:r>
            <w:proofErr w:type="gramEnd"/>
            <w:r w:rsidRPr="00BE24F5">
              <w:rPr>
                <w:rFonts w:eastAsia="Times New Roman"/>
                <w:color w:val="000000"/>
                <w:kern w:val="0"/>
                <w:sz w:val="22"/>
                <w:szCs w:val="22"/>
                <w:lang w:eastAsia="ru-RU" w:bidi="ar-SA"/>
              </w:rPr>
              <w:t xml:space="preserve">страхань-2 Приволжская дирекция по </w:t>
            </w:r>
            <w:proofErr w:type="spellStart"/>
            <w:r w:rsidRPr="00BE24F5">
              <w:rPr>
                <w:rFonts w:eastAsia="Times New Roman"/>
                <w:color w:val="000000"/>
                <w:kern w:val="0"/>
                <w:sz w:val="22"/>
                <w:szCs w:val="22"/>
                <w:lang w:eastAsia="ru-RU" w:bidi="ar-SA"/>
              </w:rPr>
              <w:t>тепловодоснабжению</w:t>
            </w:r>
            <w:proofErr w:type="spellEnd"/>
            <w:r w:rsidRPr="00BE24F5">
              <w:rPr>
                <w:rFonts w:eastAsia="Times New Roman"/>
                <w:color w:val="000000"/>
                <w:kern w:val="0"/>
                <w:sz w:val="22"/>
                <w:szCs w:val="22"/>
                <w:lang w:eastAsia="ru-RU" w:bidi="ar-SA"/>
              </w:rPr>
              <w:t>, адрес: полоса отвода железной дороги</w:t>
            </w:r>
          </w:p>
        </w:tc>
        <w:tc>
          <w:tcPr>
            <w:tcW w:w="2977" w:type="dxa"/>
            <w:tcBorders>
              <w:top w:val="nil"/>
              <w:left w:val="nil"/>
              <w:bottom w:val="single" w:sz="4" w:space="0" w:color="000000"/>
              <w:right w:val="single" w:sz="4" w:space="0" w:color="000000"/>
            </w:tcBorders>
            <w:shd w:val="clear" w:color="auto" w:fill="auto"/>
            <w:vAlign w:val="center"/>
            <w:hideMark/>
          </w:tcPr>
          <w:p w:rsidR="00BE24F5" w:rsidRPr="00BE24F5" w:rsidRDefault="00BE24F5" w:rsidP="00577DCC">
            <w:pPr>
              <w:widowControl/>
              <w:suppressAutoHyphens w:val="0"/>
              <w:spacing w:line="0" w:lineRule="atLeast"/>
              <w:contextualSpacing/>
              <w:jc w:val="center"/>
              <w:textAlignment w:val="auto"/>
              <w:rPr>
                <w:rFonts w:eastAsia="Times New Roman"/>
                <w:color w:val="000000"/>
                <w:kern w:val="0"/>
                <w:sz w:val="22"/>
                <w:szCs w:val="22"/>
                <w:lang w:eastAsia="ru-RU" w:bidi="ar-SA"/>
              </w:rPr>
            </w:pPr>
            <w:proofErr w:type="spellStart"/>
            <w:r w:rsidRPr="00BE24F5">
              <w:rPr>
                <w:rFonts w:eastAsia="Times New Roman"/>
                <w:color w:val="000000"/>
                <w:kern w:val="0"/>
                <w:sz w:val="22"/>
                <w:szCs w:val="22"/>
                <w:lang w:eastAsia="ru-RU" w:bidi="ar-SA"/>
              </w:rPr>
              <w:t>Площ</w:t>
            </w:r>
            <w:proofErr w:type="spellEnd"/>
            <w:r w:rsidRPr="00BE24F5">
              <w:rPr>
                <w:rFonts w:eastAsia="Times New Roman"/>
                <w:color w:val="000000"/>
                <w:kern w:val="0"/>
                <w:sz w:val="22"/>
                <w:szCs w:val="22"/>
                <w:lang w:eastAsia="ru-RU" w:bidi="ar-SA"/>
              </w:rPr>
              <w:t>.: здание установки мех</w:t>
            </w:r>
            <w:proofErr w:type="gramStart"/>
            <w:r w:rsidRPr="00BE24F5">
              <w:rPr>
                <w:rFonts w:eastAsia="Times New Roman"/>
                <w:color w:val="000000"/>
                <w:kern w:val="0"/>
                <w:sz w:val="22"/>
                <w:szCs w:val="22"/>
                <w:lang w:eastAsia="ru-RU" w:bidi="ar-SA"/>
              </w:rPr>
              <w:t>.о</w:t>
            </w:r>
            <w:proofErr w:type="gramEnd"/>
            <w:r w:rsidRPr="00BE24F5">
              <w:rPr>
                <w:rFonts w:eastAsia="Times New Roman"/>
                <w:color w:val="000000"/>
                <w:kern w:val="0"/>
                <w:sz w:val="22"/>
                <w:szCs w:val="22"/>
                <w:lang w:eastAsia="ru-RU" w:bidi="ar-SA"/>
              </w:rPr>
              <w:t xml:space="preserve">безвож.осадка-322,5; </w:t>
            </w:r>
            <w:proofErr w:type="spellStart"/>
            <w:r w:rsidRPr="00BE24F5">
              <w:rPr>
                <w:rFonts w:eastAsia="Times New Roman"/>
                <w:color w:val="000000"/>
                <w:kern w:val="0"/>
                <w:sz w:val="22"/>
                <w:szCs w:val="22"/>
                <w:lang w:eastAsia="ru-RU" w:bidi="ar-SA"/>
              </w:rPr>
              <w:t>зд</w:t>
            </w:r>
            <w:proofErr w:type="spellEnd"/>
            <w:r w:rsidRPr="00BE24F5">
              <w:rPr>
                <w:rFonts w:eastAsia="Times New Roman"/>
                <w:color w:val="000000"/>
                <w:kern w:val="0"/>
                <w:sz w:val="22"/>
                <w:szCs w:val="22"/>
                <w:lang w:eastAsia="ru-RU" w:bidi="ar-SA"/>
              </w:rPr>
              <w:t>-е биофильтров-</w:t>
            </w:r>
            <w:proofErr w:type="spellStart"/>
            <w:r w:rsidRPr="00BE24F5">
              <w:rPr>
                <w:rFonts w:eastAsia="Times New Roman"/>
                <w:color w:val="000000"/>
                <w:kern w:val="0"/>
                <w:sz w:val="22"/>
                <w:szCs w:val="22"/>
                <w:lang w:eastAsia="ru-RU" w:bidi="ar-SA"/>
              </w:rPr>
              <w:t>воздуход</w:t>
            </w:r>
            <w:proofErr w:type="spellEnd"/>
            <w:r w:rsidRPr="00BE24F5">
              <w:rPr>
                <w:rFonts w:eastAsia="Times New Roman"/>
                <w:color w:val="000000"/>
                <w:kern w:val="0"/>
                <w:sz w:val="22"/>
                <w:szCs w:val="22"/>
                <w:lang w:eastAsia="ru-RU" w:bidi="ar-SA"/>
              </w:rPr>
              <w:t>. - 236,0</w:t>
            </w:r>
          </w:p>
        </w:tc>
      </w:tr>
    </w:tbl>
    <w:p w:rsidR="006651C6" w:rsidRPr="00F04A82" w:rsidRDefault="006651C6" w:rsidP="00577DCC">
      <w:pPr>
        <w:tabs>
          <w:tab w:val="left" w:pos="851"/>
        </w:tabs>
        <w:spacing w:line="0" w:lineRule="atLeast"/>
        <w:contextualSpacing/>
        <w:jc w:val="both"/>
        <w:rPr>
          <w:kern w:val="2"/>
          <w:sz w:val="28"/>
          <w:szCs w:val="28"/>
        </w:rPr>
      </w:pPr>
    </w:p>
    <w:p w:rsidR="0074508F" w:rsidRPr="00F04A82" w:rsidRDefault="0074508F" w:rsidP="00577DCC">
      <w:pPr>
        <w:pStyle w:val="Standard"/>
        <w:spacing w:line="0" w:lineRule="atLeast"/>
        <w:ind w:firstLine="708"/>
        <w:contextualSpacing/>
        <w:jc w:val="both"/>
        <w:rPr>
          <w:sz w:val="28"/>
          <w:szCs w:val="28"/>
        </w:rPr>
      </w:pPr>
      <w:r w:rsidRPr="00F04A82">
        <w:rPr>
          <w:sz w:val="28"/>
          <w:szCs w:val="28"/>
        </w:rPr>
        <w:t xml:space="preserve">Ленинский район развивается. Такие серьезные изменения к лучшему происходят благодаря  активной  жизненной позиции  жителей Ленинского района, которые пишут </w:t>
      </w:r>
      <w:r w:rsidR="00AA61B2">
        <w:rPr>
          <w:sz w:val="28"/>
          <w:szCs w:val="28"/>
        </w:rPr>
        <w:t>обращения</w:t>
      </w:r>
      <w:r w:rsidRPr="00F04A82">
        <w:rPr>
          <w:sz w:val="28"/>
          <w:szCs w:val="28"/>
        </w:rPr>
        <w:t xml:space="preserve">, </w:t>
      </w:r>
      <w:r w:rsidR="00AA61B2">
        <w:rPr>
          <w:sz w:val="28"/>
          <w:szCs w:val="28"/>
        </w:rPr>
        <w:t>вносят предложения</w:t>
      </w:r>
      <w:r w:rsidRPr="00F04A82">
        <w:rPr>
          <w:sz w:val="28"/>
          <w:szCs w:val="28"/>
        </w:rPr>
        <w:t xml:space="preserve"> на встречах, предлагают пути решения проблем. И такое участие дает дополнительные силы, чтобы работать дальше.</w:t>
      </w:r>
    </w:p>
    <w:p w:rsidR="00EE3967" w:rsidRPr="00F04A82" w:rsidRDefault="00EE3967" w:rsidP="00577DCC">
      <w:pPr>
        <w:pStyle w:val="Standard"/>
        <w:spacing w:line="0" w:lineRule="atLeast"/>
        <w:ind w:firstLine="708"/>
        <w:contextualSpacing/>
        <w:jc w:val="both"/>
        <w:rPr>
          <w:sz w:val="28"/>
          <w:szCs w:val="28"/>
        </w:rPr>
      </w:pPr>
    </w:p>
    <w:p w:rsidR="005C4862" w:rsidRPr="00F04A82" w:rsidRDefault="006651C6" w:rsidP="00577DCC">
      <w:pPr>
        <w:pStyle w:val="Standard"/>
        <w:spacing w:line="0" w:lineRule="atLeast"/>
        <w:ind w:firstLine="708"/>
        <w:contextualSpacing/>
        <w:jc w:val="both"/>
        <w:rPr>
          <w:rFonts w:cs="Times New Roman"/>
          <w:sz w:val="28"/>
          <w:szCs w:val="28"/>
        </w:rPr>
      </w:pPr>
      <w:r w:rsidRPr="00F04A82">
        <w:rPr>
          <w:rFonts w:cs="Times New Roman"/>
          <w:sz w:val="28"/>
          <w:szCs w:val="28"/>
        </w:rPr>
        <w:lastRenderedPageBreak/>
        <w:t>П</w:t>
      </w:r>
      <w:r w:rsidR="005C4862" w:rsidRPr="00F04A82">
        <w:rPr>
          <w:rFonts w:cs="Times New Roman"/>
          <w:sz w:val="28"/>
          <w:szCs w:val="28"/>
        </w:rPr>
        <w:t>о –</w:t>
      </w:r>
      <w:r w:rsidR="00965D49" w:rsidRPr="00F04A82">
        <w:rPr>
          <w:rFonts w:cs="Times New Roman"/>
          <w:sz w:val="28"/>
          <w:szCs w:val="28"/>
        </w:rPr>
        <w:t xml:space="preserve"> </w:t>
      </w:r>
      <w:proofErr w:type="gramStart"/>
      <w:r w:rsidR="00F04A82" w:rsidRPr="00F04A82">
        <w:rPr>
          <w:rFonts w:cs="Times New Roman"/>
          <w:sz w:val="28"/>
          <w:szCs w:val="28"/>
        </w:rPr>
        <w:t>прежнему</w:t>
      </w:r>
      <w:proofErr w:type="gramEnd"/>
      <w:r w:rsidR="00F04A82" w:rsidRPr="00F04A82">
        <w:rPr>
          <w:rFonts w:cs="Times New Roman"/>
          <w:sz w:val="28"/>
          <w:szCs w:val="28"/>
        </w:rPr>
        <w:t xml:space="preserve"> главной задачей для нас</w:t>
      </w:r>
      <w:r w:rsidR="005C4862" w:rsidRPr="00F04A82">
        <w:rPr>
          <w:rFonts w:cs="Times New Roman"/>
          <w:sz w:val="28"/>
          <w:szCs w:val="28"/>
        </w:rPr>
        <w:t xml:space="preserve"> остается  </w:t>
      </w:r>
      <w:r w:rsidR="00F04A82" w:rsidRPr="00F04A82">
        <w:rPr>
          <w:rFonts w:cs="Times New Roman"/>
          <w:sz w:val="28"/>
          <w:szCs w:val="28"/>
          <w:shd w:val="clear" w:color="auto" w:fill="FFFFFF"/>
        </w:rPr>
        <w:t xml:space="preserve">обеспечение удовлетворения потребностей населения в социально-культурных, коммунально-бытовых и других жизненно важных </w:t>
      </w:r>
      <w:r w:rsidR="004C6AA0">
        <w:rPr>
          <w:rFonts w:cs="Times New Roman"/>
          <w:sz w:val="28"/>
          <w:szCs w:val="28"/>
          <w:shd w:val="clear" w:color="auto" w:fill="FFFFFF"/>
        </w:rPr>
        <w:t>направлениях деятельности</w:t>
      </w:r>
      <w:r w:rsidR="00F04A82" w:rsidRPr="00F04A82">
        <w:rPr>
          <w:rFonts w:cs="Times New Roman"/>
          <w:sz w:val="28"/>
          <w:szCs w:val="28"/>
          <w:shd w:val="clear" w:color="auto" w:fill="FFFFFF"/>
        </w:rPr>
        <w:t>, а также повышение благосостояния района.</w:t>
      </w:r>
    </w:p>
    <w:p w:rsidR="00024B59" w:rsidRDefault="005C4862" w:rsidP="00577DCC">
      <w:pPr>
        <w:pStyle w:val="Standard"/>
        <w:spacing w:line="0" w:lineRule="atLeast"/>
        <w:ind w:firstLine="708"/>
        <w:contextualSpacing/>
        <w:jc w:val="both"/>
        <w:rPr>
          <w:sz w:val="28"/>
          <w:szCs w:val="28"/>
        </w:rPr>
      </w:pPr>
      <w:r w:rsidRPr="008D3BD9">
        <w:rPr>
          <w:sz w:val="28"/>
          <w:szCs w:val="28"/>
        </w:rPr>
        <w:t xml:space="preserve"> </w:t>
      </w:r>
    </w:p>
    <w:p w:rsidR="00577DCC" w:rsidRPr="00387685" w:rsidRDefault="00577DCC" w:rsidP="00577DCC">
      <w:pPr>
        <w:spacing w:line="0" w:lineRule="atLeast"/>
        <w:contextualSpacing/>
        <w:rPr>
          <w:sz w:val="28"/>
          <w:szCs w:val="28"/>
        </w:rPr>
      </w:pPr>
      <w:r>
        <w:rPr>
          <w:sz w:val="28"/>
          <w:szCs w:val="28"/>
        </w:rPr>
        <w:t xml:space="preserve">Начальник отдела развития территории                                                      </w:t>
      </w:r>
      <w:proofErr w:type="spellStart"/>
      <w:r>
        <w:rPr>
          <w:sz w:val="28"/>
          <w:szCs w:val="28"/>
        </w:rPr>
        <w:t>И.В.Стурова</w:t>
      </w:r>
      <w:proofErr w:type="spellEnd"/>
    </w:p>
    <w:sectPr w:rsidR="00577DCC" w:rsidRPr="00387685" w:rsidSect="00F04A82">
      <w:footerReference w:type="default" r:id="rId9"/>
      <w:pgSz w:w="11906" w:h="16838"/>
      <w:pgMar w:top="284" w:right="709" w:bottom="284" w:left="1134" w:header="720" w:footer="113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A45" w:rsidRDefault="004F4A45">
      <w:r>
        <w:separator/>
      </w:r>
    </w:p>
  </w:endnote>
  <w:endnote w:type="continuationSeparator" w:id="0">
    <w:p w:rsidR="004F4A45" w:rsidRDefault="004F4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ndale Sans UI">
    <w:altName w:val="Times New Roman"/>
    <w:charset w:val="00"/>
    <w:family w:val="auto"/>
    <w:pitch w:val="variable"/>
  </w:font>
  <w:font w:name="Lucida Sans Unicode">
    <w:panose1 w:val="020B0602030504020204"/>
    <w:charset w:val="CC"/>
    <w:family w:val="swiss"/>
    <w:pitch w:val="variable"/>
    <w:sig w:usb0="80000AFF" w:usb1="0000396B" w:usb2="00000000" w:usb3="00000000" w:csb0="000000BF"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4FC9" w:rsidRDefault="00D44FC9">
    <w:pPr>
      <w:pStyle w:val="1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A45" w:rsidRDefault="004F4A45">
      <w:r>
        <w:separator/>
      </w:r>
    </w:p>
  </w:footnote>
  <w:footnote w:type="continuationSeparator" w:id="0">
    <w:p w:rsidR="004F4A45" w:rsidRDefault="004F4A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805F90"/>
    <w:multiLevelType w:val="hybridMultilevel"/>
    <w:tmpl w:val="EB9AF3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673833"/>
    <w:multiLevelType w:val="hybridMultilevel"/>
    <w:tmpl w:val="51F0FB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5AF3C4F"/>
    <w:multiLevelType w:val="hybridMultilevel"/>
    <w:tmpl w:val="B9521504"/>
    <w:lvl w:ilvl="0" w:tplc="D69CB396">
      <w:start w:val="1"/>
      <w:numFmt w:val="decimal"/>
      <w:lvlText w:val="%1."/>
      <w:lvlJc w:val="left"/>
      <w:pPr>
        <w:ind w:left="360" w:hanging="360"/>
      </w:pPr>
      <w:rPr>
        <w:rFonts w:cs="Times New Roman"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6">
    <w:nsid w:val="05E37830"/>
    <w:multiLevelType w:val="hybridMultilevel"/>
    <w:tmpl w:val="799CD164"/>
    <w:lvl w:ilvl="0" w:tplc="7C683FBC">
      <w:start w:val="1"/>
      <w:numFmt w:val="decimal"/>
      <w:lvlText w:val="%1-"/>
      <w:lvlJc w:val="left"/>
      <w:pPr>
        <w:ind w:left="1144" w:hanging="360"/>
      </w:pPr>
      <w:rPr>
        <w:rFonts w:cs="Times New Roman" w:hint="default"/>
      </w:rPr>
    </w:lvl>
    <w:lvl w:ilvl="1" w:tplc="04190019" w:tentative="1">
      <w:start w:val="1"/>
      <w:numFmt w:val="lowerLetter"/>
      <w:lvlText w:val="%2."/>
      <w:lvlJc w:val="left"/>
      <w:pPr>
        <w:ind w:left="1864" w:hanging="360"/>
      </w:pPr>
      <w:rPr>
        <w:rFonts w:cs="Times New Roman"/>
      </w:rPr>
    </w:lvl>
    <w:lvl w:ilvl="2" w:tplc="0419001B" w:tentative="1">
      <w:start w:val="1"/>
      <w:numFmt w:val="lowerRoman"/>
      <w:lvlText w:val="%3."/>
      <w:lvlJc w:val="right"/>
      <w:pPr>
        <w:ind w:left="2584" w:hanging="180"/>
      </w:pPr>
      <w:rPr>
        <w:rFonts w:cs="Times New Roman"/>
      </w:rPr>
    </w:lvl>
    <w:lvl w:ilvl="3" w:tplc="0419000F" w:tentative="1">
      <w:start w:val="1"/>
      <w:numFmt w:val="decimal"/>
      <w:lvlText w:val="%4."/>
      <w:lvlJc w:val="left"/>
      <w:pPr>
        <w:ind w:left="3304" w:hanging="360"/>
      </w:pPr>
      <w:rPr>
        <w:rFonts w:cs="Times New Roman"/>
      </w:rPr>
    </w:lvl>
    <w:lvl w:ilvl="4" w:tplc="04190019" w:tentative="1">
      <w:start w:val="1"/>
      <w:numFmt w:val="lowerLetter"/>
      <w:lvlText w:val="%5."/>
      <w:lvlJc w:val="left"/>
      <w:pPr>
        <w:ind w:left="4024" w:hanging="360"/>
      </w:pPr>
      <w:rPr>
        <w:rFonts w:cs="Times New Roman"/>
      </w:rPr>
    </w:lvl>
    <w:lvl w:ilvl="5" w:tplc="0419001B" w:tentative="1">
      <w:start w:val="1"/>
      <w:numFmt w:val="lowerRoman"/>
      <w:lvlText w:val="%6."/>
      <w:lvlJc w:val="right"/>
      <w:pPr>
        <w:ind w:left="4744" w:hanging="180"/>
      </w:pPr>
      <w:rPr>
        <w:rFonts w:cs="Times New Roman"/>
      </w:rPr>
    </w:lvl>
    <w:lvl w:ilvl="6" w:tplc="0419000F" w:tentative="1">
      <w:start w:val="1"/>
      <w:numFmt w:val="decimal"/>
      <w:lvlText w:val="%7."/>
      <w:lvlJc w:val="left"/>
      <w:pPr>
        <w:ind w:left="5464" w:hanging="360"/>
      </w:pPr>
      <w:rPr>
        <w:rFonts w:cs="Times New Roman"/>
      </w:rPr>
    </w:lvl>
    <w:lvl w:ilvl="7" w:tplc="04190019" w:tentative="1">
      <w:start w:val="1"/>
      <w:numFmt w:val="lowerLetter"/>
      <w:lvlText w:val="%8."/>
      <w:lvlJc w:val="left"/>
      <w:pPr>
        <w:ind w:left="6184" w:hanging="360"/>
      </w:pPr>
      <w:rPr>
        <w:rFonts w:cs="Times New Roman"/>
      </w:rPr>
    </w:lvl>
    <w:lvl w:ilvl="8" w:tplc="0419001B" w:tentative="1">
      <w:start w:val="1"/>
      <w:numFmt w:val="lowerRoman"/>
      <w:lvlText w:val="%9."/>
      <w:lvlJc w:val="right"/>
      <w:pPr>
        <w:ind w:left="6904" w:hanging="180"/>
      </w:pPr>
      <w:rPr>
        <w:rFonts w:cs="Times New Roman"/>
      </w:rPr>
    </w:lvl>
  </w:abstractNum>
  <w:abstractNum w:abstractNumId="7">
    <w:nsid w:val="065D587A"/>
    <w:multiLevelType w:val="hybridMultilevel"/>
    <w:tmpl w:val="B17EE2D4"/>
    <w:lvl w:ilvl="0" w:tplc="BCE08304">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8">
    <w:nsid w:val="072543A1"/>
    <w:multiLevelType w:val="hybridMultilevel"/>
    <w:tmpl w:val="3508FC5E"/>
    <w:lvl w:ilvl="0" w:tplc="535EBDF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5A05D97"/>
    <w:multiLevelType w:val="hybridMultilevel"/>
    <w:tmpl w:val="49641300"/>
    <w:lvl w:ilvl="0" w:tplc="B990601A">
      <w:start w:val="2014"/>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AF720F7"/>
    <w:multiLevelType w:val="hybridMultilevel"/>
    <w:tmpl w:val="0E36A334"/>
    <w:lvl w:ilvl="0" w:tplc="6E96F2B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B140E30"/>
    <w:multiLevelType w:val="hybridMultilevel"/>
    <w:tmpl w:val="8938A1A2"/>
    <w:lvl w:ilvl="0" w:tplc="962E0790">
      <w:start w:val="2014"/>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D0E6A93"/>
    <w:multiLevelType w:val="hybridMultilevel"/>
    <w:tmpl w:val="F45859A6"/>
    <w:lvl w:ilvl="0" w:tplc="95E263EC">
      <w:start w:val="1"/>
      <w:numFmt w:val="upperRoman"/>
      <w:lvlText w:val="%1."/>
      <w:lvlJc w:val="left"/>
      <w:pPr>
        <w:ind w:left="1287" w:hanging="720"/>
      </w:pPr>
      <w:rPr>
        <w:rFonts w:cs="Times New Roman" w:hint="default"/>
        <w:b/>
        <w:color w:val="auto"/>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3">
    <w:nsid w:val="1FFC314D"/>
    <w:multiLevelType w:val="hybridMultilevel"/>
    <w:tmpl w:val="118A3CCE"/>
    <w:lvl w:ilvl="0" w:tplc="B78AB722">
      <w:start w:val="1"/>
      <w:numFmt w:val="decimal"/>
      <w:lvlText w:val="%1."/>
      <w:lvlJc w:val="left"/>
      <w:pPr>
        <w:ind w:left="927" w:hanging="360"/>
      </w:pPr>
      <w:rPr>
        <w:rFonts w:cs="Times New Roman" w:hint="default"/>
        <w:color w:val="auto"/>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4">
    <w:nsid w:val="2FF5121A"/>
    <w:multiLevelType w:val="hybridMultilevel"/>
    <w:tmpl w:val="0E36A334"/>
    <w:lvl w:ilvl="0" w:tplc="6E96F2B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49A2429"/>
    <w:multiLevelType w:val="hybridMultilevel"/>
    <w:tmpl w:val="CA68A434"/>
    <w:lvl w:ilvl="0" w:tplc="36189F24">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39262F6E"/>
    <w:multiLevelType w:val="hybridMultilevel"/>
    <w:tmpl w:val="969C757E"/>
    <w:lvl w:ilvl="0" w:tplc="1DA82A0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395D6430"/>
    <w:multiLevelType w:val="hybridMultilevel"/>
    <w:tmpl w:val="ED962054"/>
    <w:lvl w:ilvl="0" w:tplc="04190001">
      <w:start w:val="1"/>
      <w:numFmt w:val="bullet"/>
      <w:lvlText w:val=""/>
      <w:lvlJc w:val="left"/>
      <w:pPr>
        <w:tabs>
          <w:tab w:val="num" w:pos="644"/>
        </w:tabs>
        <w:ind w:left="644" w:hanging="360"/>
      </w:pPr>
      <w:rPr>
        <w:rFonts w:ascii="Symbol" w:hAnsi="Symbol" w:hint="default"/>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18">
    <w:nsid w:val="3A423F17"/>
    <w:multiLevelType w:val="hybridMultilevel"/>
    <w:tmpl w:val="E7346E2C"/>
    <w:lvl w:ilvl="0" w:tplc="1EB69BE4">
      <w:start w:val="2014"/>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B5B5B07"/>
    <w:multiLevelType w:val="hybridMultilevel"/>
    <w:tmpl w:val="E7346E2C"/>
    <w:lvl w:ilvl="0" w:tplc="1EB69BE4">
      <w:start w:val="2014"/>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2F871D3"/>
    <w:multiLevelType w:val="hybridMultilevel"/>
    <w:tmpl w:val="0928C1A2"/>
    <w:lvl w:ilvl="0" w:tplc="1F4E4E9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1">
    <w:nsid w:val="475C4F51"/>
    <w:multiLevelType w:val="hybridMultilevel"/>
    <w:tmpl w:val="70445496"/>
    <w:lvl w:ilvl="0" w:tplc="0419000F">
      <w:start w:val="1"/>
      <w:numFmt w:val="decimal"/>
      <w:lvlText w:val="%1."/>
      <w:lvlJc w:val="left"/>
      <w:pPr>
        <w:ind w:left="2204"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4FE132A8"/>
    <w:multiLevelType w:val="multilevel"/>
    <w:tmpl w:val="3536A276"/>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3">
    <w:nsid w:val="547838F8"/>
    <w:multiLevelType w:val="hybridMultilevel"/>
    <w:tmpl w:val="E0F828C0"/>
    <w:lvl w:ilvl="0" w:tplc="9212241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B1914A9"/>
    <w:multiLevelType w:val="hybridMultilevel"/>
    <w:tmpl w:val="8938A1A2"/>
    <w:lvl w:ilvl="0" w:tplc="962E0790">
      <w:start w:val="2014"/>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C033032"/>
    <w:multiLevelType w:val="hybridMultilevel"/>
    <w:tmpl w:val="799CD164"/>
    <w:lvl w:ilvl="0" w:tplc="7C683FBC">
      <w:start w:val="1"/>
      <w:numFmt w:val="decimal"/>
      <w:lvlText w:val="%1-"/>
      <w:lvlJc w:val="left"/>
      <w:pPr>
        <w:ind w:left="1144" w:hanging="360"/>
      </w:pPr>
      <w:rPr>
        <w:rFonts w:cs="Times New Roman" w:hint="default"/>
      </w:rPr>
    </w:lvl>
    <w:lvl w:ilvl="1" w:tplc="04190019" w:tentative="1">
      <w:start w:val="1"/>
      <w:numFmt w:val="lowerLetter"/>
      <w:lvlText w:val="%2."/>
      <w:lvlJc w:val="left"/>
      <w:pPr>
        <w:ind w:left="1864" w:hanging="360"/>
      </w:pPr>
      <w:rPr>
        <w:rFonts w:cs="Times New Roman"/>
      </w:rPr>
    </w:lvl>
    <w:lvl w:ilvl="2" w:tplc="0419001B" w:tentative="1">
      <w:start w:val="1"/>
      <w:numFmt w:val="lowerRoman"/>
      <w:lvlText w:val="%3."/>
      <w:lvlJc w:val="right"/>
      <w:pPr>
        <w:ind w:left="2584" w:hanging="180"/>
      </w:pPr>
      <w:rPr>
        <w:rFonts w:cs="Times New Roman"/>
      </w:rPr>
    </w:lvl>
    <w:lvl w:ilvl="3" w:tplc="0419000F" w:tentative="1">
      <w:start w:val="1"/>
      <w:numFmt w:val="decimal"/>
      <w:lvlText w:val="%4."/>
      <w:lvlJc w:val="left"/>
      <w:pPr>
        <w:ind w:left="3304" w:hanging="360"/>
      </w:pPr>
      <w:rPr>
        <w:rFonts w:cs="Times New Roman"/>
      </w:rPr>
    </w:lvl>
    <w:lvl w:ilvl="4" w:tplc="04190019" w:tentative="1">
      <w:start w:val="1"/>
      <w:numFmt w:val="lowerLetter"/>
      <w:lvlText w:val="%5."/>
      <w:lvlJc w:val="left"/>
      <w:pPr>
        <w:ind w:left="4024" w:hanging="360"/>
      </w:pPr>
      <w:rPr>
        <w:rFonts w:cs="Times New Roman"/>
      </w:rPr>
    </w:lvl>
    <w:lvl w:ilvl="5" w:tplc="0419001B" w:tentative="1">
      <w:start w:val="1"/>
      <w:numFmt w:val="lowerRoman"/>
      <w:lvlText w:val="%6."/>
      <w:lvlJc w:val="right"/>
      <w:pPr>
        <w:ind w:left="4744" w:hanging="180"/>
      </w:pPr>
      <w:rPr>
        <w:rFonts w:cs="Times New Roman"/>
      </w:rPr>
    </w:lvl>
    <w:lvl w:ilvl="6" w:tplc="0419000F" w:tentative="1">
      <w:start w:val="1"/>
      <w:numFmt w:val="decimal"/>
      <w:lvlText w:val="%7."/>
      <w:lvlJc w:val="left"/>
      <w:pPr>
        <w:ind w:left="5464" w:hanging="360"/>
      </w:pPr>
      <w:rPr>
        <w:rFonts w:cs="Times New Roman"/>
      </w:rPr>
    </w:lvl>
    <w:lvl w:ilvl="7" w:tplc="04190019" w:tentative="1">
      <w:start w:val="1"/>
      <w:numFmt w:val="lowerLetter"/>
      <w:lvlText w:val="%8."/>
      <w:lvlJc w:val="left"/>
      <w:pPr>
        <w:ind w:left="6184" w:hanging="360"/>
      </w:pPr>
      <w:rPr>
        <w:rFonts w:cs="Times New Roman"/>
      </w:rPr>
    </w:lvl>
    <w:lvl w:ilvl="8" w:tplc="0419001B" w:tentative="1">
      <w:start w:val="1"/>
      <w:numFmt w:val="lowerRoman"/>
      <w:lvlText w:val="%9."/>
      <w:lvlJc w:val="right"/>
      <w:pPr>
        <w:ind w:left="6904" w:hanging="180"/>
      </w:pPr>
      <w:rPr>
        <w:rFonts w:cs="Times New Roman"/>
      </w:rPr>
    </w:lvl>
  </w:abstractNum>
  <w:abstractNum w:abstractNumId="26">
    <w:nsid w:val="5FB02DB9"/>
    <w:multiLevelType w:val="hybridMultilevel"/>
    <w:tmpl w:val="43AEDAAA"/>
    <w:lvl w:ilvl="0" w:tplc="2E46B5C8">
      <w:start w:val="3"/>
      <w:numFmt w:val="decimal"/>
      <w:lvlText w:val="%1."/>
      <w:lvlJc w:val="left"/>
      <w:pPr>
        <w:ind w:left="1137" w:hanging="360"/>
      </w:pPr>
      <w:rPr>
        <w:rFonts w:cs="Times New Roman" w:hint="default"/>
      </w:rPr>
    </w:lvl>
    <w:lvl w:ilvl="1" w:tplc="04190019" w:tentative="1">
      <w:start w:val="1"/>
      <w:numFmt w:val="lowerLetter"/>
      <w:lvlText w:val="%2."/>
      <w:lvlJc w:val="left"/>
      <w:pPr>
        <w:ind w:left="1857" w:hanging="360"/>
      </w:pPr>
      <w:rPr>
        <w:rFonts w:cs="Times New Roman"/>
      </w:rPr>
    </w:lvl>
    <w:lvl w:ilvl="2" w:tplc="0419001B" w:tentative="1">
      <w:start w:val="1"/>
      <w:numFmt w:val="lowerRoman"/>
      <w:lvlText w:val="%3."/>
      <w:lvlJc w:val="right"/>
      <w:pPr>
        <w:ind w:left="2577" w:hanging="180"/>
      </w:pPr>
      <w:rPr>
        <w:rFonts w:cs="Times New Roman"/>
      </w:rPr>
    </w:lvl>
    <w:lvl w:ilvl="3" w:tplc="0419000F" w:tentative="1">
      <w:start w:val="1"/>
      <w:numFmt w:val="decimal"/>
      <w:lvlText w:val="%4."/>
      <w:lvlJc w:val="left"/>
      <w:pPr>
        <w:ind w:left="3297" w:hanging="360"/>
      </w:pPr>
      <w:rPr>
        <w:rFonts w:cs="Times New Roman"/>
      </w:rPr>
    </w:lvl>
    <w:lvl w:ilvl="4" w:tplc="04190019" w:tentative="1">
      <w:start w:val="1"/>
      <w:numFmt w:val="lowerLetter"/>
      <w:lvlText w:val="%5."/>
      <w:lvlJc w:val="left"/>
      <w:pPr>
        <w:ind w:left="4017" w:hanging="360"/>
      </w:pPr>
      <w:rPr>
        <w:rFonts w:cs="Times New Roman"/>
      </w:rPr>
    </w:lvl>
    <w:lvl w:ilvl="5" w:tplc="0419001B" w:tentative="1">
      <w:start w:val="1"/>
      <w:numFmt w:val="lowerRoman"/>
      <w:lvlText w:val="%6."/>
      <w:lvlJc w:val="right"/>
      <w:pPr>
        <w:ind w:left="4737" w:hanging="180"/>
      </w:pPr>
      <w:rPr>
        <w:rFonts w:cs="Times New Roman"/>
      </w:rPr>
    </w:lvl>
    <w:lvl w:ilvl="6" w:tplc="0419000F" w:tentative="1">
      <w:start w:val="1"/>
      <w:numFmt w:val="decimal"/>
      <w:lvlText w:val="%7."/>
      <w:lvlJc w:val="left"/>
      <w:pPr>
        <w:ind w:left="5457" w:hanging="360"/>
      </w:pPr>
      <w:rPr>
        <w:rFonts w:cs="Times New Roman"/>
      </w:rPr>
    </w:lvl>
    <w:lvl w:ilvl="7" w:tplc="04190019" w:tentative="1">
      <w:start w:val="1"/>
      <w:numFmt w:val="lowerLetter"/>
      <w:lvlText w:val="%8."/>
      <w:lvlJc w:val="left"/>
      <w:pPr>
        <w:ind w:left="6177" w:hanging="360"/>
      </w:pPr>
      <w:rPr>
        <w:rFonts w:cs="Times New Roman"/>
      </w:rPr>
    </w:lvl>
    <w:lvl w:ilvl="8" w:tplc="0419001B" w:tentative="1">
      <w:start w:val="1"/>
      <w:numFmt w:val="lowerRoman"/>
      <w:lvlText w:val="%9."/>
      <w:lvlJc w:val="right"/>
      <w:pPr>
        <w:ind w:left="6897" w:hanging="180"/>
      </w:pPr>
      <w:rPr>
        <w:rFonts w:cs="Times New Roman"/>
      </w:rPr>
    </w:lvl>
  </w:abstractNum>
  <w:abstractNum w:abstractNumId="27">
    <w:nsid w:val="6B5854B5"/>
    <w:multiLevelType w:val="hybridMultilevel"/>
    <w:tmpl w:val="8938A1A2"/>
    <w:lvl w:ilvl="0" w:tplc="962E0790">
      <w:start w:val="2014"/>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C2E64C9"/>
    <w:multiLevelType w:val="hybridMultilevel"/>
    <w:tmpl w:val="D5722D72"/>
    <w:lvl w:ilvl="0" w:tplc="3A7AD90A">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9">
    <w:nsid w:val="77402A83"/>
    <w:multiLevelType w:val="hybridMultilevel"/>
    <w:tmpl w:val="0BFE75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7945168E"/>
    <w:multiLevelType w:val="hybridMultilevel"/>
    <w:tmpl w:val="EFF4F5E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AAB4A7A"/>
    <w:multiLevelType w:val="hybridMultilevel"/>
    <w:tmpl w:val="87704982"/>
    <w:lvl w:ilvl="0" w:tplc="D714B320">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1"/>
  </w:num>
  <w:num w:numId="3">
    <w:abstractNumId w:val="30"/>
  </w:num>
  <w:num w:numId="4">
    <w:abstractNumId w:val="17"/>
  </w:num>
  <w:num w:numId="5">
    <w:abstractNumId w:val="3"/>
  </w:num>
  <w:num w:numId="6">
    <w:abstractNumId w:val="4"/>
  </w:num>
  <w:num w:numId="7">
    <w:abstractNumId w:val="16"/>
  </w:num>
  <w:num w:numId="8">
    <w:abstractNumId w:val="20"/>
  </w:num>
  <w:num w:numId="9">
    <w:abstractNumId w:val="15"/>
  </w:num>
  <w:num w:numId="10">
    <w:abstractNumId w:val="25"/>
  </w:num>
  <w:num w:numId="11">
    <w:abstractNumId w:val="6"/>
  </w:num>
  <w:num w:numId="12">
    <w:abstractNumId w:val="12"/>
  </w:num>
  <w:num w:numId="13">
    <w:abstractNumId w:val="13"/>
  </w:num>
  <w:num w:numId="14">
    <w:abstractNumId w:val="29"/>
  </w:num>
  <w:num w:numId="15">
    <w:abstractNumId w:val="26"/>
  </w:num>
  <w:num w:numId="16">
    <w:abstractNumId w:val="1"/>
  </w:num>
  <w:num w:numId="17">
    <w:abstractNumId w:val="22"/>
  </w:num>
  <w:num w:numId="18">
    <w:abstractNumId w:val="2"/>
  </w:num>
  <w:num w:numId="19">
    <w:abstractNumId w:val="10"/>
  </w:num>
  <w:num w:numId="20">
    <w:abstractNumId w:val="14"/>
  </w:num>
  <w:num w:numId="21">
    <w:abstractNumId w:val="9"/>
  </w:num>
  <w:num w:numId="22">
    <w:abstractNumId w:val="11"/>
  </w:num>
  <w:num w:numId="23">
    <w:abstractNumId w:val="27"/>
  </w:num>
  <w:num w:numId="24">
    <w:abstractNumId w:val="8"/>
  </w:num>
  <w:num w:numId="25">
    <w:abstractNumId w:val="23"/>
  </w:num>
  <w:num w:numId="26">
    <w:abstractNumId w:val="24"/>
  </w:num>
  <w:num w:numId="27">
    <w:abstractNumId w:val="7"/>
  </w:num>
  <w:num w:numId="28">
    <w:abstractNumId w:val="28"/>
  </w:num>
  <w:num w:numId="29">
    <w:abstractNumId w:val="5"/>
  </w:num>
  <w:num w:numId="30">
    <w:abstractNumId w:val="31"/>
  </w:num>
  <w:num w:numId="31">
    <w:abstractNumId w:val="18"/>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202"/>
    <w:rsid w:val="00003202"/>
    <w:rsid w:val="00003D7F"/>
    <w:rsid w:val="00005235"/>
    <w:rsid w:val="000166FD"/>
    <w:rsid w:val="00023267"/>
    <w:rsid w:val="00024B59"/>
    <w:rsid w:val="00025962"/>
    <w:rsid w:val="00031025"/>
    <w:rsid w:val="00032AF2"/>
    <w:rsid w:val="00033167"/>
    <w:rsid w:val="000352B2"/>
    <w:rsid w:val="00035A54"/>
    <w:rsid w:val="00042817"/>
    <w:rsid w:val="000508A7"/>
    <w:rsid w:val="00053D6B"/>
    <w:rsid w:val="00054776"/>
    <w:rsid w:val="000547E2"/>
    <w:rsid w:val="00060069"/>
    <w:rsid w:val="00064BBF"/>
    <w:rsid w:val="00064D86"/>
    <w:rsid w:val="00065369"/>
    <w:rsid w:val="00071B14"/>
    <w:rsid w:val="00081BC9"/>
    <w:rsid w:val="00084FFC"/>
    <w:rsid w:val="0009082C"/>
    <w:rsid w:val="00094105"/>
    <w:rsid w:val="000A0075"/>
    <w:rsid w:val="000A4ED1"/>
    <w:rsid w:val="000B099F"/>
    <w:rsid w:val="000B40F7"/>
    <w:rsid w:val="000C57AB"/>
    <w:rsid w:val="000C621B"/>
    <w:rsid w:val="000D1809"/>
    <w:rsid w:val="000D25F0"/>
    <w:rsid w:val="000D2837"/>
    <w:rsid w:val="000D5223"/>
    <w:rsid w:val="000E25C9"/>
    <w:rsid w:val="000E4311"/>
    <w:rsid w:val="000E581C"/>
    <w:rsid w:val="000F2D4D"/>
    <w:rsid w:val="000F51C3"/>
    <w:rsid w:val="00100B08"/>
    <w:rsid w:val="001012C6"/>
    <w:rsid w:val="001017A0"/>
    <w:rsid w:val="001142BB"/>
    <w:rsid w:val="00125A0B"/>
    <w:rsid w:val="00127928"/>
    <w:rsid w:val="00127E89"/>
    <w:rsid w:val="001350C5"/>
    <w:rsid w:val="00136273"/>
    <w:rsid w:val="00144E33"/>
    <w:rsid w:val="00144F18"/>
    <w:rsid w:val="00144F8B"/>
    <w:rsid w:val="00150D17"/>
    <w:rsid w:val="00156A38"/>
    <w:rsid w:val="00160AEA"/>
    <w:rsid w:val="00160DBC"/>
    <w:rsid w:val="00161C33"/>
    <w:rsid w:val="00167FD3"/>
    <w:rsid w:val="001701DA"/>
    <w:rsid w:val="00174972"/>
    <w:rsid w:val="00175EC5"/>
    <w:rsid w:val="00177169"/>
    <w:rsid w:val="00180835"/>
    <w:rsid w:val="00183905"/>
    <w:rsid w:val="00184CA8"/>
    <w:rsid w:val="001859FD"/>
    <w:rsid w:val="00187BA5"/>
    <w:rsid w:val="001909A5"/>
    <w:rsid w:val="00191C95"/>
    <w:rsid w:val="0019380B"/>
    <w:rsid w:val="00194A7B"/>
    <w:rsid w:val="00196354"/>
    <w:rsid w:val="001A5313"/>
    <w:rsid w:val="001B04ED"/>
    <w:rsid w:val="001B0BF2"/>
    <w:rsid w:val="001B20AB"/>
    <w:rsid w:val="001B4D3B"/>
    <w:rsid w:val="001B4ED9"/>
    <w:rsid w:val="001B6EB2"/>
    <w:rsid w:val="001C07C0"/>
    <w:rsid w:val="001C29C2"/>
    <w:rsid w:val="001D17F5"/>
    <w:rsid w:val="001D3919"/>
    <w:rsid w:val="001E0093"/>
    <w:rsid w:val="001E18D7"/>
    <w:rsid w:val="001E2777"/>
    <w:rsid w:val="001F280E"/>
    <w:rsid w:val="001F3DE1"/>
    <w:rsid w:val="001F4E4A"/>
    <w:rsid w:val="001F65CB"/>
    <w:rsid w:val="001F6842"/>
    <w:rsid w:val="00201192"/>
    <w:rsid w:val="00203F5A"/>
    <w:rsid w:val="00210018"/>
    <w:rsid w:val="0021071A"/>
    <w:rsid w:val="0021180B"/>
    <w:rsid w:val="00215721"/>
    <w:rsid w:val="002164C8"/>
    <w:rsid w:val="00216E29"/>
    <w:rsid w:val="002200B9"/>
    <w:rsid w:val="00222264"/>
    <w:rsid w:val="0022442F"/>
    <w:rsid w:val="00224D80"/>
    <w:rsid w:val="00234AFA"/>
    <w:rsid w:val="00243547"/>
    <w:rsid w:val="002437A8"/>
    <w:rsid w:val="002470D8"/>
    <w:rsid w:val="002562C3"/>
    <w:rsid w:val="00264285"/>
    <w:rsid w:val="00272060"/>
    <w:rsid w:val="00276BEF"/>
    <w:rsid w:val="002804B1"/>
    <w:rsid w:val="00282E9B"/>
    <w:rsid w:val="00282FFF"/>
    <w:rsid w:val="002A0C16"/>
    <w:rsid w:val="002A1DDE"/>
    <w:rsid w:val="002A21E2"/>
    <w:rsid w:val="002A26DD"/>
    <w:rsid w:val="002A34A3"/>
    <w:rsid w:val="002A44AD"/>
    <w:rsid w:val="002A7A1C"/>
    <w:rsid w:val="002B2CBC"/>
    <w:rsid w:val="002B5846"/>
    <w:rsid w:val="002C14E6"/>
    <w:rsid w:val="002C696B"/>
    <w:rsid w:val="002D26AE"/>
    <w:rsid w:val="002D629C"/>
    <w:rsid w:val="002E2130"/>
    <w:rsid w:val="002E22D7"/>
    <w:rsid w:val="002E3914"/>
    <w:rsid w:val="002E665C"/>
    <w:rsid w:val="002E6EEF"/>
    <w:rsid w:val="002F0E05"/>
    <w:rsid w:val="002F4751"/>
    <w:rsid w:val="002F56AD"/>
    <w:rsid w:val="002F59D2"/>
    <w:rsid w:val="002F784C"/>
    <w:rsid w:val="002F7C20"/>
    <w:rsid w:val="00300306"/>
    <w:rsid w:val="003011B3"/>
    <w:rsid w:val="00307B8B"/>
    <w:rsid w:val="00313169"/>
    <w:rsid w:val="00314159"/>
    <w:rsid w:val="00315D13"/>
    <w:rsid w:val="00317D3A"/>
    <w:rsid w:val="00320CD4"/>
    <w:rsid w:val="003225AE"/>
    <w:rsid w:val="00323A58"/>
    <w:rsid w:val="003304E0"/>
    <w:rsid w:val="00331070"/>
    <w:rsid w:val="003315AE"/>
    <w:rsid w:val="003318F2"/>
    <w:rsid w:val="00333190"/>
    <w:rsid w:val="003350BA"/>
    <w:rsid w:val="00340AE3"/>
    <w:rsid w:val="00343B8F"/>
    <w:rsid w:val="00343C44"/>
    <w:rsid w:val="00352939"/>
    <w:rsid w:val="00352FB8"/>
    <w:rsid w:val="00356458"/>
    <w:rsid w:val="00360591"/>
    <w:rsid w:val="0036206A"/>
    <w:rsid w:val="003644E7"/>
    <w:rsid w:val="00367247"/>
    <w:rsid w:val="00371F55"/>
    <w:rsid w:val="00376935"/>
    <w:rsid w:val="003804D3"/>
    <w:rsid w:val="0038050B"/>
    <w:rsid w:val="0038130A"/>
    <w:rsid w:val="00381F50"/>
    <w:rsid w:val="00382C02"/>
    <w:rsid w:val="0038500C"/>
    <w:rsid w:val="0038706C"/>
    <w:rsid w:val="00387685"/>
    <w:rsid w:val="00391188"/>
    <w:rsid w:val="003921A5"/>
    <w:rsid w:val="00392DE3"/>
    <w:rsid w:val="003A4BC7"/>
    <w:rsid w:val="003A5A8F"/>
    <w:rsid w:val="003A6CA0"/>
    <w:rsid w:val="003A70BA"/>
    <w:rsid w:val="003A7D78"/>
    <w:rsid w:val="003B01F8"/>
    <w:rsid w:val="003B1BD4"/>
    <w:rsid w:val="003B2E1E"/>
    <w:rsid w:val="003B4396"/>
    <w:rsid w:val="003B63C4"/>
    <w:rsid w:val="003B6D77"/>
    <w:rsid w:val="003C4B9B"/>
    <w:rsid w:val="003C4D17"/>
    <w:rsid w:val="003C53C4"/>
    <w:rsid w:val="003D445A"/>
    <w:rsid w:val="003D5117"/>
    <w:rsid w:val="003D7D60"/>
    <w:rsid w:val="003E234C"/>
    <w:rsid w:val="003E49C7"/>
    <w:rsid w:val="003E5165"/>
    <w:rsid w:val="003E7968"/>
    <w:rsid w:val="003F3367"/>
    <w:rsid w:val="003F7970"/>
    <w:rsid w:val="00412901"/>
    <w:rsid w:val="00413563"/>
    <w:rsid w:val="0041482A"/>
    <w:rsid w:val="00416941"/>
    <w:rsid w:val="0041790C"/>
    <w:rsid w:val="0042242E"/>
    <w:rsid w:val="004242DF"/>
    <w:rsid w:val="00426420"/>
    <w:rsid w:val="004264A9"/>
    <w:rsid w:val="00426863"/>
    <w:rsid w:val="00426D83"/>
    <w:rsid w:val="00427F9E"/>
    <w:rsid w:val="0043168D"/>
    <w:rsid w:val="00432725"/>
    <w:rsid w:val="0043391C"/>
    <w:rsid w:val="0044058A"/>
    <w:rsid w:val="0044267A"/>
    <w:rsid w:val="004436C8"/>
    <w:rsid w:val="0044541F"/>
    <w:rsid w:val="004456AE"/>
    <w:rsid w:val="00446599"/>
    <w:rsid w:val="004530FB"/>
    <w:rsid w:val="00455743"/>
    <w:rsid w:val="00455EB8"/>
    <w:rsid w:val="0045606D"/>
    <w:rsid w:val="0045666C"/>
    <w:rsid w:val="00464650"/>
    <w:rsid w:val="004656EA"/>
    <w:rsid w:val="00466A8F"/>
    <w:rsid w:val="00470B83"/>
    <w:rsid w:val="004764D5"/>
    <w:rsid w:val="00477E0E"/>
    <w:rsid w:val="00482C12"/>
    <w:rsid w:val="00485496"/>
    <w:rsid w:val="004870CB"/>
    <w:rsid w:val="00487431"/>
    <w:rsid w:val="00490718"/>
    <w:rsid w:val="00491582"/>
    <w:rsid w:val="004919B6"/>
    <w:rsid w:val="004948D3"/>
    <w:rsid w:val="00497907"/>
    <w:rsid w:val="004A2D8F"/>
    <w:rsid w:val="004B0267"/>
    <w:rsid w:val="004B485A"/>
    <w:rsid w:val="004C5628"/>
    <w:rsid w:val="004C676C"/>
    <w:rsid w:val="004C6AA0"/>
    <w:rsid w:val="004C7FBF"/>
    <w:rsid w:val="004D13EB"/>
    <w:rsid w:val="004D425B"/>
    <w:rsid w:val="004D6680"/>
    <w:rsid w:val="004D6CE8"/>
    <w:rsid w:val="004E0AD2"/>
    <w:rsid w:val="004F0400"/>
    <w:rsid w:val="004F404D"/>
    <w:rsid w:val="004F432E"/>
    <w:rsid w:val="004F4A45"/>
    <w:rsid w:val="004F52FB"/>
    <w:rsid w:val="00500342"/>
    <w:rsid w:val="00500CC1"/>
    <w:rsid w:val="005075E6"/>
    <w:rsid w:val="00507DC0"/>
    <w:rsid w:val="00510E2E"/>
    <w:rsid w:val="0051449C"/>
    <w:rsid w:val="005146BB"/>
    <w:rsid w:val="00521997"/>
    <w:rsid w:val="00521A52"/>
    <w:rsid w:val="00523B36"/>
    <w:rsid w:val="00523CB1"/>
    <w:rsid w:val="00527EAB"/>
    <w:rsid w:val="00530295"/>
    <w:rsid w:val="00530C19"/>
    <w:rsid w:val="005310B7"/>
    <w:rsid w:val="00534B66"/>
    <w:rsid w:val="005358CB"/>
    <w:rsid w:val="00541E4F"/>
    <w:rsid w:val="00547A61"/>
    <w:rsid w:val="00551CED"/>
    <w:rsid w:val="00562D00"/>
    <w:rsid w:val="00565A5C"/>
    <w:rsid w:val="00565E4F"/>
    <w:rsid w:val="00570C5D"/>
    <w:rsid w:val="00571450"/>
    <w:rsid w:val="00572A87"/>
    <w:rsid w:val="00573A97"/>
    <w:rsid w:val="005769C7"/>
    <w:rsid w:val="00577CAF"/>
    <w:rsid w:val="00577DCC"/>
    <w:rsid w:val="0058413A"/>
    <w:rsid w:val="00586104"/>
    <w:rsid w:val="00586B44"/>
    <w:rsid w:val="00586D3B"/>
    <w:rsid w:val="00591612"/>
    <w:rsid w:val="005A176A"/>
    <w:rsid w:val="005B0F50"/>
    <w:rsid w:val="005C12D1"/>
    <w:rsid w:val="005C1732"/>
    <w:rsid w:val="005C1D9E"/>
    <w:rsid w:val="005C37AE"/>
    <w:rsid w:val="005C4862"/>
    <w:rsid w:val="005C5898"/>
    <w:rsid w:val="005D1EBC"/>
    <w:rsid w:val="005D4CD6"/>
    <w:rsid w:val="005D520F"/>
    <w:rsid w:val="005D5C97"/>
    <w:rsid w:val="005D6BEE"/>
    <w:rsid w:val="005D6E13"/>
    <w:rsid w:val="005E00FB"/>
    <w:rsid w:val="005E5B69"/>
    <w:rsid w:val="005F51BF"/>
    <w:rsid w:val="00604787"/>
    <w:rsid w:val="00606958"/>
    <w:rsid w:val="00612671"/>
    <w:rsid w:val="0061318D"/>
    <w:rsid w:val="0061409B"/>
    <w:rsid w:val="0061424E"/>
    <w:rsid w:val="00620FDC"/>
    <w:rsid w:val="00621581"/>
    <w:rsid w:val="00621E2B"/>
    <w:rsid w:val="00623CE0"/>
    <w:rsid w:val="00623F50"/>
    <w:rsid w:val="00637CF8"/>
    <w:rsid w:val="006439CA"/>
    <w:rsid w:val="006450C7"/>
    <w:rsid w:val="00645E7D"/>
    <w:rsid w:val="00645F12"/>
    <w:rsid w:val="006559A9"/>
    <w:rsid w:val="00655AFE"/>
    <w:rsid w:val="00655D80"/>
    <w:rsid w:val="006572FA"/>
    <w:rsid w:val="00657B49"/>
    <w:rsid w:val="006610E7"/>
    <w:rsid w:val="006651C6"/>
    <w:rsid w:val="00666C90"/>
    <w:rsid w:val="00667E3E"/>
    <w:rsid w:val="0068464D"/>
    <w:rsid w:val="00687366"/>
    <w:rsid w:val="00687C6C"/>
    <w:rsid w:val="00691821"/>
    <w:rsid w:val="00696BB7"/>
    <w:rsid w:val="006A1E49"/>
    <w:rsid w:val="006A2ABB"/>
    <w:rsid w:val="006A2C3C"/>
    <w:rsid w:val="006A4D36"/>
    <w:rsid w:val="006A56E8"/>
    <w:rsid w:val="006A5764"/>
    <w:rsid w:val="006B0007"/>
    <w:rsid w:val="006B29DC"/>
    <w:rsid w:val="006B31C7"/>
    <w:rsid w:val="006B5359"/>
    <w:rsid w:val="006B59DD"/>
    <w:rsid w:val="006C1A27"/>
    <w:rsid w:val="006C28A6"/>
    <w:rsid w:val="006C4B50"/>
    <w:rsid w:val="006C5C8E"/>
    <w:rsid w:val="006C7E3E"/>
    <w:rsid w:val="006D0177"/>
    <w:rsid w:val="006D3E9A"/>
    <w:rsid w:val="006E5653"/>
    <w:rsid w:val="006E7466"/>
    <w:rsid w:val="006F1593"/>
    <w:rsid w:val="006F18B8"/>
    <w:rsid w:val="006F29EB"/>
    <w:rsid w:val="006F3064"/>
    <w:rsid w:val="006F4BFB"/>
    <w:rsid w:val="006F62BE"/>
    <w:rsid w:val="00704B04"/>
    <w:rsid w:val="00707046"/>
    <w:rsid w:val="007076E0"/>
    <w:rsid w:val="007110EB"/>
    <w:rsid w:val="007110F5"/>
    <w:rsid w:val="00711ACF"/>
    <w:rsid w:val="00716664"/>
    <w:rsid w:val="00716762"/>
    <w:rsid w:val="007229F5"/>
    <w:rsid w:val="00725233"/>
    <w:rsid w:val="00725AE4"/>
    <w:rsid w:val="00732DE1"/>
    <w:rsid w:val="0074096A"/>
    <w:rsid w:val="0074508F"/>
    <w:rsid w:val="00746934"/>
    <w:rsid w:val="00746A0A"/>
    <w:rsid w:val="007475F8"/>
    <w:rsid w:val="00752A1F"/>
    <w:rsid w:val="00756468"/>
    <w:rsid w:val="00760900"/>
    <w:rsid w:val="0076104C"/>
    <w:rsid w:val="00763628"/>
    <w:rsid w:val="00764B16"/>
    <w:rsid w:val="00765BF8"/>
    <w:rsid w:val="007671FF"/>
    <w:rsid w:val="00767355"/>
    <w:rsid w:val="0077119A"/>
    <w:rsid w:val="0077420F"/>
    <w:rsid w:val="00775E3D"/>
    <w:rsid w:val="00776424"/>
    <w:rsid w:val="007830BE"/>
    <w:rsid w:val="00784017"/>
    <w:rsid w:val="00785B2C"/>
    <w:rsid w:val="00790F3A"/>
    <w:rsid w:val="0079412D"/>
    <w:rsid w:val="00795C8F"/>
    <w:rsid w:val="007A009B"/>
    <w:rsid w:val="007A39C5"/>
    <w:rsid w:val="007B152D"/>
    <w:rsid w:val="007B2EC0"/>
    <w:rsid w:val="007B3BF4"/>
    <w:rsid w:val="007C1D0F"/>
    <w:rsid w:val="007C48AB"/>
    <w:rsid w:val="007C7FDE"/>
    <w:rsid w:val="007D4418"/>
    <w:rsid w:val="007D4FB2"/>
    <w:rsid w:val="007D5A5B"/>
    <w:rsid w:val="007F01E2"/>
    <w:rsid w:val="007F1CA8"/>
    <w:rsid w:val="007F480E"/>
    <w:rsid w:val="00801C5A"/>
    <w:rsid w:val="00805833"/>
    <w:rsid w:val="00806AB3"/>
    <w:rsid w:val="0081476E"/>
    <w:rsid w:val="008152D1"/>
    <w:rsid w:val="00815D6E"/>
    <w:rsid w:val="008176C6"/>
    <w:rsid w:val="008206EB"/>
    <w:rsid w:val="008213FA"/>
    <w:rsid w:val="00826461"/>
    <w:rsid w:val="00826B27"/>
    <w:rsid w:val="00833923"/>
    <w:rsid w:val="00836017"/>
    <w:rsid w:val="008363D0"/>
    <w:rsid w:val="008409A9"/>
    <w:rsid w:val="00842013"/>
    <w:rsid w:val="008502FF"/>
    <w:rsid w:val="008508F9"/>
    <w:rsid w:val="008512B2"/>
    <w:rsid w:val="00851D19"/>
    <w:rsid w:val="0085565D"/>
    <w:rsid w:val="00856CEB"/>
    <w:rsid w:val="00857484"/>
    <w:rsid w:val="008636BE"/>
    <w:rsid w:val="008649F8"/>
    <w:rsid w:val="00864C9B"/>
    <w:rsid w:val="00866778"/>
    <w:rsid w:val="00867058"/>
    <w:rsid w:val="008702F1"/>
    <w:rsid w:val="00874586"/>
    <w:rsid w:val="00874F07"/>
    <w:rsid w:val="00875DEF"/>
    <w:rsid w:val="008801D2"/>
    <w:rsid w:val="00881446"/>
    <w:rsid w:val="008818F2"/>
    <w:rsid w:val="00882401"/>
    <w:rsid w:val="00883FE3"/>
    <w:rsid w:val="00887462"/>
    <w:rsid w:val="00887ACE"/>
    <w:rsid w:val="00891ED8"/>
    <w:rsid w:val="00897125"/>
    <w:rsid w:val="008A5053"/>
    <w:rsid w:val="008A5E08"/>
    <w:rsid w:val="008B24D7"/>
    <w:rsid w:val="008B338F"/>
    <w:rsid w:val="008B4347"/>
    <w:rsid w:val="008B6257"/>
    <w:rsid w:val="008B715E"/>
    <w:rsid w:val="008C0F1A"/>
    <w:rsid w:val="008C1B06"/>
    <w:rsid w:val="008D168F"/>
    <w:rsid w:val="008D38E8"/>
    <w:rsid w:val="008D3BD9"/>
    <w:rsid w:val="008D7C6C"/>
    <w:rsid w:val="008E42CB"/>
    <w:rsid w:val="008E5590"/>
    <w:rsid w:val="008F07B1"/>
    <w:rsid w:val="008F3F36"/>
    <w:rsid w:val="008F4301"/>
    <w:rsid w:val="008F4548"/>
    <w:rsid w:val="008F65D5"/>
    <w:rsid w:val="008F661C"/>
    <w:rsid w:val="008F67E1"/>
    <w:rsid w:val="008F6B2F"/>
    <w:rsid w:val="0090056C"/>
    <w:rsid w:val="00902036"/>
    <w:rsid w:val="0090224E"/>
    <w:rsid w:val="009028E1"/>
    <w:rsid w:val="009031E2"/>
    <w:rsid w:val="00904C4A"/>
    <w:rsid w:val="00904D63"/>
    <w:rsid w:val="00907D2E"/>
    <w:rsid w:val="0091579E"/>
    <w:rsid w:val="009226F7"/>
    <w:rsid w:val="009237DB"/>
    <w:rsid w:val="00925694"/>
    <w:rsid w:val="00930FB0"/>
    <w:rsid w:val="009320D1"/>
    <w:rsid w:val="009323E6"/>
    <w:rsid w:val="009334E2"/>
    <w:rsid w:val="00935E5A"/>
    <w:rsid w:val="009401F6"/>
    <w:rsid w:val="00940372"/>
    <w:rsid w:val="00943325"/>
    <w:rsid w:val="009448E6"/>
    <w:rsid w:val="0095071D"/>
    <w:rsid w:val="00952059"/>
    <w:rsid w:val="00961FF1"/>
    <w:rsid w:val="00963B39"/>
    <w:rsid w:val="00965509"/>
    <w:rsid w:val="00965D49"/>
    <w:rsid w:val="00965E5E"/>
    <w:rsid w:val="009704A2"/>
    <w:rsid w:val="00971F40"/>
    <w:rsid w:val="00972C45"/>
    <w:rsid w:val="009804BF"/>
    <w:rsid w:val="009817E5"/>
    <w:rsid w:val="0098187E"/>
    <w:rsid w:val="00994ACB"/>
    <w:rsid w:val="009955A0"/>
    <w:rsid w:val="009A15DC"/>
    <w:rsid w:val="009B0965"/>
    <w:rsid w:val="009B24DF"/>
    <w:rsid w:val="009C1559"/>
    <w:rsid w:val="009C1CCD"/>
    <w:rsid w:val="009C364F"/>
    <w:rsid w:val="009C4338"/>
    <w:rsid w:val="009C52AF"/>
    <w:rsid w:val="009C5802"/>
    <w:rsid w:val="009C772C"/>
    <w:rsid w:val="009D1AFD"/>
    <w:rsid w:val="009D2DDE"/>
    <w:rsid w:val="009D372F"/>
    <w:rsid w:val="009D4FA8"/>
    <w:rsid w:val="009E27E6"/>
    <w:rsid w:val="009E7AD5"/>
    <w:rsid w:val="009F26F2"/>
    <w:rsid w:val="009F303D"/>
    <w:rsid w:val="009F40C4"/>
    <w:rsid w:val="009F4E49"/>
    <w:rsid w:val="00A04ABB"/>
    <w:rsid w:val="00A067C9"/>
    <w:rsid w:val="00A11910"/>
    <w:rsid w:val="00A13B7D"/>
    <w:rsid w:val="00A16B58"/>
    <w:rsid w:val="00A2149C"/>
    <w:rsid w:val="00A21FD6"/>
    <w:rsid w:val="00A236F0"/>
    <w:rsid w:val="00A246B5"/>
    <w:rsid w:val="00A24B88"/>
    <w:rsid w:val="00A26870"/>
    <w:rsid w:val="00A27398"/>
    <w:rsid w:val="00A27421"/>
    <w:rsid w:val="00A276B9"/>
    <w:rsid w:val="00A31427"/>
    <w:rsid w:val="00A32CF8"/>
    <w:rsid w:val="00A366ED"/>
    <w:rsid w:val="00A449C7"/>
    <w:rsid w:val="00A451A0"/>
    <w:rsid w:val="00A501C3"/>
    <w:rsid w:val="00A543D9"/>
    <w:rsid w:val="00A54784"/>
    <w:rsid w:val="00A56B49"/>
    <w:rsid w:val="00A6180F"/>
    <w:rsid w:val="00A64F3A"/>
    <w:rsid w:val="00A66F2E"/>
    <w:rsid w:val="00A67B4E"/>
    <w:rsid w:val="00A70C04"/>
    <w:rsid w:val="00A86959"/>
    <w:rsid w:val="00A87863"/>
    <w:rsid w:val="00A90463"/>
    <w:rsid w:val="00A905E9"/>
    <w:rsid w:val="00A90948"/>
    <w:rsid w:val="00A964A9"/>
    <w:rsid w:val="00AA01F8"/>
    <w:rsid w:val="00AA0585"/>
    <w:rsid w:val="00AA61B2"/>
    <w:rsid w:val="00AA65E3"/>
    <w:rsid w:val="00AB7331"/>
    <w:rsid w:val="00AB76A2"/>
    <w:rsid w:val="00AC06E6"/>
    <w:rsid w:val="00AC1AB9"/>
    <w:rsid w:val="00AC1ED2"/>
    <w:rsid w:val="00AC2323"/>
    <w:rsid w:val="00AC2DEB"/>
    <w:rsid w:val="00AC3120"/>
    <w:rsid w:val="00AC31AB"/>
    <w:rsid w:val="00AC38AA"/>
    <w:rsid w:val="00AC48AC"/>
    <w:rsid w:val="00AD1469"/>
    <w:rsid w:val="00AE5609"/>
    <w:rsid w:val="00AE5AD1"/>
    <w:rsid w:val="00AE5B28"/>
    <w:rsid w:val="00AF12CE"/>
    <w:rsid w:val="00AF375A"/>
    <w:rsid w:val="00AF7E44"/>
    <w:rsid w:val="00B0351E"/>
    <w:rsid w:val="00B05D37"/>
    <w:rsid w:val="00B12394"/>
    <w:rsid w:val="00B125DE"/>
    <w:rsid w:val="00B14551"/>
    <w:rsid w:val="00B179B4"/>
    <w:rsid w:val="00B211AF"/>
    <w:rsid w:val="00B23B1C"/>
    <w:rsid w:val="00B26055"/>
    <w:rsid w:val="00B2625C"/>
    <w:rsid w:val="00B263F4"/>
    <w:rsid w:val="00B27797"/>
    <w:rsid w:val="00B2793C"/>
    <w:rsid w:val="00B33A25"/>
    <w:rsid w:val="00B3535A"/>
    <w:rsid w:val="00B37C99"/>
    <w:rsid w:val="00B42718"/>
    <w:rsid w:val="00B453B3"/>
    <w:rsid w:val="00B45B2F"/>
    <w:rsid w:val="00B45ED6"/>
    <w:rsid w:val="00B466E5"/>
    <w:rsid w:val="00B5166B"/>
    <w:rsid w:val="00B528E7"/>
    <w:rsid w:val="00B65426"/>
    <w:rsid w:val="00B66058"/>
    <w:rsid w:val="00B70A6C"/>
    <w:rsid w:val="00B7179D"/>
    <w:rsid w:val="00B72618"/>
    <w:rsid w:val="00B75A11"/>
    <w:rsid w:val="00B766AC"/>
    <w:rsid w:val="00B909A6"/>
    <w:rsid w:val="00B90C2B"/>
    <w:rsid w:val="00B91B69"/>
    <w:rsid w:val="00B93DF8"/>
    <w:rsid w:val="00B94AC3"/>
    <w:rsid w:val="00B963B4"/>
    <w:rsid w:val="00BA06FE"/>
    <w:rsid w:val="00BA0DEE"/>
    <w:rsid w:val="00BA18E3"/>
    <w:rsid w:val="00BA3B11"/>
    <w:rsid w:val="00BB185D"/>
    <w:rsid w:val="00BC1452"/>
    <w:rsid w:val="00BC4062"/>
    <w:rsid w:val="00BC4DA0"/>
    <w:rsid w:val="00BC5C3E"/>
    <w:rsid w:val="00BC76F0"/>
    <w:rsid w:val="00BD005B"/>
    <w:rsid w:val="00BE04D9"/>
    <w:rsid w:val="00BE16AD"/>
    <w:rsid w:val="00BE24F5"/>
    <w:rsid w:val="00BE5420"/>
    <w:rsid w:val="00BE545C"/>
    <w:rsid w:val="00BF00A1"/>
    <w:rsid w:val="00BF15FB"/>
    <w:rsid w:val="00BF42F3"/>
    <w:rsid w:val="00BF5B2F"/>
    <w:rsid w:val="00BF66A6"/>
    <w:rsid w:val="00C01724"/>
    <w:rsid w:val="00C02369"/>
    <w:rsid w:val="00C0459E"/>
    <w:rsid w:val="00C05746"/>
    <w:rsid w:val="00C1257D"/>
    <w:rsid w:val="00C12E95"/>
    <w:rsid w:val="00C144E8"/>
    <w:rsid w:val="00C15FC9"/>
    <w:rsid w:val="00C16AC6"/>
    <w:rsid w:val="00C17340"/>
    <w:rsid w:val="00C24B26"/>
    <w:rsid w:val="00C2749F"/>
    <w:rsid w:val="00C32F59"/>
    <w:rsid w:val="00C40773"/>
    <w:rsid w:val="00C4083F"/>
    <w:rsid w:val="00C421D5"/>
    <w:rsid w:val="00C43847"/>
    <w:rsid w:val="00C45465"/>
    <w:rsid w:val="00C51387"/>
    <w:rsid w:val="00C563C3"/>
    <w:rsid w:val="00C57F2C"/>
    <w:rsid w:val="00C61F3E"/>
    <w:rsid w:val="00C63B91"/>
    <w:rsid w:val="00C63E31"/>
    <w:rsid w:val="00C65858"/>
    <w:rsid w:val="00C71104"/>
    <w:rsid w:val="00C71356"/>
    <w:rsid w:val="00C717A4"/>
    <w:rsid w:val="00C734F9"/>
    <w:rsid w:val="00C80BD0"/>
    <w:rsid w:val="00C8127E"/>
    <w:rsid w:val="00C846C8"/>
    <w:rsid w:val="00C9092B"/>
    <w:rsid w:val="00C91195"/>
    <w:rsid w:val="00C92D5C"/>
    <w:rsid w:val="00C941DD"/>
    <w:rsid w:val="00C97D0B"/>
    <w:rsid w:val="00CA0F4A"/>
    <w:rsid w:val="00CA1A0A"/>
    <w:rsid w:val="00CA2503"/>
    <w:rsid w:val="00CA2C73"/>
    <w:rsid w:val="00CA32B3"/>
    <w:rsid w:val="00CA4A57"/>
    <w:rsid w:val="00CA6288"/>
    <w:rsid w:val="00CA7A47"/>
    <w:rsid w:val="00CB1C16"/>
    <w:rsid w:val="00CB4E84"/>
    <w:rsid w:val="00CC31D6"/>
    <w:rsid w:val="00CC570A"/>
    <w:rsid w:val="00CD09D8"/>
    <w:rsid w:val="00CD1B23"/>
    <w:rsid w:val="00CD4498"/>
    <w:rsid w:val="00CD4602"/>
    <w:rsid w:val="00CE053A"/>
    <w:rsid w:val="00CE0BE5"/>
    <w:rsid w:val="00CE266E"/>
    <w:rsid w:val="00CE31D0"/>
    <w:rsid w:val="00CE422A"/>
    <w:rsid w:val="00CE7ECD"/>
    <w:rsid w:val="00D11550"/>
    <w:rsid w:val="00D11D17"/>
    <w:rsid w:val="00D15A99"/>
    <w:rsid w:val="00D168E3"/>
    <w:rsid w:val="00D316F5"/>
    <w:rsid w:val="00D36C1E"/>
    <w:rsid w:val="00D36F41"/>
    <w:rsid w:val="00D378D6"/>
    <w:rsid w:val="00D44FC9"/>
    <w:rsid w:val="00D45166"/>
    <w:rsid w:val="00D541F5"/>
    <w:rsid w:val="00D5445F"/>
    <w:rsid w:val="00D56E4C"/>
    <w:rsid w:val="00D60BD8"/>
    <w:rsid w:val="00D62494"/>
    <w:rsid w:val="00D648F0"/>
    <w:rsid w:val="00D75CCD"/>
    <w:rsid w:val="00D7780C"/>
    <w:rsid w:val="00D80587"/>
    <w:rsid w:val="00D8777A"/>
    <w:rsid w:val="00D910F5"/>
    <w:rsid w:val="00D91CAB"/>
    <w:rsid w:val="00D97507"/>
    <w:rsid w:val="00D97CDA"/>
    <w:rsid w:val="00DA0ECD"/>
    <w:rsid w:val="00DA0ED2"/>
    <w:rsid w:val="00DA1F87"/>
    <w:rsid w:val="00DA325D"/>
    <w:rsid w:val="00DB4AD5"/>
    <w:rsid w:val="00DC6C1E"/>
    <w:rsid w:val="00DD74F1"/>
    <w:rsid w:val="00DE2A7C"/>
    <w:rsid w:val="00DE2CFA"/>
    <w:rsid w:val="00DF216D"/>
    <w:rsid w:val="00DF2AED"/>
    <w:rsid w:val="00DF4EA6"/>
    <w:rsid w:val="00DF5D2D"/>
    <w:rsid w:val="00E001A2"/>
    <w:rsid w:val="00E001C8"/>
    <w:rsid w:val="00E03207"/>
    <w:rsid w:val="00E04961"/>
    <w:rsid w:val="00E10084"/>
    <w:rsid w:val="00E10D94"/>
    <w:rsid w:val="00E11076"/>
    <w:rsid w:val="00E22075"/>
    <w:rsid w:val="00E26230"/>
    <w:rsid w:val="00E26B55"/>
    <w:rsid w:val="00E33008"/>
    <w:rsid w:val="00E34D64"/>
    <w:rsid w:val="00E34ECB"/>
    <w:rsid w:val="00E42BF1"/>
    <w:rsid w:val="00E431FC"/>
    <w:rsid w:val="00E43971"/>
    <w:rsid w:val="00E43E74"/>
    <w:rsid w:val="00E46149"/>
    <w:rsid w:val="00E475CB"/>
    <w:rsid w:val="00E47699"/>
    <w:rsid w:val="00E51472"/>
    <w:rsid w:val="00E53CB2"/>
    <w:rsid w:val="00E550C6"/>
    <w:rsid w:val="00E55792"/>
    <w:rsid w:val="00E60D60"/>
    <w:rsid w:val="00E61D3B"/>
    <w:rsid w:val="00E77010"/>
    <w:rsid w:val="00E82044"/>
    <w:rsid w:val="00E911BD"/>
    <w:rsid w:val="00E96E40"/>
    <w:rsid w:val="00EA182F"/>
    <w:rsid w:val="00EA712D"/>
    <w:rsid w:val="00EA7F28"/>
    <w:rsid w:val="00EB238D"/>
    <w:rsid w:val="00EC168B"/>
    <w:rsid w:val="00EC2415"/>
    <w:rsid w:val="00EC2F92"/>
    <w:rsid w:val="00EC4327"/>
    <w:rsid w:val="00EC4E50"/>
    <w:rsid w:val="00EC5BBF"/>
    <w:rsid w:val="00EC7F0B"/>
    <w:rsid w:val="00ED079A"/>
    <w:rsid w:val="00ED30B1"/>
    <w:rsid w:val="00ED46DB"/>
    <w:rsid w:val="00ED6B75"/>
    <w:rsid w:val="00EE3967"/>
    <w:rsid w:val="00EF1977"/>
    <w:rsid w:val="00EF3A08"/>
    <w:rsid w:val="00F0157D"/>
    <w:rsid w:val="00F01663"/>
    <w:rsid w:val="00F01D28"/>
    <w:rsid w:val="00F023A2"/>
    <w:rsid w:val="00F02B76"/>
    <w:rsid w:val="00F03FC9"/>
    <w:rsid w:val="00F04A82"/>
    <w:rsid w:val="00F07862"/>
    <w:rsid w:val="00F114A0"/>
    <w:rsid w:val="00F122BF"/>
    <w:rsid w:val="00F1653C"/>
    <w:rsid w:val="00F16F9D"/>
    <w:rsid w:val="00F21FDD"/>
    <w:rsid w:val="00F226F8"/>
    <w:rsid w:val="00F34A42"/>
    <w:rsid w:val="00F40066"/>
    <w:rsid w:val="00F43FDD"/>
    <w:rsid w:val="00F50524"/>
    <w:rsid w:val="00F505DA"/>
    <w:rsid w:val="00F51B97"/>
    <w:rsid w:val="00F52A7F"/>
    <w:rsid w:val="00F54ECE"/>
    <w:rsid w:val="00F5581A"/>
    <w:rsid w:val="00F563E3"/>
    <w:rsid w:val="00F61151"/>
    <w:rsid w:val="00F64987"/>
    <w:rsid w:val="00F649C3"/>
    <w:rsid w:val="00F66482"/>
    <w:rsid w:val="00F66D6C"/>
    <w:rsid w:val="00F72DB3"/>
    <w:rsid w:val="00F7398E"/>
    <w:rsid w:val="00F7775A"/>
    <w:rsid w:val="00F8182A"/>
    <w:rsid w:val="00F8183C"/>
    <w:rsid w:val="00F81D0B"/>
    <w:rsid w:val="00F83F0C"/>
    <w:rsid w:val="00F9022F"/>
    <w:rsid w:val="00F910D0"/>
    <w:rsid w:val="00F916BC"/>
    <w:rsid w:val="00F926A7"/>
    <w:rsid w:val="00F9353B"/>
    <w:rsid w:val="00F95FDF"/>
    <w:rsid w:val="00F9623D"/>
    <w:rsid w:val="00F96B05"/>
    <w:rsid w:val="00F97F72"/>
    <w:rsid w:val="00FA3BB2"/>
    <w:rsid w:val="00FA7F8B"/>
    <w:rsid w:val="00FB0C0A"/>
    <w:rsid w:val="00FB5646"/>
    <w:rsid w:val="00FB7B76"/>
    <w:rsid w:val="00FC2411"/>
    <w:rsid w:val="00FC3E9F"/>
    <w:rsid w:val="00FC6F6A"/>
    <w:rsid w:val="00FD3CEE"/>
    <w:rsid w:val="00FD7CAD"/>
    <w:rsid w:val="00FE2712"/>
    <w:rsid w:val="00FE34C0"/>
    <w:rsid w:val="00FE404A"/>
    <w:rsid w:val="00FE4545"/>
    <w:rsid w:val="00FE4587"/>
    <w:rsid w:val="00FF6502"/>
    <w:rsid w:val="00FF71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DEB"/>
    <w:pPr>
      <w:widowControl w:val="0"/>
      <w:suppressAutoHyphens/>
      <w:textAlignment w:val="baseline"/>
    </w:pPr>
    <w:rPr>
      <w:rFonts w:eastAsia="SimSun"/>
      <w:kern w:val="1"/>
      <w:sz w:val="24"/>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uiPriority w:val="99"/>
    <w:rsid w:val="00AC2DEB"/>
    <w:rPr>
      <w:rFonts w:ascii="Symbol" w:hAnsi="Symbol"/>
    </w:rPr>
  </w:style>
  <w:style w:type="character" w:customStyle="1" w:styleId="2">
    <w:name w:val="Основной шрифт абзаца2"/>
    <w:uiPriority w:val="99"/>
    <w:rsid w:val="00AC2DEB"/>
  </w:style>
  <w:style w:type="character" w:customStyle="1" w:styleId="Absatz-Standardschriftart">
    <w:name w:val="Absatz-Standardschriftart"/>
    <w:uiPriority w:val="99"/>
    <w:rsid w:val="00AC2DEB"/>
  </w:style>
  <w:style w:type="character" w:customStyle="1" w:styleId="1">
    <w:name w:val="Основной шрифт абзаца1"/>
    <w:uiPriority w:val="99"/>
    <w:rsid w:val="00AC2DEB"/>
  </w:style>
  <w:style w:type="character" w:customStyle="1" w:styleId="10">
    <w:name w:val="Заголовок 1 Знак"/>
    <w:uiPriority w:val="99"/>
    <w:rsid w:val="00AC2DEB"/>
    <w:rPr>
      <w:rFonts w:ascii="Times New Roman" w:hAnsi="Times New Roman" w:cs="Times New Roman"/>
      <w:b/>
      <w:sz w:val="20"/>
      <w:szCs w:val="20"/>
    </w:rPr>
  </w:style>
  <w:style w:type="character" w:customStyle="1" w:styleId="a3">
    <w:name w:val="Текст Знак"/>
    <w:uiPriority w:val="99"/>
    <w:rsid w:val="00AC2DEB"/>
    <w:rPr>
      <w:rFonts w:ascii="Courier New" w:hAnsi="Courier New" w:cs="Times New Roman"/>
      <w:sz w:val="20"/>
      <w:szCs w:val="20"/>
    </w:rPr>
  </w:style>
  <w:style w:type="character" w:customStyle="1" w:styleId="20">
    <w:name w:val="Основной текст с отступом 2 Знак"/>
    <w:uiPriority w:val="99"/>
    <w:rsid w:val="00AC2DEB"/>
    <w:rPr>
      <w:rFonts w:ascii="Arial" w:hAnsi="Arial" w:cs="Times New Roman"/>
      <w:sz w:val="20"/>
      <w:szCs w:val="20"/>
    </w:rPr>
  </w:style>
  <w:style w:type="character" w:customStyle="1" w:styleId="a4">
    <w:name w:val="Основной текст Знак"/>
    <w:uiPriority w:val="99"/>
    <w:rsid w:val="00AC2DEB"/>
    <w:rPr>
      <w:rFonts w:ascii="Times New Roman" w:hAnsi="Times New Roman" w:cs="Times New Roman"/>
      <w:sz w:val="20"/>
      <w:szCs w:val="20"/>
    </w:rPr>
  </w:style>
  <w:style w:type="character" w:customStyle="1" w:styleId="3">
    <w:name w:val="Основной текст с отступом 3 Знак"/>
    <w:uiPriority w:val="99"/>
    <w:rsid w:val="00AC2DEB"/>
    <w:rPr>
      <w:rFonts w:ascii="Times New Roman" w:hAnsi="Times New Roman" w:cs="Times New Roman"/>
      <w:sz w:val="20"/>
      <w:szCs w:val="20"/>
    </w:rPr>
  </w:style>
  <w:style w:type="character" w:customStyle="1" w:styleId="FontStyle11">
    <w:name w:val="Font Style11"/>
    <w:uiPriority w:val="99"/>
    <w:rsid w:val="00AC2DEB"/>
    <w:rPr>
      <w:rFonts w:ascii="Times New Roman" w:hAnsi="Times New Roman" w:cs="Times New Roman"/>
      <w:sz w:val="22"/>
      <w:szCs w:val="22"/>
    </w:rPr>
  </w:style>
  <w:style w:type="character" w:customStyle="1" w:styleId="FontStyle21">
    <w:name w:val="Font Style21"/>
    <w:uiPriority w:val="99"/>
    <w:rsid w:val="00AC2DEB"/>
    <w:rPr>
      <w:rFonts w:ascii="Times New Roman" w:hAnsi="Times New Roman" w:cs="Times New Roman"/>
      <w:sz w:val="22"/>
      <w:szCs w:val="22"/>
    </w:rPr>
  </w:style>
  <w:style w:type="character" w:customStyle="1" w:styleId="a5">
    <w:name w:val="Текст выноски Знак"/>
    <w:uiPriority w:val="99"/>
    <w:rsid w:val="00AC2DEB"/>
    <w:rPr>
      <w:rFonts w:ascii="Tahoma" w:hAnsi="Tahoma" w:cs="Tahoma"/>
      <w:sz w:val="16"/>
      <w:szCs w:val="16"/>
    </w:rPr>
  </w:style>
  <w:style w:type="character" w:customStyle="1" w:styleId="FontStyle12">
    <w:name w:val="Font Style12"/>
    <w:uiPriority w:val="99"/>
    <w:rsid w:val="00AC2DEB"/>
    <w:rPr>
      <w:rFonts w:ascii="Times New Roman" w:hAnsi="Times New Roman" w:cs="Times New Roman"/>
      <w:sz w:val="22"/>
      <w:szCs w:val="22"/>
    </w:rPr>
  </w:style>
  <w:style w:type="character" w:customStyle="1" w:styleId="FontStyle13">
    <w:name w:val="Font Style13"/>
    <w:uiPriority w:val="99"/>
    <w:rsid w:val="00AC2DEB"/>
    <w:rPr>
      <w:rFonts w:ascii="Times New Roman" w:hAnsi="Times New Roman" w:cs="Times New Roman"/>
      <w:b/>
      <w:bCs/>
      <w:sz w:val="22"/>
      <w:szCs w:val="22"/>
    </w:rPr>
  </w:style>
  <w:style w:type="character" w:customStyle="1" w:styleId="FontStyle17">
    <w:name w:val="Font Style17"/>
    <w:uiPriority w:val="99"/>
    <w:rsid w:val="00AC2DEB"/>
    <w:rPr>
      <w:rFonts w:ascii="Times New Roman" w:hAnsi="Times New Roman" w:cs="Times New Roman"/>
      <w:b/>
      <w:bCs/>
      <w:sz w:val="16"/>
      <w:szCs w:val="16"/>
    </w:rPr>
  </w:style>
  <w:style w:type="character" w:customStyle="1" w:styleId="FontStyle19">
    <w:name w:val="Font Style19"/>
    <w:uiPriority w:val="99"/>
    <w:rsid w:val="00AC2DEB"/>
    <w:rPr>
      <w:rFonts w:ascii="Times New Roman" w:hAnsi="Times New Roman" w:cs="Times New Roman"/>
      <w:b/>
      <w:bCs/>
      <w:sz w:val="22"/>
      <w:szCs w:val="22"/>
    </w:rPr>
  </w:style>
  <w:style w:type="character" w:customStyle="1" w:styleId="a6">
    <w:name w:val="Верхний колонтитул Знак"/>
    <w:uiPriority w:val="99"/>
    <w:rsid w:val="00AC2DEB"/>
    <w:rPr>
      <w:rFonts w:ascii="Times New Roman" w:hAnsi="Times New Roman" w:cs="Times New Roman"/>
    </w:rPr>
  </w:style>
  <w:style w:type="character" w:customStyle="1" w:styleId="a7">
    <w:name w:val="Нижний колонтитул Знак"/>
    <w:uiPriority w:val="99"/>
    <w:rsid w:val="00AC2DEB"/>
    <w:rPr>
      <w:rFonts w:ascii="Times New Roman" w:hAnsi="Times New Roman" w:cs="Times New Roman"/>
    </w:rPr>
  </w:style>
  <w:style w:type="character" w:customStyle="1" w:styleId="NumberingSymbols">
    <w:name w:val="Numbering Symbols"/>
    <w:uiPriority w:val="99"/>
    <w:rsid w:val="00AC2DEB"/>
  </w:style>
  <w:style w:type="character" w:customStyle="1" w:styleId="11">
    <w:name w:val="Нижний колонтитул Знак1"/>
    <w:uiPriority w:val="99"/>
    <w:rsid w:val="00AC2DEB"/>
    <w:rPr>
      <w:rFonts w:cs="Mangal"/>
      <w:sz w:val="21"/>
      <w:szCs w:val="21"/>
    </w:rPr>
  </w:style>
  <w:style w:type="character" w:customStyle="1" w:styleId="21">
    <w:name w:val="Нижний колонтитул Знак2"/>
    <w:uiPriority w:val="99"/>
    <w:rsid w:val="00AC2DEB"/>
    <w:rPr>
      <w:rFonts w:cs="Mangal"/>
      <w:sz w:val="21"/>
      <w:szCs w:val="21"/>
    </w:rPr>
  </w:style>
  <w:style w:type="paragraph" w:customStyle="1" w:styleId="a8">
    <w:name w:val="Заголовок"/>
    <w:basedOn w:val="a"/>
    <w:next w:val="a9"/>
    <w:uiPriority w:val="99"/>
    <w:rsid w:val="00AC2DEB"/>
    <w:pPr>
      <w:keepNext/>
      <w:spacing w:before="240" w:after="120"/>
    </w:pPr>
    <w:rPr>
      <w:rFonts w:ascii="Arial" w:eastAsia="Microsoft YaHei" w:hAnsi="Arial" w:cs="Mangal"/>
      <w:sz w:val="28"/>
      <w:szCs w:val="28"/>
    </w:rPr>
  </w:style>
  <w:style w:type="paragraph" w:styleId="a9">
    <w:name w:val="Body Text"/>
    <w:basedOn w:val="a"/>
    <w:link w:val="12"/>
    <w:uiPriority w:val="99"/>
    <w:rsid w:val="00AC2DEB"/>
    <w:pPr>
      <w:spacing w:after="120"/>
    </w:pPr>
  </w:style>
  <w:style w:type="character" w:customStyle="1" w:styleId="12">
    <w:name w:val="Основной текст Знак1"/>
    <w:link w:val="a9"/>
    <w:uiPriority w:val="99"/>
    <w:semiHidden/>
    <w:rsid w:val="00B740AA"/>
    <w:rPr>
      <w:rFonts w:eastAsia="SimSun" w:cs="Mangal"/>
      <w:kern w:val="1"/>
      <w:sz w:val="24"/>
      <w:szCs w:val="21"/>
      <w:lang w:eastAsia="hi-IN" w:bidi="hi-IN"/>
    </w:rPr>
  </w:style>
  <w:style w:type="paragraph" w:styleId="aa">
    <w:name w:val="List"/>
    <w:basedOn w:val="Textbody"/>
    <w:uiPriority w:val="99"/>
    <w:rsid w:val="00AC2DEB"/>
    <w:rPr>
      <w:rFonts w:cs="Tahoma"/>
    </w:rPr>
  </w:style>
  <w:style w:type="paragraph" w:customStyle="1" w:styleId="22">
    <w:name w:val="Название2"/>
    <w:basedOn w:val="a"/>
    <w:uiPriority w:val="99"/>
    <w:rsid w:val="00AC2DEB"/>
    <w:pPr>
      <w:suppressLineNumbers/>
      <w:spacing w:before="120" w:after="120"/>
    </w:pPr>
    <w:rPr>
      <w:rFonts w:cs="Mangal"/>
      <w:i/>
      <w:iCs/>
    </w:rPr>
  </w:style>
  <w:style w:type="paragraph" w:customStyle="1" w:styleId="23">
    <w:name w:val="Указатель2"/>
    <w:basedOn w:val="a"/>
    <w:uiPriority w:val="99"/>
    <w:rsid w:val="00AC2DEB"/>
    <w:pPr>
      <w:suppressLineNumbers/>
    </w:pPr>
    <w:rPr>
      <w:rFonts w:cs="Mangal"/>
    </w:rPr>
  </w:style>
  <w:style w:type="paragraph" w:customStyle="1" w:styleId="Standard">
    <w:name w:val="Standard"/>
    <w:uiPriority w:val="99"/>
    <w:rsid w:val="00AC2DEB"/>
    <w:pPr>
      <w:suppressAutoHyphens/>
      <w:textAlignment w:val="baseline"/>
    </w:pPr>
    <w:rPr>
      <w:rFonts w:cs="Calibri"/>
      <w:kern w:val="1"/>
      <w:lang w:eastAsia="ar-SA"/>
    </w:rPr>
  </w:style>
  <w:style w:type="paragraph" w:customStyle="1" w:styleId="13">
    <w:name w:val="Название объекта1"/>
    <w:basedOn w:val="Standard"/>
    <w:next w:val="Textbody"/>
    <w:uiPriority w:val="99"/>
    <w:rsid w:val="00AC2DEB"/>
    <w:pPr>
      <w:keepNext/>
      <w:spacing w:before="240" w:after="120"/>
    </w:pPr>
    <w:rPr>
      <w:rFonts w:ascii="Arial" w:eastAsia="SimSun" w:hAnsi="Arial" w:cs="Tahoma"/>
      <w:sz w:val="28"/>
      <w:szCs w:val="28"/>
    </w:rPr>
  </w:style>
  <w:style w:type="paragraph" w:customStyle="1" w:styleId="Textbody">
    <w:name w:val="Text body"/>
    <w:basedOn w:val="Standard"/>
    <w:uiPriority w:val="99"/>
    <w:rsid w:val="00AC2DEB"/>
    <w:rPr>
      <w:sz w:val="28"/>
    </w:rPr>
  </w:style>
  <w:style w:type="paragraph" w:styleId="ab">
    <w:name w:val="Title"/>
    <w:basedOn w:val="Standard"/>
    <w:next w:val="Textbody"/>
    <w:link w:val="ac"/>
    <w:uiPriority w:val="99"/>
    <w:qFormat/>
    <w:rsid w:val="00AC2DEB"/>
    <w:pPr>
      <w:keepNext/>
      <w:spacing w:before="240" w:after="120"/>
    </w:pPr>
    <w:rPr>
      <w:rFonts w:ascii="Arial" w:eastAsia="Arial Unicode MS" w:hAnsi="Arial" w:cs="Mangal"/>
      <w:sz w:val="28"/>
      <w:szCs w:val="28"/>
    </w:rPr>
  </w:style>
  <w:style w:type="character" w:customStyle="1" w:styleId="ac">
    <w:name w:val="Название Знак"/>
    <w:link w:val="ab"/>
    <w:uiPriority w:val="10"/>
    <w:rsid w:val="00B740AA"/>
    <w:rPr>
      <w:rFonts w:ascii="Cambria" w:eastAsia="Times New Roman" w:hAnsi="Cambria" w:cs="Mangal"/>
      <w:b/>
      <w:bCs/>
      <w:kern w:val="28"/>
      <w:sz w:val="32"/>
      <w:szCs w:val="29"/>
      <w:lang w:eastAsia="hi-IN" w:bidi="hi-IN"/>
    </w:rPr>
  </w:style>
  <w:style w:type="paragraph" w:styleId="ad">
    <w:name w:val="Subtitle"/>
    <w:basedOn w:val="13"/>
    <w:next w:val="Textbody"/>
    <w:link w:val="ae"/>
    <w:uiPriority w:val="99"/>
    <w:qFormat/>
    <w:rsid w:val="00AC2DEB"/>
    <w:pPr>
      <w:jc w:val="center"/>
    </w:pPr>
  </w:style>
  <w:style w:type="character" w:customStyle="1" w:styleId="ae">
    <w:name w:val="Подзаголовок Знак"/>
    <w:link w:val="ad"/>
    <w:uiPriority w:val="11"/>
    <w:rsid w:val="00B740AA"/>
    <w:rPr>
      <w:rFonts w:ascii="Cambria" w:eastAsia="Times New Roman" w:hAnsi="Cambria" w:cs="Mangal"/>
      <w:kern w:val="1"/>
      <w:sz w:val="24"/>
      <w:szCs w:val="21"/>
      <w:lang w:eastAsia="hi-IN" w:bidi="hi-IN"/>
    </w:rPr>
  </w:style>
  <w:style w:type="paragraph" w:customStyle="1" w:styleId="Index">
    <w:name w:val="Index"/>
    <w:basedOn w:val="Standard"/>
    <w:uiPriority w:val="99"/>
    <w:rsid w:val="00AC2DEB"/>
    <w:pPr>
      <w:suppressLineNumbers/>
    </w:pPr>
    <w:rPr>
      <w:rFonts w:cs="Tahoma"/>
    </w:rPr>
  </w:style>
  <w:style w:type="paragraph" w:customStyle="1" w:styleId="110">
    <w:name w:val="Заголовок 11"/>
    <w:basedOn w:val="Standard"/>
    <w:next w:val="Standard"/>
    <w:uiPriority w:val="99"/>
    <w:rsid w:val="00AC2DEB"/>
    <w:pPr>
      <w:keepNext/>
      <w:jc w:val="center"/>
    </w:pPr>
    <w:rPr>
      <w:b/>
      <w:sz w:val="40"/>
    </w:rPr>
  </w:style>
  <w:style w:type="paragraph" w:customStyle="1" w:styleId="14">
    <w:name w:val="Название1"/>
    <w:basedOn w:val="Standard"/>
    <w:uiPriority w:val="99"/>
    <w:rsid w:val="00AC2DEB"/>
    <w:pPr>
      <w:suppressLineNumbers/>
      <w:spacing w:before="120" w:after="120"/>
    </w:pPr>
    <w:rPr>
      <w:rFonts w:cs="Tahoma"/>
      <w:i/>
      <w:iCs/>
      <w:sz w:val="24"/>
      <w:szCs w:val="24"/>
    </w:rPr>
  </w:style>
  <w:style w:type="paragraph" w:customStyle="1" w:styleId="15">
    <w:name w:val="Указатель1"/>
    <w:basedOn w:val="Standard"/>
    <w:uiPriority w:val="99"/>
    <w:rsid w:val="00AC2DEB"/>
    <w:pPr>
      <w:suppressLineNumbers/>
    </w:pPr>
    <w:rPr>
      <w:rFonts w:cs="Tahoma"/>
    </w:rPr>
  </w:style>
  <w:style w:type="paragraph" w:customStyle="1" w:styleId="16">
    <w:name w:val="Текст1"/>
    <w:basedOn w:val="Standard"/>
    <w:uiPriority w:val="99"/>
    <w:rsid w:val="00AC2DEB"/>
    <w:rPr>
      <w:rFonts w:ascii="Courier New" w:hAnsi="Courier New"/>
    </w:rPr>
  </w:style>
  <w:style w:type="paragraph" w:customStyle="1" w:styleId="210">
    <w:name w:val="Основной текст с отступом 21"/>
    <w:basedOn w:val="Standard"/>
    <w:rsid w:val="00AC2DEB"/>
    <w:pPr>
      <w:widowControl w:val="0"/>
      <w:ind w:firstLine="567"/>
      <w:jc w:val="both"/>
    </w:pPr>
    <w:rPr>
      <w:rFonts w:ascii="Arial" w:hAnsi="Arial"/>
      <w:sz w:val="24"/>
    </w:rPr>
  </w:style>
  <w:style w:type="paragraph" w:customStyle="1" w:styleId="31">
    <w:name w:val="Основной текст с отступом 31"/>
    <w:basedOn w:val="Standard"/>
    <w:uiPriority w:val="99"/>
    <w:rsid w:val="00AC2DEB"/>
    <w:pPr>
      <w:spacing w:before="60"/>
      <w:ind w:firstLine="851"/>
      <w:jc w:val="both"/>
    </w:pPr>
    <w:rPr>
      <w:sz w:val="24"/>
    </w:rPr>
  </w:style>
  <w:style w:type="paragraph" w:customStyle="1" w:styleId="Style3">
    <w:name w:val="Style3"/>
    <w:basedOn w:val="Standard"/>
    <w:uiPriority w:val="99"/>
    <w:rsid w:val="00AC2DEB"/>
    <w:pPr>
      <w:widowControl w:val="0"/>
      <w:autoSpaceDE w:val="0"/>
      <w:spacing w:line="278" w:lineRule="exact"/>
      <w:ind w:firstLine="710"/>
      <w:jc w:val="both"/>
    </w:pPr>
    <w:rPr>
      <w:sz w:val="24"/>
      <w:szCs w:val="24"/>
    </w:rPr>
  </w:style>
  <w:style w:type="paragraph" w:styleId="af">
    <w:name w:val="Balloon Text"/>
    <w:basedOn w:val="Standard"/>
    <w:link w:val="17"/>
    <w:uiPriority w:val="99"/>
    <w:rsid w:val="00AC2DEB"/>
    <w:rPr>
      <w:rFonts w:ascii="Tahoma" w:hAnsi="Tahoma" w:cs="Tahoma"/>
      <w:sz w:val="16"/>
      <w:szCs w:val="16"/>
    </w:rPr>
  </w:style>
  <w:style w:type="character" w:customStyle="1" w:styleId="17">
    <w:name w:val="Текст выноски Знак1"/>
    <w:link w:val="af"/>
    <w:uiPriority w:val="99"/>
    <w:semiHidden/>
    <w:rsid w:val="00B740AA"/>
    <w:rPr>
      <w:rFonts w:eastAsia="SimSun" w:cs="Mangal"/>
      <w:kern w:val="1"/>
      <w:sz w:val="0"/>
      <w:szCs w:val="0"/>
      <w:lang w:eastAsia="hi-IN" w:bidi="hi-IN"/>
    </w:rPr>
  </w:style>
  <w:style w:type="paragraph" w:customStyle="1" w:styleId="Style2">
    <w:name w:val="Style2"/>
    <w:basedOn w:val="Standard"/>
    <w:uiPriority w:val="99"/>
    <w:rsid w:val="00AC2DEB"/>
    <w:pPr>
      <w:widowControl w:val="0"/>
      <w:autoSpaceDE w:val="0"/>
      <w:spacing w:line="319" w:lineRule="exact"/>
    </w:pPr>
    <w:rPr>
      <w:sz w:val="24"/>
      <w:szCs w:val="24"/>
    </w:rPr>
  </w:style>
  <w:style w:type="paragraph" w:styleId="af0">
    <w:name w:val="Normal (Web)"/>
    <w:basedOn w:val="Standard"/>
    <w:uiPriority w:val="99"/>
    <w:rsid w:val="00AC2DEB"/>
    <w:pPr>
      <w:spacing w:before="280" w:after="280"/>
    </w:pPr>
    <w:rPr>
      <w:sz w:val="18"/>
      <w:szCs w:val="18"/>
    </w:rPr>
  </w:style>
  <w:style w:type="paragraph" w:customStyle="1" w:styleId="Style6">
    <w:name w:val="Style6"/>
    <w:basedOn w:val="Standard"/>
    <w:uiPriority w:val="99"/>
    <w:rsid w:val="00AC2DEB"/>
    <w:pPr>
      <w:widowControl w:val="0"/>
      <w:autoSpaceDE w:val="0"/>
      <w:spacing w:line="246" w:lineRule="exact"/>
    </w:pPr>
    <w:rPr>
      <w:rFonts w:ascii="Franklin Gothic Medium" w:hAnsi="Franklin Gothic Medium"/>
      <w:sz w:val="24"/>
      <w:szCs w:val="24"/>
    </w:rPr>
  </w:style>
  <w:style w:type="paragraph" w:customStyle="1" w:styleId="18">
    <w:name w:val="Верхний колонтитул1"/>
    <w:basedOn w:val="Standard"/>
    <w:uiPriority w:val="99"/>
    <w:rsid w:val="00AC2DEB"/>
  </w:style>
  <w:style w:type="paragraph" w:customStyle="1" w:styleId="19">
    <w:name w:val="Нижний колонтитул1"/>
    <w:basedOn w:val="a"/>
    <w:uiPriority w:val="99"/>
    <w:rsid w:val="00AC2DEB"/>
    <w:rPr>
      <w:rFonts w:cs="Mangal"/>
      <w:szCs w:val="21"/>
    </w:rPr>
  </w:style>
  <w:style w:type="paragraph" w:customStyle="1" w:styleId="ConsPlusNormal">
    <w:name w:val="ConsPlusNormal"/>
    <w:uiPriority w:val="99"/>
    <w:rsid w:val="00AC2DEB"/>
    <w:pPr>
      <w:widowControl w:val="0"/>
      <w:suppressAutoHyphens/>
      <w:autoSpaceDE w:val="0"/>
      <w:ind w:firstLine="720"/>
      <w:textAlignment w:val="baseline"/>
    </w:pPr>
    <w:rPr>
      <w:rFonts w:ascii="Arial" w:hAnsi="Arial" w:cs="Arial"/>
      <w:kern w:val="1"/>
      <w:lang w:eastAsia="ar-SA"/>
    </w:rPr>
  </w:style>
  <w:style w:type="paragraph" w:customStyle="1" w:styleId="211">
    <w:name w:val="Заголовок 21"/>
    <w:basedOn w:val="13"/>
    <w:next w:val="Textbody"/>
    <w:uiPriority w:val="99"/>
    <w:rsid w:val="00AC2DEB"/>
    <w:rPr>
      <w:b/>
      <w:bCs/>
    </w:rPr>
  </w:style>
  <w:style w:type="paragraph" w:styleId="af1">
    <w:name w:val="footer"/>
    <w:basedOn w:val="a"/>
    <w:link w:val="30"/>
    <w:uiPriority w:val="99"/>
    <w:rsid w:val="00AC2DEB"/>
    <w:rPr>
      <w:rFonts w:cs="Mangal"/>
      <w:szCs w:val="21"/>
    </w:rPr>
  </w:style>
  <w:style w:type="character" w:customStyle="1" w:styleId="30">
    <w:name w:val="Нижний колонтитул Знак3"/>
    <w:link w:val="af1"/>
    <w:uiPriority w:val="99"/>
    <w:semiHidden/>
    <w:rsid w:val="00B740AA"/>
    <w:rPr>
      <w:rFonts w:eastAsia="SimSun" w:cs="Mangal"/>
      <w:kern w:val="1"/>
      <w:sz w:val="24"/>
      <w:szCs w:val="21"/>
      <w:lang w:eastAsia="hi-IN" w:bidi="hi-IN"/>
    </w:rPr>
  </w:style>
  <w:style w:type="paragraph" w:styleId="af2">
    <w:name w:val="header"/>
    <w:basedOn w:val="a"/>
    <w:link w:val="1a"/>
    <w:uiPriority w:val="99"/>
    <w:rsid w:val="00AC2DEB"/>
    <w:pPr>
      <w:suppressLineNumbers/>
      <w:tabs>
        <w:tab w:val="center" w:pos="4819"/>
        <w:tab w:val="right" w:pos="9638"/>
      </w:tabs>
    </w:pPr>
  </w:style>
  <w:style w:type="character" w:customStyle="1" w:styleId="1a">
    <w:name w:val="Верхний колонтитул Знак1"/>
    <w:link w:val="af2"/>
    <w:uiPriority w:val="99"/>
    <w:semiHidden/>
    <w:rsid w:val="00B740AA"/>
    <w:rPr>
      <w:rFonts w:eastAsia="SimSun" w:cs="Mangal"/>
      <w:kern w:val="1"/>
      <w:sz w:val="24"/>
      <w:szCs w:val="21"/>
      <w:lang w:eastAsia="hi-IN" w:bidi="hi-IN"/>
    </w:rPr>
  </w:style>
  <w:style w:type="table" w:styleId="af3">
    <w:name w:val="Table Grid"/>
    <w:basedOn w:val="a1"/>
    <w:uiPriority w:val="59"/>
    <w:rsid w:val="007B2EC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4">
    <w:name w:val="List Paragraph"/>
    <w:basedOn w:val="a"/>
    <w:uiPriority w:val="34"/>
    <w:qFormat/>
    <w:rsid w:val="00716664"/>
    <w:pPr>
      <w:widowControl/>
      <w:suppressAutoHyphens w:val="0"/>
      <w:spacing w:after="200" w:line="276" w:lineRule="auto"/>
      <w:ind w:left="720"/>
      <w:contextualSpacing/>
      <w:textAlignment w:val="auto"/>
    </w:pPr>
    <w:rPr>
      <w:rFonts w:ascii="Calibri" w:eastAsia="Times New Roman" w:hAnsi="Calibri"/>
      <w:kern w:val="0"/>
      <w:sz w:val="22"/>
      <w:szCs w:val="22"/>
      <w:lang w:eastAsia="en-US" w:bidi="ar-SA"/>
    </w:rPr>
  </w:style>
  <w:style w:type="paragraph" w:customStyle="1" w:styleId="310">
    <w:name w:val="Основной текст 31"/>
    <w:basedOn w:val="a"/>
    <w:rsid w:val="008702F1"/>
    <w:pPr>
      <w:widowControl/>
      <w:jc w:val="both"/>
      <w:textAlignment w:val="auto"/>
    </w:pPr>
    <w:rPr>
      <w:rFonts w:eastAsia="Times New Roman"/>
      <w:color w:val="FF0000"/>
      <w:kern w:val="0"/>
      <w:sz w:val="28"/>
      <w:lang w:eastAsia="ar-SA" w:bidi="ar-SA"/>
    </w:rPr>
  </w:style>
  <w:style w:type="character" w:customStyle="1" w:styleId="apple-converted-space">
    <w:name w:val="apple-converted-space"/>
    <w:basedOn w:val="a0"/>
    <w:rsid w:val="006F3064"/>
  </w:style>
  <w:style w:type="paragraph" w:customStyle="1" w:styleId="af5">
    <w:name w:val="Знак Знак Знак Знак"/>
    <w:basedOn w:val="a"/>
    <w:rsid w:val="004F0400"/>
    <w:pPr>
      <w:widowControl/>
      <w:suppressAutoHyphens w:val="0"/>
      <w:textAlignment w:val="auto"/>
    </w:pPr>
    <w:rPr>
      <w:rFonts w:ascii="Verdana" w:eastAsia="Times New Roman" w:hAnsi="Verdana"/>
      <w:kern w:val="0"/>
      <w:sz w:val="20"/>
      <w:szCs w:val="20"/>
      <w:lang w:val="en-US" w:eastAsia="en-US" w:bidi="ar-SA"/>
    </w:rPr>
  </w:style>
  <w:style w:type="paragraph" w:styleId="af6">
    <w:name w:val="No Spacing"/>
    <w:uiPriority w:val="1"/>
    <w:qFormat/>
    <w:rsid w:val="007110EB"/>
    <w:rPr>
      <w:rFonts w:ascii="Calibri" w:eastAsia="Calibri" w:hAnsi="Calibri"/>
      <w:sz w:val="22"/>
      <w:szCs w:val="22"/>
      <w:lang w:eastAsia="en-US"/>
    </w:rPr>
  </w:style>
  <w:style w:type="paragraph" w:customStyle="1" w:styleId="212">
    <w:name w:val="Основной текст 21"/>
    <w:basedOn w:val="a"/>
    <w:rsid w:val="00125A0B"/>
    <w:pPr>
      <w:widowControl/>
      <w:jc w:val="both"/>
      <w:textAlignment w:val="auto"/>
    </w:pPr>
    <w:rPr>
      <w:rFonts w:eastAsia="Times New Roman"/>
      <w:kern w:val="0"/>
      <w:sz w:val="28"/>
      <w:szCs w:val="20"/>
      <w:lang w:eastAsia="ar-SA"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DEB"/>
    <w:pPr>
      <w:widowControl w:val="0"/>
      <w:suppressAutoHyphens/>
      <w:textAlignment w:val="baseline"/>
    </w:pPr>
    <w:rPr>
      <w:rFonts w:eastAsia="SimSun"/>
      <w:kern w:val="1"/>
      <w:sz w:val="24"/>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uiPriority w:val="99"/>
    <w:rsid w:val="00AC2DEB"/>
    <w:rPr>
      <w:rFonts w:ascii="Symbol" w:hAnsi="Symbol"/>
    </w:rPr>
  </w:style>
  <w:style w:type="character" w:customStyle="1" w:styleId="2">
    <w:name w:val="Основной шрифт абзаца2"/>
    <w:uiPriority w:val="99"/>
    <w:rsid w:val="00AC2DEB"/>
  </w:style>
  <w:style w:type="character" w:customStyle="1" w:styleId="Absatz-Standardschriftart">
    <w:name w:val="Absatz-Standardschriftart"/>
    <w:uiPriority w:val="99"/>
    <w:rsid w:val="00AC2DEB"/>
  </w:style>
  <w:style w:type="character" w:customStyle="1" w:styleId="1">
    <w:name w:val="Основной шрифт абзаца1"/>
    <w:uiPriority w:val="99"/>
    <w:rsid w:val="00AC2DEB"/>
  </w:style>
  <w:style w:type="character" w:customStyle="1" w:styleId="10">
    <w:name w:val="Заголовок 1 Знак"/>
    <w:uiPriority w:val="99"/>
    <w:rsid w:val="00AC2DEB"/>
    <w:rPr>
      <w:rFonts w:ascii="Times New Roman" w:hAnsi="Times New Roman" w:cs="Times New Roman"/>
      <w:b/>
      <w:sz w:val="20"/>
      <w:szCs w:val="20"/>
    </w:rPr>
  </w:style>
  <w:style w:type="character" w:customStyle="1" w:styleId="a3">
    <w:name w:val="Текст Знак"/>
    <w:uiPriority w:val="99"/>
    <w:rsid w:val="00AC2DEB"/>
    <w:rPr>
      <w:rFonts w:ascii="Courier New" w:hAnsi="Courier New" w:cs="Times New Roman"/>
      <w:sz w:val="20"/>
      <w:szCs w:val="20"/>
    </w:rPr>
  </w:style>
  <w:style w:type="character" w:customStyle="1" w:styleId="20">
    <w:name w:val="Основной текст с отступом 2 Знак"/>
    <w:uiPriority w:val="99"/>
    <w:rsid w:val="00AC2DEB"/>
    <w:rPr>
      <w:rFonts w:ascii="Arial" w:hAnsi="Arial" w:cs="Times New Roman"/>
      <w:sz w:val="20"/>
      <w:szCs w:val="20"/>
    </w:rPr>
  </w:style>
  <w:style w:type="character" w:customStyle="1" w:styleId="a4">
    <w:name w:val="Основной текст Знак"/>
    <w:uiPriority w:val="99"/>
    <w:rsid w:val="00AC2DEB"/>
    <w:rPr>
      <w:rFonts w:ascii="Times New Roman" w:hAnsi="Times New Roman" w:cs="Times New Roman"/>
      <w:sz w:val="20"/>
      <w:szCs w:val="20"/>
    </w:rPr>
  </w:style>
  <w:style w:type="character" w:customStyle="1" w:styleId="3">
    <w:name w:val="Основной текст с отступом 3 Знак"/>
    <w:uiPriority w:val="99"/>
    <w:rsid w:val="00AC2DEB"/>
    <w:rPr>
      <w:rFonts w:ascii="Times New Roman" w:hAnsi="Times New Roman" w:cs="Times New Roman"/>
      <w:sz w:val="20"/>
      <w:szCs w:val="20"/>
    </w:rPr>
  </w:style>
  <w:style w:type="character" w:customStyle="1" w:styleId="FontStyle11">
    <w:name w:val="Font Style11"/>
    <w:uiPriority w:val="99"/>
    <w:rsid w:val="00AC2DEB"/>
    <w:rPr>
      <w:rFonts w:ascii="Times New Roman" w:hAnsi="Times New Roman" w:cs="Times New Roman"/>
      <w:sz w:val="22"/>
      <w:szCs w:val="22"/>
    </w:rPr>
  </w:style>
  <w:style w:type="character" w:customStyle="1" w:styleId="FontStyle21">
    <w:name w:val="Font Style21"/>
    <w:uiPriority w:val="99"/>
    <w:rsid w:val="00AC2DEB"/>
    <w:rPr>
      <w:rFonts w:ascii="Times New Roman" w:hAnsi="Times New Roman" w:cs="Times New Roman"/>
      <w:sz w:val="22"/>
      <w:szCs w:val="22"/>
    </w:rPr>
  </w:style>
  <w:style w:type="character" w:customStyle="1" w:styleId="a5">
    <w:name w:val="Текст выноски Знак"/>
    <w:uiPriority w:val="99"/>
    <w:rsid w:val="00AC2DEB"/>
    <w:rPr>
      <w:rFonts w:ascii="Tahoma" w:hAnsi="Tahoma" w:cs="Tahoma"/>
      <w:sz w:val="16"/>
      <w:szCs w:val="16"/>
    </w:rPr>
  </w:style>
  <w:style w:type="character" w:customStyle="1" w:styleId="FontStyle12">
    <w:name w:val="Font Style12"/>
    <w:uiPriority w:val="99"/>
    <w:rsid w:val="00AC2DEB"/>
    <w:rPr>
      <w:rFonts w:ascii="Times New Roman" w:hAnsi="Times New Roman" w:cs="Times New Roman"/>
      <w:sz w:val="22"/>
      <w:szCs w:val="22"/>
    </w:rPr>
  </w:style>
  <w:style w:type="character" w:customStyle="1" w:styleId="FontStyle13">
    <w:name w:val="Font Style13"/>
    <w:uiPriority w:val="99"/>
    <w:rsid w:val="00AC2DEB"/>
    <w:rPr>
      <w:rFonts w:ascii="Times New Roman" w:hAnsi="Times New Roman" w:cs="Times New Roman"/>
      <w:b/>
      <w:bCs/>
      <w:sz w:val="22"/>
      <w:szCs w:val="22"/>
    </w:rPr>
  </w:style>
  <w:style w:type="character" w:customStyle="1" w:styleId="FontStyle17">
    <w:name w:val="Font Style17"/>
    <w:uiPriority w:val="99"/>
    <w:rsid w:val="00AC2DEB"/>
    <w:rPr>
      <w:rFonts w:ascii="Times New Roman" w:hAnsi="Times New Roman" w:cs="Times New Roman"/>
      <w:b/>
      <w:bCs/>
      <w:sz w:val="16"/>
      <w:szCs w:val="16"/>
    </w:rPr>
  </w:style>
  <w:style w:type="character" w:customStyle="1" w:styleId="FontStyle19">
    <w:name w:val="Font Style19"/>
    <w:uiPriority w:val="99"/>
    <w:rsid w:val="00AC2DEB"/>
    <w:rPr>
      <w:rFonts w:ascii="Times New Roman" w:hAnsi="Times New Roman" w:cs="Times New Roman"/>
      <w:b/>
      <w:bCs/>
      <w:sz w:val="22"/>
      <w:szCs w:val="22"/>
    </w:rPr>
  </w:style>
  <w:style w:type="character" w:customStyle="1" w:styleId="a6">
    <w:name w:val="Верхний колонтитул Знак"/>
    <w:uiPriority w:val="99"/>
    <w:rsid w:val="00AC2DEB"/>
    <w:rPr>
      <w:rFonts w:ascii="Times New Roman" w:hAnsi="Times New Roman" w:cs="Times New Roman"/>
    </w:rPr>
  </w:style>
  <w:style w:type="character" w:customStyle="1" w:styleId="a7">
    <w:name w:val="Нижний колонтитул Знак"/>
    <w:uiPriority w:val="99"/>
    <w:rsid w:val="00AC2DEB"/>
    <w:rPr>
      <w:rFonts w:ascii="Times New Roman" w:hAnsi="Times New Roman" w:cs="Times New Roman"/>
    </w:rPr>
  </w:style>
  <w:style w:type="character" w:customStyle="1" w:styleId="NumberingSymbols">
    <w:name w:val="Numbering Symbols"/>
    <w:uiPriority w:val="99"/>
    <w:rsid w:val="00AC2DEB"/>
  </w:style>
  <w:style w:type="character" w:customStyle="1" w:styleId="11">
    <w:name w:val="Нижний колонтитул Знак1"/>
    <w:uiPriority w:val="99"/>
    <w:rsid w:val="00AC2DEB"/>
    <w:rPr>
      <w:rFonts w:cs="Mangal"/>
      <w:sz w:val="21"/>
      <w:szCs w:val="21"/>
    </w:rPr>
  </w:style>
  <w:style w:type="character" w:customStyle="1" w:styleId="21">
    <w:name w:val="Нижний колонтитул Знак2"/>
    <w:uiPriority w:val="99"/>
    <w:rsid w:val="00AC2DEB"/>
    <w:rPr>
      <w:rFonts w:cs="Mangal"/>
      <w:sz w:val="21"/>
      <w:szCs w:val="21"/>
    </w:rPr>
  </w:style>
  <w:style w:type="paragraph" w:customStyle="1" w:styleId="a8">
    <w:name w:val="Заголовок"/>
    <w:basedOn w:val="a"/>
    <w:next w:val="a9"/>
    <w:uiPriority w:val="99"/>
    <w:rsid w:val="00AC2DEB"/>
    <w:pPr>
      <w:keepNext/>
      <w:spacing w:before="240" w:after="120"/>
    </w:pPr>
    <w:rPr>
      <w:rFonts w:ascii="Arial" w:eastAsia="Microsoft YaHei" w:hAnsi="Arial" w:cs="Mangal"/>
      <w:sz w:val="28"/>
      <w:szCs w:val="28"/>
    </w:rPr>
  </w:style>
  <w:style w:type="paragraph" w:styleId="a9">
    <w:name w:val="Body Text"/>
    <w:basedOn w:val="a"/>
    <w:link w:val="12"/>
    <w:uiPriority w:val="99"/>
    <w:rsid w:val="00AC2DEB"/>
    <w:pPr>
      <w:spacing w:after="120"/>
    </w:pPr>
  </w:style>
  <w:style w:type="character" w:customStyle="1" w:styleId="12">
    <w:name w:val="Основной текст Знак1"/>
    <w:link w:val="a9"/>
    <w:uiPriority w:val="99"/>
    <w:semiHidden/>
    <w:rsid w:val="00B740AA"/>
    <w:rPr>
      <w:rFonts w:eastAsia="SimSun" w:cs="Mangal"/>
      <w:kern w:val="1"/>
      <w:sz w:val="24"/>
      <w:szCs w:val="21"/>
      <w:lang w:eastAsia="hi-IN" w:bidi="hi-IN"/>
    </w:rPr>
  </w:style>
  <w:style w:type="paragraph" w:styleId="aa">
    <w:name w:val="List"/>
    <w:basedOn w:val="Textbody"/>
    <w:uiPriority w:val="99"/>
    <w:rsid w:val="00AC2DEB"/>
    <w:rPr>
      <w:rFonts w:cs="Tahoma"/>
    </w:rPr>
  </w:style>
  <w:style w:type="paragraph" w:customStyle="1" w:styleId="22">
    <w:name w:val="Название2"/>
    <w:basedOn w:val="a"/>
    <w:uiPriority w:val="99"/>
    <w:rsid w:val="00AC2DEB"/>
    <w:pPr>
      <w:suppressLineNumbers/>
      <w:spacing w:before="120" w:after="120"/>
    </w:pPr>
    <w:rPr>
      <w:rFonts w:cs="Mangal"/>
      <w:i/>
      <w:iCs/>
    </w:rPr>
  </w:style>
  <w:style w:type="paragraph" w:customStyle="1" w:styleId="23">
    <w:name w:val="Указатель2"/>
    <w:basedOn w:val="a"/>
    <w:uiPriority w:val="99"/>
    <w:rsid w:val="00AC2DEB"/>
    <w:pPr>
      <w:suppressLineNumbers/>
    </w:pPr>
    <w:rPr>
      <w:rFonts w:cs="Mangal"/>
    </w:rPr>
  </w:style>
  <w:style w:type="paragraph" w:customStyle="1" w:styleId="Standard">
    <w:name w:val="Standard"/>
    <w:uiPriority w:val="99"/>
    <w:rsid w:val="00AC2DEB"/>
    <w:pPr>
      <w:suppressAutoHyphens/>
      <w:textAlignment w:val="baseline"/>
    </w:pPr>
    <w:rPr>
      <w:rFonts w:cs="Calibri"/>
      <w:kern w:val="1"/>
      <w:lang w:eastAsia="ar-SA"/>
    </w:rPr>
  </w:style>
  <w:style w:type="paragraph" w:customStyle="1" w:styleId="13">
    <w:name w:val="Название объекта1"/>
    <w:basedOn w:val="Standard"/>
    <w:next w:val="Textbody"/>
    <w:uiPriority w:val="99"/>
    <w:rsid w:val="00AC2DEB"/>
    <w:pPr>
      <w:keepNext/>
      <w:spacing w:before="240" w:after="120"/>
    </w:pPr>
    <w:rPr>
      <w:rFonts w:ascii="Arial" w:eastAsia="SimSun" w:hAnsi="Arial" w:cs="Tahoma"/>
      <w:sz w:val="28"/>
      <w:szCs w:val="28"/>
    </w:rPr>
  </w:style>
  <w:style w:type="paragraph" w:customStyle="1" w:styleId="Textbody">
    <w:name w:val="Text body"/>
    <w:basedOn w:val="Standard"/>
    <w:uiPriority w:val="99"/>
    <w:rsid w:val="00AC2DEB"/>
    <w:rPr>
      <w:sz w:val="28"/>
    </w:rPr>
  </w:style>
  <w:style w:type="paragraph" w:styleId="ab">
    <w:name w:val="Title"/>
    <w:basedOn w:val="Standard"/>
    <w:next w:val="Textbody"/>
    <w:link w:val="ac"/>
    <w:uiPriority w:val="99"/>
    <w:qFormat/>
    <w:rsid w:val="00AC2DEB"/>
    <w:pPr>
      <w:keepNext/>
      <w:spacing w:before="240" w:after="120"/>
    </w:pPr>
    <w:rPr>
      <w:rFonts w:ascii="Arial" w:eastAsia="Arial Unicode MS" w:hAnsi="Arial" w:cs="Mangal"/>
      <w:sz w:val="28"/>
      <w:szCs w:val="28"/>
    </w:rPr>
  </w:style>
  <w:style w:type="character" w:customStyle="1" w:styleId="ac">
    <w:name w:val="Название Знак"/>
    <w:link w:val="ab"/>
    <w:uiPriority w:val="10"/>
    <w:rsid w:val="00B740AA"/>
    <w:rPr>
      <w:rFonts w:ascii="Cambria" w:eastAsia="Times New Roman" w:hAnsi="Cambria" w:cs="Mangal"/>
      <w:b/>
      <w:bCs/>
      <w:kern w:val="28"/>
      <w:sz w:val="32"/>
      <w:szCs w:val="29"/>
      <w:lang w:eastAsia="hi-IN" w:bidi="hi-IN"/>
    </w:rPr>
  </w:style>
  <w:style w:type="paragraph" w:styleId="ad">
    <w:name w:val="Subtitle"/>
    <w:basedOn w:val="13"/>
    <w:next w:val="Textbody"/>
    <w:link w:val="ae"/>
    <w:uiPriority w:val="99"/>
    <w:qFormat/>
    <w:rsid w:val="00AC2DEB"/>
    <w:pPr>
      <w:jc w:val="center"/>
    </w:pPr>
  </w:style>
  <w:style w:type="character" w:customStyle="1" w:styleId="ae">
    <w:name w:val="Подзаголовок Знак"/>
    <w:link w:val="ad"/>
    <w:uiPriority w:val="11"/>
    <w:rsid w:val="00B740AA"/>
    <w:rPr>
      <w:rFonts w:ascii="Cambria" w:eastAsia="Times New Roman" w:hAnsi="Cambria" w:cs="Mangal"/>
      <w:kern w:val="1"/>
      <w:sz w:val="24"/>
      <w:szCs w:val="21"/>
      <w:lang w:eastAsia="hi-IN" w:bidi="hi-IN"/>
    </w:rPr>
  </w:style>
  <w:style w:type="paragraph" w:customStyle="1" w:styleId="Index">
    <w:name w:val="Index"/>
    <w:basedOn w:val="Standard"/>
    <w:uiPriority w:val="99"/>
    <w:rsid w:val="00AC2DEB"/>
    <w:pPr>
      <w:suppressLineNumbers/>
    </w:pPr>
    <w:rPr>
      <w:rFonts w:cs="Tahoma"/>
    </w:rPr>
  </w:style>
  <w:style w:type="paragraph" w:customStyle="1" w:styleId="110">
    <w:name w:val="Заголовок 11"/>
    <w:basedOn w:val="Standard"/>
    <w:next w:val="Standard"/>
    <w:uiPriority w:val="99"/>
    <w:rsid w:val="00AC2DEB"/>
    <w:pPr>
      <w:keepNext/>
      <w:jc w:val="center"/>
    </w:pPr>
    <w:rPr>
      <w:b/>
      <w:sz w:val="40"/>
    </w:rPr>
  </w:style>
  <w:style w:type="paragraph" w:customStyle="1" w:styleId="14">
    <w:name w:val="Название1"/>
    <w:basedOn w:val="Standard"/>
    <w:uiPriority w:val="99"/>
    <w:rsid w:val="00AC2DEB"/>
    <w:pPr>
      <w:suppressLineNumbers/>
      <w:spacing w:before="120" w:after="120"/>
    </w:pPr>
    <w:rPr>
      <w:rFonts w:cs="Tahoma"/>
      <w:i/>
      <w:iCs/>
      <w:sz w:val="24"/>
      <w:szCs w:val="24"/>
    </w:rPr>
  </w:style>
  <w:style w:type="paragraph" w:customStyle="1" w:styleId="15">
    <w:name w:val="Указатель1"/>
    <w:basedOn w:val="Standard"/>
    <w:uiPriority w:val="99"/>
    <w:rsid w:val="00AC2DEB"/>
    <w:pPr>
      <w:suppressLineNumbers/>
    </w:pPr>
    <w:rPr>
      <w:rFonts w:cs="Tahoma"/>
    </w:rPr>
  </w:style>
  <w:style w:type="paragraph" w:customStyle="1" w:styleId="16">
    <w:name w:val="Текст1"/>
    <w:basedOn w:val="Standard"/>
    <w:uiPriority w:val="99"/>
    <w:rsid w:val="00AC2DEB"/>
    <w:rPr>
      <w:rFonts w:ascii="Courier New" w:hAnsi="Courier New"/>
    </w:rPr>
  </w:style>
  <w:style w:type="paragraph" w:customStyle="1" w:styleId="210">
    <w:name w:val="Основной текст с отступом 21"/>
    <w:basedOn w:val="Standard"/>
    <w:rsid w:val="00AC2DEB"/>
    <w:pPr>
      <w:widowControl w:val="0"/>
      <w:ind w:firstLine="567"/>
      <w:jc w:val="both"/>
    </w:pPr>
    <w:rPr>
      <w:rFonts w:ascii="Arial" w:hAnsi="Arial"/>
      <w:sz w:val="24"/>
    </w:rPr>
  </w:style>
  <w:style w:type="paragraph" w:customStyle="1" w:styleId="31">
    <w:name w:val="Основной текст с отступом 31"/>
    <w:basedOn w:val="Standard"/>
    <w:uiPriority w:val="99"/>
    <w:rsid w:val="00AC2DEB"/>
    <w:pPr>
      <w:spacing w:before="60"/>
      <w:ind w:firstLine="851"/>
      <w:jc w:val="both"/>
    </w:pPr>
    <w:rPr>
      <w:sz w:val="24"/>
    </w:rPr>
  </w:style>
  <w:style w:type="paragraph" w:customStyle="1" w:styleId="Style3">
    <w:name w:val="Style3"/>
    <w:basedOn w:val="Standard"/>
    <w:uiPriority w:val="99"/>
    <w:rsid w:val="00AC2DEB"/>
    <w:pPr>
      <w:widowControl w:val="0"/>
      <w:autoSpaceDE w:val="0"/>
      <w:spacing w:line="278" w:lineRule="exact"/>
      <w:ind w:firstLine="710"/>
      <w:jc w:val="both"/>
    </w:pPr>
    <w:rPr>
      <w:sz w:val="24"/>
      <w:szCs w:val="24"/>
    </w:rPr>
  </w:style>
  <w:style w:type="paragraph" w:styleId="af">
    <w:name w:val="Balloon Text"/>
    <w:basedOn w:val="Standard"/>
    <w:link w:val="17"/>
    <w:uiPriority w:val="99"/>
    <w:rsid w:val="00AC2DEB"/>
    <w:rPr>
      <w:rFonts w:ascii="Tahoma" w:hAnsi="Tahoma" w:cs="Tahoma"/>
      <w:sz w:val="16"/>
      <w:szCs w:val="16"/>
    </w:rPr>
  </w:style>
  <w:style w:type="character" w:customStyle="1" w:styleId="17">
    <w:name w:val="Текст выноски Знак1"/>
    <w:link w:val="af"/>
    <w:uiPriority w:val="99"/>
    <w:semiHidden/>
    <w:rsid w:val="00B740AA"/>
    <w:rPr>
      <w:rFonts w:eastAsia="SimSun" w:cs="Mangal"/>
      <w:kern w:val="1"/>
      <w:sz w:val="0"/>
      <w:szCs w:val="0"/>
      <w:lang w:eastAsia="hi-IN" w:bidi="hi-IN"/>
    </w:rPr>
  </w:style>
  <w:style w:type="paragraph" w:customStyle="1" w:styleId="Style2">
    <w:name w:val="Style2"/>
    <w:basedOn w:val="Standard"/>
    <w:uiPriority w:val="99"/>
    <w:rsid w:val="00AC2DEB"/>
    <w:pPr>
      <w:widowControl w:val="0"/>
      <w:autoSpaceDE w:val="0"/>
      <w:spacing w:line="319" w:lineRule="exact"/>
    </w:pPr>
    <w:rPr>
      <w:sz w:val="24"/>
      <w:szCs w:val="24"/>
    </w:rPr>
  </w:style>
  <w:style w:type="paragraph" w:styleId="af0">
    <w:name w:val="Normal (Web)"/>
    <w:basedOn w:val="Standard"/>
    <w:uiPriority w:val="99"/>
    <w:rsid w:val="00AC2DEB"/>
    <w:pPr>
      <w:spacing w:before="280" w:after="280"/>
    </w:pPr>
    <w:rPr>
      <w:sz w:val="18"/>
      <w:szCs w:val="18"/>
    </w:rPr>
  </w:style>
  <w:style w:type="paragraph" w:customStyle="1" w:styleId="Style6">
    <w:name w:val="Style6"/>
    <w:basedOn w:val="Standard"/>
    <w:uiPriority w:val="99"/>
    <w:rsid w:val="00AC2DEB"/>
    <w:pPr>
      <w:widowControl w:val="0"/>
      <w:autoSpaceDE w:val="0"/>
      <w:spacing w:line="246" w:lineRule="exact"/>
    </w:pPr>
    <w:rPr>
      <w:rFonts w:ascii="Franklin Gothic Medium" w:hAnsi="Franklin Gothic Medium"/>
      <w:sz w:val="24"/>
      <w:szCs w:val="24"/>
    </w:rPr>
  </w:style>
  <w:style w:type="paragraph" w:customStyle="1" w:styleId="18">
    <w:name w:val="Верхний колонтитул1"/>
    <w:basedOn w:val="Standard"/>
    <w:uiPriority w:val="99"/>
    <w:rsid w:val="00AC2DEB"/>
  </w:style>
  <w:style w:type="paragraph" w:customStyle="1" w:styleId="19">
    <w:name w:val="Нижний колонтитул1"/>
    <w:basedOn w:val="a"/>
    <w:uiPriority w:val="99"/>
    <w:rsid w:val="00AC2DEB"/>
    <w:rPr>
      <w:rFonts w:cs="Mangal"/>
      <w:szCs w:val="21"/>
    </w:rPr>
  </w:style>
  <w:style w:type="paragraph" w:customStyle="1" w:styleId="ConsPlusNormal">
    <w:name w:val="ConsPlusNormal"/>
    <w:uiPriority w:val="99"/>
    <w:rsid w:val="00AC2DEB"/>
    <w:pPr>
      <w:widowControl w:val="0"/>
      <w:suppressAutoHyphens/>
      <w:autoSpaceDE w:val="0"/>
      <w:ind w:firstLine="720"/>
      <w:textAlignment w:val="baseline"/>
    </w:pPr>
    <w:rPr>
      <w:rFonts w:ascii="Arial" w:hAnsi="Arial" w:cs="Arial"/>
      <w:kern w:val="1"/>
      <w:lang w:eastAsia="ar-SA"/>
    </w:rPr>
  </w:style>
  <w:style w:type="paragraph" w:customStyle="1" w:styleId="211">
    <w:name w:val="Заголовок 21"/>
    <w:basedOn w:val="13"/>
    <w:next w:val="Textbody"/>
    <w:uiPriority w:val="99"/>
    <w:rsid w:val="00AC2DEB"/>
    <w:rPr>
      <w:b/>
      <w:bCs/>
    </w:rPr>
  </w:style>
  <w:style w:type="paragraph" w:styleId="af1">
    <w:name w:val="footer"/>
    <w:basedOn w:val="a"/>
    <w:link w:val="30"/>
    <w:uiPriority w:val="99"/>
    <w:rsid w:val="00AC2DEB"/>
    <w:rPr>
      <w:rFonts w:cs="Mangal"/>
      <w:szCs w:val="21"/>
    </w:rPr>
  </w:style>
  <w:style w:type="character" w:customStyle="1" w:styleId="30">
    <w:name w:val="Нижний колонтитул Знак3"/>
    <w:link w:val="af1"/>
    <w:uiPriority w:val="99"/>
    <w:semiHidden/>
    <w:rsid w:val="00B740AA"/>
    <w:rPr>
      <w:rFonts w:eastAsia="SimSun" w:cs="Mangal"/>
      <w:kern w:val="1"/>
      <w:sz w:val="24"/>
      <w:szCs w:val="21"/>
      <w:lang w:eastAsia="hi-IN" w:bidi="hi-IN"/>
    </w:rPr>
  </w:style>
  <w:style w:type="paragraph" w:styleId="af2">
    <w:name w:val="header"/>
    <w:basedOn w:val="a"/>
    <w:link w:val="1a"/>
    <w:uiPriority w:val="99"/>
    <w:rsid w:val="00AC2DEB"/>
    <w:pPr>
      <w:suppressLineNumbers/>
      <w:tabs>
        <w:tab w:val="center" w:pos="4819"/>
        <w:tab w:val="right" w:pos="9638"/>
      </w:tabs>
    </w:pPr>
  </w:style>
  <w:style w:type="character" w:customStyle="1" w:styleId="1a">
    <w:name w:val="Верхний колонтитул Знак1"/>
    <w:link w:val="af2"/>
    <w:uiPriority w:val="99"/>
    <w:semiHidden/>
    <w:rsid w:val="00B740AA"/>
    <w:rPr>
      <w:rFonts w:eastAsia="SimSun" w:cs="Mangal"/>
      <w:kern w:val="1"/>
      <w:sz w:val="24"/>
      <w:szCs w:val="21"/>
      <w:lang w:eastAsia="hi-IN" w:bidi="hi-IN"/>
    </w:rPr>
  </w:style>
  <w:style w:type="table" w:styleId="af3">
    <w:name w:val="Table Grid"/>
    <w:basedOn w:val="a1"/>
    <w:uiPriority w:val="59"/>
    <w:rsid w:val="007B2EC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4">
    <w:name w:val="List Paragraph"/>
    <w:basedOn w:val="a"/>
    <w:uiPriority w:val="34"/>
    <w:qFormat/>
    <w:rsid w:val="00716664"/>
    <w:pPr>
      <w:widowControl/>
      <w:suppressAutoHyphens w:val="0"/>
      <w:spacing w:after="200" w:line="276" w:lineRule="auto"/>
      <w:ind w:left="720"/>
      <w:contextualSpacing/>
      <w:textAlignment w:val="auto"/>
    </w:pPr>
    <w:rPr>
      <w:rFonts w:ascii="Calibri" w:eastAsia="Times New Roman" w:hAnsi="Calibri"/>
      <w:kern w:val="0"/>
      <w:sz w:val="22"/>
      <w:szCs w:val="22"/>
      <w:lang w:eastAsia="en-US" w:bidi="ar-SA"/>
    </w:rPr>
  </w:style>
  <w:style w:type="paragraph" w:customStyle="1" w:styleId="310">
    <w:name w:val="Основной текст 31"/>
    <w:basedOn w:val="a"/>
    <w:rsid w:val="008702F1"/>
    <w:pPr>
      <w:widowControl/>
      <w:jc w:val="both"/>
      <w:textAlignment w:val="auto"/>
    </w:pPr>
    <w:rPr>
      <w:rFonts w:eastAsia="Times New Roman"/>
      <w:color w:val="FF0000"/>
      <w:kern w:val="0"/>
      <w:sz w:val="28"/>
      <w:lang w:eastAsia="ar-SA" w:bidi="ar-SA"/>
    </w:rPr>
  </w:style>
  <w:style w:type="character" w:customStyle="1" w:styleId="apple-converted-space">
    <w:name w:val="apple-converted-space"/>
    <w:basedOn w:val="a0"/>
    <w:rsid w:val="006F3064"/>
  </w:style>
  <w:style w:type="paragraph" w:customStyle="1" w:styleId="af5">
    <w:name w:val="Знак Знак Знак Знак"/>
    <w:basedOn w:val="a"/>
    <w:rsid w:val="004F0400"/>
    <w:pPr>
      <w:widowControl/>
      <w:suppressAutoHyphens w:val="0"/>
      <w:textAlignment w:val="auto"/>
    </w:pPr>
    <w:rPr>
      <w:rFonts w:ascii="Verdana" w:eastAsia="Times New Roman" w:hAnsi="Verdana"/>
      <w:kern w:val="0"/>
      <w:sz w:val="20"/>
      <w:szCs w:val="20"/>
      <w:lang w:val="en-US" w:eastAsia="en-US" w:bidi="ar-SA"/>
    </w:rPr>
  </w:style>
  <w:style w:type="paragraph" w:styleId="af6">
    <w:name w:val="No Spacing"/>
    <w:uiPriority w:val="1"/>
    <w:qFormat/>
    <w:rsid w:val="007110EB"/>
    <w:rPr>
      <w:rFonts w:ascii="Calibri" w:eastAsia="Calibri" w:hAnsi="Calibri"/>
      <w:sz w:val="22"/>
      <w:szCs w:val="22"/>
      <w:lang w:eastAsia="en-US"/>
    </w:rPr>
  </w:style>
  <w:style w:type="paragraph" w:customStyle="1" w:styleId="212">
    <w:name w:val="Основной текст 21"/>
    <w:basedOn w:val="a"/>
    <w:rsid w:val="00125A0B"/>
    <w:pPr>
      <w:widowControl/>
      <w:jc w:val="both"/>
      <w:textAlignment w:val="auto"/>
    </w:pPr>
    <w:rPr>
      <w:rFonts w:eastAsia="Times New Roman"/>
      <w:kern w:val="0"/>
      <w:sz w:val="28"/>
      <w:szCs w:val="20"/>
      <w:lang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93338">
      <w:bodyDiv w:val="1"/>
      <w:marLeft w:val="0"/>
      <w:marRight w:val="0"/>
      <w:marTop w:val="0"/>
      <w:marBottom w:val="0"/>
      <w:divBdr>
        <w:top w:val="none" w:sz="0" w:space="0" w:color="auto"/>
        <w:left w:val="none" w:sz="0" w:space="0" w:color="auto"/>
        <w:bottom w:val="none" w:sz="0" w:space="0" w:color="auto"/>
        <w:right w:val="none" w:sz="0" w:space="0" w:color="auto"/>
      </w:divBdr>
    </w:div>
    <w:div w:id="113447228">
      <w:bodyDiv w:val="1"/>
      <w:marLeft w:val="0"/>
      <w:marRight w:val="0"/>
      <w:marTop w:val="0"/>
      <w:marBottom w:val="0"/>
      <w:divBdr>
        <w:top w:val="none" w:sz="0" w:space="0" w:color="auto"/>
        <w:left w:val="none" w:sz="0" w:space="0" w:color="auto"/>
        <w:bottom w:val="none" w:sz="0" w:space="0" w:color="auto"/>
        <w:right w:val="none" w:sz="0" w:space="0" w:color="auto"/>
      </w:divBdr>
    </w:div>
    <w:div w:id="182671565">
      <w:marLeft w:val="0"/>
      <w:marRight w:val="0"/>
      <w:marTop w:val="0"/>
      <w:marBottom w:val="0"/>
      <w:divBdr>
        <w:top w:val="none" w:sz="0" w:space="0" w:color="auto"/>
        <w:left w:val="none" w:sz="0" w:space="0" w:color="auto"/>
        <w:bottom w:val="none" w:sz="0" w:space="0" w:color="auto"/>
        <w:right w:val="none" w:sz="0" w:space="0" w:color="auto"/>
      </w:divBdr>
    </w:div>
    <w:div w:id="182671568">
      <w:marLeft w:val="0"/>
      <w:marRight w:val="0"/>
      <w:marTop w:val="0"/>
      <w:marBottom w:val="0"/>
      <w:divBdr>
        <w:top w:val="none" w:sz="0" w:space="0" w:color="auto"/>
        <w:left w:val="none" w:sz="0" w:space="0" w:color="auto"/>
        <w:bottom w:val="none" w:sz="0" w:space="0" w:color="auto"/>
        <w:right w:val="none" w:sz="0" w:space="0" w:color="auto"/>
      </w:divBdr>
    </w:div>
    <w:div w:id="182671569">
      <w:marLeft w:val="0"/>
      <w:marRight w:val="0"/>
      <w:marTop w:val="0"/>
      <w:marBottom w:val="0"/>
      <w:divBdr>
        <w:top w:val="none" w:sz="0" w:space="0" w:color="auto"/>
        <w:left w:val="none" w:sz="0" w:space="0" w:color="auto"/>
        <w:bottom w:val="none" w:sz="0" w:space="0" w:color="auto"/>
        <w:right w:val="none" w:sz="0" w:space="0" w:color="auto"/>
      </w:divBdr>
    </w:div>
    <w:div w:id="182671570">
      <w:marLeft w:val="0"/>
      <w:marRight w:val="0"/>
      <w:marTop w:val="0"/>
      <w:marBottom w:val="0"/>
      <w:divBdr>
        <w:top w:val="none" w:sz="0" w:space="0" w:color="auto"/>
        <w:left w:val="none" w:sz="0" w:space="0" w:color="auto"/>
        <w:bottom w:val="none" w:sz="0" w:space="0" w:color="auto"/>
        <w:right w:val="none" w:sz="0" w:space="0" w:color="auto"/>
      </w:divBdr>
    </w:div>
    <w:div w:id="182671575">
      <w:marLeft w:val="0"/>
      <w:marRight w:val="0"/>
      <w:marTop w:val="0"/>
      <w:marBottom w:val="0"/>
      <w:divBdr>
        <w:top w:val="none" w:sz="0" w:space="0" w:color="auto"/>
        <w:left w:val="none" w:sz="0" w:space="0" w:color="auto"/>
        <w:bottom w:val="none" w:sz="0" w:space="0" w:color="auto"/>
        <w:right w:val="none" w:sz="0" w:space="0" w:color="auto"/>
      </w:divBdr>
    </w:div>
    <w:div w:id="182671576">
      <w:marLeft w:val="0"/>
      <w:marRight w:val="0"/>
      <w:marTop w:val="0"/>
      <w:marBottom w:val="0"/>
      <w:divBdr>
        <w:top w:val="none" w:sz="0" w:space="0" w:color="auto"/>
        <w:left w:val="none" w:sz="0" w:space="0" w:color="auto"/>
        <w:bottom w:val="none" w:sz="0" w:space="0" w:color="auto"/>
        <w:right w:val="none" w:sz="0" w:space="0" w:color="auto"/>
      </w:divBdr>
      <w:divsChild>
        <w:div w:id="182671571">
          <w:marLeft w:val="0"/>
          <w:marRight w:val="0"/>
          <w:marTop w:val="0"/>
          <w:marBottom w:val="0"/>
          <w:divBdr>
            <w:top w:val="none" w:sz="0" w:space="0" w:color="auto"/>
            <w:left w:val="none" w:sz="0" w:space="0" w:color="auto"/>
            <w:bottom w:val="none" w:sz="0" w:space="0" w:color="auto"/>
            <w:right w:val="none" w:sz="0" w:space="0" w:color="auto"/>
          </w:divBdr>
          <w:divsChild>
            <w:div w:id="182671574">
              <w:marLeft w:val="0"/>
              <w:marRight w:val="0"/>
              <w:marTop w:val="0"/>
              <w:marBottom w:val="0"/>
              <w:divBdr>
                <w:top w:val="none" w:sz="0" w:space="0" w:color="auto"/>
                <w:left w:val="none" w:sz="0" w:space="0" w:color="auto"/>
                <w:bottom w:val="none" w:sz="0" w:space="0" w:color="auto"/>
                <w:right w:val="none" w:sz="0" w:space="0" w:color="auto"/>
              </w:divBdr>
              <w:divsChild>
                <w:div w:id="182671577">
                  <w:marLeft w:val="0"/>
                  <w:marRight w:val="0"/>
                  <w:marTop w:val="0"/>
                  <w:marBottom w:val="0"/>
                  <w:divBdr>
                    <w:top w:val="none" w:sz="0" w:space="0" w:color="auto"/>
                    <w:left w:val="none" w:sz="0" w:space="0" w:color="auto"/>
                    <w:bottom w:val="none" w:sz="0" w:space="0" w:color="auto"/>
                    <w:right w:val="none" w:sz="0" w:space="0" w:color="auto"/>
                  </w:divBdr>
                  <w:divsChild>
                    <w:div w:id="182671573">
                      <w:marLeft w:val="0"/>
                      <w:marRight w:val="0"/>
                      <w:marTop w:val="0"/>
                      <w:marBottom w:val="0"/>
                      <w:divBdr>
                        <w:top w:val="none" w:sz="0" w:space="0" w:color="auto"/>
                        <w:left w:val="none" w:sz="0" w:space="0" w:color="auto"/>
                        <w:bottom w:val="none" w:sz="0" w:space="0" w:color="auto"/>
                        <w:right w:val="none" w:sz="0" w:space="0" w:color="auto"/>
                      </w:divBdr>
                      <w:divsChild>
                        <w:div w:id="182671567">
                          <w:marLeft w:val="0"/>
                          <w:marRight w:val="0"/>
                          <w:marTop w:val="0"/>
                          <w:marBottom w:val="0"/>
                          <w:divBdr>
                            <w:top w:val="none" w:sz="0" w:space="0" w:color="auto"/>
                            <w:left w:val="none" w:sz="0" w:space="0" w:color="auto"/>
                            <w:bottom w:val="none" w:sz="0" w:space="0" w:color="auto"/>
                            <w:right w:val="none" w:sz="0" w:space="0" w:color="auto"/>
                          </w:divBdr>
                          <w:divsChild>
                            <w:div w:id="182671572">
                              <w:marLeft w:val="0"/>
                              <w:marRight w:val="0"/>
                              <w:marTop w:val="0"/>
                              <w:marBottom w:val="0"/>
                              <w:divBdr>
                                <w:top w:val="none" w:sz="0" w:space="0" w:color="auto"/>
                                <w:left w:val="none" w:sz="0" w:space="0" w:color="auto"/>
                                <w:bottom w:val="none" w:sz="0" w:space="0" w:color="auto"/>
                                <w:right w:val="none" w:sz="0" w:space="0" w:color="auto"/>
                              </w:divBdr>
                              <w:divsChild>
                                <w:div w:id="18267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2509316">
      <w:bodyDiv w:val="1"/>
      <w:marLeft w:val="0"/>
      <w:marRight w:val="0"/>
      <w:marTop w:val="0"/>
      <w:marBottom w:val="0"/>
      <w:divBdr>
        <w:top w:val="none" w:sz="0" w:space="0" w:color="auto"/>
        <w:left w:val="none" w:sz="0" w:space="0" w:color="auto"/>
        <w:bottom w:val="none" w:sz="0" w:space="0" w:color="auto"/>
        <w:right w:val="none" w:sz="0" w:space="0" w:color="auto"/>
      </w:divBdr>
    </w:div>
    <w:div w:id="473572452">
      <w:bodyDiv w:val="1"/>
      <w:marLeft w:val="0"/>
      <w:marRight w:val="0"/>
      <w:marTop w:val="0"/>
      <w:marBottom w:val="0"/>
      <w:divBdr>
        <w:top w:val="none" w:sz="0" w:space="0" w:color="auto"/>
        <w:left w:val="none" w:sz="0" w:space="0" w:color="auto"/>
        <w:bottom w:val="none" w:sz="0" w:space="0" w:color="auto"/>
        <w:right w:val="none" w:sz="0" w:space="0" w:color="auto"/>
      </w:divBdr>
      <w:divsChild>
        <w:div w:id="1473063279">
          <w:marLeft w:val="446"/>
          <w:marRight w:val="0"/>
          <w:marTop w:val="0"/>
          <w:marBottom w:val="0"/>
          <w:divBdr>
            <w:top w:val="none" w:sz="0" w:space="0" w:color="auto"/>
            <w:left w:val="none" w:sz="0" w:space="0" w:color="auto"/>
            <w:bottom w:val="none" w:sz="0" w:space="0" w:color="auto"/>
            <w:right w:val="none" w:sz="0" w:space="0" w:color="auto"/>
          </w:divBdr>
        </w:div>
        <w:div w:id="2045129762">
          <w:marLeft w:val="446"/>
          <w:marRight w:val="0"/>
          <w:marTop w:val="0"/>
          <w:marBottom w:val="0"/>
          <w:divBdr>
            <w:top w:val="none" w:sz="0" w:space="0" w:color="auto"/>
            <w:left w:val="none" w:sz="0" w:space="0" w:color="auto"/>
            <w:bottom w:val="none" w:sz="0" w:space="0" w:color="auto"/>
            <w:right w:val="none" w:sz="0" w:space="0" w:color="auto"/>
          </w:divBdr>
        </w:div>
      </w:divsChild>
    </w:div>
    <w:div w:id="710035056">
      <w:bodyDiv w:val="1"/>
      <w:marLeft w:val="0"/>
      <w:marRight w:val="0"/>
      <w:marTop w:val="0"/>
      <w:marBottom w:val="0"/>
      <w:divBdr>
        <w:top w:val="none" w:sz="0" w:space="0" w:color="auto"/>
        <w:left w:val="none" w:sz="0" w:space="0" w:color="auto"/>
        <w:bottom w:val="none" w:sz="0" w:space="0" w:color="auto"/>
        <w:right w:val="none" w:sz="0" w:space="0" w:color="auto"/>
      </w:divBdr>
    </w:div>
    <w:div w:id="876547598">
      <w:bodyDiv w:val="1"/>
      <w:marLeft w:val="0"/>
      <w:marRight w:val="0"/>
      <w:marTop w:val="0"/>
      <w:marBottom w:val="0"/>
      <w:divBdr>
        <w:top w:val="none" w:sz="0" w:space="0" w:color="auto"/>
        <w:left w:val="none" w:sz="0" w:space="0" w:color="auto"/>
        <w:bottom w:val="none" w:sz="0" w:space="0" w:color="auto"/>
        <w:right w:val="none" w:sz="0" w:space="0" w:color="auto"/>
      </w:divBdr>
    </w:div>
    <w:div w:id="1199588997">
      <w:bodyDiv w:val="1"/>
      <w:marLeft w:val="0"/>
      <w:marRight w:val="0"/>
      <w:marTop w:val="0"/>
      <w:marBottom w:val="0"/>
      <w:divBdr>
        <w:top w:val="none" w:sz="0" w:space="0" w:color="auto"/>
        <w:left w:val="none" w:sz="0" w:space="0" w:color="auto"/>
        <w:bottom w:val="none" w:sz="0" w:space="0" w:color="auto"/>
        <w:right w:val="none" w:sz="0" w:space="0" w:color="auto"/>
      </w:divBdr>
    </w:div>
    <w:div w:id="1202473673">
      <w:bodyDiv w:val="1"/>
      <w:marLeft w:val="0"/>
      <w:marRight w:val="0"/>
      <w:marTop w:val="0"/>
      <w:marBottom w:val="0"/>
      <w:divBdr>
        <w:top w:val="none" w:sz="0" w:space="0" w:color="auto"/>
        <w:left w:val="none" w:sz="0" w:space="0" w:color="auto"/>
        <w:bottom w:val="none" w:sz="0" w:space="0" w:color="auto"/>
        <w:right w:val="none" w:sz="0" w:space="0" w:color="auto"/>
      </w:divBdr>
    </w:div>
    <w:div w:id="1321928695">
      <w:bodyDiv w:val="1"/>
      <w:marLeft w:val="0"/>
      <w:marRight w:val="0"/>
      <w:marTop w:val="0"/>
      <w:marBottom w:val="0"/>
      <w:divBdr>
        <w:top w:val="none" w:sz="0" w:space="0" w:color="auto"/>
        <w:left w:val="none" w:sz="0" w:space="0" w:color="auto"/>
        <w:bottom w:val="none" w:sz="0" w:space="0" w:color="auto"/>
        <w:right w:val="none" w:sz="0" w:space="0" w:color="auto"/>
      </w:divBdr>
    </w:div>
    <w:div w:id="1453137984">
      <w:bodyDiv w:val="1"/>
      <w:marLeft w:val="0"/>
      <w:marRight w:val="0"/>
      <w:marTop w:val="0"/>
      <w:marBottom w:val="0"/>
      <w:divBdr>
        <w:top w:val="none" w:sz="0" w:space="0" w:color="auto"/>
        <w:left w:val="none" w:sz="0" w:space="0" w:color="auto"/>
        <w:bottom w:val="none" w:sz="0" w:space="0" w:color="auto"/>
        <w:right w:val="none" w:sz="0" w:space="0" w:color="auto"/>
      </w:divBdr>
    </w:div>
    <w:div w:id="1539705108">
      <w:bodyDiv w:val="1"/>
      <w:marLeft w:val="0"/>
      <w:marRight w:val="0"/>
      <w:marTop w:val="0"/>
      <w:marBottom w:val="0"/>
      <w:divBdr>
        <w:top w:val="none" w:sz="0" w:space="0" w:color="auto"/>
        <w:left w:val="none" w:sz="0" w:space="0" w:color="auto"/>
        <w:bottom w:val="none" w:sz="0" w:space="0" w:color="auto"/>
        <w:right w:val="none" w:sz="0" w:space="0" w:color="auto"/>
      </w:divBdr>
    </w:div>
    <w:div w:id="1602108570">
      <w:bodyDiv w:val="1"/>
      <w:marLeft w:val="0"/>
      <w:marRight w:val="0"/>
      <w:marTop w:val="0"/>
      <w:marBottom w:val="0"/>
      <w:divBdr>
        <w:top w:val="none" w:sz="0" w:space="0" w:color="auto"/>
        <w:left w:val="none" w:sz="0" w:space="0" w:color="auto"/>
        <w:bottom w:val="none" w:sz="0" w:space="0" w:color="auto"/>
        <w:right w:val="none" w:sz="0" w:space="0" w:color="auto"/>
      </w:divBdr>
    </w:div>
    <w:div w:id="1676498164">
      <w:bodyDiv w:val="1"/>
      <w:marLeft w:val="0"/>
      <w:marRight w:val="0"/>
      <w:marTop w:val="0"/>
      <w:marBottom w:val="0"/>
      <w:divBdr>
        <w:top w:val="none" w:sz="0" w:space="0" w:color="auto"/>
        <w:left w:val="none" w:sz="0" w:space="0" w:color="auto"/>
        <w:bottom w:val="none" w:sz="0" w:space="0" w:color="auto"/>
        <w:right w:val="none" w:sz="0" w:space="0" w:color="auto"/>
      </w:divBdr>
    </w:div>
    <w:div w:id="1792943707">
      <w:bodyDiv w:val="1"/>
      <w:marLeft w:val="0"/>
      <w:marRight w:val="0"/>
      <w:marTop w:val="0"/>
      <w:marBottom w:val="0"/>
      <w:divBdr>
        <w:top w:val="none" w:sz="0" w:space="0" w:color="auto"/>
        <w:left w:val="none" w:sz="0" w:space="0" w:color="auto"/>
        <w:bottom w:val="none" w:sz="0" w:space="0" w:color="auto"/>
        <w:right w:val="none" w:sz="0" w:space="0" w:color="auto"/>
      </w:divBdr>
    </w:div>
    <w:div w:id="1804230477">
      <w:bodyDiv w:val="1"/>
      <w:marLeft w:val="0"/>
      <w:marRight w:val="0"/>
      <w:marTop w:val="0"/>
      <w:marBottom w:val="0"/>
      <w:divBdr>
        <w:top w:val="none" w:sz="0" w:space="0" w:color="auto"/>
        <w:left w:val="none" w:sz="0" w:space="0" w:color="auto"/>
        <w:bottom w:val="none" w:sz="0" w:space="0" w:color="auto"/>
        <w:right w:val="none" w:sz="0" w:space="0" w:color="auto"/>
      </w:divBdr>
    </w:div>
    <w:div w:id="1806923473">
      <w:bodyDiv w:val="1"/>
      <w:marLeft w:val="0"/>
      <w:marRight w:val="0"/>
      <w:marTop w:val="0"/>
      <w:marBottom w:val="0"/>
      <w:divBdr>
        <w:top w:val="none" w:sz="0" w:space="0" w:color="auto"/>
        <w:left w:val="none" w:sz="0" w:space="0" w:color="auto"/>
        <w:bottom w:val="none" w:sz="0" w:space="0" w:color="auto"/>
        <w:right w:val="none" w:sz="0" w:space="0" w:color="auto"/>
      </w:divBdr>
    </w:div>
    <w:div w:id="1872720609">
      <w:bodyDiv w:val="1"/>
      <w:marLeft w:val="0"/>
      <w:marRight w:val="0"/>
      <w:marTop w:val="0"/>
      <w:marBottom w:val="0"/>
      <w:divBdr>
        <w:top w:val="none" w:sz="0" w:space="0" w:color="auto"/>
        <w:left w:val="none" w:sz="0" w:space="0" w:color="auto"/>
        <w:bottom w:val="none" w:sz="0" w:space="0" w:color="auto"/>
        <w:right w:val="none" w:sz="0" w:space="0" w:color="auto"/>
      </w:divBdr>
    </w:div>
    <w:div w:id="1905599992">
      <w:bodyDiv w:val="1"/>
      <w:marLeft w:val="0"/>
      <w:marRight w:val="0"/>
      <w:marTop w:val="0"/>
      <w:marBottom w:val="0"/>
      <w:divBdr>
        <w:top w:val="none" w:sz="0" w:space="0" w:color="auto"/>
        <w:left w:val="none" w:sz="0" w:space="0" w:color="auto"/>
        <w:bottom w:val="none" w:sz="0" w:space="0" w:color="auto"/>
        <w:right w:val="none" w:sz="0" w:space="0" w:color="auto"/>
      </w:divBdr>
    </w:div>
    <w:div w:id="1962686539">
      <w:bodyDiv w:val="1"/>
      <w:marLeft w:val="0"/>
      <w:marRight w:val="0"/>
      <w:marTop w:val="0"/>
      <w:marBottom w:val="0"/>
      <w:divBdr>
        <w:top w:val="none" w:sz="0" w:space="0" w:color="auto"/>
        <w:left w:val="none" w:sz="0" w:space="0" w:color="auto"/>
        <w:bottom w:val="none" w:sz="0" w:space="0" w:color="auto"/>
        <w:right w:val="none" w:sz="0" w:space="0" w:color="auto"/>
      </w:divBdr>
      <w:divsChild>
        <w:div w:id="18697518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EF988F-4E38-4C37-BFF6-112327159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21</Pages>
  <Words>6681</Words>
  <Characters>38082</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Ekonom2</dc:creator>
  <cp:keywords/>
  <dc:description/>
  <cp:lastModifiedBy>Чернышов Михаил Александрович</cp:lastModifiedBy>
  <cp:revision>6</cp:revision>
  <cp:lastPrinted>2016-12-13T12:50:00Z</cp:lastPrinted>
  <dcterms:created xsi:type="dcterms:W3CDTF">2016-11-21T05:43:00Z</dcterms:created>
  <dcterms:modified xsi:type="dcterms:W3CDTF">2016-12-13T13:38:00Z</dcterms:modified>
</cp:coreProperties>
</file>