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AFF" w:rsidRDefault="00024AFF" w:rsidP="00AB1C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ПАМЯТКА </w:t>
      </w:r>
    </w:p>
    <w:p w:rsidR="00024AFF" w:rsidRDefault="00024AFF" w:rsidP="00AB1C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населению в пожароопасный период</w:t>
      </w:r>
    </w:p>
    <w:p w:rsidR="00024AFF" w:rsidRDefault="00024AFF" w:rsidP="00CE69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E697C" w:rsidRPr="00DE64A0" w:rsidRDefault="00CE697C" w:rsidP="00CE69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С</w:t>
      </w:r>
      <w:r w:rsidR="00AB1C53"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татья 20.4 КоАП</w:t>
      </w: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</w:t>
      </w:r>
      <w:r w:rsidR="00AB1C53" w:rsidRPr="00DE64A0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>Нарушение требований пожарной безопасности</w:t>
      </w:r>
    </w:p>
    <w:p w:rsidR="00CE697C" w:rsidRPr="00DE64A0" w:rsidRDefault="00CE697C" w:rsidP="00CE69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B1C53" w:rsidRPr="00DE64A0" w:rsidRDefault="00AB1C53" w:rsidP="00CE69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1. Нарушение требований пожарной безопасности, настоящего Кодекса, - влечет предупреждение или наложение административного штрафа: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граждан в размере от 1 000 до 1 500 рублей;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должностных лиц - от 6 000 до 15 000 рублей;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юридических лиц - от 150 000 до 200 000 рублей.</w:t>
      </w:r>
    </w:p>
    <w:p w:rsidR="00AB1C53" w:rsidRPr="00DE64A0" w:rsidRDefault="00AB1C53" w:rsidP="00AB1C53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2. Те же действия, совершенные в условиях особого противопожарного режима, - влекут наложение административного штрафа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граждан в размере от 2 000 до 4 000 рублей;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должностных лиц - от 15 000 до 30 000 рублей;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юридических лиц - от 400 000 до 500 000 рублей.</w:t>
      </w:r>
    </w:p>
    <w:p w:rsidR="00AB1C53" w:rsidRPr="00DE64A0" w:rsidRDefault="00AB1C53" w:rsidP="00AB1C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697C" w:rsidRPr="00DE64A0" w:rsidRDefault="00CE697C" w:rsidP="00CE69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B1C53" w:rsidRPr="00DE64A0" w:rsidRDefault="00AB1C53" w:rsidP="00CE697C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>Штраф за поджог травы и мусора</w:t>
      </w:r>
    </w:p>
    <w:p w:rsidR="00CE697C" w:rsidRPr="00DE64A0" w:rsidRDefault="00CE697C" w:rsidP="00CE697C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AB1C53" w:rsidRPr="00DE64A0" w:rsidRDefault="00AB1C53" w:rsidP="00CE69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ab/>
        <w:t>Имейте в виду, что получить штраф за костер, это еще не все. Также штрафу подвергаются нарушители, которые жгут листья, траву и другие остатки растительности в местах общественного пользования и на территории хозяйствующих субъектов, за исключением специально отведенных мест.</w:t>
      </w: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ab/>
        <w:t>Поджог травы и сжигание мусора в необорудованных местах влечет наложение административного штрафа: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  <w:tab w:val="left" w:pos="993"/>
        </w:tabs>
        <w:spacing w:after="0" w:line="240" w:lineRule="auto"/>
        <w:ind w:left="709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граждан в размере от 1 000 до 1 500 руб.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  <w:tab w:val="left" w:pos="993"/>
        </w:tabs>
        <w:spacing w:after="0" w:line="240" w:lineRule="auto"/>
        <w:ind w:left="709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должностных лиц от 6 000 до 15 000 руб.</w:t>
      </w:r>
    </w:p>
    <w:p w:rsidR="00AB1C53" w:rsidRPr="00DE64A0" w:rsidRDefault="00AB1C53" w:rsidP="00AB1C53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  <w:tab w:val="left" w:pos="993"/>
        </w:tabs>
        <w:spacing w:after="0" w:line="240" w:lineRule="auto"/>
        <w:ind w:left="709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E64A0">
        <w:rPr>
          <w:rFonts w:ascii="Times New Roman" w:eastAsia="Times New Roman" w:hAnsi="Times New Roman" w:cs="Times New Roman"/>
          <w:sz w:val="32"/>
          <w:szCs w:val="32"/>
          <w:lang w:eastAsia="ru-RU"/>
        </w:rPr>
        <w:t>на юридических лиц от 150 000 до 200 000 руб.</w:t>
      </w:r>
    </w:p>
    <w:p w:rsidR="00AB1C53" w:rsidRPr="00DE64A0" w:rsidRDefault="00AB1C53" w:rsidP="005026B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932FB" w:rsidRPr="00DE64A0" w:rsidRDefault="002932FB" w:rsidP="005026B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932FB" w:rsidRPr="00DE64A0" w:rsidRDefault="002932FB" w:rsidP="005026B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932FB" w:rsidRPr="00DE64A0" w:rsidRDefault="002932FB" w:rsidP="005026B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932FB" w:rsidRPr="00DE64A0" w:rsidRDefault="002932FB" w:rsidP="005026B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2932FB" w:rsidRPr="00DE64A0" w:rsidSect="00E66693">
      <w:pgSz w:w="11906" w:h="16838"/>
      <w:pgMar w:top="1134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45C76"/>
    <w:multiLevelType w:val="multilevel"/>
    <w:tmpl w:val="CB4A4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96C3585"/>
    <w:multiLevelType w:val="multilevel"/>
    <w:tmpl w:val="BA607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3DA479D"/>
    <w:multiLevelType w:val="multilevel"/>
    <w:tmpl w:val="3F529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14B76FE"/>
    <w:multiLevelType w:val="multilevel"/>
    <w:tmpl w:val="81448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80F0151"/>
    <w:multiLevelType w:val="multilevel"/>
    <w:tmpl w:val="6812F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0685129"/>
    <w:multiLevelType w:val="multilevel"/>
    <w:tmpl w:val="CC2A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03C4781"/>
    <w:multiLevelType w:val="multilevel"/>
    <w:tmpl w:val="BE8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AB0"/>
    <w:rsid w:val="00024AFF"/>
    <w:rsid w:val="00027AB0"/>
    <w:rsid w:val="002932FB"/>
    <w:rsid w:val="005026B7"/>
    <w:rsid w:val="00580D7C"/>
    <w:rsid w:val="008365E1"/>
    <w:rsid w:val="00AB1C53"/>
    <w:rsid w:val="00AE15DE"/>
    <w:rsid w:val="00B0539C"/>
    <w:rsid w:val="00CE697C"/>
    <w:rsid w:val="00DE64A0"/>
    <w:rsid w:val="00E66693"/>
    <w:rsid w:val="00F8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026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026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02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026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026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02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0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2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Ленинского района</Company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Локтева Надежда Александровна</dc:creator>
  <cp:keywords/>
  <dc:description/>
  <cp:lastModifiedBy>User</cp:lastModifiedBy>
  <cp:revision>4</cp:revision>
  <cp:lastPrinted>2019-03-01T04:24:00Z</cp:lastPrinted>
  <dcterms:created xsi:type="dcterms:W3CDTF">2019-03-06T07:05:00Z</dcterms:created>
  <dcterms:modified xsi:type="dcterms:W3CDTF">2019-03-12T12:11:00Z</dcterms:modified>
</cp:coreProperties>
</file>