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559D" w:rsidRPr="0010559D" w:rsidRDefault="0010559D" w:rsidP="0010559D">
      <w:pPr>
        <w:widowControl/>
        <w:autoSpaceDE/>
        <w:autoSpaceDN/>
        <w:adjustRightInd/>
        <w:ind w:left="4678"/>
        <w:outlineLvl w:val="0"/>
        <w:rPr>
          <w:rFonts w:eastAsiaTheme="minorHAnsi"/>
          <w:sz w:val="28"/>
          <w:szCs w:val="28"/>
          <w:lang w:eastAsia="en-US"/>
        </w:rPr>
      </w:pPr>
    </w:p>
    <w:p w:rsidR="0010559D" w:rsidRDefault="0010559D" w:rsidP="003B39D3">
      <w:pPr>
        <w:pStyle w:val="Style1"/>
        <w:widowControl/>
        <w:spacing w:line="360" w:lineRule="auto"/>
        <w:rPr>
          <w:rStyle w:val="FontStyle11"/>
          <w:sz w:val="36"/>
          <w:szCs w:val="28"/>
        </w:rPr>
      </w:pPr>
    </w:p>
    <w:p w:rsidR="003B39D3" w:rsidRDefault="003B39D3" w:rsidP="003B39D3">
      <w:pPr>
        <w:pStyle w:val="Style1"/>
        <w:widowControl/>
        <w:spacing w:line="360" w:lineRule="auto"/>
        <w:rPr>
          <w:rStyle w:val="FontStyle11"/>
          <w:sz w:val="36"/>
          <w:szCs w:val="28"/>
        </w:rPr>
      </w:pPr>
    </w:p>
    <w:p w:rsidR="00482E8D" w:rsidRPr="003B39D3" w:rsidRDefault="003B39D3" w:rsidP="003B39D3">
      <w:pPr>
        <w:pStyle w:val="Style1"/>
        <w:widowControl/>
        <w:spacing w:line="360" w:lineRule="auto"/>
        <w:rPr>
          <w:rStyle w:val="FontStyle11"/>
          <w:sz w:val="36"/>
          <w:szCs w:val="28"/>
        </w:rPr>
      </w:pPr>
      <w:r w:rsidRPr="003B39D3">
        <w:rPr>
          <w:rStyle w:val="FontStyle11"/>
          <w:sz w:val="36"/>
          <w:szCs w:val="28"/>
        </w:rPr>
        <w:t>ПАМЯТКА</w:t>
      </w:r>
    </w:p>
    <w:p w:rsidR="003B39D3" w:rsidRDefault="003B39D3" w:rsidP="003B39D3">
      <w:pPr>
        <w:pStyle w:val="Style1"/>
        <w:widowControl/>
        <w:spacing w:line="360" w:lineRule="auto"/>
        <w:rPr>
          <w:rStyle w:val="FontStyle11"/>
          <w:sz w:val="28"/>
          <w:szCs w:val="28"/>
        </w:rPr>
      </w:pPr>
      <w:bookmarkStart w:id="0" w:name="_GoBack"/>
      <w:bookmarkEnd w:id="0"/>
    </w:p>
    <w:p w:rsidR="00A833D7" w:rsidRPr="00106A0E" w:rsidRDefault="00E315E7" w:rsidP="003B39D3">
      <w:pPr>
        <w:pStyle w:val="Style1"/>
        <w:widowControl/>
        <w:spacing w:line="360" w:lineRule="auto"/>
        <w:rPr>
          <w:rStyle w:val="FontStyle11"/>
          <w:sz w:val="28"/>
          <w:szCs w:val="28"/>
        </w:rPr>
      </w:pPr>
      <w:r w:rsidRPr="00106A0E">
        <w:rPr>
          <w:rStyle w:val="FontStyle11"/>
          <w:sz w:val="28"/>
          <w:szCs w:val="28"/>
        </w:rPr>
        <w:t xml:space="preserve">гражданам об их действиях </w:t>
      </w:r>
      <w:r w:rsidR="003B39D3">
        <w:rPr>
          <w:rStyle w:val="FontStyle11"/>
          <w:sz w:val="28"/>
          <w:szCs w:val="28"/>
        </w:rPr>
        <w:br/>
      </w:r>
      <w:r w:rsidRPr="00106A0E">
        <w:rPr>
          <w:rStyle w:val="FontStyle11"/>
          <w:sz w:val="28"/>
          <w:szCs w:val="28"/>
        </w:rPr>
        <w:t>при установлении уровней террористической опасности</w:t>
      </w:r>
    </w:p>
    <w:p w:rsidR="00106A0E" w:rsidRDefault="00106A0E" w:rsidP="003B39D3">
      <w:pPr>
        <w:pStyle w:val="Style2"/>
        <w:widowControl/>
        <w:spacing w:line="360" w:lineRule="auto"/>
        <w:ind w:firstLine="567"/>
        <w:rPr>
          <w:rStyle w:val="FontStyle12"/>
          <w:sz w:val="28"/>
          <w:szCs w:val="28"/>
        </w:rPr>
      </w:pPr>
    </w:p>
    <w:p w:rsidR="003B39D3" w:rsidRDefault="003B39D3" w:rsidP="003B39D3">
      <w:pPr>
        <w:pStyle w:val="Style2"/>
        <w:widowControl/>
        <w:spacing w:line="360" w:lineRule="auto"/>
        <w:ind w:firstLine="567"/>
        <w:rPr>
          <w:rStyle w:val="FontStyle12"/>
          <w:sz w:val="28"/>
          <w:szCs w:val="28"/>
        </w:rPr>
      </w:pPr>
    </w:p>
    <w:p w:rsidR="00A833D7" w:rsidRPr="00106A0E" w:rsidRDefault="00E315E7" w:rsidP="003B39D3">
      <w:pPr>
        <w:pStyle w:val="Style2"/>
        <w:widowControl/>
        <w:spacing w:line="360" w:lineRule="auto"/>
        <w:ind w:firstLine="567"/>
        <w:rPr>
          <w:rStyle w:val="FontStyle12"/>
          <w:sz w:val="28"/>
          <w:szCs w:val="28"/>
        </w:rPr>
      </w:pPr>
      <w:r w:rsidRPr="00106A0E">
        <w:rPr>
          <w:rStyle w:val="FontStyle12"/>
          <w:sz w:val="28"/>
          <w:szCs w:val="28"/>
        </w:rPr>
        <w:t>В целях своевременного информирования населения о возникновении угрозы террористического акта могут устанавливаться уровни террор</w:t>
      </w:r>
      <w:r w:rsidRPr="00106A0E">
        <w:rPr>
          <w:rStyle w:val="FontStyle12"/>
          <w:sz w:val="28"/>
          <w:szCs w:val="28"/>
        </w:rPr>
        <w:t>и</w:t>
      </w:r>
      <w:r w:rsidRPr="00106A0E">
        <w:rPr>
          <w:rStyle w:val="FontStyle12"/>
          <w:sz w:val="28"/>
          <w:szCs w:val="28"/>
        </w:rPr>
        <w:t>стической опасности.</w:t>
      </w:r>
    </w:p>
    <w:p w:rsidR="00A833D7" w:rsidRPr="00106A0E" w:rsidRDefault="00E315E7" w:rsidP="003B39D3">
      <w:pPr>
        <w:pStyle w:val="Style2"/>
        <w:widowControl/>
        <w:spacing w:line="360" w:lineRule="auto"/>
        <w:ind w:firstLine="567"/>
        <w:rPr>
          <w:rStyle w:val="FontStyle12"/>
          <w:sz w:val="28"/>
          <w:szCs w:val="28"/>
        </w:rPr>
      </w:pPr>
      <w:r w:rsidRPr="00106A0E">
        <w:rPr>
          <w:rStyle w:val="FontStyle12"/>
          <w:sz w:val="28"/>
          <w:szCs w:val="28"/>
        </w:rPr>
        <w:t>Уровень террористической опасности устанавливается решением председателя антитеррористической комиссии в субъекте Российской Федерации</w:t>
      </w:r>
      <w:r w:rsidR="00106A0E">
        <w:rPr>
          <w:rStyle w:val="a6"/>
          <w:sz w:val="28"/>
          <w:szCs w:val="28"/>
        </w:rPr>
        <w:footnoteReference w:id="1"/>
      </w:r>
      <w:r w:rsidRPr="00106A0E">
        <w:rPr>
          <w:rStyle w:val="FontStyle12"/>
          <w:sz w:val="28"/>
          <w:szCs w:val="28"/>
        </w:rPr>
        <w:t xml:space="preserve">, </w:t>
      </w:r>
      <w:proofErr w:type="gramStart"/>
      <w:r w:rsidRPr="00106A0E">
        <w:rPr>
          <w:rStyle w:val="FontStyle12"/>
          <w:sz w:val="28"/>
          <w:szCs w:val="28"/>
        </w:rPr>
        <w:t>которое</w:t>
      </w:r>
      <w:proofErr w:type="gramEnd"/>
      <w:r w:rsidRPr="00106A0E">
        <w:rPr>
          <w:rStyle w:val="FontStyle12"/>
          <w:sz w:val="28"/>
          <w:szCs w:val="28"/>
        </w:rPr>
        <w:t xml:space="preserve"> подлежит незамедлительному обнародованию в средства массовой информации.</w:t>
      </w:r>
    </w:p>
    <w:p w:rsidR="00A833D7" w:rsidRPr="00106A0E" w:rsidRDefault="00A833D7" w:rsidP="003B39D3">
      <w:pPr>
        <w:pStyle w:val="Style3"/>
        <w:widowControl/>
        <w:spacing w:line="360" w:lineRule="auto"/>
        <w:jc w:val="center"/>
        <w:rPr>
          <w:sz w:val="28"/>
          <w:szCs w:val="28"/>
        </w:rPr>
      </w:pPr>
    </w:p>
    <w:p w:rsidR="003B39D3" w:rsidRDefault="003B39D3">
      <w:pPr>
        <w:widowControl/>
        <w:autoSpaceDE/>
        <w:autoSpaceDN/>
        <w:adjustRightInd/>
        <w:spacing w:after="200" w:line="276" w:lineRule="auto"/>
        <w:rPr>
          <w:rStyle w:val="FontStyle11"/>
          <w:sz w:val="28"/>
          <w:szCs w:val="28"/>
        </w:rPr>
      </w:pPr>
      <w:r>
        <w:rPr>
          <w:rStyle w:val="FontStyle11"/>
          <w:sz w:val="28"/>
          <w:szCs w:val="28"/>
        </w:rPr>
        <w:br w:type="page"/>
      </w:r>
    </w:p>
    <w:p w:rsidR="00A833D7" w:rsidRPr="00106A0E" w:rsidRDefault="00E315E7" w:rsidP="00106A0E">
      <w:pPr>
        <w:pStyle w:val="Style3"/>
        <w:widowControl/>
        <w:jc w:val="center"/>
        <w:rPr>
          <w:rStyle w:val="FontStyle11"/>
          <w:sz w:val="28"/>
          <w:szCs w:val="28"/>
        </w:rPr>
      </w:pPr>
      <w:r w:rsidRPr="00106A0E">
        <w:rPr>
          <w:rStyle w:val="FontStyle11"/>
          <w:sz w:val="28"/>
          <w:szCs w:val="28"/>
        </w:rPr>
        <w:lastRenderedPageBreak/>
        <w:t>Повышенный «СИНИЙ» уровень</w:t>
      </w:r>
    </w:p>
    <w:p w:rsidR="00A833D7" w:rsidRPr="00106A0E" w:rsidRDefault="00E315E7" w:rsidP="003B39D3">
      <w:pPr>
        <w:pStyle w:val="Style4"/>
        <w:widowControl/>
        <w:spacing w:before="120" w:after="120" w:line="240" w:lineRule="auto"/>
        <w:ind w:firstLine="0"/>
        <w:jc w:val="center"/>
        <w:rPr>
          <w:rStyle w:val="FontStyle12"/>
          <w:sz w:val="28"/>
          <w:szCs w:val="28"/>
        </w:rPr>
      </w:pPr>
      <w:r w:rsidRPr="00106A0E">
        <w:rPr>
          <w:rStyle w:val="FontStyle12"/>
          <w:sz w:val="28"/>
          <w:szCs w:val="28"/>
        </w:rPr>
        <w:t>устанавливается при наличии требующей подтверждения информации</w:t>
      </w:r>
      <w:r w:rsidR="00106A0E">
        <w:rPr>
          <w:rStyle w:val="FontStyle12"/>
          <w:sz w:val="28"/>
          <w:szCs w:val="28"/>
        </w:rPr>
        <w:br/>
      </w:r>
      <w:r w:rsidRPr="00106A0E">
        <w:rPr>
          <w:rStyle w:val="FontStyle12"/>
          <w:sz w:val="28"/>
          <w:szCs w:val="28"/>
        </w:rPr>
        <w:t>о реальной возможности совершения террористического акта</w:t>
      </w:r>
    </w:p>
    <w:p w:rsidR="00106A0E" w:rsidRDefault="00106A0E" w:rsidP="003B39D3">
      <w:pPr>
        <w:pStyle w:val="Style2"/>
        <w:widowControl/>
        <w:spacing w:before="120" w:after="120" w:line="240" w:lineRule="auto"/>
        <w:ind w:firstLine="567"/>
        <w:rPr>
          <w:rStyle w:val="FontStyle12"/>
          <w:sz w:val="28"/>
          <w:szCs w:val="28"/>
        </w:rPr>
      </w:pPr>
    </w:p>
    <w:p w:rsidR="00A833D7" w:rsidRPr="00106A0E" w:rsidRDefault="00E315E7" w:rsidP="003B39D3">
      <w:pPr>
        <w:pStyle w:val="Style2"/>
        <w:widowControl/>
        <w:spacing w:before="120" w:after="120" w:line="240" w:lineRule="auto"/>
        <w:ind w:firstLine="567"/>
        <w:rPr>
          <w:rStyle w:val="FontStyle12"/>
          <w:sz w:val="28"/>
          <w:szCs w:val="28"/>
        </w:rPr>
      </w:pPr>
      <w:r w:rsidRPr="00106A0E">
        <w:rPr>
          <w:rStyle w:val="FontStyle12"/>
          <w:sz w:val="28"/>
          <w:szCs w:val="28"/>
        </w:rPr>
        <w:t>При установлении «синего» уровня террористической опасности, р</w:t>
      </w:r>
      <w:r w:rsidRPr="00106A0E">
        <w:rPr>
          <w:rStyle w:val="FontStyle12"/>
          <w:sz w:val="28"/>
          <w:szCs w:val="28"/>
        </w:rPr>
        <w:t>е</w:t>
      </w:r>
      <w:r w:rsidRPr="00106A0E">
        <w:rPr>
          <w:rStyle w:val="FontStyle12"/>
          <w:sz w:val="28"/>
          <w:szCs w:val="28"/>
        </w:rPr>
        <w:t>комендуется:</w:t>
      </w:r>
    </w:p>
    <w:p w:rsidR="00A833D7" w:rsidRPr="00106A0E" w:rsidRDefault="00E315E7" w:rsidP="003B39D3">
      <w:pPr>
        <w:pStyle w:val="Style5"/>
        <w:widowControl/>
        <w:numPr>
          <w:ilvl w:val="0"/>
          <w:numId w:val="1"/>
        </w:numPr>
        <w:spacing w:before="120" w:after="120" w:line="240" w:lineRule="auto"/>
        <w:ind w:firstLine="567"/>
        <w:rPr>
          <w:rStyle w:val="FontStyle12"/>
          <w:sz w:val="28"/>
          <w:szCs w:val="28"/>
        </w:rPr>
      </w:pPr>
      <w:r w:rsidRPr="00106A0E">
        <w:rPr>
          <w:rStyle w:val="FontStyle12"/>
          <w:sz w:val="28"/>
          <w:szCs w:val="28"/>
        </w:rPr>
        <w:t xml:space="preserve">При нахождении на улице, в местах массового пребывания людей, общественном транспорте обращать внимание </w:t>
      </w:r>
      <w:proofErr w:type="gramStart"/>
      <w:r w:rsidRPr="00106A0E">
        <w:rPr>
          <w:rStyle w:val="FontStyle12"/>
          <w:sz w:val="28"/>
          <w:szCs w:val="28"/>
        </w:rPr>
        <w:t>на</w:t>
      </w:r>
      <w:proofErr w:type="gramEnd"/>
      <w:r w:rsidRPr="00106A0E">
        <w:rPr>
          <w:rStyle w:val="FontStyle12"/>
          <w:sz w:val="28"/>
          <w:szCs w:val="28"/>
        </w:rPr>
        <w:t>:</w:t>
      </w:r>
    </w:p>
    <w:p w:rsidR="00A833D7" w:rsidRPr="00106A0E" w:rsidRDefault="00E315E7" w:rsidP="003B39D3">
      <w:pPr>
        <w:pStyle w:val="Style5"/>
        <w:widowControl/>
        <w:numPr>
          <w:ilvl w:val="0"/>
          <w:numId w:val="2"/>
        </w:numPr>
        <w:tabs>
          <w:tab w:val="left" w:pos="773"/>
        </w:tabs>
        <w:spacing w:before="120" w:after="120" w:line="240" w:lineRule="auto"/>
        <w:ind w:firstLine="567"/>
        <w:rPr>
          <w:rStyle w:val="FontStyle12"/>
          <w:sz w:val="28"/>
          <w:szCs w:val="28"/>
        </w:rPr>
      </w:pPr>
      <w:r w:rsidRPr="00106A0E">
        <w:rPr>
          <w:rStyle w:val="FontStyle12"/>
          <w:sz w:val="28"/>
          <w:szCs w:val="28"/>
        </w:rPr>
        <w:t>внешний вид окружающих (одежда не соответствует времени года либо создается впечатление, что под ней находится какой - то посторонний предмет);</w:t>
      </w:r>
    </w:p>
    <w:p w:rsidR="00A833D7" w:rsidRPr="00106A0E" w:rsidRDefault="00E315E7" w:rsidP="003B39D3">
      <w:pPr>
        <w:pStyle w:val="Style5"/>
        <w:widowControl/>
        <w:numPr>
          <w:ilvl w:val="0"/>
          <w:numId w:val="2"/>
        </w:numPr>
        <w:tabs>
          <w:tab w:val="left" w:pos="773"/>
        </w:tabs>
        <w:spacing w:before="120" w:after="120" w:line="240" w:lineRule="auto"/>
        <w:ind w:firstLine="567"/>
        <w:rPr>
          <w:rStyle w:val="FontStyle12"/>
          <w:sz w:val="28"/>
          <w:szCs w:val="28"/>
        </w:rPr>
      </w:pPr>
      <w:r w:rsidRPr="00106A0E">
        <w:rPr>
          <w:rStyle w:val="FontStyle12"/>
          <w:sz w:val="28"/>
          <w:szCs w:val="28"/>
        </w:rPr>
        <w:t>странности в поведении окружающих (проявление нервозности, напряженного состояния, постоянное оглядывание по сторонам, нера</w:t>
      </w:r>
      <w:r w:rsidRPr="00106A0E">
        <w:rPr>
          <w:rStyle w:val="FontStyle12"/>
          <w:sz w:val="28"/>
          <w:szCs w:val="28"/>
        </w:rPr>
        <w:t>з</w:t>
      </w:r>
      <w:r w:rsidRPr="00106A0E">
        <w:rPr>
          <w:rStyle w:val="FontStyle12"/>
          <w:sz w:val="28"/>
          <w:szCs w:val="28"/>
        </w:rPr>
        <w:t>борчивое бормотание, попытки избежать встречи с сотрудниками прав</w:t>
      </w:r>
      <w:r w:rsidRPr="00106A0E">
        <w:rPr>
          <w:rStyle w:val="FontStyle12"/>
          <w:sz w:val="28"/>
          <w:szCs w:val="28"/>
        </w:rPr>
        <w:t>о</w:t>
      </w:r>
      <w:r w:rsidRPr="00106A0E">
        <w:rPr>
          <w:rStyle w:val="FontStyle12"/>
          <w:sz w:val="28"/>
          <w:szCs w:val="28"/>
        </w:rPr>
        <w:t>охранительных органов);</w:t>
      </w:r>
    </w:p>
    <w:p w:rsidR="00A833D7" w:rsidRPr="00106A0E" w:rsidRDefault="00E315E7" w:rsidP="003B39D3">
      <w:pPr>
        <w:pStyle w:val="Style5"/>
        <w:widowControl/>
        <w:numPr>
          <w:ilvl w:val="0"/>
          <w:numId w:val="2"/>
        </w:numPr>
        <w:tabs>
          <w:tab w:val="left" w:pos="773"/>
        </w:tabs>
        <w:spacing w:before="120" w:after="120" w:line="240" w:lineRule="auto"/>
        <w:ind w:firstLine="567"/>
        <w:rPr>
          <w:rStyle w:val="FontStyle12"/>
          <w:sz w:val="28"/>
          <w:szCs w:val="28"/>
        </w:rPr>
      </w:pPr>
      <w:proofErr w:type="gramStart"/>
      <w:r w:rsidRPr="00106A0E">
        <w:rPr>
          <w:rStyle w:val="FontStyle12"/>
          <w:sz w:val="28"/>
          <w:szCs w:val="28"/>
        </w:rPr>
        <w:t>брошенные автомобили, подозрительные предметы (мешки, сумки, рюкзаки, чемоданы, пакеты, из которых могут быть видны электрические провода, электрические приборы и т.п.).</w:t>
      </w:r>
      <w:proofErr w:type="gramEnd"/>
    </w:p>
    <w:p w:rsidR="00A833D7" w:rsidRPr="00106A0E" w:rsidRDefault="00E315E7" w:rsidP="003B39D3">
      <w:pPr>
        <w:pStyle w:val="Style5"/>
        <w:widowControl/>
        <w:numPr>
          <w:ilvl w:val="0"/>
          <w:numId w:val="1"/>
        </w:numPr>
        <w:spacing w:before="120" w:after="120" w:line="240" w:lineRule="auto"/>
        <w:ind w:firstLine="567"/>
        <w:rPr>
          <w:rStyle w:val="FontStyle12"/>
          <w:sz w:val="28"/>
          <w:szCs w:val="28"/>
        </w:rPr>
      </w:pPr>
      <w:r w:rsidRPr="00106A0E">
        <w:rPr>
          <w:rStyle w:val="FontStyle12"/>
          <w:sz w:val="28"/>
          <w:szCs w:val="28"/>
        </w:rPr>
        <w:t>Обо всех подозрительных ситуациях незамедлительно сообщать сотрудникам правоохранительных органов.</w:t>
      </w:r>
    </w:p>
    <w:p w:rsidR="00A833D7" w:rsidRPr="00106A0E" w:rsidRDefault="00E315E7" w:rsidP="003B39D3">
      <w:pPr>
        <w:pStyle w:val="Style5"/>
        <w:widowControl/>
        <w:numPr>
          <w:ilvl w:val="0"/>
          <w:numId w:val="1"/>
        </w:numPr>
        <w:spacing w:before="120" w:after="120" w:line="240" w:lineRule="auto"/>
        <w:ind w:firstLine="567"/>
        <w:rPr>
          <w:rStyle w:val="FontStyle12"/>
          <w:sz w:val="28"/>
          <w:szCs w:val="28"/>
        </w:rPr>
      </w:pPr>
      <w:r w:rsidRPr="00106A0E">
        <w:rPr>
          <w:rStyle w:val="FontStyle12"/>
          <w:sz w:val="28"/>
          <w:szCs w:val="28"/>
        </w:rPr>
        <w:t>Оказывать содействие правоохранительным органам.</w:t>
      </w:r>
    </w:p>
    <w:p w:rsidR="00A833D7" w:rsidRPr="00106A0E" w:rsidRDefault="00E315E7" w:rsidP="003B39D3">
      <w:pPr>
        <w:pStyle w:val="Style5"/>
        <w:widowControl/>
        <w:numPr>
          <w:ilvl w:val="0"/>
          <w:numId w:val="1"/>
        </w:numPr>
        <w:spacing w:before="120" w:after="120" w:line="240" w:lineRule="auto"/>
        <w:ind w:firstLine="567"/>
        <w:rPr>
          <w:rStyle w:val="FontStyle12"/>
          <w:sz w:val="28"/>
          <w:szCs w:val="28"/>
        </w:rPr>
      </w:pPr>
      <w:r w:rsidRPr="00106A0E">
        <w:rPr>
          <w:rStyle w:val="FontStyle12"/>
          <w:sz w:val="28"/>
          <w:szCs w:val="28"/>
        </w:rPr>
        <w:t>Относиться с пониманием и терпением к повышенному вниманию правоохранительных органов.</w:t>
      </w:r>
    </w:p>
    <w:p w:rsidR="00A833D7" w:rsidRPr="00106A0E" w:rsidRDefault="00E315E7" w:rsidP="003B39D3">
      <w:pPr>
        <w:pStyle w:val="Style5"/>
        <w:widowControl/>
        <w:numPr>
          <w:ilvl w:val="0"/>
          <w:numId w:val="1"/>
        </w:numPr>
        <w:spacing w:before="120" w:after="120" w:line="240" w:lineRule="auto"/>
        <w:ind w:firstLine="567"/>
        <w:rPr>
          <w:rStyle w:val="FontStyle12"/>
          <w:sz w:val="28"/>
          <w:szCs w:val="28"/>
        </w:rPr>
      </w:pPr>
      <w:r w:rsidRPr="00106A0E">
        <w:rPr>
          <w:rStyle w:val="FontStyle12"/>
          <w:sz w:val="28"/>
          <w:szCs w:val="28"/>
        </w:rPr>
        <w:t>Не принимать от незнакомых людей свертки, коробки, сумки, рюкзаки, чемоданы и другие сомнительные предметы даже на временное хранение, а также для транспортировки. При обнаружении подозрител</w:t>
      </w:r>
      <w:r w:rsidRPr="00106A0E">
        <w:rPr>
          <w:rStyle w:val="FontStyle12"/>
          <w:sz w:val="28"/>
          <w:szCs w:val="28"/>
        </w:rPr>
        <w:t>ь</w:t>
      </w:r>
      <w:r w:rsidRPr="00106A0E">
        <w:rPr>
          <w:rStyle w:val="FontStyle12"/>
          <w:sz w:val="28"/>
          <w:szCs w:val="28"/>
        </w:rPr>
        <w:t>ных предметов не приближаться к ним, не трогать, не вскрывать и не п</w:t>
      </w:r>
      <w:r w:rsidRPr="00106A0E">
        <w:rPr>
          <w:rStyle w:val="FontStyle12"/>
          <w:sz w:val="28"/>
          <w:szCs w:val="28"/>
        </w:rPr>
        <w:t>е</w:t>
      </w:r>
      <w:r w:rsidRPr="00106A0E">
        <w:rPr>
          <w:rStyle w:val="FontStyle12"/>
          <w:sz w:val="28"/>
          <w:szCs w:val="28"/>
        </w:rPr>
        <w:t>редвигать.</w:t>
      </w:r>
    </w:p>
    <w:p w:rsidR="00A833D7" w:rsidRPr="00106A0E" w:rsidRDefault="00E315E7" w:rsidP="003B39D3">
      <w:pPr>
        <w:pStyle w:val="Style5"/>
        <w:widowControl/>
        <w:numPr>
          <w:ilvl w:val="0"/>
          <w:numId w:val="1"/>
        </w:numPr>
        <w:spacing w:before="120" w:after="120" w:line="240" w:lineRule="auto"/>
        <w:ind w:firstLine="567"/>
        <w:rPr>
          <w:rStyle w:val="FontStyle12"/>
          <w:sz w:val="28"/>
          <w:szCs w:val="28"/>
        </w:rPr>
      </w:pPr>
      <w:r w:rsidRPr="00106A0E">
        <w:rPr>
          <w:rStyle w:val="FontStyle12"/>
          <w:sz w:val="28"/>
          <w:szCs w:val="28"/>
        </w:rPr>
        <w:t>Разъяснить в семье пожилым людям и детям, что любой предмет, найденный на улице или в подъезде, может представлять опасность для их жизни.</w:t>
      </w:r>
    </w:p>
    <w:p w:rsidR="00A833D7" w:rsidRPr="00106A0E" w:rsidRDefault="00E315E7" w:rsidP="003B39D3">
      <w:pPr>
        <w:pStyle w:val="Style5"/>
        <w:widowControl/>
        <w:numPr>
          <w:ilvl w:val="0"/>
          <w:numId w:val="1"/>
        </w:numPr>
        <w:spacing w:before="120" w:after="120" w:line="240" w:lineRule="auto"/>
        <w:rPr>
          <w:rStyle w:val="FontStyle12"/>
          <w:sz w:val="28"/>
          <w:szCs w:val="28"/>
        </w:rPr>
      </w:pPr>
      <w:r w:rsidRPr="00106A0E">
        <w:rPr>
          <w:rStyle w:val="FontStyle12"/>
          <w:sz w:val="28"/>
          <w:szCs w:val="28"/>
        </w:rPr>
        <w:t>Быть в курсе происходящих событий (следить за новостями по т</w:t>
      </w:r>
      <w:r w:rsidRPr="00106A0E">
        <w:rPr>
          <w:rStyle w:val="FontStyle12"/>
          <w:sz w:val="28"/>
          <w:szCs w:val="28"/>
        </w:rPr>
        <w:t>е</w:t>
      </w:r>
      <w:r w:rsidRPr="00106A0E">
        <w:rPr>
          <w:rStyle w:val="FontStyle12"/>
          <w:sz w:val="28"/>
          <w:szCs w:val="28"/>
        </w:rPr>
        <w:t>левидению, радио, сети «Интернет»).</w:t>
      </w:r>
    </w:p>
    <w:p w:rsidR="00A833D7" w:rsidRPr="00106A0E" w:rsidRDefault="00A833D7" w:rsidP="00106A0E">
      <w:pPr>
        <w:pStyle w:val="Style6"/>
        <w:widowControl/>
        <w:ind w:firstLine="567"/>
        <w:jc w:val="both"/>
        <w:rPr>
          <w:sz w:val="28"/>
          <w:szCs w:val="28"/>
        </w:rPr>
      </w:pPr>
    </w:p>
    <w:p w:rsidR="003B39D3" w:rsidRDefault="003B39D3">
      <w:pPr>
        <w:widowControl/>
        <w:autoSpaceDE/>
        <w:autoSpaceDN/>
        <w:adjustRightInd/>
        <w:spacing w:after="200" w:line="276" w:lineRule="auto"/>
        <w:rPr>
          <w:rStyle w:val="FontStyle11"/>
          <w:sz w:val="28"/>
          <w:szCs w:val="28"/>
        </w:rPr>
      </w:pPr>
      <w:r>
        <w:rPr>
          <w:rStyle w:val="FontStyle11"/>
          <w:sz w:val="28"/>
          <w:szCs w:val="28"/>
        </w:rPr>
        <w:br w:type="page"/>
      </w:r>
    </w:p>
    <w:p w:rsidR="00106A0E" w:rsidRPr="00106A0E" w:rsidRDefault="00106A0E" w:rsidP="00106A0E">
      <w:pPr>
        <w:pStyle w:val="Style2"/>
        <w:widowControl/>
        <w:spacing w:line="240" w:lineRule="auto"/>
        <w:jc w:val="center"/>
        <w:rPr>
          <w:rStyle w:val="FontStyle11"/>
          <w:sz w:val="28"/>
          <w:szCs w:val="28"/>
        </w:rPr>
      </w:pPr>
      <w:r w:rsidRPr="00106A0E">
        <w:rPr>
          <w:rStyle w:val="FontStyle11"/>
          <w:sz w:val="28"/>
          <w:szCs w:val="28"/>
        </w:rPr>
        <w:lastRenderedPageBreak/>
        <w:t>Высокий «ЖЕЛТЫЙ» уровень</w:t>
      </w:r>
    </w:p>
    <w:p w:rsidR="00106A0E" w:rsidRPr="00106A0E" w:rsidRDefault="00106A0E" w:rsidP="003B39D3">
      <w:pPr>
        <w:pStyle w:val="Style3"/>
        <w:widowControl/>
        <w:spacing w:before="120" w:after="120"/>
        <w:jc w:val="center"/>
        <w:rPr>
          <w:rStyle w:val="FontStyle12"/>
          <w:sz w:val="28"/>
          <w:szCs w:val="28"/>
        </w:rPr>
      </w:pPr>
      <w:r w:rsidRPr="00106A0E">
        <w:rPr>
          <w:rStyle w:val="FontStyle12"/>
          <w:sz w:val="28"/>
          <w:szCs w:val="28"/>
        </w:rPr>
        <w:t>устанавливается при наличии подтвержденной информации</w:t>
      </w:r>
      <w:r>
        <w:rPr>
          <w:rStyle w:val="FontStyle12"/>
          <w:sz w:val="28"/>
          <w:szCs w:val="28"/>
        </w:rPr>
        <w:br/>
      </w:r>
      <w:r w:rsidRPr="00106A0E">
        <w:rPr>
          <w:rStyle w:val="FontStyle12"/>
          <w:sz w:val="28"/>
          <w:szCs w:val="28"/>
        </w:rPr>
        <w:t>о реальной возможности совершения террористического акта</w:t>
      </w:r>
    </w:p>
    <w:p w:rsidR="00106A0E" w:rsidRPr="00106A0E" w:rsidRDefault="00106A0E" w:rsidP="003B39D3">
      <w:pPr>
        <w:pStyle w:val="Style4"/>
        <w:widowControl/>
        <w:spacing w:before="120" w:after="120" w:line="240" w:lineRule="auto"/>
        <w:rPr>
          <w:sz w:val="28"/>
          <w:szCs w:val="28"/>
        </w:rPr>
      </w:pPr>
    </w:p>
    <w:p w:rsidR="00106A0E" w:rsidRPr="00106A0E" w:rsidRDefault="00106A0E" w:rsidP="003B39D3">
      <w:pPr>
        <w:pStyle w:val="Style4"/>
        <w:widowControl/>
        <w:spacing w:before="120" w:after="120" w:line="240" w:lineRule="auto"/>
        <w:ind w:firstLine="567"/>
        <w:rPr>
          <w:rStyle w:val="FontStyle12"/>
          <w:sz w:val="28"/>
          <w:szCs w:val="28"/>
        </w:rPr>
      </w:pPr>
      <w:r w:rsidRPr="00106A0E">
        <w:rPr>
          <w:rStyle w:val="FontStyle12"/>
          <w:sz w:val="28"/>
          <w:szCs w:val="28"/>
        </w:rPr>
        <w:t>Наряду с действиями, осуществляемыми при установлении «синего» уровня террористической опасности, рекомендуется:</w:t>
      </w:r>
    </w:p>
    <w:p w:rsidR="00106A0E" w:rsidRPr="00106A0E" w:rsidRDefault="00106A0E" w:rsidP="003B39D3">
      <w:pPr>
        <w:pStyle w:val="Style5"/>
        <w:widowControl/>
        <w:numPr>
          <w:ilvl w:val="0"/>
          <w:numId w:val="9"/>
        </w:numPr>
        <w:spacing w:before="120" w:after="120" w:line="240" w:lineRule="auto"/>
        <w:rPr>
          <w:rStyle w:val="FontStyle12"/>
          <w:sz w:val="28"/>
          <w:szCs w:val="28"/>
        </w:rPr>
      </w:pPr>
      <w:r w:rsidRPr="00106A0E">
        <w:rPr>
          <w:rStyle w:val="FontStyle12"/>
          <w:sz w:val="28"/>
          <w:szCs w:val="28"/>
        </w:rPr>
        <w:t xml:space="preserve">Воздержаться, </w:t>
      </w:r>
      <w:r w:rsidRPr="00106A0E">
        <w:rPr>
          <w:rStyle w:val="FontStyle12"/>
          <w:bCs/>
          <w:sz w:val="28"/>
          <w:szCs w:val="28"/>
        </w:rPr>
        <w:t>по</w:t>
      </w:r>
      <w:r w:rsidRPr="00106A0E">
        <w:rPr>
          <w:rStyle w:val="FontStyle12"/>
          <w:b/>
          <w:bCs/>
          <w:sz w:val="28"/>
          <w:szCs w:val="28"/>
        </w:rPr>
        <w:t xml:space="preserve"> </w:t>
      </w:r>
      <w:r w:rsidRPr="00106A0E">
        <w:rPr>
          <w:rStyle w:val="FontStyle12"/>
          <w:sz w:val="28"/>
          <w:szCs w:val="28"/>
        </w:rPr>
        <w:t>возможности, от посещения мест массового пребывания людей.</w:t>
      </w:r>
    </w:p>
    <w:p w:rsidR="00106A0E" w:rsidRPr="00106A0E" w:rsidRDefault="00106A0E" w:rsidP="003B39D3">
      <w:pPr>
        <w:pStyle w:val="Style5"/>
        <w:widowControl/>
        <w:numPr>
          <w:ilvl w:val="0"/>
          <w:numId w:val="9"/>
        </w:numPr>
        <w:spacing w:before="120" w:after="120" w:line="240" w:lineRule="auto"/>
        <w:rPr>
          <w:rStyle w:val="FontStyle12"/>
          <w:sz w:val="28"/>
          <w:szCs w:val="28"/>
        </w:rPr>
      </w:pPr>
      <w:r w:rsidRPr="00106A0E">
        <w:rPr>
          <w:rStyle w:val="FontStyle12"/>
          <w:sz w:val="28"/>
          <w:szCs w:val="28"/>
        </w:rPr>
        <w:t>При нахождении на улице (в общественном транспорте) иметь при себе документы, удостоверяющие личность. Предоставлять их для пр</w:t>
      </w:r>
      <w:r w:rsidRPr="00106A0E">
        <w:rPr>
          <w:rStyle w:val="FontStyle12"/>
          <w:sz w:val="28"/>
          <w:szCs w:val="28"/>
        </w:rPr>
        <w:t>о</w:t>
      </w:r>
      <w:r w:rsidRPr="00106A0E">
        <w:rPr>
          <w:rStyle w:val="FontStyle12"/>
          <w:sz w:val="28"/>
          <w:szCs w:val="28"/>
        </w:rPr>
        <w:t>верки по первому требованию сотрудников правоохранительных органов.</w:t>
      </w:r>
    </w:p>
    <w:p w:rsidR="00106A0E" w:rsidRPr="00106A0E" w:rsidRDefault="00106A0E" w:rsidP="003B39D3">
      <w:pPr>
        <w:pStyle w:val="Style5"/>
        <w:widowControl/>
        <w:numPr>
          <w:ilvl w:val="0"/>
          <w:numId w:val="9"/>
        </w:numPr>
        <w:spacing w:before="120" w:after="120" w:line="240" w:lineRule="auto"/>
        <w:rPr>
          <w:rStyle w:val="FontStyle12"/>
          <w:sz w:val="28"/>
          <w:szCs w:val="28"/>
        </w:rPr>
      </w:pPr>
      <w:r w:rsidRPr="00106A0E">
        <w:rPr>
          <w:rStyle w:val="FontStyle12"/>
          <w:sz w:val="28"/>
          <w:szCs w:val="28"/>
        </w:rPr>
        <w:t>При нахождении в общественных зданиях (торговых центрах, во</w:t>
      </w:r>
      <w:r w:rsidRPr="00106A0E">
        <w:rPr>
          <w:rStyle w:val="FontStyle12"/>
          <w:sz w:val="28"/>
          <w:szCs w:val="28"/>
        </w:rPr>
        <w:t>к</w:t>
      </w:r>
      <w:r w:rsidRPr="00106A0E">
        <w:rPr>
          <w:rStyle w:val="FontStyle12"/>
          <w:sz w:val="28"/>
          <w:szCs w:val="28"/>
        </w:rPr>
        <w:t>залах, аэропортах и т.п.) обращать внимание на расположение запасных выходов и указателей путей эвакуации при пожаре.</w:t>
      </w:r>
    </w:p>
    <w:p w:rsidR="00106A0E" w:rsidRPr="00106A0E" w:rsidRDefault="00106A0E" w:rsidP="003B39D3">
      <w:pPr>
        <w:pStyle w:val="Style5"/>
        <w:widowControl/>
        <w:numPr>
          <w:ilvl w:val="0"/>
          <w:numId w:val="9"/>
        </w:numPr>
        <w:spacing w:before="120" w:after="120" w:line="240" w:lineRule="auto"/>
        <w:rPr>
          <w:rStyle w:val="FontStyle12"/>
          <w:sz w:val="28"/>
          <w:szCs w:val="28"/>
        </w:rPr>
      </w:pPr>
      <w:r w:rsidRPr="00106A0E">
        <w:rPr>
          <w:rStyle w:val="FontStyle12"/>
          <w:sz w:val="28"/>
          <w:szCs w:val="28"/>
        </w:rPr>
        <w:t>Обращать внимание на появление незнакомых людей и автомоб</w:t>
      </w:r>
      <w:r w:rsidRPr="00106A0E">
        <w:rPr>
          <w:rStyle w:val="FontStyle12"/>
          <w:sz w:val="28"/>
          <w:szCs w:val="28"/>
        </w:rPr>
        <w:t>и</w:t>
      </w:r>
      <w:r w:rsidRPr="00106A0E">
        <w:rPr>
          <w:rStyle w:val="FontStyle12"/>
          <w:sz w:val="28"/>
          <w:szCs w:val="28"/>
        </w:rPr>
        <w:t>лей на прилегающих к жилым домам территориях.</w:t>
      </w:r>
    </w:p>
    <w:p w:rsidR="00106A0E" w:rsidRPr="00106A0E" w:rsidRDefault="00106A0E" w:rsidP="003B39D3">
      <w:pPr>
        <w:pStyle w:val="Style5"/>
        <w:widowControl/>
        <w:numPr>
          <w:ilvl w:val="0"/>
          <w:numId w:val="9"/>
        </w:numPr>
        <w:spacing w:before="120" w:after="120" w:line="240" w:lineRule="auto"/>
        <w:rPr>
          <w:rStyle w:val="FontStyle12"/>
          <w:sz w:val="28"/>
          <w:szCs w:val="28"/>
        </w:rPr>
      </w:pPr>
      <w:r w:rsidRPr="00106A0E">
        <w:rPr>
          <w:rStyle w:val="FontStyle12"/>
          <w:sz w:val="28"/>
          <w:szCs w:val="28"/>
        </w:rPr>
        <w:t>Воздержаться от передвижения с крупногабаритными сумками,</w:t>
      </w:r>
      <w:r>
        <w:rPr>
          <w:rStyle w:val="FontStyle12"/>
          <w:sz w:val="28"/>
          <w:szCs w:val="28"/>
        </w:rPr>
        <w:t xml:space="preserve"> </w:t>
      </w:r>
      <w:r w:rsidRPr="00106A0E">
        <w:rPr>
          <w:rStyle w:val="FontStyle12"/>
          <w:sz w:val="28"/>
          <w:szCs w:val="28"/>
        </w:rPr>
        <w:t>рюкзаками, чемоданами.</w:t>
      </w:r>
    </w:p>
    <w:p w:rsidR="00106A0E" w:rsidRPr="00106A0E" w:rsidRDefault="00106A0E" w:rsidP="003B39D3">
      <w:pPr>
        <w:pStyle w:val="Style5"/>
        <w:widowControl/>
        <w:numPr>
          <w:ilvl w:val="0"/>
          <w:numId w:val="9"/>
        </w:numPr>
        <w:spacing w:before="120" w:after="120" w:line="240" w:lineRule="auto"/>
        <w:rPr>
          <w:rStyle w:val="FontStyle12"/>
          <w:sz w:val="28"/>
          <w:szCs w:val="28"/>
        </w:rPr>
      </w:pPr>
      <w:r w:rsidRPr="00106A0E">
        <w:rPr>
          <w:rStyle w:val="FontStyle12"/>
          <w:sz w:val="28"/>
          <w:szCs w:val="28"/>
        </w:rPr>
        <w:t>Обсудить в семье план действий в случае возникновения чрезв</w:t>
      </w:r>
      <w:r w:rsidRPr="00106A0E">
        <w:rPr>
          <w:rStyle w:val="FontStyle12"/>
          <w:sz w:val="28"/>
          <w:szCs w:val="28"/>
        </w:rPr>
        <w:t>ы</w:t>
      </w:r>
      <w:r w:rsidRPr="00106A0E">
        <w:rPr>
          <w:rStyle w:val="FontStyle12"/>
          <w:sz w:val="28"/>
          <w:szCs w:val="28"/>
        </w:rPr>
        <w:t>чайной</w:t>
      </w:r>
      <w:r>
        <w:rPr>
          <w:rStyle w:val="FontStyle12"/>
          <w:sz w:val="28"/>
          <w:szCs w:val="28"/>
        </w:rPr>
        <w:t xml:space="preserve"> </w:t>
      </w:r>
      <w:r w:rsidRPr="00106A0E">
        <w:rPr>
          <w:rStyle w:val="FontStyle12"/>
          <w:sz w:val="28"/>
          <w:szCs w:val="28"/>
        </w:rPr>
        <w:t>ситуации:</w:t>
      </w:r>
    </w:p>
    <w:p w:rsidR="00106A0E" w:rsidRPr="00106A0E" w:rsidRDefault="00106A0E" w:rsidP="003B39D3">
      <w:pPr>
        <w:pStyle w:val="Style5"/>
        <w:widowControl/>
        <w:numPr>
          <w:ilvl w:val="0"/>
          <w:numId w:val="5"/>
        </w:numPr>
        <w:tabs>
          <w:tab w:val="left" w:pos="682"/>
        </w:tabs>
        <w:spacing w:before="120" w:after="120" w:line="240" w:lineRule="auto"/>
        <w:ind w:firstLine="567"/>
        <w:rPr>
          <w:rStyle w:val="FontStyle12"/>
          <w:sz w:val="28"/>
          <w:szCs w:val="28"/>
        </w:rPr>
      </w:pPr>
      <w:r w:rsidRPr="00106A0E">
        <w:rPr>
          <w:rStyle w:val="FontStyle12"/>
          <w:sz w:val="28"/>
          <w:szCs w:val="28"/>
        </w:rPr>
        <w:t>определить место, где вы сможете встретиться с членами вашей семьи в экстренной ситуации;</w:t>
      </w:r>
    </w:p>
    <w:p w:rsidR="00106A0E" w:rsidRPr="00106A0E" w:rsidRDefault="00106A0E" w:rsidP="003B39D3">
      <w:pPr>
        <w:pStyle w:val="Style5"/>
        <w:widowControl/>
        <w:numPr>
          <w:ilvl w:val="0"/>
          <w:numId w:val="5"/>
        </w:numPr>
        <w:tabs>
          <w:tab w:val="left" w:pos="682"/>
        </w:tabs>
        <w:spacing w:before="120" w:after="120" w:line="240" w:lineRule="auto"/>
        <w:ind w:firstLine="567"/>
        <w:rPr>
          <w:rStyle w:val="FontStyle12"/>
          <w:sz w:val="28"/>
          <w:szCs w:val="28"/>
        </w:rPr>
      </w:pPr>
      <w:r w:rsidRPr="00106A0E">
        <w:rPr>
          <w:rStyle w:val="FontStyle12"/>
          <w:sz w:val="28"/>
          <w:szCs w:val="28"/>
        </w:rPr>
        <w:t>удостовериться, что у всех членов семьи есть номера телефонов других членов семьи, родственников и экстренных служб.</w:t>
      </w:r>
    </w:p>
    <w:p w:rsidR="00106A0E" w:rsidRPr="00106A0E" w:rsidRDefault="00106A0E" w:rsidP="003B39D3">
      <w:pPr>
        <w:pStyle w:val="Style6"/>
        <w:widowControl/>
        <w:spacing w:before="120" w:after="120"/>
        <w:jc w:val="center"/>
        <w:rPr>
          <w:sz w:val="28"/>
          <w:szCs w:val="28"/>
        </w:rPr>
      </w:pPr>
    </w:p>
    <w:p w:rsidR="003B39D3" w:rsidRDefault="003B39D3">
      <w:pPr>
        <w:widowControl/>
        <w:autoSpaceDE/>
        <w:autoSpaceDN/>
        <w:adjustRightInd/>
        <w:spacing w:after="200" w:line="276" w:lineRule="auto"/>
        <w:rPr>
          <w:rStyle w:val="FontStyle11"/>
          <w:sz w:val="28"/>
          <w:szCs w:val="28"/>
        </w:rPr>
      </w:pPr>
      <w:r>
        <w:rPr>
          <w:rStyle w:val="FontStyle11"/>
          <w:sz w:val="28"/>
          <w:szCs w:val="28"/>
        </w:rPr>
        <w:br w:type="page"/>
      </w:r>
    </w:p>
    <w:p w:rsidR="00106A0E" w:rsidRPr="00106A0E" w:rsidRDefault="00106A0E" w:rsidP="00106A0E">
      <w:pPr>
        <w:pStyle w:val="Style6"/>
        <w:widowControl/>
        <w:jc w:val="center"/>
        <w:rPr>
          <w:rStyle w:val="FontStyle11"/>
          <w:sz w:val="28"/>
          <w:szCs w:val="28"/>
        </w:rPr>
      </w:pPr>
      <w:r w:rsidRPr="00106A0E">
        <w:rPr>
          <w:rStyle w:val="FontStyle11"/>
          <w:sz w:val="28"/>
          <w:szCs w:val="28"/>
        </w:rPr>
        <w:lastRenderedPageBreak/>
        <w:t>Критический «КРАСНЫЙ» уровень</w:t>
      </w:r>
    </w:p>
    <w:p w:rsidR="00106A0E" w:rsidRPr="00106A0E" w:rsidRDefault="00106A0E" w:rsidP="003B39D3">
      <w:pPr>
        <w:pStyle w:val="Style7"/>
        <w:widowControl/>
        <w:spacing w:before="120" w:after="120" w:line="240" w:lineRule="auto"/>
        <w:ind w:firstLine="0"/>
        <w:jc w:val="center"/>
        <w:rPr>
          <w:rStyle w:val="FontStyle12"/>
          <w:sz w:val="28"/>
          <w:szCs w:val="28"/>
        </w:rPr>
      </w:pPr>
      <w:r w:rsidRPr="00106A0E">
        <w:rPr>
          <w:rStyle w:val="FontStyle12"/>
          <w:sz w:val="28"/>
          <w:szCs w:val="28"/>
        </w:rPr>
        <w:t>устанавливается при наличии информации</w:t>
      </w:r>
      <w:r>
        <w:rPr>
          <w:rStyle w:val="FontStyle12"/>
          <w:sz w:val="28"/>
          <w:szCs w:val="28"/>
        </w:rPr>
        <w:br/>
      </w:r>
      <w:r w:rsidRPr="00106A0E">
        <w:rPr>
          <w:rStyle w:val="FontStyle12"/>
          <w:sz w:val="28"/>
          <w:szCs w:val="28"/>
        </w:rPr>
        <w:t>о совершенном террористическом акте либо о совершении действий, с</w:t>
      </w:r>
      <w:r w:rsidRPr="00106A0E">
        <w:rPr>
          <w:rStyle w:val="FontStyle12"/>
          <w:sz w:val="28"/>
          <w:szCs w:val="28"/>
        </w:rPr>
        <w:t>о</w:t>
      </w:r>
      <w:r w:rsidRPr="00106A0E">
        <w:rPr>
          <w:rStyle w:val="FontStyle12"/>
          <w:sz w:val="28"/>
          <w:szCs w:val="28"/>
        </w:rPr>
        <w:t>здающих непосредственную угрозу террористического акта</w:t>
      </w:r>
    </w:p>
    <w:p w:rsidR="00106A0E" w:rsidRPr="00106A0E" w:rsidRDefault="00106A0E" w:rsidP="003B39D3">
      <w:pPr>
        <w:pStyle w:val="Style4"/>
        <w:widowControl/>
        <w:spacing w:before="120" w:after="120" w:line="240" w:lineRule="auto"/>
        <w:ind w:firstLine="567"/>
        <w:rPr>
          <w:rStyle w:val="FontStyle12"/>
          <w:sz w:val="28"/>
          <w:szCs w:val="28"/>
        </w:rPr>
      </w:pPr>
    </w:p>
    <w:p w:rsidR="00106A0E" w:rsidRPr="00106A0E" w:rsidRDefault="00106A0E" w:rsidP="003B39D3">
      <w:pPr>
        <w:pStyle w:val="Style4"/>
        <w:widowControl/>
        <w:spacing w:before="120" w:after="120" w:line="240" w:lineRule="auto"/>
        <w:ind w:firstLine="567"/>
        <w:rPr>
          <w:rStyle w:val="FontStyle12"/>
          <w:sz w:val="28"/>
          <w:szCs w:val="28"/>
        </w:rPr>
      </w:pPr>
      <w:r w:rsidRPr="00106A0E">
        <w:rPr>
          <w:rStyle w:val="FontStyle12"/>
          <w:sz w:val="28"/>
          <w:szCs w:val="28"/>
        </w:rPr>
        <w:t>Наряду с действиями, осуществляемыми при установлении «синего» и «желтого» уровней террористической опасности, рекомендуется:</w:t>
      </w:r>
    </w:p>
    <w:p w:rsidR="00106A0E" w:rsidRPr="00106A0E" w:rsidRDefault="00106A0E" w:rsidP="003B39D3">
      <w:pPr>
        <w:pStyle w:val="Style5"/>
        <w:widowControl/>
        <w:numPr>
          <w:ilvl w:val="0"/>
          <w:numId w:val="10"/>
        </w:numPr>
        <w:spacing w:before="120" w:after="120" w:line="240" w:lineRule="auto"/>
        <w:rPr>
          <w:rStyle w:val="FontStyle12"/>
          <w:sz w:val="28"/>
          <w:szCs w:val="28"/>
        </w:rPr>
      </w:pPr>
      <w:r w:rsidRPr="00106A0E">
        <w:rPr>
          <w:rStyle w:val="FontStyle12"/>
          <w:sz w:val="28"/>
          <w:szCs w:val="28"/>
        </w:rPr>
        <w:t>Организовать дежурство жильцов вашего дома, которые будут р</w:t>
      </w:r>
      <w:r w:rsidRPr="00106A0E">
        <w:rPr>
          <w:rStyle w:val="FontStyle12"/>
          <w:sz w:val="28"/>
          <w:szCs w:val="28"/>
        </w:rPr>
        <w:t>е</w:t>
      </w:r>
      <w:r w:rsidRPr="00106A0E">
        <w:rPr>
          <w:rStyle w:val="FontStyle12"/>
          <w:sz w:val="28"/>
          <w:szCs w:val="28"/>
        </w:rPr>
        <w:t>гулярно обходить здание, подъезды, обращая особое внимание на поя</w:t>
      </w:r>
      <w:r w:rsidRPr="00106A0E">
        <w:rPr>
          <w:rStyle w:val="FontStyle12"/>
          <w:sz w:val="28"/>
          <w:szCs w:val="28"/>
        </w:rPr>
        <w:t>в</w:t>
      </w:r>
      <w:r w:rsidRPr="00106A0E">
        <w:rPr>
          <w:rStyle w:val="FontStyle12"/>
          <w:sz w:val="28"/>
          <w:szCs w:val="28"/>
        </w:rPr>
        <w:t>ление незнакомых лиц и автомобилей, разгрузку ящиков и мешков.</w:t>
      </w:r>
    </w:p>
    <w:p w:rsidR="00106A0E" w:rsidRPr="00106A0E" w:rsidRDefault="00106A0E" w:rsidP="003B39D3">
      <w:pPr>
        <w:pStyle w:val="Style5"/>
        <w:widowControl/>
        <w:numPr>
          <w:ilvl w:val="0"/>
          <w:numId w:val="10"/>
        </w:numPr>
        <w:spacing w:before="120" w:after="120" w:line="240" w:lineRule="auto"/>
        <w:rPr>
          <w:rStyle w:val="FontStyle12"/>
          <w:sz w:val="28"/>
          <w:szCs w:val="28"/>
        </w:rPr>
      </w:pPr>
      <w:r w:rsidRPr="00106A0E">
        <w:rPr>
          <w:rStyle w:val="FontStyle12"/>
          <w:sz w:val="28"/>
          <w:szCs w:val="28"/>
        </w:rPr>
        <w:t>Отказаться от посещения мест массового пребывания людей, о</w:t>
      </w:r>
      <w:r w:rsidRPr="00106A0E">
        <w:rPr>
          <w:rStyle w:val="FontStyle12"/>
          <w:sz w:val="28"/>
          <w:szCs w:val="28"/>
        </w:rPr>
        <w:t>т</w:t>
      </w:r>
      <w:r w:rsidRPr="00106A0E">
        <w:rPr>
          <w:rStyle w:val="FontStyle12"/>
          <w:sz w:val="28"/>
          <w:szCs w:val="28"/>
        </w:rPr>
        <w:t>ложить поездки по территории, на которой установлен уровень террор</w:t>
      </w:r>
      <w:r w:rsidRPr="00106A0E">
        <w:rPr>
          <w:rStyle w:val="FontStyle12"/>
          <w:sz w:val="28"/>
          <w:szCs w:val="28"/>
        </w:rPr>
        <w:t>и</w:t>
      </w:r>
      <w:r w:rsidRPr="00106A0E">
        <w:rPr>
          <w:rStyle w:val="FontStyle12"/>
          <w:sz w:val="28"/>
          <w:szCs w:val="28"/>
        </w:rPr>
        <w:t>стической опасности, ограничить время пребывания детей на улице.</w:t>
      </w:r>
    </w:p>
    <w:p w:rsidR="00106A0E" w:rsidRPr="00106A0E" w:rsidRDefault="00106A0E" w:rsidP="003B39D3">
      <w:pPr>
        <w:pStyle w:val="Style5"/>
        <w:widowControl/>
        <w:numPr>
          <w:ilvl w:val="0"/>
          <w:numId w:val="10"/>
        </w:numPr>
        <w:spacing w:before="120" w:after="120" w:line="240" w:lineRule="auto"/>
        <w:rPr>
          <w:rStyle w:val="FontStyle12"/>
          <w:sz w:val="28"/>
          <w:szCs w:val="28"/>
        </w:rPr>
      </w:pPr>
      <w:r w:rsidRPr="00106A0E">
        <w:rPr>
          <w:rStyle w:val="FontStyle12"/>
          <w:sz w:val="28"/>
          <w:szCs w:val="28"/>
        </w:rPr>
        <w:t>Подготовиться к возможной эвакуации:</w:t>
      </w:r>
    </w:p>
    <w:p w:rsidR="00106A0E" w:rsidRPr="00106A0E" w:rsidRDefault="00106A0E" w:rsidP="003B39D3">
      <w:pPr>
        <w:pStyle w:val="Style5"/>
        <w:widowControl/>
        <w:numPr>
          <w:ilvl w:val="0"/>
          <w:numId w:val="7"/>
        </w:numPr>
        <w:tabs>
          <w:tab w:val="left" w:pos="691"/>
        </w:tabs>
        <w:spacing w:before="120" w:after="120" w:line="240" w:lineRule="auto"/>
        <w:ind w:firstLine="567"/>
        <w:jc w:val="left"/>
        <w:rPr>
          <w:rStyle w:val="FontStyle12"/>
          <w:sz w:val="28"/>
          <w:szCs w:val="28"/>
        </w:rPr>
      </w:pPr>
      <w:r w:rsidRPr="00106A0E">
        <w:rPr>
          <w:rStyle w:val="FontStyle12"/>
          <w:sz w:val="28"/>
          <w:szCs w:val="28"/>
        </w:rPr>
        <w:t>подготовить набор предметов первой необходимости, деньги и д</w:t>
      </w:r>
      <w:r w:rsidRPr="00106A0E">
        <w:rPr>
          <w:rStyle w:val="FontStyle12"/>
          <w:sz w:val="28"/>
          <w:szCs w:val="28"/>
        </w:rPr>
        <w:t>о</w:t>
      </w:r>
      <w:r w:rsidRPr="00106A0E">
        <w:rPr>
          <w:rStyle w:val="FontStyle12"/>
          <w:sz w:val="28"/>
          <w:szCs w:val="28"/>
        </w:rPr>
        <w:t>кументы;</w:t>
      </w:r>
    </w:p>
    <w:p w:rsidR="00106A0E" w:rsidRPr="00106A0E" w:rsidRDefault="00106A0E" w:rsidP="003B39D3">
      <w:pPr>
        <w:pStyle w:val="Style5"/>
        <w:widowControl/>
        <w:numPr>
          <w:ilvl w:val="0"/>
          <w:numId w:val="5"/>
        </w:numPr>
        <w:tabs>
          <w:tab w:val="left" w:pos="682"/>
        </w:tabs>
        <w:spacing w:before="120" w:after="120" w:line="240" w:lineRule="auto"/>
        <w:ind w:firstLine="567"/>
        <w:rPr>
          <w:rStyle w:val="FontStyle12"/>
          <w:sz w:val="28"/>
          <w:szCs w:val="28"/>
        </w:rPr>
      </w:pPr>
      <w:r w:rsidRPr="00106A0E">
        <w:rPr>
          <w:rStyle w:val="FontStyle12"/>
          <w:sz w:val="28"/>
          <w:szCs w:val="28"/>
        </w:rPr>
        <w:t>подготовить запас медицинских средств, необходимых для оказания первой медицинской помощи;</w:t>
      </w:r>
    </w:p>
    <w:p w:rsidR="00106A0E" w:rsidRPr="00106A0E" w:rsidRDefault="00106A0E" w:rsidP="003B39D3">
      <w:pPr>
        <w:pStyle w:val="Style5"/>
        <w:widowControl/>
        <w:numPr>
          <w:ilvl w:val="0"/>
          <w:numId w:val="5"/>
        </w:numPr>
        <w:tabs>
          <w:tab w:val="left" w:pos="682"/>
        </w:tabs>
        <w:spacing w:before="120" w:after="120" w:line="240" w:lineRule="auto"/>
        <w:ind w:firstLine="567"/>
        <w:rPr>
          <w:rStyle w:val="FontStyle12"/>
          <w:sz w:val="28"/>
          <w:szCs w:val="28"/>
        </w:rPr>
      </w:pPr>
      <w:r w:rsidRPr="00106A0E">
        <w:rPr>
          <w:rStyle w:val="FontStyle12"/>
          <w:sz w:val="28"/>
          <w:szCs w:val="28"/>
        </w:rPr>
        <w:t>заготовить трехдневный запас воды и предметов питания для членов семьи.</w:t>
      </w:r>
    </w:p>
    <w:p w:rsidR="00106A0E" w:rsidRPr="00106A0E" w:rsidRDefault="00106A0E" w:rsidP="003B39D3">
      <w:pPr>
        <w:pStyle w:val="Style5"/>
        <w:widowControl/>
        <w:numPr>
          <w:ilvl w:val="0"/>
          <w:numId w:val="10"/>
        </w:numPr>
        <w:spacing w:before="120" w:after="120" w:line="240" w:lineRule="auto"/>
        <w:rPr>
          <w:rStyle w:val="FontStyle12"/>
          <w:sz w:val="28"/>
          <w:szCs w:val="28"/>
        </w:rPr>
      </w:pPr>
      <w:r w:rsidRPr="00106A0E">
        <w:rPr>
          <w:rStyle w:val="FontStyle12"/>
          <w:sz w:val="28"/>
          <w:szCs w:val="28"/>
        </w:rPr>
        <w:t>Оказавшись вблизи или в месте проведения террористического а</w:t>
      </w:r>
      <w:r w:rsidRPr="00106A0E">
        <w:rPr>
          <w:rStyle w:val="FontStyle12"/>
          <w:sz w:val="28"/>
          <w:szCs w:val="28"/>
        </w:rPr>
        <w:t>к</w:t>
      </w:r>
      <w:r w:rsidRPr="00106A0E">
        <w:rPr>
          <w:rStyle w:val="FontStyle12"/>
          <w:sz w:val="28"/>
          <w:szCs w:val="28"/>
        </w:rPr>
        <w:t>та, следует как можно скорее покинуть его без паники, избегать проявл</w:t>
      </w:r>
      <w:r w:rsidRPr="00106A0E">
        <w:rPr>
          <w:rStyle w:val="FontStyle12"/>
          <w:sz w:val="28"/>
          <w:szCs w:val="28"/>
        </w:rPr>
        <w:t>е</w:t>
      </w:r>
      <w:r w:rsidRPr="00106A0E">
        <w:rPr>
          <w:rStyle w:val="FontStyle12"/>
          <w:sz w:val="28"/>
          <w:szCs w:val="28"/>
        </w:rPr>
        <w:t>ний любопытства, при выходе из эпицентра постараться помочь постр</w:t>
      </w:r>
      <w:r w:rsidRPr="00106A0E">
        <w:rPr>
          <w:rStyle w:val="FontStyle12"/>
          <w:sz w:val="28"/>
          <w:szCs w:val="28"/>
        </w:rPr>
        <w:t>а</w:t>
      </w:r>
      <w:r w:rsidRPr="00106A0E">
        <w:rPr>
          <w:rStyle w:val="FontStyle12"/>
          <w:sz w:val="28"/>
          <w:szCs w:val="28"/>
        </w:rPr>
        <w:t>давшим покинуть опасную зону, не подбирать предметы и вещи, не пр</w:t>
      </w:r>
      <w:r w:rsidRPr="00106A0E">
        <w:rPr>
          <w:rStyle w:val="FontStyle12"/>
          <w:sz w:val="28"/>
          <w:szCs w:val="28"/>
        </w:rPr>
        <w:t>о</w:t>
      </w:r>
      <w:r w:rsidRPr="00106A0E">
        <w:rPr>
          <w:rStyle w:val="FontStyle12"/>
          <w:sz w:val="28"/>
          <w:szCs w:val="28"/>
        </w:rPr>
        <w:t>водить видео и фотосъемку.</w:t>
      </w:r>
    </w:p>
    <w:p w:rsidR="00106A0E" w:rsidRPr="003B39D3" w:rsidRDefault="00106A0E" w:rsidP="003B39D3">
      <w:pPr>
        <w:pStyle w:val="Style5"/>
        <w:widowControl/>
        <w:numPr>
          <w:ilvl w:val="0"/>
          <w:numId w:val="10"/>
        </w:numPr>
        <w:spacing w:before="120" w:after="120" w:line="240" w:lineRule="auto"/>
        <w:rPr>
          <w:rStyle w:val="FontStyle12"/>
          <w:sz w:val="28"/>
          <w:szCs w:val="28"/>
        </w:rPr>
      </w:pPr>
      <w:r w:rsidRPr="003B39D3">
        <w:rPr>
          <w:rStyle w:val="FontStyle12"/>
          <w:sz w:val="28"/>
          <w:szCs w:val="28"/>
        </w:rPr>
        <w:t>Держать постоянно включенными телевизор, радиоприемник или</w:t>
      </w:r>
      <w:r w:rsidRPr="003B39D3">
        <w:rPr>
          <w:rStyle w:val="FontStyle12"/>
          <w:sz w:val="28"/>
          <w:szCs w:val="28"/>
        </w:rPr>
        <w:br/>
        <w:t>радиоточку.</w:t>
      </w:r>
    </w:p>
    <w:p w:rsidR="00106A0E" w:rsidRPr="00106A0E" w:rsidRDefault="00106A0E" w:rsidP="003B39D3">
      <w:pPr>
        <w:pStyle w:val="Style5"/>
        <w:widowControl/>
        <w:numPr>
          <w:ilvl w:val="0"/>
          <w:numId w:val="10"/>
        </w:numPr>
        <w:spacing w:before="120" w:after="120" w:line="240" w:lineRule="auto"/>
        <w:rPr>
          <w:rStyle w:val="FontStyle12"/>
          <w:sz w:val="28"/>
          <w:szCs w:val="28"/>
        </w:rPr>
      </w:pPr>
      <w:r w:rsidRPr="00106A0E">
        <w:rPr>
          <w:rStyle w:val="FontStyle12"/>
          <w:sz w:val="28"/>
          <w:szCs w:val="28"/>
        </w:rPr>
        <w:t>Не допускать распространения непроверенной информации о с</w:t>
      </w:r>
      <w:r w:rsidRPr="00106A0E">
        <w:rPr>
          <w:rStyle w:val="FontStyle12"/>
          <w:sz w:val="28"/>
          <w:szCs w:val="28"/>
        </w:rPr>
        <w:t>о</w:t>
      </w:r>
      <w:r w:rsidRPr="00106A0E">
        <w:rPr>
          <w:rStyle w:val="FontStyle12"/>
          <w:sz w:val="28"/>
          <w:szCs w:val="28"/>
        </w:rPr>
        <w:t>вершении действий, создающих непосредственную угрозу террористич</w:t>
      </w:r>
      <w:r w:rsidRPr="00106A0E">
        <w:rPr>
          <w:rStyle w:val="FontStyle12"/>
          <w:sz w:val="28"/>
          <w:szCs w:val="28"/>
        </w:rPr>
        <w:t>е</w:t>
      </w:r>
      <w:r w:rsidRPr="00106A0E">
        <w:rPr>
          <w:rStyle w:val="FontStyle12"/>
          <w:sz w:val="28"/>
          <w:szCs w:val="28"/>
        </w:rPr>
        <w:t>ского акта.</w:t>
      </w:r>
    </w:p>
    <w:p w:rsidR="00106A0E" w:rsidRPr="00106A0E" w:rsidRDefault="00106A0E" w:rsidP="00106A0E">
      <w:pPr>
        <w:pStyle w:val="Style3"/>
        <w:widowControl/>
        <w:jc w:val="center"/>
        <w:rPr>
          <w:sz w:val="28"/>
          <w:szCs w:val="28"/>
        </w:rPr>
      </w:pPr>
    </w:p>
    <w:p w:rsidR="00106A0E" w:rsidRDefault="00106A0E" w:rsidP="00106A0E">
      <w:pPr>
        <w:pStyle w:val="Style3"/>
        <w:widowControl/>
        <w:jc w:val="center"/>
        <w:rPr>
          <w:rStyle w:val="FontStyle12"/>
          <w:sz w:val="28"/>
          <w:szCs w:val="28"/>
        </w:rPr>
      </w:pPr>
      <w:r w:rsidRPr="00106A0E">
        <w:rPr>
          <w:rStyle w:val="FontStyle12"/>
          <w:sz w:val="28"/>
          <w:szCs w:val="28"/>
        </w:rPr>
        <w:t>Внимание!</w:t>
      </w:r>
    </w:p>
    <w:p w:rsidR="00106A0E" w:rsidRPr="00106A0E" w:rsidRDefault="00106A0E" w:rsidP="00106A0E">
      <w:pPr>
        <w:pStyle w:val="Style3"/>
        <w:widowControl/>
        <w:jc w:val="center"/>
        <w:rPr>
          <w:rStyle w:val="FontStyle12"/>
          <w:sz w:val="28"/>
          <w:szCs w:val="28"/>
        </w:rPr>
      </w:pPr>
    </w:p>
    <w:p w:rsidR="00106A0E" w:rsidRPr="00106A0E" w:rsidRDefault="00106A0E" w:rsidP="00106A0E">
      <w:pPr>
        <w:pStyle w:val="Style4"/>
        <w:widowControl/>
        <w:tabs>
          <w:tab w:val="left" w:pos="851"/>
        </w:tabs>
        <w:spacing w:line="240" w:lineRule="auto"/>
        <w:ind w:firstLine="567"/>
        <w:jc w:val="both"/>
        <w:rPr>
          <w:rStyle w:val="FontStyle11"/>
          <w:b w:val="0"/>
          <w:sz w:val="28"/>
          <w:szCs w:val="28"/>
        </w:rPr>
      </w:pPr>
      <w:r w:rsidRPr="00106A0E">
        <w:rPr>
          <w:rStyle w:val="FontStyle11"/>
          <w:b w:val="0"/>
          <w:sz w:val="28"/>
          <w:szCs w:val="28"/>
        </w:rPr>
        <w:t>В качестве маскировки для взрывных устройств террористами могут использоваться обычные бытовые предметы: коробки, сумки, портфели, сигаретные пачки, мобильные телефоны, игрушки.</w:t>
      </w:r>
    </w:p>
    <w:p w:rsidR="00106A0E" w:rsidRPr="00106A0E" w:rsidRDefault="00106A0E" w:rsidP="00106A0E">
      <w:pPr>
        <w:pStyle w:val="Style4"/>
        <w:widowControl/>
        <w:tabs>
          <w:tab w:val="left" w:pos="851"/>
        </w:tabs>
        <w:spacing w:line="240" w:lineRule="auto"/>
        <w:ind w:firstLine="567"/>
        <w:rPr>
          <w:rStyle w:val="FontStyle11"/>
          <w:b w:val="0"/>
          <w:sz w:val="28"/>
          <w:szCs w:val="28"/>
        </w:rPr>
      </w:pPr>
      <w:r w:rsidRPr="00106A0E">
        <w:rPr>
          <w:rStyle w:val="FontStyle11"/>
          <w:b w:val="0"/>
          <w:sz w:val="28"/>
          <w:szCs w:val="28"/>
        </w:rPr>
        <w:t>Объясните это вашим детям, родным и знакомым.</w:t>
      </w:r>
    </w:p>
    <w:p w:rsidR="00106A0E" w:rsidRPr="00106A0E" w:rsidRDefault="00106A0E" w:rsidP="003B39D3">
      <w:pPr>
        <w:pStyle w:val="Style4"/>
        <w:widowControl/>
        <w:tabs>
          <w:tab w:val="left" w:pos="851"/>
        </w:tabs>
        <w:spacing w:line="240" w:lineRule="auto"/>
        <w:ind w:firstLine="567"/>
        <w:jc w:val="both"/>
        <w:rPr>
          <w:rStyle w:val="FontStyle13"/>
          <w:sz w:val="28"/>
          <w:szCs w:val="28"/>
        </w:rPr>
      </w:pPr>
      <w:r w:rsidRPr="00106A0E">
        <w:rPr>
          <w:rStyle w:val="FontStyle11"/>
          <w:b w:val="0"/>
          <w:sz w:val="28"/>
          <w:szCs w:val="28"/>
        </w:rPr>
        <w:t>Не будьте равнодушными, ваши своевременные действия могут п</w:t>
      </w:r>
      <w:r w:rsidRPr="00106A0E">
        <w:rPr>
          <w:rStyle w:val="FontStyle11"/>
          <w:b w:val="0"/>
          <w:sz w:val="28"/>
          <w:szCs w:val="28"/>
        </w:rPr>
        <w:t>о</w:t>
      </w:r>
      <w:r w:rsidRPr="00106A0E">
        <w:rPr>
          <w:rStyle w:val="FontStyle11"/>
          <w:b w:val="0"/>
          <w:sz w:val="28"/>
          <w:szCs w:val="28"/>
        </w:rPr>
        <w:t>мочь предотвратить террористический акт и сохранить жизни окружа</w:t>
      </w:r>
      <w:r w:rsidRPr="00106A0E">
        <w:rPr>
          <w:rStyle w:val="FontStyle11"/>
          <w:b w:val="0"/>
          <w:sz w:val="28"/>
          <w:szCs w:val="28"/>
        </w:rPr>
        <w:t>ю</w:t>
      </w:r>
      <w:r w:rsidRPr="00106A0E">
        <w:rPr>
          <w:rStyle w:val="FontStyle11"/>
          <w:b w:val="0"/>
          <w:sz w:val="28"/>
          <w:szCs w:val="28"/>
        </w:rPr>
        <w:t>щих.</w:t>
      </w:r>
    </w:p>
    <w:sectPr w:rsidR="00106A0E" w:rsidRPr="00106A0E" w:rsidSect="003B39D3">
      <w:type w:val="continuous"/>
      <w:pgSz w:w="11905" w:h="16837"/>
      <w:pgMar w:top="1276" w:right="1104" w:bottom="993" w:left="1824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08FD" w:rsidRDefault="007308FD">
      <w:r>
        <w:separator/>
      </w:r>
    </w:p>
  </w:endnote>
  <w:endnote w:type="continuationSeparator" w:id="0">
    <w:p w:rsidR="007308FD" w:rsidRDefault="007308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08FD" w:rsidRDefault="007308FD">
      <w:r>
        <w:separator/>
      </w:r>
    </w:p>
  </w:footnote>
  <w:footnote w:type="continuationSeparator" w:id="0">
    <w:p w:rsidR="007308FD" w:rsidRDefault="007308FD">
      <w:r>
        <w:continuationSeparator/>
      </w:r>
    </w:p>
  </w:footnote>
  <w:footnote w:id="1">
    <w:p w:rsidR="00106A0E" w:rsidRDefault="00106A0E">
      <w:pPr>
        <w:pStyle w:val="a4"/>
      </w:pPr>
      <w:r>
        <w:rPr>
          <w:rStyle w:val="a6"/>
        </w:rPr>
        <w:footnoteRef/>
      </w:r>
      <w:r>
        <w:t xml:space="preserve"> </w:t>
      </w:r>
      <w:r w:rsidRPr="00106A0E">
        <w:t>Председателем АТК в субъекте РФ по должности является высшее должностное лицо субъекта РФ.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28689EC2"/>
    <w:lvl w:ilvl="0">
      <w:numFmt w:val="bullet"/>
      <w:lvlText w:val="*"/>
      <w:lvlJc w:val="left"/>
    </w:lvl>
  </w:abstractNum>
  <w:abstractNum w:abstractNumId="1">
    <w:nsid w:val="0E5502FC"/>
    <w:multiLevelType w:val="singleLevel"/>
    <w:tmpl w:val="14E020A8"/>
    <w:lvl w:ilvl="0">
      <w:start w:val="1"/>
      <w:numFmt w:val="decimal"/>
      <w:lvlText w:val="%1."/>
      <w:legacy w:legacy="1" w:legacySpace="0" w:legacyIndent="321"/>
      <w:lvlJc w:val="left"/>
      <w:rPr>
        <w:rFonts w:ascii="Times New Roman" w:hAnsi="Times New Roman" w:cs="Times New Roman" w:hint="default"/>
      </w:rPr>
    </w:lvl>
  </w:abstractNum>
  <w:abstractNum w:abstractNumId="2">
    <w:nsid w:val="121277AA"/>
    <w:multiLevelType w:val="singleLevel"/>
    <w:tmpl w:val="14E020A8"/>
    <w:lvl w:ilvl="0">
      <w:start w:val="1"/>
      <w:numFmt w:val="decimal"/>
      <w:lvlText w:val="%1."/>
      <w:legacy w:legacy="1" w:legacySpace="0" w:legacyIndent="321"/>
      <w:lvlJc w:val="left"/>
      <w:rPr>
        <w:rFonts w:ascii="Times New Roman" w:hAnsi="Times New Roman" w:cs="Times New Roman" w:hint="default"/>
      </w:rPr>
    </w:lvl>
  </w:abstractNum>
  <w:abstractNum w:abstractNumId="3">
    <w:nsid w:val="14A0712C"/>
    <w:multiLevelType w:val="singleLevel"/>
    <w:tmpl w:val="CF044956"/>
    <w:lvl w:ilvl="0">
      <w:start w:val="1"/>
      <w:numFmt w:val="decimal"/>
      <w:lvlText w:val="%1."/>
      <w:legacy w:legacy="1" w:legacySpace="0" w:legacyIndent="249"/>
      <w:lvlJc w:val="left"/>
      <w:rPr>
        <w:rFonts w:ascii="Times New Roman" w:hAnsi="Times New Roman" w:cs="Times New Roman" w:hint="default"/>
      </w:rPr>
    </w:lvl>
  </w:abstractNum>
  <w:abstractNum w:abstractNumId="4">
    <w:nsid w:val="43B40A5F"/>
    <w:multiLevelType w:val="singleLevel"/>
    <w:tmpl w:val="14E020A8"/>
    <w:lvl w:ilvl="0">
      <w:start w:val="1"/>
      <w:numFmt w:val="decimal"/>
      <w:lvlText w:val="%1."/>
      <w:legacy w:legacy="1" w:legacySpace="0" w:legacyIndent="321"/>
      <w:lvlJc w:val="left"/>
      <w:rPr>
        <w:rFonts w:ascii="Times New Roman" w:hAnsi="Times New Roman" w:cs="Times New Roman" w:hint="default"/>
      </w:rPr>
    </w:lvl>
  </w:abstractNum>
  <w:abstractNum w:abstractNumId="5">
    <w:nsid w:val="7187121F"/>
    <w:multiLevelType w:val="singleLevel"/>
    <w:tmpl w:val="D7068C92"/>
    <w:lvl w:ilvl="0">
      <w:start w:val="1"/>
      <w:numFmt w:val="decimal"/>
      <w:lvlText w:val="%1."/>
      <w:legacy w:legacy="1" w:legacySpace="0" w:legacyIndent="250"/>
      <w:lvlJc w:val="left"/>
      <w:rPr>
        <w:rFonts w:ascii="Times New Roman" w:hAnsi="Times New Roman" w:cs="Times New Roman" w:hint="default"/>
      </w:rPr>
    </w:lvl>
  </w:abstractNum>
  <w:abstractNum w:abstractNumId="6">
    <w:nsid w:val="72520B8B"/>
    <w:multiLevelType w:val="singleLevel"/>
    <w:tmpl w:val="EFD2D5B8"/>
    <w:lvl w:ilvl="0">
      <w:start w:val="2"/>
      <w:numFmt w:val="decimal"/>
      <w:lvlText w:val="%1."/>
      <w:legacy w:legacy="1" w:legacySpace="0" w:legacyIndent="321"/>
      <w:lvlJc w:val="left"/>
      <w:rPr>
        <w:rFonts w:ascii="Times New Roman" w:hAnsi="Times New Roman" w:cs="Times New Roman" w:hint="default"/>
      </w:rPr>
    </w:lvl>
  </w:abstractNum>
  <w:num w:numId="1">
    <w:abstractNumId w:val="2"/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240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6"/>
  </w:num>
  <w:num w:numId="4">
    <w:abstractNumId w:val="5"/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202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3"/>
  </w:num>
  <w:num w:numId="7">
    <w:abstractNumId w:val="0"/>
    <w:lvlOverride w:ilvl="0">
      <w:lvl w:ilvl="0">
        <w:start w:val="65535"/>
        <w:numFmt w:val="bullet"/>
        <w:lvlText w:val="-"/>
        <w:legacy w:legacy="1" w:legacySpace="0" w:legacyIndent="201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3"/>
    <w:lvlOverride w:ilvl="0">
      <w:lvl w:ilvl="0">
        <w:start w:val="4"/>
        <w:numFmt w:val="decimal"/>
        <w:lvlText w:val="%1."/>
        <w:legacy w:legacy="1" w:legacySpace="0" w:legacyIndent="249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1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autoHyphenation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2E8D"/>
    <w:rsid w:val="0010559D"/>
    <w:rsid w:val="00106A0E"/>
    <w:rsid w:val="0015379D"/>
    <w:rsid w:val="003B39D3"/>
    <w:rsid w:val="00482E8D"/>
    <w:rsid w:val="00545636"/>
    <w:rsid w:val="00721469"/>
    <w:rsid w:val="007308FD"/>
    <w:rsid w:val="00A833D7"/>
    <w:rsid w:val="00E31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pPr>
      <w:spacing w:line="295" w:lineRule="exact"/>
      <w:jc w:val="center"/>
    </w:pPr>
  </w:style>
  <w:style w:type="paragraph" w:customStyle="1" w:styleId="Style2">
    <w:name w:val="Style2"/>
    <w:basedOn w:val="a"/>
    <w:uiPriority w:val="99"/>
    <w:pPr>
      <w:spacing w:line="290" w:lineRule="exact"/>
      <w:ind w:firstLine="533"/>
      <w:jc w:val="both"/>
    </w:pPr>
  </w:style>
  <w:style w:type="paragraph" w:customStyle="1" w:styleId="Style3">
    <w:name w:val="Style3"/>
    <w:basedOn w:val="a"/>
    <w:uiPriority w:val="99"/>
  </w:style>
  <w:style w:type="paragraph" w:customStyle="1" w:styleId="Style4">
    <w:name w:val="Style4"/>
    <w:basedOn w:val="a"/>
    <w:uiPriority w:val="99"/>
    <w:pPr>
      <w:spacing w:line="293" w:lineRule="exact"/>
      <w:ind w:hanging="422"/>
    </w:pPr>
  </w:style>
  <w:style w:type="paragraph" w:customStyle="1" w:styleId="Style5">
    <w:name w:val="Style5"/>
    <w:basedOn w:val="a"/>
    <w:uiPriority w:val="99"/>
    <w:pPr>
      <w:spacing w:line="298" w:lineRule="exact"/>
      <w:ind w:firstLine="533"/>
      <w:jc w:val="both"/>
    </w:pPr>
  </w:style>
  <w:style w:type="paragraph" w:customStyle="1" w:styleId="Style6">
    <w:name w:val="Style6"/>
    <w:basedOn w:val="a"/>
    <w:uiPriority w:val="99"/>
  </w:style>
  <w:style w:type="character" w:customStyle="1" w:styleId="FontStyle11">
    <w:name w:val="Font Style11"/>
    <w:basedOn w:val="a0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12">
    <w:name w:val="Font Style12"/>
    <w:basedOn w:val="a0"/>
    <w:uiPriority w:val="99"/>
    <w:rPr>
      <w:rFonts w:ascii="Times New Roman" w:hAnsi="Times New Roman" w:cs="Times New Roman"/>
      <w:sz w:val="24"/>
      <w:szCs w:val="24"/>
    </w:rPr>
  </w:style>
  <w:style w:type="character" w:customStyle="1" w:styleId="FontStyle13">
    <w:name w:val="Font Style13"/>
    <w:basedOn w:val="a0"/>
    <w:uiPriority w:val="99"/>
    <w:rPr>
      <w:rFonts w:ascii="Times New Roman" w:hAnsi="Times New Roman" w:cs="Times New Roman"/>
      <w:sz w:val="18"/>
      <w:szCs w:val="18"/>
    </w:rPr>
  </w:style>
  <w:style w:type="character" w:customStyle="1" w:styleId="FontStyle14">
    <w:name w:val="Font Style14"/>
    <w:basedOn w:val="a0"/>
    <w:uiPriority w:val="99"/>
    <w:rPr>
      <w:rFonts w:ascii="Times New Roman" w:hAnsi="Times New Roman" w:cs="Times New Roman"/>
      <w:sz w:val="16"/>
      <w:szCs w:val="16"/>
    </w:rPr>
  </w:style>
  <w:style w:type="character" w:styleId="a3">
    <w:name w:val="Hyperlink"/>
    <w:basedOn w:val="a0"/>
    <w:uiPriority w:val="99"/>
    <w:rPr>
      <w:color w:val="000080"/>
      <w:u w:val="single"/>
    </w:rPr>
  </w:style>
  <w:style w:type="paragraph" w:customStyle="1" w:styleId="Style7">
    <w:name w:val="Style7"/>
    <w:basedOn w:val="a"/>
    <w:uiPriority w:val="99"/>
    <w:rsid w:val="00106A0E"/>
    <w:pPr>
      <w:spacing w:line="274" w:lineRule="exact"/>
      <w:ind w:firstLine="629"/>
    </w:pPr>
  </w:style>
  <w:style w:type="paragraph" w:styleId="a4">
    <w:name w:val="footnote text"/>
    <w:basedOn w:val="a"/>
    <w:link w:val="a5"/>
    <w:uiPriority w:val="99"/>
    <w:semiHidden/>
    <w:unhideWhenUsed/>
    <w:rsid w:val="00106A0E"/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106A0E"/>
    <w:rPr>
      <w:rFonts w:hAnsi="Times New Roman" w:cs="Times New Roman"/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106A0E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pPr>
      <w:spacing w:line="295" w:lineRule="exact"/>
      <w:jc w:val="center"/>
    </w:pPr>
  </w:style>
  <w:style w:type="paragraph" w:customStyle="1" w:styleId="Style2">
    <w:name w:val="Style2"/>
    <w:basedOn w:val="a"/>
    <w:uiPriority w:val="99"/>
    <w:pPr>
      <w:spacing w:line="290" w:lineRule="exact"/>
      <w:ind w:firstLine="533"/>
      <w:jc w:val="both"/>
    </w:pPr>
  </w:style>
  <w:style w:type="paragraph" w:customStyle="1" w:styleId="Style3">
    <w:name w:val="Style3"/>
    <w:basedOn w:val="a"/>
    <w:uiPriority w:val="99"/>
  </w:style>
  <w:style w:type="paragraph" w:customStyle="1" w:styleId="Style4">
    <w:name w:val="Style4"/>
    <w:basedOn w:val="a"/>
    <w:uiPriority w:val="99"/>
    <w:pPr>
      <w:spacing w:line="293" w:lineRule="exact"/>
      <w:ind w:hanging="422"/>
    </w:pPr>
  </w:style>
  <w:style w:type="paragraph" w:customStyle="1" w:styleId="Style5">
    <w:name w:val="Style5"/>
    <w:basedOn w:val="a"/>
    <w:uiPriority w:val="99"/>
    <w:pPr>
      <w:spacing w:line="298" w:lineRule="exact"/>
      <w:ind w:firstLine="533"/>
      <w:jc w:val="both"/>
    </w:pPr>
  </w:style>
  <w:style w:type="paragraph" w:customStyle="1" w:styleId="Style6">
    <w:name w:val="Style6"/>
    <w:basedOn w:val="a"/>
    <w:uiPriority w:val="99"/>
  </w:style>
  <w:style w:type="character" w:customStyle="1" w:styleId="FontStyle11">
    <w:name w:val="Font Style11"/>
    <w:basedOn w:val="a0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12">
    <w:name w:val="Font Style12"/>
    <w:basedOn w:val="a0"/>
    <w:uiPriority w:val="99"/>
    <w:rPr>
      <w:rFonts w:ascii="Times New Roman" w:hAnsi="Times New Roman" w:cs="Times New Roman"/>
      <w:sz w:val="24"/>
      <w:szCs w:val="24"/>
    </w:rPr>
  </w:style>
  <w:style w:type="character" w:customStyle="1" w:styleId="FontStyle13">
    <w:name w:val="Font Style13"/>
    <w:basedOn w:val="a0"/>
    <w:uiPriority w:val="99"/>
    <w:rPr>
      <w:rFonts w:ascii="Times New Roman" w:hAnsi="Times New Roman" w:cs="Times New Roman"/>
      <w:sz w:val="18"/>
      <w:szCs w:val="18"/>
    </w:rPr>
  </w:style>
  <w:style w:type="character" w:customStyle="1" w:styleId="FontStyle14">
    <w:name w:val="Font Style14"/>
    <w:basedOn w:val="a0"/>
    <w:uiPriority w:val="99"/>
    <w:rPr>
      <w:rFonts w:ascii="Times New Roman" w:hAnsi="Times New Roman" w:cs="Times New Roman"/>
      <w:sz w:val="16"/>
      <w:szCs w:val="16"/>
    </w:rPr>
  </w:style>
  <w:style w:type="character" w:styleId="a3">
    <w:name w:val="Hyperlink"/>
    <w:basedOn w:val="a0"/>
    <w:uiPriority w:val="99"/>
    <w:rPr>
      <w:color w:val="000080"/>
      <w:u w:val="single"/>
    </w:rPr>
  </w:style>
  <w:style w:type="paragraph" w:customStyle="1" w:styleId="Style7">
    <w:name w:val="Style7"/>
    <w:basedOn w:val="a"/>
    <w:uiPriority w:val="99"/>
    <w:rsid w:val="00106A0E"/>
    <w:pPr>
      <w:spacing w:line="274" w:lineRule="exact"/>
      <w:ind w:firstLine="629"/>
    </w:pPr>
  </w:style>
  <w:style w:type="paragraph" w:styleId="a4">
    <w:name w:val="footnote text"/>
    <w:basedOn w:val="a"/>
    <w:link w:val="a5"/>
    <w:uiPriority w:val="99"/>
    <w:semiHidden/>
    <w:unhideWhenUsed/>
    <w:rsid w:val="00106A0E"/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106A0E"/>
    <w:rPr>
      <w:rFonts w:hAnsi="Times New Roman" w:cs="Times New Roman"/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106A0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4D4B1C-43C5-49E6-9D34-A290D1EADD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756</Words>
  <Characters>4314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Балбаев У.М.</dc:creator>
  <cp:lastModifiedBy>ИВАНОВА Наталия Валериевна</cp:lastModifiedBy>
  <cp:revision>6</cp:revision>
  <cp:lastPrinted>2015-03-17T05:57:00Z</cp:lastPrinted>
  <dcterms:created xsi:type="dcterms:W3CDTF">2015-03-17T06:34:00Z</dcterms:created>
  <dcterms:modified xsi:type="dcterms:W3CDTF">2022-01-31T07:23:00Z</dcterms:modified>
</cp:coreProperties>
</file>