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FA5" w:rsidRPr="007F1FA5" w:rsidRDefault="007F1FA5" w:rsidP="007F1FA5">
      <w:pPr>
        <w:jc w:val="center"/>
        <w:rPr>
          <w:b/>
          <w:color w:val="548DD4" w:themeColor="text2" w:themeTint="99"/>
        </w:rPr>
      </w:pPr>
      <w:r w:rsidRPr="007F1FA5">
        <w:rPr>
          <w:b/>
          <w:color w:val="548DD4" w:themeColor="text2" w:themeTint="99"/>
        </w:rPr>
        <w:t>ПАМЯТКА</w:t>
      </w:r>
    </w:p>
    <w:p w:rsidR="007F1FA5" w:rsidRPr="007F1FA5" w:rsidRDefault="007F1FA5" w:rsidP="007F1FA5">
      <w:pPr>
        <w:jc w:val="center"/>
        <w:rPr>
          <w:b/>
          <w:color w:val="548DD4" w:themeColor="text2" w:themeTint="99"/>
        </w:rPr>
      </w:pPr>
      <w:r w:rsidRPr="007F1FA5">
        <w:rPr>
          <w:b/>
          <w:color w:val="548DD4" w:themeColor="text2" w:themeTint="99"/>
        </w:rPr>
        <w:t>ПО ПРОТИВОДЕЙСТВИЮ КОРРУПЦИИ</w:t>
      </w:r>
    </w:p>
    <w:p w:rsidR="007F1FA5" w:rsidRDefault="007F1FA5" w:rsidP="007F1FA5">
      <w:pPr>
        <w:jc w:val="center"/>
        <w:rPr>
          <w:color w:val="FF0000"/>
        </w:rPr>
      </w:pPr>
    </w:p>
    <w:p w:rsidR="007F1FA5" w:rsidRPr="007F1FA5" w:rsidRDefault="007F1FA5" w:rsidP="007F1FA5">
      <w:pPr>
        <w:jc w:val="center"/>
        <w:rPr>
          <w:b/>
          <w:color w:val="FF0000"/>
        </w:rPr>
      </w:pPr>
      <w:r w:rsidRPr="007F1FA5">
        <w:rPr>
          <w:b/>
          <w:color w:val="FF0000"/>
        </w:rPr>
        <w:t>ЭТО ИНТЕРЕСНО</w:t>
      </w:r>
    </w:p>
    <w:p w:rsidR="007F1FA5" w:rsidRPr="007F1FA5" w:rsidRDefault="007F1FA5" w:rsidP="007F1FA5">
      <w:pPr>
        <w:jc w:val="center"/>
        <w:rPr>
          <w:color w:val="FF0000"/>
        </w:rPr>
      </w:pPr>
    </w:p>
    <w:p w:rsidR="007F1FA5" w:rsidRPr="007F1FA5" w:rsidRDefault="007F1FA5" w:rsidP="007F1FA5">
      <w:pPr>
        <w:jc w:val="center"/>
        <w:rPr>
          <w:b/>
          <w:color w:val="548DD4" w:themeColor="text2" w:themeTint="99"/>
        </w:rPr>
      </w:pPr>
      <w:r w:rsidRPr="007F1FA5">
        <w:rPr>
          <w:b/>
          <w:color w:val="548DD4" w:themeColor="text2" w:themeTint="99"/>
        </w:rPr>
        <w:t>МЕЖДУНАРОДНЫЙ ДЕНЬ БОРЬБЫ С КОРРУПЦИЕЙ</w:t>
      </w:r>
    </w:p>
    <w:p w:rsidR="007F1FA5" w:rsidRDefault="007F1FA5" w:rsidP="007F1FA5"/>
    <w:p w:rsidR="007F1FA5" w:rsidRDefault="007F1FA5" w:rsidP="007F1FA5">
      <w:r w:rsidRPr="00BE12A9">
        <w:rPr>
          <w:b/>
          <w:noProof/>
          <w:lang w:eastAsia="ru-RU"/>
        </w:rPr>
        <w:drawing>
          <wp:anchor distT="0" distB="0" distL="114300" distR="114300" simplePos="0" relativeHeight="251658240" behindDoc="0" locked="0" layoutInCell="1" allowOverlap="1">
            <wp:simplePos x="0" y="0"/>
            <wp:positionH relativeFrom="column">
              <wp:posOffset>83185</wp:posOffset>
            </wp:positionH>
            <wp:positionV relativeFrom="paragraph">
              <wp:posOffset>140970</wp:posOffset>
            </wp:positionV>
            <wp:extent cx="1355725" cy="1072515"/>
            <wp:effectExtent l="1905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355725" cy="1072515"/>
                    </a:xfrm>
                    <a:prstGeom prst="rect">
                      <a:avLst/>
                    </a:prstGeom>
                    <a:noFill/>
                    <a:ln w="9525">
                      <a:noFill/>
                      <a:miter lim="800000"/>
                      <a:headEnd/>
                      <a:tailEnd/>
                    </a:ln>
                  </pic:spPr>
                </pic:pic>
              </a:graphicData>
            </a:graphic>
          </wp:anchor>
        </w:drawing>
      </w:r>
      <w:r w:rsidRPr="00BE12A9">
        <w:rPr>
          <w:b/>
        </w:rPr>
        <w:t>09  декабря  2003  года</w:t>
      </w:r>
      <w:r>
        <w:t xml:space="preserve">  в мексиканском Городе </w:t>
      </w:r>
      <w:proofErr w:type="spellStart"/>
      <w:r>
        <w:t>Мерида</w:t>
      </w:r>
      <w:proofErr w:type="spellEnd"/>
      <w:r>
        <w:t xml:space="preserve">  на  Политической  конференции высокого уровня была открыта для подписания Конвенция Организации Объединенных Наций против коррупции, принятая Генеральной Ассамблеей ООН 31 октября 2003 года. Документ обязывает подписавшие его государства объявить уголовным преступлением взятки, хищение бюджетных средств и отмывание коррупционных доходов.</w:t>
      </w:r>
    </w:p>
    <w:p w:rsidR="007F1FA5" w:rsidRDefault="007F1FA5" w:rsidP="007F1FA5">
      <w:pPr>
        <w:ind w:firstLine="709"/>
      </w:pPr>
      <w:r>
        <w:t>Начиная с 2004 года,</w:t>
      </w:r>
      <w:r w:rsidR="002C6EEF">
        <w:t xml:space="preserve"> </w:t>
      </w:r>
      <w:r>
        <w:t xml:space="preserve">по инициативе ООН, ежегодно 9 декабря во </w:t>
      </w:r>
      <w:proofErr w:type="gramStart"/>
      <w:r>
        <w:t>вс</w:t>
      </w:r>
      <w:proofErr w:type="gramEnd"/>
      <w:r>
        <w:rPr>
          <w:rFonts w:ascii="Cambria Math" w:hAnsi="Cambria Math" w:cs="Cambria Math"/>
        </w:rPr>
        <w:t>ѐ</w:t>
      </w:r>
      <w:r>
        <w:t xml:space="preserve">м мире отмечается Международный день борьбы с коррупцией. Целью учреждения </w:t>
      </w:r>
      <w:r w:rsidRPr="00A83729">
        <w:rPr>
          <w:b/>
        </w:rPr>
        <w:t>Международного дня борьбы с коррупцией</w:t>
      </w:r>
      <w:r>
        <w:t>, как указано в резолюции Генеральной Ассамбл</w:t>
      </w:r>
      <w:proofErr w:type="gramStart"/>
      <w:r>
        <w:t>еи ОО</w:t>
      </w:r>
      <w:proofErr w:type="gramEnd"/>
      <w:r>
        <w:t>Н, было углубление понимания проблемы коррупции и роли Конвенции в предупреждении и борьбе с ней.</w:t>
      </w:r>
    </w:p>
    <w:p w:rsidR="007F1FA5" w:rsidRDefault="00A83729" w:rsidP="00A83729">
      <w:pPr>
        <w:ind w:firstLine="709"/>
      </w:pPr>
      <w:r>
        <w:rPr>
          <w:noProof/>
          <w:lang w:eastAsia="ru-RU"/>
        </w:rPr>
        <w:drawing>
          <wp:anchor distT="0" distB="0" distL="114300" distR="114300" simplePos="0" relativeHeight="251659264" behindDoc="0" locked="0" layoutInCell="1" allowOverlap="1">
            <wp:simplePos x="0" y="0"/>
            <wp:positionH relativeFrom="column">
              <wp:posOffset>18415</wp:posOffset>
            </wp:positionH>
            <wp:positionV relativeFrom="paragraph">
              <wp:posOffset>46355</wp:posOffset>
            </wp:positionV>
            <wp:extent cx="1075055" cy="1079500"/>
            <wp:effectExtent l="1905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1075055" cy="1079500"/>
                    </a:xfrm>
                    <a:prstGeom prst="rect">
                      <a:avLst/>
                    </a:prstGeom>
                    <a:noFill/>
                    <a:ln w="9525">
                      <a:noFill/>
                      <a:miter lim="800000"/>
                      <a:headEnd/>
                      <a:tailEnd/>
                    </a:ln>
                  </pic:spPr>
                </pic:pic>
              </a:graphicData>
            </a:graphic>
          </wp:anchor>
        </w:drawing>
      </w:r>
      <w:r w:rsidR="007F1FA5">
        <w:t xml:space="preserve">Специальный представитель Генерального секретаря ООН  </w:t>
      </w:r>
      <w:proofErr w:type="spellStart"/>
      <w:r w:rsidR="007F1FA5">
        <w:t>Ханс</w:t>
      </w:r>
      <w:proofErr w:type="spellEnd"/>
      <w:r w:rsidR="002C6EEF">
        <w:t xml:space="preserve"> </w:t>
      </w:r>
      <w:proofErr w:type="spellStart"/>
      <w:r w:rsidR="007F1FA5">
        <w:t>Корелл</w:t>
      </w:r>
      <w:proofErr w:type="spellEnd"/>
      <w:r w:rsidR="007F1FA5">
        <w:t>,  объявив  о  решении  учредить Международный  день  борьбы  с  коррупцией,  призвал представителей  более  чем  100  стран,  собравшихся на конференцию, подписать Конвенцию. Она должна стать важным  инструментом  международного  права  для</w:t>
      </w:r>
      <w:r>
        <w:t xml:space="preserve"> </w:t>
      </w:r>
      <w:r w:rsidR="007F1FA5">
        <w:t>противодействия коррупции, «наносящей ущерб развитию</w:t>
      </w:r>
      <w:r>
        <w:t xml:space="preserve"> </w:t>
      </w:r>
      <w:r w:rsidR="007F1FA5">
        <w:t>стран и представляющей угрозу демократии и режиму правового государства».</w:t>
      </w:r>
    </w:p>
    <w:p w:rsidR="007F1FA5" w:rsidRDefault="007F1FA5" w:rsidP="00A83729">
      <w:pPr>
        <w:ind w:firstLine="709"/>
      </w:pPr>
      <w:r>
        <w:t>Россия в числе первых стран подписала Конвенцию Организации</w:t>
      </w:r>
      <w:r w:rsidR="00A83729">
        <w:t xml:space="preserve"> </w:t>
      </w:r>
      <w:r>
        <w:t>Объединенных Наций против коррупции. Как подчеркнул в выступлении</w:t>
      </w:r>
      <w:r w:rsidR="00A83729">
        <w:t xml:space="preserve"> </w:t>
      </w:r>
      <w:r>
        <w:t>на форуме глава российской делегации Заместитель министра иностранных дел</w:t>
      </w:r>
      <w:r w:rsidR="00A83729">
        <w:t xml:space="preserve"> </w:t>
      </w:r>
      <w:r>
        <w:t xml:space="preserve">Российской Федерации Алексей Мешков, </w:t>
      </w:r>
      <w:r w:rsidRPr="00A83729">
        <w:rPr>
          <w:b/>
        </w:rPr>
        <w:t>«Россия вед</w:t>
      </w:r>
      <w:r w:rsidRPr="00A83729">
        <w:rPr>
          <w:rFonts w:ascii="Cambria Math" w:hAnsi="Cambria Math" w:cs="Cambria Math"/>
          <w:b/>
        </w:rPr>
        <w:t>ѐ</w:t>
      </w:r>
      <w:r w:rsidRPr="00A83729">
        <w:rPr>
          <w:b/>
        </w:rPr>
        <w:t>т с коррупцией</w:t>
      </w:r>
      <w:r w:rsidR="00A83729" w:rsidRPr="00A83729">
        <w:rPr>
          <w:b/>
        </w:rPr>
        <w:t xml:space="preserve"> </w:t>
      </w:r>
      <w:r w:rsidRPr="00A83729">
        <w:rPr>
          <w:b/>
        </w:rPr>
        <w:t>бескомпромиссную борьбу и готова к конструктивному взаимодействию</w:t>
      </w:r>
      <w:r w:rsidR="00A83729" w:rsidRPr="00A83729">
        <w:rPr>
          <w:b/>
        </w:rPr>
        <w:t xml:space="preserve"> </w:t>
      </w:r>
      <w:r w:rsidRPr="00A83729">
        <w:rPr>
          <w:b/>
        </w:rPr>
        <w:t xml:space="preserve">на  </w:t>
      </w:r>
      <w:proofErr w:type="spellStart"/>
      <w:r w:rsidRPr="00A83729">
        <w:rPr>
          <w:b/>
        </w:rPr>
        <w:t>антикоррупционном</w:t>
      </w:r>
      <w:proofErr w:type="spellEnd"/>
      <w:r w:rsidRPr="00A83729">
        <w:rPr>
          <w:b/>
        </w:rPr>
        <w:t xml:space="preserve">  фронте  со  всеми  государствами  и</w:t>
      </w:r>
      <w:r w:rsidR="00A83729" w:rsidRPr="00A83729">
        <w:rPr>
          <w:b/>
        </w:rPr>
        <w:t xml:space="preserve"> </w:t>
      </w:r>
      <w:r w:rsidRPr="00A83729">
        <w:rPr>
          <w:b/>
        </w:rPr>
        <w:t>соответствующими международными организациями»</w:t>
      </w:r>
      <w:r>
        <w:t>.</w:t>
      </w:r>
    </w:p>
    <w:p w:rsidR="007F1FA5" w:rsidRDefault="00A83729" w:rsidP="00A83729">
      <w:pPr>
        <w:ind w:firstLine="709"/>
      </w:pPr>
      <w:r>
        <w:rPr>
          <w:noProof/>
          <w:lang w:eastAsia="ru-RU"/>
        </w:rPr>
        <w:drawing>
          <wp:anchor distT="0" distB="0" distL="114300" distR="114300" simplePos="0" relativeHeight="251660288" behindDoc="0" locked="0" layoutInCell="1" allowOverlap="1">
            <wp:simplePos x="0" y="0"/>
            <wp:positionH relativeFrom="column">
              <wp:posOffset>18415</wp:posOffset>
            </wp:positionH>
            <wp:positionV relativeFrom="paragraph">
              <wp:posOffset>64135</wp:posOffset>
            </wp:positionV>
            <wp:extent cx="1031875" cy="964565"/>
            <wp:effectExtent l="1905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1031875" cy="964565"/>
                    </a:xfrm>
                    <a:prstGeom prst="rect">
                      <a:avLst/>
                    </a:prstGeom>
                    <a:noFill/>
                    <a:ln w="9525">
                      <a:noFill/>
                      <a:miter lim="800000"/>
                      <a:headEnd/>
                      <a:tailEnd/>
                    </a:ln>
                  </pic:spPr>
                </pic:pic>
              </a:graphicData>
            </a:graphic>
          </wp:anchor>
        </w:drawing>
      </w:r>
      <w:r w:rsidR="007F1FA5">
        <w:t>Подписанную в городе</w:t>
      </w:r>
      <w:r>
        <w:t xml:space="preserve"> </w:t>
      </w:r>
      <w:proofErr w:type="spellStart"/>
      <w:r w:rsidR="007F1FA5">
        <w:t>Мерида</w:t>
      </w:r>
      <w:proofErr w:type="spellEnd"/>
      <w:r w:rsidR="007F1FA5">
        <w:t xml:space="preserve"> (Мексика) 09 декабря 2003</w:t>
      </w:r>
      <w:r>
        <w:t xml:space="preserve"> </w:t>
      </w:r>
      <w:r w:rsidR="007F1FA5">
        <w:t>года Конвенцию</w:t>
      </w:r>
      <w:r>
        <w:t xml:space="preserve"> </w:t>
      </w:r>
      <w:r w:rsidR="007F1FA5">
        <w:t>Организации Объединенных Наций против</w:t>
      </w:r>
      <w:r>
        <w:t xml:space="preserve"> </w:t>
      </w:r>
      <w:r w:rsidR="007F1FA5">
        <w:t>коррупции</w:t>
      </w:r>
      <w:r>
        <w:t xml:space="preserve"> </w:t>
      </w:r>
      <w:r w:rsidR="007F1FA5">
        <w:t>Российская Федерация ратифицировала в марте 2006</w:t>
      </w:r>
      <w:r>
        <w:t xml:space="preserve"> </w:t>
      </w:r>
      <w:r w:rsidR="007F1FA5">
        <w:t>года (Федеральный закон от 08 марта 2006 года № 40-ФЗ</w:t>
      </w:r>
      <w:proofErr w:type="gramStart"/>
      <w:r w:rsidR="007F1FA5">
        <w:t>«О</w:t>
      </w:r>
      <w:proofErr w:type="gramEnd"/>
      <w:r>
        <w:t xml:space="preserve"> </w:t>
      </w:r>
      <w:r w:rsidR="007F1FA5">
        <w:t>ратификации Конвенции Организации Объединенных Наций</w:t>
      </w:r>
      <w:r>
        <w:t xml:space="preserve"> </w:t>
      </w:r>
      <w:r w:rsidR="007F1FA5">
        <w:t>против коррупции»).</w:t>
      </w:r>
    </w:p>
    <w:p w:rsidR="00A076B3" w:rsidRDefault="007F1FA5" w:rsidP="00A076B3">
      <w:pPr>
        <w:ind w:firstLine="709"/>
      </w:pPr>
      <w:r w:rsidRPr="00A83729">
        <w:rPr>
          <w:b/>
          <w:color w:val="FF0000"/>
        </w:rPr>
        <w:t>ИНТЕРЕСНЫЕ ФАКТЫ</w:t>
      </w:r>
      <w:r>
        <w:t>. Коррупция — это сложное социальное,</w:t>
      </w:r>
      <w:r w:rsidR="00A83729">
        <w:t xml:space="preserve"> </w:t>
      </w:r>
      <w:r>
        <w:t>экономическое и политическое явление, которое, в той или иной степени,</w:t>
      </w:r>
      <w:r w:rsidR="00A83729">
        <w:t xml:space="preserve"> </w:t>
      </w:r>
      <w:r w:rsidR="00A076B3">
        <w:t>з</w:t>
      </w:r>
      <w:r>
        <w:t>атрагивает все страны, вне зависимости от уровня развития. Она замедляет</w:t>
      </w:r>
      <w:r w:rsidR="00A83729">
        <w:t xml:space="preserve"> </w:t>
      </w:r>
      <w:r>
        <w:t>экономическое развитие общества и подрывает государственные устои.</w:t>
      </w:r>
      <w:r w:rsidR="00A076B3" w:rsidRPr="00A076B3">
        <w:t xml:space="preserve"> </w:t>
      </w:r>
    </w:p>
    <w:p w:rsidR="007F1FA5" w:rsidRDefault="00A076B3" w:rsidP="00A076B3">
      <w:pPr>
        <w:ind w:firstLine="709"/>
      </w:pPr>
      <w:proofErr w:type="spellStart"/>
      <w:proofErr w:type="gramStart"/>
      <w:r>
        <w:lastRenderedPageBreak/>
        <w:t>Корру́пция</w:t>
      </w:r>
      <w:proofErr w:type="spellEnd"/>
      <w:proofErr w:type="gramEnd"/>
      <w:r>
        <w:t xml:space="preserve"> (от лат. </w:t>
      </w:r>
      <w:proofErr w:type="spellStart"/>
      <w:r>
        <w:t>corrumpere</w:t>
      </w:r>
      <w:proofErr w:type="spellEnd"/>
      <w:r>
        <w:t xml:space="preserve"> – «растлевать») – использование должностным лицом своих властных полномочий и доверенных ему прав в целях личной выгоды, противоречащее установленным правилам (законодательству). Наиболее часто термин применяется по отношению к бюрократическому аппарату и политической элите. Коррупции может быть подвержен любой человек, обладающий властью над распределением по своему усмотрению каких-либо не принадлежащих ему ресурсов (чиновник, депутат, судья, сотрудник правоохранительных органов, администратор, экзаменатор, врач и т. д.). Главным стимулом коррупционного поведения является возможность получения экономической прибыли, связанной с использованием властных полномочий, а главным сдерживающим фактором – риск разоблачения и наказания. </w:t>
      </w:r>
      <w:proofErr w:type="gramStart"/>
      <w:r>
        <w:t>Федеральный закон «О противодействии коррупции» от 25.12.2008г. № 273-ФЗ).</w:t>
      </w:r>
      <w:proofErr w:type="gramEnd"/>
    </w:p>
    <w:p w:rsidR="00A076B3" w:rsidRDefault="00A076B3" w:rsidP="00A076B3">
      <w:pPr>
        <w:ind w:firstLine="709"/>
      </w:pPr>
      <w:r>
        <w:t xml:space="preserve">Выделяют отдельные проявления коррупции. </w:t>
      </w:r>
      <w:r w:rsidRPr="00A076B3">
        <w:rPr>
          <w:b/>
        </w:rPr>
        <w:t>Бытовая коррупция</w:t>
      </w:r>
      <w:r>
        <w:t xml:space="preserve"> порождается взаимодействием рядовых граждан и чиновников. В нее входят различные подарки от граждан и услуги должностному лицу и членам его семьи. </w:t>
      </w:r>
      <w:r w:rsidRPr="00A076B3">
        <w:rPr>
          <w:b/>
        </w:rPr>
        <w:t>Деловая коррупция</w:t>
      </w:r>
      <w:r>
        <w:t xml:space="preserve"> возникает при взаимодействии власти и бизнеса. Например, в случае хозяйственного спора стороны могут стремиться заручиться поддержкой судьи с целью вынесения решения в свою пользу. </w:t>
      </w:r>
      <w:r w:rsidRPr="00A076B3">
        <w:rPr>
          <w:b/>
        </w:rPr>
        <w:t>Коррупция верховной власти</w:t>
      </w:r>
      <w:r>
        <w:t xml:space="preserve"> относится к политическому руководству и верховным судам в демократических системах. Она касается стоящих у власти групп, недобросовестное поведение которых состоит в осуществлении политики в своих интересах и в ущерб интересам избирателей.</w:t>
      </w:r>
    </w:p>
    <w:p w:rsidR="00CB7C50" w:rsidRDefault="00CB7C50" w:rsidP="00CB7C50">
      <w:pPr>
        <w:ind w:firstLine="709"/>
      </w:pPr>
      <w:r w:rsidRPr="004E3CCD">
        <w:rPr>
          <w:b/>
        </w:rPr>
        <w:t>Противодействие коррупции</w:t>
      </w:r>
      <w: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CB7C50" w:rsidRDefault="00CB7C50" w:rsidP="00CB7C50">
      <w:pPr>
        <w:ind w:firstLine="709"/>
      </w:pPr>
      <w:r>
        <w:t>а) по предупреждению коррупции, в том числе по выявлению и последующему устранению причин коррупции (профилактика коррупции);</w:t>
      </w:r>
    </w:p>
    <w:p w:rsidR="00CB7C50" w:rsidRDefault="00CB7C50" w:rsidP="00CB7C50">
      <w:pPr>
        <w:ind w:firstLine="709"/>
      </w:pPr>
      <w:r>
        <w:t>б) по выявлению, предупреждению, пресечению, раскрытию и расследованию коррупционных правонарушений (борьба с коррупцией);</w:t>
      </w:r>
    </w:p>
    <w:p w:rsidR="00CB7C50" w:rsidRDefault="00CB7C50" w:rsidP="00CB7C50">
      <w:pPr>
        <w:ind w:firstLine="709"/>
      </w:pPr>
      <w:r>
        <w:t>в) по минимизации и (или) ликвидации последствий коррупционных правонарушений.</w:t>
      </w:r>
    </w:p>
    <w:p w:rsidR="00CB7C50" w:rsidRDefault="00CB7C50" w:rsidP="00CB7C50">
      <w:pPr>
        <w:ind w:firstLine="709"/>
      </w:pPr>
    </w:p>
    <w:p w:rsidR="00CB7C50" w:rsidRPr="004E3CCD" w:rsidRDefault="00CB7C50" w:rsidP="00CB7C50">
      <w:pPr>
        <w:ind w:firstLine="709"/>
        <w:rPr>
          <w:b/>
        </w:rPr>
      </w:pPr>
      <w:r w:rsidRPr="004E3CCD">
        <w:rPr>
          <w:b/>
        </w:rPr>
        <w:t xml:space="preserve">Специальные </w:t>
      </w:r>
      <w:proofErr w:type="spellStart"/>
      <w:r w:rsidRPr="004E3CCD">
        <w:rPr>
          <w:b/>
        </w:rPr>
        <w:t>антикоррупционные</w:t>
      </w:r>
      <w:proofErr w:type="spellEnd"/>
      <w:r w:rsidRPr="004E3CCD">
        <w:rPr>
          <w:b/>
        </w:rPr>
        <w:t xml:space="preserve"> мероприятия:</w:t>
      </w:r>
    </w:p>
    <w:p w:rsidR="00CB7C50" w:rsidRDefault="00CB7C50" w:rsidP="00CB7C50">
      <w:pPr>
        <w:ind w:firstLine="709"/>
      </w:pPr>
      <w:r>
        <w:t>- повышение эффективности деятельности по противодействию коррупции;</w:t>
      </w:r>
    </w:p>
    <w:p w:rsidR="00CB7C50" w:rsidRDefault="00CB7C50" w:rsidP="00CB7C50">
      <w:pPr>
        <w:ind w:firstLine="709"/>
      </w:pPr>
      <w:r>
        <w:t xml:space="preserve">- устранение </w:t>
      </w:r>
      <w:proofErr w:type="spellStart"/>
      <w:r>
        <w:t>коррупциогенных</w:t>
      </w:r>
      <w:proofErr w:type="spellEnd"/>
      <w:r>
        <w:t xml:space="preserve"> факторов, препятствующих созданию благоприятных условий </w:t>
      </w:r>
      <w:proofErr w:type="gramStart"/>
      <w:r>
        <w:t>для</w:t>
      </w:r>
      <w:proofErr w:type="gramEnd"/>
      <w:r>
        <w:t xml:space="preserve"> </w:t>
      </w:r>
      <w:proofErr w:type="gramStart"/>
      <w:r>
        <w:t>привлечению</w:t>
      </w:r>
      <w:proofErr w:type="gramEnd"/>
      <w:r>
        <w:t xml:space="preserve"> инвестиций;</w:t>
      </w:r>
    </w:p>
    <w:p w:rsidR="00CB7C50" w:rsidRDefault="00CB7C50" w:rsidP="00CB7C50">
      <w:pPr>
        <w:ind w:firstLine="709"/>
      </w:pPr>
      <w:r>
        <w:t xml:space="preserve">- совершенствование </w:t>
      </w:r>
      <w:proofErr w:type="gramStart"/>
      <w:r>
        <w:t>работы подразделений кадровых служб органов власти</w:t>
      </w:r>
      <w:proofErr w:type="gramEnd"/>
      <w:r>
        <w:t xml:space="preserve"> по профилактике коррупционных и других правонарушений;</w:t>
      </w:r>
    </w:p>
    <w:p w:rsidR="00CB7C50" w:rsidRDefault="00CB7C50" w:rsidP="00CB7C50">
      <w:pPr>
        <w:ind w:firstLine="709"/>
      </w:pPr>
      <w:r>
        <w:t>- дальнейшее развитие правовой основы противодействия коррупции.</w:t>
      </w:r>
    </w:p>
    <w:p w:rsidR="00BE12A9" w:rsidRDefault="00BE12A9" w:rsidP="00BE12A9">
      <w:pPr>
        <w:ind w:firstLine="709"/>
      </w:pPr>
    </w:p>
    <w:p w:rsidR="00BE12A9" w:rsidRPr="004E3CCD" w:rsidRDefault="00BE12A9" w:rsidP="00BE12A9">
      <w:pPr>
        <w:ind w:firstLine="709"/>
        <w:rPr>
          <w:b/>
        </w:rPr>
      </w:pPr>
      <w:r w:rsidRPr="004E3CCD">
        <w:rPr>
          <w:b/>
        </w:rPr>
        <w:lastRenderedPageBreak/>
        <w:t>Ответственность юридических лиц за коррупционные правонарушения:</w:t>
      </w:r>
    </w:p>
    <w:p w:rsidR="00BE12A9" w:rsidRDefault="00BE12A9" w:rsidP="00BE12A9">
      <w:pPr>
        <w:ind w:firstLine="709"/>
      </w:pPr>
      <w:r>
        <w:t>1. В случае</w:t>
      </w:r>
      <w:proofErr w:type="gramStart"/>
      <w:r>
        <w:t>,</w:t>
      </w:r>
      <w:proofErr w:type="gramEnd"/>
      <w:r>
        <w:t xml:space="preserve">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BE12A9" w:rsidRDefault="00BE12A9" w:rsidP="00BE12A9">
      <w:pPr>
        <w:ind w:firstLine="709"/>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CB7C50" w:rsidRDefault="00CB7C50" w:rsidP="00BE12A9">
      <w:pPr>
        <w:ind w:firstLine="709"/>
        <w:rPr>
          <w:b/>
        </w:rPr>
      </w:pPr>
    </w:p>
    <w:p w:rsidR="00BE12A9" w:rsidRPr="004E3CCD" w:rsidRDefault="00BE12A9" w:rsidP="00BE12A9">
      <w:pPr>
        <w:ind w:firstLine="709"/>
        <w:rPr>
          <w:b/>
        </w:rPr>
      </w:pPr>
      <w:r w:rsidRPr="004E3CCD">
        <w:rPr>
          <w:b/>
        </w:rPr>
        <w:t>Ответственность физических лиц за коррупционные правонарушения:</w:t>
      </w:r>
    </w:p>
    <w:p w:rsidR="00BE12A9" w:rsidRDefault="00BE12A9" w:rsidP="00BE12A9">
      <w:pPr>
        <w:ind w:firstLine="709"/>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BE12A9" w:rsidRDefault="00BE12A9" w:rsidP="00BE12A9">
      <w:pPr>
        <w:ind w:firstLine="709"/>
      </w:pPr>
      <w: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BE12A9" w:rsidRDefault="00BE12A9" w:rsidP="00BE12A9">
      <w:pPr>
        <w:ind w:firstLine="709"/>
      </w:pPr>
      <w:r>
        <w:t xml:space="preserve">Статистические  исследования  установили,  что  во  время  борьбы с коррупцией доходы государства могут увеличиваться </w:t>
      </w:r>
      <w:r w:rsidRPr="00C41795">
        <w:rPr>
          <w:b/>
          <w:color w:val="00B0F0"/>
        </w:rPr>
        <w:t>в 4 раза</w:t>
      </w:r>
      <w:r>
        <w:t xml:space="preserve"> (в долгосрочной перспективе), бизнес способен развиваться интенсивнее </w:t>
      </w:r>
      <w:r w:rsidRPr="00C41795">
        <w:rPr>
          <w:b/>
          <w:color w:val="00B0F0"/>
        </w:rPr>
        <w:t>на 3 процента</w:t>
      </w:r>
      <w:r>
        <w:t>, а уровень детской смертности может снизиться на 75 процентов.</w:t>
      </w:r>
    </w:p>
    <w:p w:rsidR="004E3CCD" w:rsidRDefault="004E3CCD" w:rsidP="00A83729">
      <w:pPr>
        <w:ind w:firstLine="709"/>
      </w:pPr>
    </w:p>
    <w:p w:rsidR="007F1FA5" w:rsidRDefault="00C41795" w:rsidP="00A83729">
      <w:pPr>
        <w:ind w:firstLine="709"/>
      </w:pPr>
      <w:r>
        <w:rPr>
          <w:b/>
          <w:noProof/>
          <w:color w:val="00B0F0"/>
          <w:lang w:eastAsia="ru-RU"/>
        </w:rPr>
        <w:drawing>
          <wp:anchor distT="0" distB="0" distL="114300" distR="114300" simplePos="0" relativeHeight="251661312" behindDoc="0" locked="0" layoutInCell="1" allowOverlap="1">
            <wp:simplePos x="0" y="0"/>
            <wp:positionH relativeFrom="column">
              <wp:posOffset>18415</wp:posOffset>
            </wp:positionH>
            <wp:positionV relativeFrom="paragraph">
              <wp:posOffset>60325</wp:posOffset>
            </wp:positionV>
            <wp:extent cx="988695" cy="1087120"/>
            <wp:effectExtent l="19050" t="0" r="1905" b="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srcRect/>
                    <a:stretch>
                      <a:fillRect/>
                    </a:stretch>
                  </pic:blipFill>
                  <pic:spPr bwMode="auto">
                    <a:xfrm>
                      <a:off x="0" y="0"/>
                      <a:ext cx="988695" cy="1087120"/>
                    </a:xfrm>
                    <a:prstGeom prst="rect">
                      <a:avLst/>
                    </a:prstGeom>
                    <a:noFill/>
                    <a:ln w="9525">
                      <a:noFill/>
                      <a:miter lim="800000"/>
                      <a:headEnd/>
                      <a:tailEnd/>
                    </a:ln>
                  </pic:spPr>
                </pic:pic>
              </a:graphicData>
            </a:graphic>
          </wp:anchor>
        </w:drawing>
      </w:r>
      <w:r w:rsidR="007F1FA5" w:rsidRPr="00A83729">
        <w:rPr>
          <w:b/>
          <w:color w:val="00B0F0"/>
        </w:rPr>
        <w:t>КТО  ПРАЗДНУЕТ.</w:t>
      </w:r>
      <w:r w:rsidR="007F1FA5">
        <w:t xml:space="preserve">  Международный  день  борьбы</w:t>
      </w:r>
      <w:r w:rsidR="00A83729">
        <w:t xml:space="preserve"> </w:t>
      </w:r>
      <w:r w:rsidR="007F1FA5">
        <w:t>с коррупцией отмечает население всех стран-участниц ООН,</w:t>
      </w:r>
      <w:r w:rsidR="00A83729">
        <w:t xml:space="preserve"> </w:t>
      </w:r>
      <w:r w:rsidR="007F1FA5">
        <w:t>которые поставили свои подписи и ратифицировали Конвенцию</w:t>
      </w:r>
      <w:r w:rsidR="00A83729">
        <w:t xml:space="preserve"> </w:t>
      </w:r>
      <w:r w:rsidR="007F1FA5">
        <w:t>ООН против коррупции. Поэтому 09 декабря во многих странах</w:t>
      </w:r>
      <w:r w:rsidR="00A83729">
        <w:t xml:space="preserve"> </w:t>
      </w:r>
      <w:r w:rsidR="007F1FA5">
        <w:t>мира проходят демонстрации, встречи, конференции, семинары</w:t>
      </w:r>
      <w:r w:rsidR="00A83729">
        <w:t xml:space="preserve"> </w:t>
      </w:r>
      <w:r w:rsidR="007F1FA5">
        <w:t>и другие мероприятия, приуроченные к Международному дню</w:t>
      </w:r>
      <w:r w:rsidR="00A83729">
        <w:t xml:space="preserve"> </w:t>
      </w:r>
      <w:r w:rsidR="007F1FA5">
        <w:t>борьбы с коррупцией.</w:t>
      </w:r>
    </w:p>
    <w:p w:rsidR="007F1FA5" w:rsidRDefault="00C41795" w:rsidP="00C41795">
      <w:pPr>
        <w:ind w:firstLine="709"/>
      </w:pPr>
      <w:r>
        <w:rPr>
          <w:noProof/>
          <w:lang w:eastAsia="ru-RU"/>
        </w:rPr>
        <w:drawing>
          <wp:anchor distT="0" distB="0" distL="114300" distR="114300" simplePos="0" relativeHeight="251662336" behindDoc="0" locked="0" layoutInCell="1" allowOverlap="1">
            <wp:simplePos x="0" y="0"/>
            <wp:positionH relativeFrom="column">
              <wp:posOffset>18415</wp:posOffset>
            </wp:positionH>
            <wp:positionV relativeFrom="paragraph">
              <wp:posOffset>46990</wp:posOffset>
            </wp:positionV>
            <wp:extent cx="1095375" cy="791845"/>
            <wp:effectExtent l="19050" t="0" r="9525" b="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1095375" cy="791845"/>
                    </a:xfrm>
                    <a:prstGeom prst="rect">
                      <a:avLst/>
                    </a:prstGeom>
                    <a:noFill/>
                    <a:ln w="9525">
                      <a:noFill/>
                      <a:miter lim="800000"/>
                      <a:headEnd/>
                      <a:tailEnd/>
                    </a:ln>
                  </pic:spPr>
                </pic:pic>
              </a:graphicData>
            </a:graphic>
          </wp:anchor>
        </w:drawing>
      </w:r>
      <w:r w:rsidR="007F1FA5">
        <w:t>Россия  не  исключение.  Силами  общественных</w:t>
      </w:r>
      <w:r>
        <w:t xml:space="preserve"> </w:t>
      </w:r>
      <w:r w:rsidR="007F1FA5">
        <w:t>организаций,  образовательных  учреждений,</w:t>
      </w:r>
      <w:r>
        <w:t xml:space="preserve"> </w:t>
      </w:r>
      <w:r w:rsidR="007F1FA5">
        <w:t>представителей власти, правоохранительных структур</w:t>
      </w:r>
      <w:r>
        <w:t xml:space="preserve"> </w:t>
      </w:r>
      <w:r w:rsidR="007F1FA5">
        <w:t xml:space="preserve">и </w:t>
      </w:r>
      <w:r w:rsidR="007F1FA5" w:rsidRPr="00C41795">
        <w:rPr>
          <w:b/>
          <w:color w:val="00B0F0"/>
        </w:rPr>
        <w:t>ВСЕХ НЕРАВНОДУШНЫХ ГРАЖДАН</w:t>
      </w:r>
      <w:r>
        <w:t xml:space="preserve"> </w:t>
      </w:r>
      <w:r w:rsidR="007F1FA5">
        <w:t>во многих</w:t>
      </w:r>
      <w:r>
        <w:t xml:space="preserve"> </w:t>
      </w:r>
      <w:r w:rsidR="007F1FA5">
        <w:t>российских городах в этот день проводятся самые разные</w:t>
      </w:r>
      <w:r>
        <w:t xml:space="preserve"> </w:t>
      </w:r>
      <w:r w:rsidR="007F1FA5">
        <w:t>акции и мероприятия, печатаются листовки и плакаты, рассказывающие о вреде</w:t>
      </w:r>
      <w:r>
        <w:t xml:space="preserve"> </w:t>
      </w:r>
      <w:r w:rsidR="007F1FA5">
        <w:t>коррупции и методах борьбы с ней.</w:t>
      </w:r>
    </w:p>
    <w:p w:rsidR="00BE12A9" w:rsidRPr="00BE12A9" w:rsidRDefault="00BE12A9" w:rsidP="00C41795">
      <w:pPr>
        <w:ind w:firstLine="709"/>
        <w:rPr>
          <w:sz w:val="24"/>
          <w:szCs w:val="24"/>
        </w:rPr>
      </w:pPr>
    </w:p>
    <w:p w:rsidR="00DE233F" w:rsidRPr="00C41795" w:rsidRDefault="007F1FA5" w:rsidP="00C41795">
      <w:pPr>
        <w:jc w:val="center"/>
        <w:rPr>
          <w:b/>
          <w:color w:val="FF0000"/>
        </w:rPr>
      </w:pPr>
      <w:r w:rsidRPr="00C41795">
        <w:rPr>
          <w:b/>
          <w:color w:val="FF0000"/>
        </w:rPr>
        <w:lastRenderedPageBreak/>
        <w:t>ВНЕСИ СВОЙ ВКЛАД В ПРОТИВОДЕЙСТВИЕ КОРРУПЦИИ!</w:t>
      </w:r>
    </w:p>
    <w:p w:rsidR="00C41795" w:rsidRPr="00BE12A9" w:rsidRDefault="00C41795" w:rsidP="00C41795">
      <w:pPr>
        <w:jc w:val="center"/>
        <w:rPr>
          <w:sz w:val="24"/>
          <w:szCs w:val="24"/>
        </w:rPr>
      </w:pPr>
    </w:p>
    <w:p w:rsidR="00C41795" w:rsidRDefault="00C41795" w:rsidP="00C41795">
      <w:pPr>
        <w:jc w:val="center"/>
      </w:pPr>
      <w:r>
        <w:rPr>
          <w:noProof/>
          <w:lang w:eastAsia="ru-RU"/>
        </w:rPr>
        <w:drawing>
          <wp:inline distT="0" distB="0" distL="0" distR="0">
            <wp:extent cx="1183350" cy="1183350"/>
            <wp:effectExtent l="19050" t="0" r="0" b="0"/>
            <wp:docPr id="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srcRect/>
                    <a:stretch>
                      <a:fillRect/>
                    </a:stretch>
                  </pic:blipFill>
                  <pic:spPr bwMode="auto">
                    <a:xfrm>
                      <a:off x="0" y="0"/>
                      <a:ext cx="1185879" cy="1185879"/>
                    </a:xfrm>
                    <a:prstGeom prst="rect">
                      <a:avLst/>
                    </a:prstGeom>
                    <a:noFill/>
                    <a:ln w="9525">
                      <a:noFill/>
                      <a:miter lim="800000"/>
                      <a:headEnd/>
                      <a:tailEnd/>
                    </a:ln>
                  </pic:spPr>
                </pic:pic>
              </a:graphicData>
            </a:graphic>
          </wp:inline>
        </w:drawing>
      </w:r>
      <w:r>
        <w:rPr>
          <w:noProof/>
          <w:lang w:eastAsia="ru-RU"/>
        </w:rPr>
        <w:drawing>
          <wp:inline distT="0" distB="0" distL="0" distR="0">
            <wp:extent cx="1651350" cy="1158852"/>
            <wp:effectExtent l="19050" t="0" r="6000" b="0"/>
            <wp:docPr id="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1650483" cy="1158243"/>
                    </a:xfrm>
                    <a:prstGeom prst="rect">
                      <a:avLst/>
                    </a:prstGeom>
                    <a:noFill/>
                    <a:ln w="9525">
                      <a:noFill/>
                      <a:miter lim="800000"/>
                      <a:headEnd/>
                      <a:tailEnd/>
                    </a:ln>
                  </pic:spPr>
                </pic:pic>
              </a:graphicData>
            </a:graphic>
          </wp:inline>
        </w:drawing>
      </w:r>
      <w:r>
        <w:rPr>
          <w:noProof/>
          <w:lang w:eastAsia="ru-RU"/>
        </w:rPr>
        <w:drawing>
          <wp:inline distT="0" distB="0" distL="0" distR="0">
            <wp:extent cx="1147350" cy="1147350"/>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srcRect/>
                    <a:stretch>
                      <a:fillRect/>
                    </a:stretch>
                  </pic:blipFill>
                  <pic:spPr bwMode="auto">
                    <a:xfrm>
                      <a:off x="0" y="0"/>
                      <a:ext cx="1147662" cy="1147662"/>
                    </a:xfrm>
                    <a:prstGeom prst="rect">
                      <a:avLst/>
                    </a:prstGeom>
                    <a:noFill/>
                    <a:ln w="9525">
                      <a:noFill/>
                      <a:miter lim="800000"/>
                      <a:headEnd/>
                      <a:tailEnd/>
                    </a:ln>
                  </pic:spPr>
                </pic:pic>
              </a:graphicData>
            </a:graphic>
          </wp:inline>
        </w:drawing>
      </w:r>
      <w:r>
        <w:rPr>
          <w:noProof/>
          <w:lang w:eastAsia="ru-RU"/>
        </w:rPr>
        <w:drawing>
          <wp:inline distT="0" distB="0" distL="0" distR="0">
            <wp:extent cx="1137600" cy="1137600"/>
            <wp:effectExtent l="19050" t="0" r="540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srcRect/>
                    <a:stretch>
                      <a:fillRect/>
                    </a:stretch>
                  </pic:blipFill>
                  <pic:spPr bwMode="auto">
                    <a:xfrm>
                      <a:off x="0" y="0"/>
                      <a:ext cx="1137909" cy="1137909"/>
                    </a:xfrm>
                    <a:prstGeom prst="rect">
                      <a:avLst/>
                    </a:prstGeom>
                    <a:noFill/>
                    <a:ln w="9525">
                      <a:noFill/>
                      <a:miter lim="800000"/>
                      <a:headEnd/>
                      <a:tailEnd/>
                    </a:ln>
                  </pic:spPr>
                </pic:pic>
              </a:graphicData>
            </a:graphic>
          </wp:inline>
        </w:drawing>
      </w:r>
    </w:p>
    <w:p w:rsidR="002C6EEF" w:rsidRPr="00BE12A9" w:rsidRDefault="002C6EEF" w:rsidP="00C41795">
      <w:pPr>
        <w:jc w:val="center"/>
        <w:rPr>
          <w:sz w:val="24"/>
          <w:szCs w:val="24"/>
        </w:rPr>
      </w:pPr>
    </w:p>
    <w:p w:rsidR="002C6EEF" w:rsidRPr="00BE12A9" w:rsidRDefault="002C6EEF" w:rsidP="002C6EEF">
      <w:pPr>
        <w:jc w:val="center"/>
        <w:rPr>
          <w:b/>
          <w:color w:val="FF0000"/>
        </w:rPr>
      </w:pPr>
      <w:r w:rsidRPr="00BE12A9">
        <w:rPr>
          <w:b/>
          <w:color w:val="FF0000"/>
        </w:rPr>
        <w:t>ЭТО ВАЖНО ЗНАТЬ</w:t>
      </w:r>
    </w:p>
    <w:p w:rsidR="002C6EEF" w:rsidRPr="00BE12A9" w:rsidRDefault="002C6EEF" w:rsidP="002C6EEF">
      <w:pPr>
        <w:rPr>
          <w:sz w:val="24"/>
          <w:szCs w:val="24"/>
        </w:rPr>
      </w:pPr>
    </w:p>
    <w:p w:rsidR="002C6EEF" w:rsidRPr="002C6EEF" w:rsidRDefault="002C6EEF" w:rsidP="002C6EEF">
      <w:pPr>
        <w:ind w:firstLine="709"/>
        <w:rPr>
          <w:b/>
          <w:i/>
        </w:rPr>
      </w:pPr>
      <w:r w:rsidRPr="002C6EEF">
        <w:rPr>
          <w:b/>
          <w:i/>
        </w:rPr>
        <w:t>В случае если у Вас вымогают взятку, необходимо:</w:t>
      </w:r>
    </w:p>
    <w:p w:rsidR="002C6EEF" w:rsidRDefault="002C6EEF" w:rsidP="002C6EEF">
      <w:pPr>
        <w:ind w:firstLine="426"/>
      </w:pPr>
      <w:r>
        <w:t>- Вести себя крайне осторожно, вежливо, без заискивания, не допуская опрометчивых высказываний, которые могли бы вымогателем трактоваться либо как готовность, либо как категорический отказ д</w:t>
      </w:r>
      <w:r w:rsidR="00A076B3">
        <w:t>ать взятку или совершить подкуп;</w:t>
      </w:r>
    </w:p>
    <w:p w:rsidR="00A076B3" w:rsidRDefault="002C6EEF" w:rsidP="00A076B3">
      <w:pPr>
        <w:ind w:firstLine="426"/>
      </w:pPr>
      <w:r>
        <w:t>- Внимательно выслушать и точно запомнить поставленные Вам условия (размеры сумм,</w:t>
      </w:r>
      <w:r w:rsidR="00A076B3">
        <w:t xml:space="preserve"> </w:t>
      </w:r>
      <w:r>
        <w:t>наименование товаров и характер услуг, сроки и  способы передачи взятки,</w:t>
      </w:r>
      <w:r w:rsidR="00A076B3">
        <w:t xml:space="preserve"> </w:t>
      </w:r>
      <w:r>
        <w:t>после</w:t>
      </w:r>
      <w:r w:rsidR="00A076B3">
        <w:t>довательность решения вопросов);</w:t>
      </w:r>
    </w:p>
    <w:p w:rsidR="00A076B3" w:rsidRDefault="00A076B3" w:rsidP="00A076B3">
      <w:pPr>
        <w:ind w:firstLine="426"/>
      </w:pPr>
      <w:r>
        <w:t xml:space="preserve">- </w:t>
      </w:r>
      <w:r w:rsidR="002C6EEF">
        <w:t>Постараться перенести вопрос о времени и месте передачи взятки до следующей беседы</w:t>
      </w:r>
      <w:r>
        <w:t xml:space="preserve"> </w:t>
      </w:r>
      <w:r w:rsidR="002C6EEF">
        <w:t xml:space="preserve">или, если это невозможно, предложить хорошо знакомое </w:t>
      </w:r>
      <w:r>
        <w:t>Вам место для следующей встречи;</w:t>
      </w:r>
    </w:p>
    <w:p w:rsidR="00A076B3" w:rsidRDefault="00A076B3" w:rsidP="00A076B3">
      <w:pPr>
        <w:ind w:firstLine="426"/>
      </w:pPr>
      <w:r>
        <w:t xml:space="preserve">- </w:t>
      </w:r>
      <w:r w:rsidR="002C6EEF">
        <w:t>Поинтересоваться у собеседника о гарантиях решения вопроса в случае дачи взятки или</w:t>
      </w:r>
      <w:r>
        <w:t xml:space="preserve"> </w:t>
      </w:r>
      <w:r w:rsidR="002C6EEF">
        <w:t>совершения подкупа.</w:t>
      </w:r>
    </w:p>
    <w:p w:rsidR="00A076B3" w:rsidRDefault="00A076B3" w:rsidP="00A076B3">
      <w:pPr>
        <w:ind w:firstLine="426"/>
      </w:pPr>
      <w:r>
        <w:t xml:space="preserve">- </w:t>
      </w:r>
      <w:r w:rsidR="002C6EEF">
        <w:t>Не берите инициативу в разговоре на себя, больше позволяйте потенциальному</w:t>
      </w:r>
      <w:r>
        <w:t xml:space="preserve"> </w:t>
      </w:r>
      <w:r w:rsidR="002C6EEF">
        <w:t>взяткополучателю выговориться, сообщить Вам как можно больше информации.</w:t>
      </w:r>
    </w:p>
    <w:p w:rsidR="002C6EEF" w:rsidRDefault="00A076B3" w:rsidP="00A076B3">
      <w:pPr>
        <w:ind w:firstLine="426"/>
      </w:pPr>
      <w:r>
        <w:t xml:space="preserve">- </w:t>
      </w:r>
      <w:r w:rsidR="002C6EEF">
        <w:t>Незамедлительно сообщить о факте вымогательства взятки в  один из</w:t>
      </w:r>
      <w:r>
        <w:t xml:space="preserve"> </w:t>
      </w:r>
      <w:r w:rsidR="002C6EEF">
        <w:t>правоохранительных органов по месту вашего жительства. Устные сообщения и письменные</w:t>
      </w:r>
      <w:r>
        <w:t xml:space="preserve"> </w:t>
      </w:r>
      <w:r w:rsidR="002C6EEF">
        <w:t>заявления о преступлениях принимаются в правоохранительных органах независимо от места</w:t>
      </w:r>
      <w:r>
        <w:t xml:space="preserve"> </w:t>
      </w:r>
      <w:r w:rsidR="002C6EEF">
        <w:t>и времени совершения преступления круглосуточно. В дежурной части органа внутренних</w:t>
      </w:r>
      <w:r>
        <w:t xml:space="preserve"> </w:t>
      </w:r>
      <w:r w:rsidR="002C6EEF">
        <w:t>дел, приемной органов прокуратуры, Федеральной службы безопасности, Вас обязаны</w:t>
      </w:r>
      <w:r>
        <w:t xml:space="preserve"> </w:t>
      </w:r>
      <w:r w:rsidR="002C6EEF">
        <w:t>выслушать и принять сообщение в устной или письменной форме, при этом Вам следует</w:t>
      </w:r>
      <w:r>
        <w:t xml:space="preserve"> </w:t>
      </w:r>
      <w:r w:rsidR="002C6EEF">
        <w:t>поинтересоваться фамилией, должностью и рабочим телефоном сотрудника, принявшего</w:t>
      </w:r>
      <w:r>
        <w:t xml:space="preserve"> </w:t>
      </w:r>
      <w:r w:rsidR="002C6EEF">
        <w:t>сообщение.</w:t>
      </w:r>
    </w:p>
    <w:p w:rsidR="00CB7C50" w:rsidRDefault="00CB7C50" w:rsidP="00CB7C50">
      <w:pPr>
        <w:jc w:val="center"/>
        <w:rPr>
          <w:b/>
          <w:i/>
        </w:rPr>
      </w:pPr>
    </w:p>
    <w:p w:rsidR="00CB7C50" w:rsidRDefault="00CB7C50" w:rsidP="00CB7C50">
      <w:pPr>
        <w:jc w:val="center"/>
        <w:rPr>
          <w:b/>
          <w:i/>
        </w:rPr>
      </w:pPr>
      <w:r w:rsidRPr="00CB7C50">
        <w:rPr>
          <w:b/>
          <w:i/>
        </w:rPr>
        <w:t>Телефоны</w:t>
      </w:r>
      <w:r>
        <w:rPr>
          <w:b/>
          <w:i/>
        </w:rPr>
        <w:t xml:space="preserve"> экстренной связи:</w:t>
      </w:r>
    </w:p>
    <w:p w:rsidR="00CB7C50" w:rsidRPr="00CB7C50" w:rsidRDefault="00CB7C50" w:rsidP="00CB7C50">
      <w:pPr>
        <w:jc w:val="center"/>
        <w:rPr>
          <w:b/>
          <w:i/>
        </w:rPr>
      </w:pPr>
    </w:p>
    <w:p w:rsidR="00CB7C50" w:rsidRDefault="00CB7C50" w:rsidP="00A076B3">
      <w:pPr>
        <w:ind w:firstLine="426"/>
        <w:rPr>
          <w:b/>
        </w:rPr>
      </w:pPr>
      <w:r>
        <w:rPr>
          <w:b/>
        </w:rPr>
        <w:t>Дежурная часть УМВД России по городу Астрахани 40-01-52;</w:t>
      </w:r>
    </w:p>
    <w:p w:rsidR="00CB7C50" w:rsidRDefault="00CB7C50" w:rsidP="00A076B3">
      <w:pPr>
        <w:ind w:firstLine="426"/>
        <w:rPr>
          <w:b/>
        </w:rPr>
      </w:pPr>
      <w:r>
        <w:rPr>
          <w:b/>
        </w:rPr>
        <w:t>Приемная прокуратуры города Астрахани 30-65-58;</w:t>
      </w:r>
    </w:p>
    <w:p w:rsidR="00CB7C50" w:rsidRDefault="00CB7C50" w:rsidP="00A076B3">
      <w:pPr>
        <w:ind w:firstLine="426"/>
        <w:rPr>
          <w:b/>
        </w:rPr>
      </w:pPr>
      <w:r>
        <w:rPr>
          <w:b/>
        </w:rPr>
        <w:t>Управление ФСБ России по Астраханской области 44-36-88</w:t>
      </w:r>
    </w:p>
    <w:p w:rsidR="00BE12A9" w:rsidRPr="00BE12A9" w:rsidRDefault="00BE12A9" w:rsidP="00A076B3">
      <w:pPr>
        <w:ind w:firstLine="426"/>
        <w:rPr>
          <w:b/>
        </w:rPr>
      </w:pPr>
      <w:r w:rsidRPr="00BE12A9">
        <w:rPr>
          <w:b/>
        </w:rPr>
        <w:t>Администрация Кировского района</w:t>
      </w:r>
      <w:r w:rsidR="00CB7C50">
        <w:rPr>
          <w:b/>
        </w:rPr>
        <w:t xml:space="preserve"> города Астрахани 39-45-76;</w:t>
      </w:r>
    </w:p>
    <w:p w:rsidR="00BE12A9" w:rsidRPr="00BE12A9" w:rsidRDefault="00BE12A9" w:rsidP="00A076B3">
      <w:pPr>
        <w:ind w:firstLine="426"/>
        <w:rPr>
          <w:b/>
        </w:rPr>
      </w:pPr>
      <w:r>
        <w:rPr>
          <w:b/>
        </w:rPr>
        <w:t>Администрация МО «Город Астрахань»</w:t>
      </w:r>
      <w:r w:rsidR="00CB7C50">
        <w:rPr>
          <w:b/>
        </w:rPr>
        <w:t xml:space="preserve"> 24-10-86.</w:t>
      </w:r>
    </w:p>
    <w:sectPr w:rsidR="00BE12A9" w:rsidRPr="00BE12A9" w:rsidSect="00DD197F">
      <w:pgSz w:w="11906" w:h="16838" w:code="9"/>
      <w:pgMar w:top="1134" w:right="850" w:bottom="1134" w:left="1701" w:header="709" w:footer="709" w:gutter="0"/>
      <w:cols w:space="708"/>
      <w:titlePg/>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drawingGridHorizontalSpacing w:val="140"/>
  <w:drawingGridVerticalSpacing w:val="381"/>
  <w:displayHorizontalDrawingGridEvery w:val="2"/>
  <w:characterSpacingControl w:val="doNotCompress"/>
  <w:compat/>
  <w:rsids>
    <w:rsidRoot w:val="007F1FA5"/>
    <w:rsid w:val="00020EB9"/>
    <w:rsid w:val="00067081"/>
    <w:rsid w:val="000911C4"/>
    <w:rsid w:val="00092962"/>
    <w:rsid w:val="0009382D"/>
    <w:rsid w:val="000939B1"/>
    <w:rsid w:val="000A66E6"/>
    <w:rsid w:val="000B7BF5"/>
    <w:rsid w:val="000D2BB9"/>
    <w:rsid w:val="000E187D"/>
    <w:rsid w:val="000E2006"/>
    <w:rsid w:val="000E50C5"/>
    <w:rsid w:val="000F5415"/>
    <w:rsid w:val="000F692E"/>
    <w:rsid w:val="001031AA"/>
    <w:rsid w:val="00112415"/>
    <w:rsid w:val="00132A8E"/>
    <w:rsid w:val="00140B61"/>
    <w:rsid w:val="0014410B"/>
    <w:rsid w:val="001856CC"/>
    <w:rsid w:val="00190F5A"/>
    <w:rsid w:val="001A5304"/>
    <w:rsid w:val="001C54B9"/>
    <w:rsid w:val="001E1F04"/>
    <w:rsid w:val="001E68DE"/>
    <w:rsid w:val="001F1F32"/>
    <w:rsid w:val="001F520E"/>
    <w:rsid w:val="001F67D1"/>
    <w:rsid w:val="0020686E"/>
    <w:rsid w:val="0021689C"/>
    <w:rsid w:val="00222AB3"/>
    <w:rsid w:val="002262AA"/>
    <w:rsid w:val="00234872"/>
    <w:rsid w:val="00242645"/>
    <w:rsid w:val="00253620"/>
    <w:rsid w:val="002561F0"/>
    <w:rsid w:val="00277399"/>
    <w:rsid w:val="00287A90"/>
    <w:rsid w:val="0029467B"/>
    <w:rsid w:val="002B3841"/>
    <w:rsid w:val="002C6DA7"/>
    <w:rsid w:val="002C6EEF"/>
    <w:rsid w:val="002C7790"/>
    <w:rsid w:val="002D01B9"/>
    <w:rsid w:val="002E5549"/>
    <w:rsid w:val="002F1B3C"/>
    <w:rsid w:val="002F1CAC"/>
    <w:rsid w:val="002F59F2"/>
    <w:rsid w:val="00307803"/>
    <w:rsid w:val="0031794E"/>
    <w:rsid w:val="00320210"/>
    <w:rsid w:val="003266C2"/>
    <w:rsid w:val="003276C2"/>
    <w:rsid w:val="00331E52"/>
    <w:rsid w:val="0033390D"/>
    <w:rsid w:val="00335C29"/>
    <w:rsid w:val="00337A97"/>
    <w:rsid w:val="00342790"/>
    <w:rsid w:val="0035517F"/>
    <w:rsid w:val="00361B1B"/>
    <w:rsid w:val="00384811"/>
    <w:rsid w:val="00385839"/>
    <w:rsid w:val="003A096B"/>
    <w:rsid w:val="003A2B7C"/>
    <w:rsid w:val="003A43E2"/>
    <w:rsid w:val="003A4E14"/>
    <w:rsid w:val="003A54BE"/>
    <w:rsid w:val="003A556B"/>
    <w:rsid w:val="003A6E7E"/>
    <w:rsid w:val="003A7019"/>
    <w:rsid w:val="003B2A3D"/>
    <w:rsid w:val="003D644D"/>
    <w:rsid w:val="003F4792"/>
    <w:rsid w:val="00410B53"/>
    <w:rsid w:val="00411AA3"/>
    <w:rsid w:val="0042209D"/>
    <w:rsid w:val="00422CB6"/>
    <w:rsid w:val="0042614B"/>
    <w:rsid w:val="00427C6A"/>
    <w:rsid w:val="00437437"/>
    <w:rsid w:val="00476161"/>
    <w:rsid w:val="004865F3"/>
    <w:rsid w:val="00495B8D"/>
    <w:rsid w:val="004E3CCD"/>
    <w:rsid w:val="004E74A4"/>
    <w:rsid w:val="004F1593"/>
    <w:rsid w:val="004F7ED2"/>
    <w:rsid w:val="00513105"/>
    <w:rsid w:val="00515566"/>
    <w:rsid w:val="005202A1"/>
    <w:rsid w:val="005266DE"/>
    <w:rsid w:val="0052747A"/>
    <w:rsid w:val="00527E16"/>
    <w:rsid w:val="00532FFC"/>
    <w:rsid w:val="00533FD0"/>
    <w:rsid w:val="00540345"/>
    <w:rsid w:val="00542C51"/>
    <w:rsid w:val="00570DFE"/>
    <w:rsid w:val="00571F3C"/>
    <w:rsid w:val="0058658D"/>
    <w:rsid w:val="0059757C"/>
    <w:rsid w:val="005A242B"/>
    <w:rsid w:val="005B6B50"/>
    <w:rsid w:val="005B79D3"/>
    <w:rsid w:val="005C148C"/>
    <w:rsid w:val="005C7A44"/>
    <w:rsid w:val="005D361A"/>
    <w:rsid w:val="005F6745"/>
    <w:rsid w:val="00600CC1"/>
    <w:rsid w:val="0060253B"/>
    <w:rsid w:val="00604F71"/>
    <w:rsid w:val="006271CE"/>
    <w:rsid w:val="00630A00"/>
    <w:rsid w:val="00640BB2"/>
    <w:rsid w:val="0064751F"/>
    <w:rsid w:val="006535B2"/>
    <w:rsid w:val="006702B8"/>
    <w:rsid w:val="00687FF8"/>
    <w:rsid w:val="00694442"/>
    <w:rsid w:val="006C1021"/>
    <w:rsid w:val="006C2B89"/>
    <w:rsid w:val="006C55EC"/>
    <w:rsid w:val="006D0B2A"/>
    <w:rsid w:val="006D5900"/>
    <w:rsid w:val="006D623A"/>
    <w:rsid w:val="006E2182"/>
    <w:rsid w:val="00700460"/>
    <w:rsid w:val="0071200A"/>
    <w:rsid w:val="00713A37"/>
    <w:rsid w:val="00722B4D"/>
    <w:rsid w:val="0075309C"/>
    <w:rsid w:val="00756ADF"/>
    <w:rsid w:val="007965CE"/>
    <w:rsid w:val="007B19AA"/>
    <w:rsid w:val="007B4A0F"/>
    <w:rsid w:val="007B7AA8"/>
    <w:rsid w:val="007C2725"/>
    <w:rsid w:val="007C40E8"/>
    <w:rsid w:val="007E2434"/>
    <w:rsid w:val="007F04CA"/>
    <w:rsid w:val="007F1FA5"/>
    <w:rsid w:val="007F7677"/>
    <w:rsid w:val="00807827"/>
    <w:rsid w:val="00822AF1"/>
    <w:rsid w:val="00824ADC"/>
    <w:rsid w:val="008259CB"/>
    <w:rsid w:val="00832BFF"/>
    <w:rsid w:val="008376B8"/>
    <w:rsid w:val="0084232E"/>
    <w:rsid w:val="00845F97"/>
    <w:rsid w:val="00862FC7"/>
    <w:rsid w:val="0087238E"/>
    <w:rsid w:val="0088699E"/>
    <w:rsid w:val="0089193E"/>
    <w:rsid w:val="00894751"/>
    <w:rsid w:val="008B087A"/>
    <w:rsid w:val="008B0BB3"/>
    <w:rsid w:val="008C6788"/>
    <w:rsid w:val="008D214C"/>
    <w:rsid w:val="008E1877"/>
    <w:rsid w:val="009137B9"/>
    <w:rsid w:val="00920524"/>
    <w:rsid w:val="00926E54"/>
    <w:rsid w:val="00926E90"/>
    <w:rsid w:val="009304E2"/>
    <w:rsid w:val="009467CA"/>
    <w:rsid w:val="00950A33"/>
    <w:rsid w:val="0096139C"/>
    <w:rsid w:val="00975AEB"/>
    <w:rsid w:val="00985171"/>
    <w:rsid w:val="0098625E"/>
    <w:rsid w:val="00991575"/>
    <w:rsid w:val="00993B74"/>
    <w:rsid w:val="009A083E"/>
    <w:rsid w:val="009A1165"/>
    <w:rsid w:val="009B1512"/>
    <w:rsid w:val="009B73CA"/>
    <w:rsid w:val="009E4EEE"/>
    <w:rsid w:val="009F2E8C"/>
    <w:rsid w:val="00A006E5"/>
    <w:rsid w:val="00A00DBA"/>
    <w:rsid w:val="00A076B3"/>
    <w:rsid w:val="00A1295A"/>
    <w:rsid w:val="00A20045"/>
    <w:rsid w:val="00A36359"/>
    <w:rsid w:val="00A369A8"/>
    <w:rsid w:val="00A51C92"/>
    <w:rsid w:val="00A6019C"/>
    <w:rsid w:val="00A633B3"/>
    <w:rsid w:val="00A633F9"/>
    <w:rsid w:val="00A67FEC"/>
    <w:rsid w:val="00A83729"/>
    <w:rsid w:val="00A84C7A"/>
    <w:rsid w:val="00A94BD0"/>
    <w:rsid w:val="00AA574F"/>
    <w:rsid w:val="00AB3F9E"/>
    <w:rsid w:val="00AB41A5"/>
    <w:rsid w:val="00AB7F58"/>
    <w:rsid w:val="00AF01D4"/>
    <w:rsid w:val="00B129A1"/>
    <w:rsid w:val="00B17FC9"/>
    <w:rsid w:val="00B42CF5"/>
    <w:rsid w:val="00B568A0"/>
    <w:rsid w:val="00B602C4"/>
    <w:rsid w:val="00B65A6D"/>
    <w:rsid w:val="00B708E8"/>
    <w:rsid w:val="00B733F3"/>
    <w:rsid w:val="00B753C1"/>
    <w:rsid w:val="00BA0E3C"/>
    <w:rsid w:val="00BA36BC"/>
    <w:rsid w:val="00BA38E5"/>
    <w:rsid w:val="00BA73EE"/>
    <w:rsid w:val="00BB0190"/>
    <w:rsid w:val="00BB389A"/>
    <w:rsid w:val="00BB71DF"/>
    <w:rsid w:val="00BD3B53"/>
    <w:rsid w:val="00BD6C75"/>
    <w:rsid w:val="00BE12A9"/>
    <w:rsid w:val="00BE37A3"/>
    <w:rsid w:val="00C13138"/>
    <w:rsid w:val="00C21D48"/>
    <w:rsid w:val="00C33FD9"/>
    <w:rsid w:val="00C365BC"/>
    <w:rsid w:val="00C41795"/>
    <w:rsid w:val="00C56070"/>
    <w:rsid w:val="00C64B2F"/>
    <w:rsid w:val="00C66A17"/>
    <w:rsid w:val="00C7032B"/>
    <w:rsid w:val="00C7091F"/>
    <w:rsid w:val="00C85275"/>
    <w:rsid w:val="00C87128"/>
    <w:rsid w:val="00C965C2"/>
    <w:rsid w:val="00CA2EB3"/>
    <w:rsid w:val="00CA4AA1"/>
    <w:rsid w:val="00CB2B47"/>
    <w:rsid w:val="00CB7C50"/>
    <w:rsid w:val="00CC02F4"/>
    <w:rsid w:val="00CC518C"/>
    <w:rsid w:val="00CF3DCC"/>
    <w:rsid w:val="00D01A7E"/>
    <w:rsid w:val="00D072B7"/>
    <w:rsid w:val="00D1401D"/>
    <w:rsid w:val="00D266FC"/>
    <w:rsid w:val="00D3635E"/>
    <w:rsid w:val="00D53FA4"/>
    <w:rsid w:val="00D60355"/>
    <w:rsid w:val="00D70639"/>
    <w:rsid w:val="00D71F88"/>
    <w:rsid w:val="00D74EAA"/>
    <w:rsid w:val="00D86002"/>
    <w:rsid w:val="00D919B3"/>
    <w:rsid w:val="00DA0A4D"/>
    <w:rsid w:val="00DC0404"/>
    <w:rsid w:val="00DD197F"/>
    <w:rsid w:val="00DD1E01"/>
    <w:rsid w:val="00DE1937"/>
    <w:rsid w:val="00DE233F"/>
    <w:rsid w:val="00DE27EE"/>
    <w:rsid w:val="00DE5700"/>
    <w:rsid w:val="00DF3ABB"/>
    <w:rsid w:val="00E156B5"/>
    <w:rsid w:val="00E37205"/>
    <w:rsid w:val="00E40382"/>
    <w:rsid w:val="00E57E92"/>
    <w:rsid w:val="00E62FE2"/>
    <w:rsid w:val="00E651B1"/>
    <w:rsid w:val="00E67E8E"/>
    <w:rsid w:val="00E70816"/>
    <w:rsid w:val="00E83D75"/>
    <w:rsid w:val="00EB2664"/>
    <w:rsid w:val="00EB363A"/>
    <w:rsid w:val="00EC38AC"/>
    <w:rsid w:val="00ED4DD0"/>
    <w:rsid w:val="00EE696D"/>
    <w:rsid w:val="00EE75E6"/>
    <w:rsid w:val="00F135E2"/>
    <w:rsid w:val="00F14071"/>
    <w:rsid w:val="00F2298E"/>
    <w:rsid w:val="00F33533"/>
    <w:rsid w:val="00F3787F"/>
    <w:rsid w:val="00F603D5"/>
    <w:rsid w:val="00F615DB"/>
    <w:rsid w:val="00F634A1"/>
    <w:rsid w:val="00F64A88"/>
    <w:rsid w:val="00F91093"/>
    <w:rsid w:val="00F9577E"/>
    <w:rsid w:val="00FB1286"/>
    <w:rsid w:val="00FB43B0"/>
    <w:rsid w:val="00FC03B3"/>
    <w:rsid w:val="00FE6A41"/>
    <w:rsid w:val="00FE7592"/>
    <w:rsid w:val="00FF031E"/>
    <w:rsid w:val="00FF25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33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F1FA5"/>
    <w:rPr>
      <w:rFonts w:ascii="Tahoma" w:hAnsi="Tahoma" w:cs="Tahoma"/>
      <w:sz w:val="16"/>
      <w:szCs w:val="16"/>
    </w:rPr>
  </w:style>
  <w:style w:type="character" w:customStyle="1" w:styleId="a4">
    <w:name w:val="Текст выноски Знак"/>
    <w:basedOn w:val="a0"/>
    <w:link w:val="a3"/>
    <w:uiPriority w:val="99"/>
    <w:semiHidden/>
    <w:rsid w:val="007F1F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4</Pages>
  <Words>1335</Words>
  <Characters>7613</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АБМК</Company>
  <LinksUpToDate>false</LinksUpToDate>
  <CharactersWithSpaces>8931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2017-06-02T05:50:00Z</dcterms:created>
  <dcterms:modified xsi:type="dcterms:W3CDTF">2017-06-08T05:29:00Z</dcterms:modified>
</cp:coreProperties>
</file>