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2062" w:rsidRPr="007772C2" w:rsidRDefault="008A2062" w:rsidP="008A2062">
      <w:pPr>
        <w:jc w:val="center"/>
        <w:rPr>
          <w:rFonts w:cs="Times New Roman"/>
          <w:b/>
        </w:rPr>
      </w:pPr>
      <w:r w:rsidRPr="007772C2">
        <w:rPr>
          <w:rFonts w:cs="Times New Roman"/>
          <w:b/>
        </w:rPr>
        <w:t xml:space="preserve">План проведения </w:t>
      </w:r>
      <w:proofErr w:type="gramStart"/>
      <w:r w:rsidRPr="007772C2">
        <w:rPr>
          <w:rFonts w:cs="Times New Roman"/>
          <w:b/>
        </w:rPr>
        <w:t>городского  мероприятия</w:t>
      </w:r>
      <w:proofErr w:type="gramEnd"/>
      <w:r w:rsidRPr="007772C2">
        <w:rPr>
          <w:rFonts w:cs="Times New Roman"/>
          <w:b/>
        </w:rPr>
        <w:t xml:space="preserve">  по организации розничных продаж, отдыха и досуга горожан управлением торговли и предпринимательства администрации муниципального образования «Город Астрахань»</w:t>
      </w:r>
    </w:p>
    <w:p w:rsidR="008A2062" w:rsidRPr="007772C2" w:rsidRDefault="008A2062" w:rsidP="008A2062">
      <w:pPr>
        <w:jc w:val="center"/>
        <w:rPr>
          <w:rFonts w:cs="Times New Roman"/>
          <w:b/>
        </w:rPr>
      </w:pPr>
      <w:r w:rsidRPr="007772C2">
        <w:rPr>
          <w:rFonts w:cs="Times New Roman"/>
          <w:b/>
        </w:rPr>
        <w:t xml:space="preserve">во время проведения </w:t>
      </w:r>
      <w:r w:rsidRPr="007772C2">
        <w:rPr>
          <w:rFonts w:cs="Times New Roman"/>
          <w:b/>
          <w:lang w:val="en-US"/>
        </w:rPr>
        <w:t>VII</w:t>
      </w:r>
      <w:r w:rsidRPr="007772C2">
        <w:rPr>
          <w:rFonts w:cs="Times New Roman"/>
          <w:b/>
        </w:rPr>
        <w:t xml:space="preserve"> Астраханского </w:t>
      </w:r>
      <w:proofErr w:type="spellStart"/>
      <w:r w:rsidRPr="007772C2">
        <w:rPr>
          <w:rFonts w:cs="Times New Roman"/>
          <w:b/>
        </w:rPr>
        <w:t>велопарада</w:t>
      </w:r>
      <w:proofErr w:type="spellEnd"/>
      <w:r w:rsidRPr="007772C2">
        <w:rPr>
          <w:rFonts w:cs="Times New Roman"/>
          <w:b/>
        </w:rPr>
        <w:t xml:space="preserve">, </w:t>
      </w:r>
      <w:proofErr w:type="gramStart"/>
      <w:r w:rsidRPr="007772C2">
        <w:rPr>
          <w:rFonts w:cs="Times New Roman"/>
          <w:b/>
        </w:rPr>
        <w:t>посвященного  празднованию</w:t>
      </w:r>
      <w:proofErr w:type="gramEnd"/>
      <w:r w:rsidRPr="007772C2">
        <w:rPr>
          <w:rFonts w:cs="Times New Roman"/>
          <w:b/>
        </w:rPr>
        <w:t xml:space="preserve"> 72-летию Победы в Великой Отечественной войне и празднованию 300-летия образования Астраханской Губернии  на территории муниципального образования «Город Астрахань»</w:t>
      </w:r>
    </w:p>
    <w:p w:rsidR="008A2062" w:rsidRPr="00A259BB" w:rsidRDefault="008A2062" w:rsidP="008A2062">
      <w:pPr>
        <w:jc w:val="center"/>
        <w:rPr>
          <w:rFonts w:cs="Times New Roman"/>
          <w:b/>
          <w:sz w:val="26"/>
          <w:szCs w:val="26"/>
        </w:rPr>
      </w:pPr>
    </w:p>
    <w:tbl>
      <w:tblPr>
        <w:tblStyle w:val="a3"/>
        <w:tblW w:w="11057" w:type="dxa"/>
        <w:tblInd w:w="-1593" w:type="dxa"/>
        <w:tblLayout w:type="fixed"/>
        <w:tblLook w:val="04A0" w:firstRow="1" w:lastRow="0" w:firstColumn="1" w:lastColumn="0" w:noHBand="0" w:noVBand="1"/>
      </w:tblPr>
      <w:tblGrid>
        <w:gridCol w:w="425"/>
        <w:gridCol w:w="1134"/>
        <w:gridCol w:w="2977"/>
        <w:gridCol w:w="3685"/>
        <w:gridCol w:w="1135"/>
        <w:gridCol w:w="1701"/>
      </w:tblGrid>
      <w:tr w:rsidR="008A2062" w:rsidRPr="007F036B" w:rsidTr="00970039">
        <w:trPr>
          <w:trHeight w:val="423"/>
        </w:trPr>
        <w:tc>
          <w:tcPr>
            <w:tcW w:w="425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134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Место проведения</w:t>
            </w:r>
          </w:p>
        </w:tc>
        <w:tc>
          <w:tcPr>
            <w:tcW w:w="2977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Название мероприятия</w:t>
            </w:r>
          </w:p>
        </w:tc>
        <w:tc>
          <w:tcPr>
            <w:tcW w:w="3685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Количество торговых мест</w:t>
            </w:r>
          </w:p>
        </w:tc>
        <w:tc>
          <w:tcPr>
            <w:tcW w:w="1135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Период проведения</w:t>
            </w:r>
          </w:p>
        </w:tc>
        <w:tc>
          <w:tcPr>
            <w:tcW w:w="1701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7F036B">
              <w:rPr>
                <w:rFonts w:cs="Times New Roman"/>
                <w:b/>
                <w:sz w:val="20"/>
                <w:szCs w:val="20"/>
              </w:rPr>
              <w:t>Ответственные</w:t>
            </w:r>
          </w:p>
        </w:tc>
      </w:tr>
      <w:tr w:rsidR="008A2062" w:rsidRPr="007F036B" w:rsidTr="00970039">
        <w:trPr>
          <w:trHeight w:val="2158"/>
        </w:trPr>
        <w:tc>
          <w:tcPr>
            <w:tcW w:w="425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Кировский р-н</w:t>
            </w: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Сквер Победы</w:t>
            </w:r>
          </w:p>
        </w:tc>
        <w:tc>
          <w:tcPr>
            <w:tcW w:w="2977" w:type="dxa"/>
          </w:tcPr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Организация розничных продаж, отдыха и досуга горожан во время проведения </w:t>
            </w:r>
            <w:r w:rsidRPr="007F036B">
              <w:rPr>
                <w:rFonts w:cs="Times New Roman"/>
                <w:sz w:val="20"/>
                <w:szCs w:val="20"/>
                <w:lang w:val="en-US"/>
              </w:rPr>
              <w:t>VII</w:t>
            </w:r>
            <w:r w:rsidRPr="007F036B">
              <w:rPr>
                <w:rFonts w:cs="Times New Roman"/>
                <w:sz w:val="20"/>
                <w:szCs w:val="20"/>
              </w:rPr>
              <w:t xml:space="preserve"> Астраханского </w:t>
            </w:r>
            <w:proofErr w:type="spellStart"/>
            <w:r w:rsidRPr="007F036B">
              <w:rPr>
                <w:rFonts w:cs="Times New Roman"/>
                <w:sz w:val="20"/>
                <w:szCs w:val="20"/>
              </w:rPr>
              <w:t>велопарада</w:t>
            </w:r>
            <w:proofErr w:type="spellEnd"/>
            <w:r w:rsidRPr="007F036B">
              <w:rPr>
                <w:rFonts w:cs="Times New Roman"/>
                <w:sz w:val="20"/>
                <w:szCs w:val="20"/>
              </w:rPr>
              <w:t xml:space="preserve">, </w:t>
            </w:r>
            <w:proofErr w:type="gramStart"/>
            <w:r w:rsidRPr="007F036B">
              <w:rPr>
                <w:rFonts w:cs="Times New Roman"/>
                <w:sz w:val="20"/>
                <w:szCs w:val="20"/>
              </w:rPr>
              <w:t>посвященного  празднованию</w:t>
            </w:r>
            <w:proofErr w:type="gramEnd"/>
            <w:r w:rsidRPr="007F036B">
              <w:rPr>
                <w:rFonts w:cs="Times New Roman"/>
                <w:sz w:val="20"/>
                <w:szCs w:val="20"/>
              </w:rPr>
              <w:t xml:space="preserve"> 72-летию Победы в Великой Отечественной войне и празднованию 300-летия образования Астраханской Губернии</w:t>
            </w:r>
          </w:p>
        </w:tc>
        <w:tc>
          <w:tcPr>
            <w:tcW w:w="3685" w:type="dxa"/>
          </w:tcPr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Розничная торговля горячими </w:t>
            </w:r>
            <w:proofErr w:type="gramStart"/>
            <w:r w:rsidRPr="007F036B">
              <w:rPr>
                <w:rFonts w:cs="Times New Roman"/>
                <w:sz w:val="20"/>
                <w:szCs w:val="20"/>
              </w:rPr>
              <w:t>и  прохладительными</w:t>
            </w:r>
            <w:proofErr w:type="gramEnd"/>
            <w:r w:rsidRPr="007F036B">
              <w:rPr>
                <w:rFonts w:cs="Times New Roman"/>
                <w:sz w:val="20"/>
                <w:szCs w:val="20"/>
              </w:rPr>
              <w:t xml:space="preserve"> напитками – количество торговых мест- 1 ед. (мобильная кофейня)</w:t>
            </w: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Розничная торговля мучными и кондитерскими изделиями, горячими напитками, попкорн, сладкая вата – количество торговых мест- 1 ед. (прилавок, палатка, тележка)</w:t>
            </w:r>
          </w:p>
        </w:tc>
        <w:tc>
          <w:tcPr>
            <w:tcW w:w="1135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  </w:t>
            </w:r>
          </w:p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07.05.2017 </w:t>
            </w:r>
          </w:p>
        </w:tc>
        <w:tc>
          <w:tcPr>
            <w:tcW w:w="1701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Администрация района, </w:t>
            </w:r>
          </w:p>
          <w:p w:rsidR="008A2062" w:rsidRPr="007F036B" w:rsidRDefault="008A2062" w:rsidP="00970039">
            <w:pPr>
              <w:jc w:val="both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7F036B">
              <w:rPr>
                <w:rFonts w:cs="Times New Roman"/>
                <w:sz w:val="20"/>
                <w:szCs w:val="20"/>
              </w:rPr>
              <w:t>управление торговли и предпринимательства администрации МО «Город Астрахань»</w:t>
            </w:r>
          </w:p>
        </w:tc>
      </w:tr>
      <w:tr w:rsidR="008A2062" w:rsidRPr="007F036B" w:rsidTr="00970039">
        <w:trPr>
          <w:trHeight w:val="2821"/>
        </w:trPr>
        <w:tc>
          <w:tcPr>
            <w:tcW w:w="425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1134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Кировский р-н</w:t>
            </w: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</w:p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Площадка напротив отеля «Азимут»</w:t>
            </w:r>
          </w:p>
        </w:tc>
        <w:tc>
          <w:tcPr>
            <w:tcW w:w="2977" w:type="dxa"/>
          </w:tcPr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Организация розничных продаж, отдыха и досуга горожан во время проведения </w:t>
            </w:r>
            <w:r w:rsidRPr="007F036B">
              <w:rPr>
                <w:rFonts w:cs="Times New Roman"/>
                <w:sz w:val="20"/>
                <w:szCs w:val="20"/>
                <w:lang w:val="en-US"/>
              </w:rPr>
              <w:t>VII</w:t>
            </w:r>
            <w:r w:rsidRPr="007F036B">
              <w:rPr>
                <w:rFonts w:cs="Times New Roman"/>
                <w:sz w:val="20"/>
                <w:szCs w:val="20"/>
              </w:rPr>
              <w:t xml:space="preserve"> Астраханского </w:t>
            </w:r>
            <w:proofErr w:type="spellStart"/>
            <w:r w:rsidRPr="007F036B">
              <w:rPr>
                <w:rFonts w:cs="Times New Roman"/>
                <w:sz w:val="20"/>
                <w:szCs w:val="20"/>
              </w:rPr>
              <w:t>велопарада</w:t>
            </w:r>
            <w:proofErr w:type="spellEnd"/>
            <w:r w:rsidRPr="007F036B">
              <w:rPr>
                <w:rFonts w:cs="Times New Roman"/>
                <w:sz w:val="20"/>
                <w:szCs w:val="20"/>
              </w:rPr>
              <w:t xml:space="preserve">, </w:t>
            </w:r>
            <w:proofErr w:type="gramStart"/>
            <w:r w:rsidRPr="007F036B">
              <w:rPr>
                <w:rFonts w:cs="Times New Roman"/>
                <w:sz w:val="20"/>
                <w:szCs w:val="20"/>
              </w:rPr>
              <w:t>посвященного  празднованию</w:t>
            </w:r>
            <w:proofErr w:type="gramEnd"/>
            <w:r w:rsidRPr="007F036B">
              <w:rPr>
                <w:rFonts w:cs="Times New Roman"/>
                <w:sz w:val="20"/>
                <w:szCs w:val="20"/>
              </w:rPr>
              <w:t xml:space="preserve"> 72-летию Победы в Великой Отечественной войне и празднованию 300-летия образования Астраханской Губернии</w:t>
            </w:r>
          </w:p>
        </w:tc>
        <w:tc>
          <w:tcPr>
            <w:tcW w:w="3685" w:type="dxa"/>
          </w:tcPr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>Розничная торговля игрушками, сладкой ватой, попкорном – количество торговых мест- 1 ед. (прилавок, палатка, тележка);</w:t>
            </w:r>
          </w:p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</w:p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Розничная торговля </w:t>
            </w:r>
            <w:proofErr w:type="gramStart"/>
            <w:r w:rsidRPr="007F036B">
              <w:rPr>
                <w:rFonts w:cs="Times New Roman"/>
                <w:sz w:val="20"/>
                <w:szCs w:val="20"/>
              </w:rPr>
              <w:t>горячими  и</w:t>
            </w:r>
            <w:proofErr w:type="gramEnd"/>
            <w:r w:rsidRPr="007F036B">
              <w:rPr>
                <w:rFonts w:cs="Times New Roman"/>
                <w:sz w:val="20"/>
                <w:szCs w:val="20"/>
              </w:rPr>
              <w:t xml:space="preserve"> прохладительными напитками, мучными и кулинарными изделиями – количество торговых мест- 1 ед. (автолавка);</w:t>
            </w:r>
          </w:p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</w:p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Розничная торговля </w:t>
            </w:r>
            <w:proofErr w:type="gramStart"/>
            <w:r w:rsidRPr="007F036B">
              <w:rPr>
                <w:rFonts w:cs="Times New Roman"/>
                <w:sz w:val="20"/>
                <w:szCs w:val="20"/>
              </w:rPr>
              <w:t>горячими  и</w:t>
            </w:r>
            <w:proofErr w:type="gramEnd"/>
            <w:r w:rsidRPr="007F036B">
              <w:rPr>
                <w:rFonts w:cs="Times New Roman"/>
                <w:sz w:val="20"/>
                <w:szCs w:val="20"/>
              </w:rPr>
              <w:t xml:space="preserve"> прохладительными напитками– количество торговых мест- 1 ед. (мобильная кофейня);</w:t>
            </w:r>
          </w:p>
          <w:p w:rsidR="008A2062" w:rsidRPr="007F036B" w:rsidRDefault="008A2062" w:rsidP="00970039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135" w:type="dxa"/>
          </w:tcPr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  </w:t>
            </w:r>
          </w:p>
          <w:p w:rsidR="008A2062" w:rsidRPr="007F036B" w:rsidRDefault="008A2062" w:rsidP="0097003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07.05.2017 </w:t>
            </w:r>
          </w:p>
        </w:tc>
        <w:tc>
          <w:tcPr>
            <w:tcW w:w="1701" w:type="dxa"/>
          </w:tcPr>
          <w:p w:rsidR="008A2062" w:rsidRPr="007F036B" w:rsidRDefault="008A2062" w:rsidP="00970039">
            <w:pPr>
              <w:jc w:val="both"/>
              <w:rPr>
                <w:rFonts w:cs="Times New Roman"/>
                <w:sz w:val="20"/>
                <w:szCs w:val="20"/>
              </w:rPr>
            </w:pPr>
            <w:r w:rsidRPr="007F036B">
              <w:rPr>
                <w:rFonts w:cs="Times New Roman"/>
                <w:sz w:val="20"/>
                <w:szCs w:val="20"/>
              </w:rPr>
              <w:t xml:space="preserve">Администрация района, </w:t>
            </w:r>
          </w:p>
          <w:p w:rsidR="008A2062" w:rsidRPr="007F036B" w:rsidRDefault="008A2062" w:rsidP="00970039">
            <w:pPr>
              <w:jc w:val="both"/>
              <w:rPr>
                <w:rFonts w:cs="Times New Roman"/>
                <w:b/>
                <w:sz w:val="20"/>
                <w:szCs w:val="20"/>
                <w:u w:val="single"/>
              </w:rPr>
            </w:pPr>
            <w:r w:rsidRPr="007F036B">
              <w:rPr>
                <w:rFonts w:cs="Times New Roman"/>
                <w:sz w:val="20"/>
                <w:szCs w:val="20"/>
              </w:rPr>
              <w:t>управление торговли и предпринимательства администрации МО «Город Астрахань»</w:t>
            </w:r>
          </w:p>
        </w:tc>
      </w:tr>
    </w:tbl>
    <w:p w:rsidR="002F3E2D" w:rsidRDefault="002F3E2D">
      <w:bookmarkStart w:id="0" w:name="_GoBack"/>
      <w:bookmarkEnd w:id="0"/>
    </w:p>
    <w:sectPr w:rsidR="002F3E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2062"/>
    <w:rsid w:val="002F3E2D"/>
    <w:rsid w:val="008A2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0E1A8E-78C6-47B4-9F59-F5C9B7CE5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2062"/>
    <w:pPr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062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2017-05-03T12:32:00Z</dcterms:created>
  <dcterms:modified xsi:type="dcterms:W3CDTF">2017-05-03T12:33:00Z</dcterms:modified>
</cp:coreProperties>
</file>