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A93B83" w:rsidRDefault="00A93B83" w:rsidP="00A93B8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bookmarkStart w:id="0" w:name="_GoBack"/>
      <w:bookmarkEnd w:id="0"/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Подпрограмма 4</w:t>
      </w:r>
    </w:p>
    <w:p w:rsidR="00A93B83" w:rsidRPr="00A93B83" w:rsidRDefault="002840A0" w:rsidP="00A93B8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A93B83" w:rsidRDefault="00A93B83" w:rsidP="00A93B8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840A0" w:rsidRPr="00A93B83" w:rsidRDefault="00A93B83" w:rsidP="00A93B8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Default="002840A0" w:rsidP="002840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89"/>
        <w:gridCol w:w="4956"/>
      </w:tblGrid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7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Default="002840A0" w:rsidP="0068628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Default="00775ACC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(д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 – Подпрограмма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2840A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7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</w:t>
            </w:r>
          </w:p>
          <w:p w:rsidR="002840A0" w:rsidRDefault="002840A0" w:rsidP="00686285">
            <w:pPr>
              <w:jc w:val="both"/>
              <w:rPr>
                <w:sz w:val="28"/>
                <w:szCs w:val="28"/>
              </w:rPr>
            </w:pP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2239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Default="00686285" w:rsidP="00F718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131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686285">
            <w:pPr>
              <w:pStyle w:val="a3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профилактика правонарушений среди обучающихся в муниципальном образовании «Город Астрахань»;</w:t>
            </w:r>
          </w:p>
          <w:p w:rsidR="00521C2A" w:rsidRDefault="00521C2A" w:rsidP="00686285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муниципальных образовательных </w:t>
            </w:r>
            <w:r w:rsidR="00A159E6"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2239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686285">
            <w:pPr>
              <w:pStyle w:val="a3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Default="009B78C2" w:rsidP="00686285">
            <w:pPr>
              <w:pStyle w:val="a3"/>
              <w:shd w:val="clear" w:color="auto" w:fill="FFFFFF"/>
              <w:spacing w:before="30" w:beforeAutospacing="0" w:after="3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организация </w:t>
            </w:r>
            <w:r w:rsidR="00E21509">
              <w:rPr>
                <w:sz w:val="28"/>
                <w:szCs w:val="28"/>
                <w:lang w:eastAsia="en-US"/>
              </w:rPr>
              <w:t>профилактической работы</w:t>
            </w:r>
            <w:r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>
              <w:rPr>
                <w:sz w:val="28"/>
                <w:szCs w:val="28"/>
              </w:rPr>
              <w:t>организациях</w:t>
            </w:r>
            <w:r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Default="009B78C2" w:rsidP="00686285">
            <w:pPr>
              <w:pStyle w:val="a3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Default="009B78C2" w:rsidP="00686285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муниципальных образовательных </w:t>
            </w:r>
            <w:r w:rsidR="004F23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Астрахани.</w:t>
            </w:r>
          </w:p>
        </w:tc>
      </w:tr>
      <w:tr w:rsidR="002840A0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4F49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>
              <w:rPr>
                <w:rFonts w:ascii="Times New Roman" w:hAnsi="Times New Roman" w:cs="Times New Roman"/>
                <w:sz w:val="28"/>
                <w:szCs w:val="28"/>
              </w:rPr>
              <w:t xml:space="preserve"> (индикаторы)</w:t>
            </w:r>
            <w:r w:rsidR="009B78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78C2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Default="00AF60D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Default="00AF60D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Default="00AF60D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Default="00E2150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Default="00E2150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>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51F29" w:rsidRPr="00C66372" w:rsidRDefault="00751F2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 xml:space="preserve"> д</w:t>
            </w:r>
            <w:r w:rsidR="00DE5E6E">
              <w:rPr>
                <w:rFonts w:ascii="Times New Roman" w:hAnsi="Times New Roman" w:cs="Times New Roman"/>
                <w:sz w:val="28"/>
                <w:szCs w:val="28"/>
              </w:rPr>
              <w:t>оля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 1 и 2 групп здоровья к общему количеству обучающихся</w:t>
            </w:r>
            <w:r w:rsidR="00DE5E6E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 образовательных организаци</w:t>
            </w:r>
            <w:r w:rsidR="00DE5E6E">
              <w:rPr>
                <w:rFonts w:ascii="Times New Roman" w:hAnsi="Times New Roman" w:cs="Times New Roman"/>
                <w:sz w:val="28"/>
                <w:szCs w:val="28"/>
              </w:rPr>
              <w:t>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</w:t>
            </w:r>
            <w:r w:rsidRPr="00C66372">
              <w:rPr>
                <w:rFonts w:ascii="Times New Roman" w:hAnsi="Times New Roman" w:cs="Times New Roman"/>
                <w:sz w:val="28"/>
                <w:szCs w:val="28"/>
              </w:rPr>
              <w:t>Астрахани;</w:t>
            </w:r>
          </w:p>
          <w:p w:rsidR="002840A0" w:rsidRDefault="00646C0F" w:rsidP="00686285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66372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 xml:space="preserve">доля </w:t>
            </w:r>
            <w:r w:rsidR="0040381A" w:rsidRPr="0040381A">
              <w:rPr>
                <w:rFonts w:ascii="Times New Roman" w:hAnsi="Times New Roman" w:cs="Times New Roman"/>
                <w:sz w:val="28"/>
                <w:szCs w:val="28"/>
              </w:rPr>
              <w:t xml:space="preserve">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</w:t>
            </w:r>
            <w:r w:rsidR="0040381A" w:rsidRPr="0040381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обучающихся в муниципальных образовательных организациях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6135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71E46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4 рассчитана на срок 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2016-20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5467DC" w:rsidRPr="005467DC" w:rsidRDefault="005467DC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8450D0" w:rsidP="006135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br w:type="page"/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B7D" w:rsidRDefault="005467DC" w:rsidP="00686285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</w:t>
            </w:r>
            <w:r w:rsidR="0061351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одпрограммы  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0121AB">
              <w:rPr>
                <w:rFonts w:ascii="Times New Roman" w:hAnsi="Times New Roman" w:cs="Times New Roman"/>
                <w:sz w:val="28"/>
                <w:szCs w:val="28"/>
              </w:rPr>
              <w:t>составляет 5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 814 740,0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руб., </w:t>
            </w:r>
            <w:r w:rsidR="00B41B7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из средств бюджета муниципального образования «Город Астрахань», в том числе по годам: </w:t>
            </w:r>
          </w:p>
          <w:p w:rsidR="002840A0" w:rsidRDefault="002840A0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 год – 1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 765 980,0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840A0" w:rsidRDefault="002840A0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год –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1 934 430,0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B355B" w:rsidRDefault="002840A0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2018 год –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2 114 330,0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3B355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35323" w:rsidRDefault="003B355B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2019 год – </w:t>
            </w:r>
            <w:r w:rsidR="00362CE6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62CE6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  <w:r w:rsidR="00362CE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62CE6" w:rsidRPr="00535323" w:rsidRDefault="00362CE6" w:rsidP="00FA60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год –               0,00 рублей.</w:t>
            </w:r>
          </w:p>
        </w:tc>
      </w:tr>
      <w:tr w:rsidR="002840A0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Default="002840A0" w:rsidP="00EC44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Ожидаемые конечные результаты реализации </w:t>
            </w:r>
            <w:r w:rsidR="00677BAB">
              <w:rPr>
                <w:rFonts w:ascii="Times New Roman" w:hAnsi="Times New Roman" w:cs="Times New Roman"/>
                <w:sz w:val="28"/>
                <w:szCs w:val="28"/>
              </w:rPr>
              <w:t xml:space="preserve"> 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FC6D0C" w:rsidRDefault="000F1CF6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8450D0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007FAE" w:rsidRPr="008450D0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8450D0">
              <w:rPr>
                <w:rFonts w:ascii="Times New Roman" w:hAnsi="Times New Roman" w:cs="Times New Roman"/>
                <w:sz w:val="28"/>
                <w:szCs w:val="28"/>
              </w:rPr>
              <w:t>, вовлеченных в профилактические мероприятия, направленные на сокращение уровня правонарушений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преступлений среди обучающихся до 8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FC6D0C" w:rsidRDefault="000E5981" w:rsidP="00686285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6D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931F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31F8" w:rsidRPr="00FD4C35">
              <w:rPr>
                <w:rFonts w:ascii="Times New Roman" w:hAnsi="Times New Roman" w:cs="Times New Roman"/>
                <w:sz w:val="28"/>
                <w:szCs w:val="28"/>
              </w:rPr>
              <w:t>снижение</w:t>
            </w:r>
            <w:r w:rsidR="00F931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C6D0C">
              <w:rPr>
                <w:rFonts w:ascii="Times New Roman" w:hAnsi="Times New Roman" w:cs="Times New Roman"/>
                <w:sz w:val="28"/>
                <w:szCs w:val="28"/>
              </w:rPr>
              <w:t>доли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      </w:r>
            <w:r w:rsidR="000F1CF6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F931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82EB1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D4C35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FC6D0C" w:rsidRDefault="000E5981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C6D0C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745D1E">
              <w:rPr>
                <w:rFonts w:ascii="Times New Roman" w:hAnsi="Times New Roman" w:cs="Times New Roman"/>
                <w:sz w:val="28"/>
                <w:szCs w:val="28"/>
              </w:rPr>
              <w:t xml:space="preserve">доли обучающихся, принимающих участие в мероприятиях по пропаганде здорового образа жизни до 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  <w:r w:rsidR="00745D1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745D1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Default="00E21509" w:rsidP="00E215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увеличение д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 75,0%;</w:t>
            </w:r>
          </w:p>
          <w:p w:rsidR="000E5981" w:rsidRPr="00B35142" w:rsidRDefault="00E21509" w:rsidP="0068628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увеличение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 100%</w:t>
            </w:r>
            <w:r w:rsidR="006A0E1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E5981" w:rsidRDefault="000E5981" w:rsidP="00686285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65224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30D1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доли обучающихся 1 и 2 </w:t>
            </w:r>
            <w:r w:rsidRPr="00B930D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 здоровья к общему количеству обучающихся муниципальных образовательных организаций города Астрахани</w:t>
            </w:r>
            <w:r w:rsidR="00F931F8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433431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  <w:r w:rsidR="00F931F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B930D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450D0" w:rsidRPr="008450D0" w:rsidRDefault="000E5981" w:rsidP="00882E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20D75">
              <w:rPr>
                <w:rFonts w:ascii="Times New Roman" w:hAnsi="Times New Roman" w:cs="Times New Roman"/>
                <w:sz w:val="28"/>
                <w:szCs w:val="28"/>
              </w:rPr>
              <w:t>увеличение доли о</w:t>
            </w:r>
            <w:r w:rsidR="00620D75" w:rsidRPr="00C66372">
              <w:rPr>
                <w:rFonts w:ascii="Times New Roman" w:hAnsi="Times New Roman" w:cs="Times New Roman"/>
                <w:sz w:val="28"/>
                <w:szCs w:val="28"/>
              </w:rPr>
              <w:t>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</w:t>
            </w:r>
            <w:r w:rsidR="001A7BF6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BE1B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82EB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973B9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82EB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048DC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Default="004048DC" w:rsidP="00EC44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контроля за исполнением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4B6464" w:rsidRDefault="00CB0FC4" w:rsidP="00021A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>Подпрограммы 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</w:t>
            </w:r>
            <w:r w:rsidRPr="001D139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>«Город Астрахань</w:t>
            </w:r>
            <w:r w:rsidR="004D22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Default="00FF5B65" w:rsidP="00B4735A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BE1E20" w:rsidRDefault="002840A0" w:rsidP="00B4735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661B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B944A8" w:rsidRPr="00B944A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BE1E20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в рассматриваемой сфере и прогноз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 4</w:t>
      </w:r>
    </w:p>
    <w:p w:rsidR="002840A0" w:rsidRDefault="002840A0" w:rsidP="00B4735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="00B4735A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МО «Город Астрахань» характеризуется сохранением негативных тенденций в сфере правонарушений как среди несовершеннолетних, так и в отношении них. </w:t>
      </w: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текущий период 201</w:t>
      </w:r>
      <w:r w:rsidR="00882EB1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882EB1">
        <w:rPr>
          <w:rFonts w:ascii="Times New Roman" w:hAnsi="Times New Roman" w:cs="Times New Roman"/>
          <w:sz w:val="28"/>
          <w:szCs w:val="28"/>
        </w:rPr>
        <w:t xml:space="preserve">347 (АППГ – 438) </w:t>
      </w:r>
      <w:r>
        <w:rPr>
          <w:rFonts w:ascii="Times New Roman" w:hAnsi="Times New Roman" w:cs="Times New Roman"/>
          <w:sz w:val="28"/>
          <w:szCs w:val="28"/>
        </w:rPr>
        <w:t>несовершеннолетних, 4</w:t>
      </w:r>
      <w:r w:rsidR="00882EB1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неблагополучные семьи, в которых проживает </w:t>
      </w:r>
      <w:r w:rsidR="00882EB1">
        <w:rPr>
          <w:rFonts w:ascii="Times New Roman" w:hAnsi="Times New Roman" w:cs="Times New Roman"/>
          <w:sz w:val="28"/>
          <w:szCs w:val="28"/>
        </w:rPr>
        <w:t>780</w:t>
      </w:r>
      <w:r>
        <w:rPr>
          <w:rFonts w:ascii="Times New Roman" w:hAnsi="Times New Roman" w:cs="Times New Roman"/>
          <w:sz w:val="28"/>
          <w:szCs w:val="28"/>
        </w:rPr>
        <w:t xml:space="preserve"> детей. </w:t>
      </w: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>
        <w:rPr>
          <w:rFonts w:ascii="Times New Roman" w:hAnsi="Times New Roman" w:cs="Times New Roman"/>
          <w:sz w:val="28"/>
          <w:szCs w:val="28"/>
        </w:rPr>
        <w:t>количества лиц</w:t>
      </w:r>
      <w:r>
        <w:rPr>
          <w:rFonts w:ascii="Times New Roman" w:hAnsi="Times New Roman" w:cs="Times New Roman"/>
          <w:sz w:val="28"/>
          <w:szCs w:val="28"/>
        </w:rPr>
        <w:t xml:space="preserve">, состоящих на учете, не снижает остроты проблемы, так как уровень криминогенности в подростковой среде остается высоким. Количество несовершеннолетних, совершивших правонарушение и общественно-опасные деяния, составляет </w:t>
      </w:r>
      <w:r w:rsidR="00882EB1">
        <w:rPr>
          <w:rFonts w:ascii="Times New Roman" w:hAnsi="Times New Roman" w:cs="Times New Roman"/>
          <w:sz w:val="28"/>
          <w:szCs w:val="28"/>
        </w:rPr>
        <w:t>148</w:t>
      </w:r>
      <w:r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Причинами, влияющими на рост преступности среди несовершеннолетних, являются нестабильность социальной обстановки, рост числа семей, находящихся в социально опасном положении, незанятость детей во внеурочное время.</w:t>
      </w:r>
    </w:p>
    <w:p w:rsidR="002840A0" w:rsidRDefault="002840A0" w:rsidP="002840A0">
      <w:pPr>
        <w:shd w:val="clear" w:color="auto" w:fill="FFFFFF"/>
        <w:spacing w:after="0" w:line="240" w:lineRule="auto"/>
        <w:ind w:right="-2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Тревожит педагогическая безграмотность родителей, которые, не владея в достаточной степени знанием возрастных и индивидуаль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ных особенностей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ребенка, его развития, зачастую осуществляют вос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Default="00136AFE" w:rsidP="00136AF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6AFE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Pr="00136AFE">
        <w:rPr>
          <w:rFonts w:ascii="Times New Roman" w:hAnsi="Times New Roman" w:cs="Times New Roman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 w:rsidRPr="00136AFE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Default="00136AFE" w:rsidP="00136AF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25846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>
        <w:rPr>
          <w:rFonts w:ascii="Times New Roman" w:hAnsi="Times New Roman" w:cs="Times New Roman"/>
          <w:sz w:val="28"/>
          <w:szCs w:val="28"/>
        </w:rPr>
        <w:t>,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B4735A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Default="002840A0" w:rsidP="00136A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>
        <w:rPr>
          <w:rFonts w:ascii="Times New Roman" w:hAnsi="Times New Roman" w:cs="Times New Roman"/>
          <w:sz w:val="28"/>
          <w:szCs w:val="28"/>
        </w:rPr>
        <w:t>города Астрахани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40A0" w:rsidRDefault="002840A0" w:rsidP="00136A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2840A0" w:rsidRDefault="002840A0" w:rsidP="002840A0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Образовательная среда, в которую ежедневно попадают обучающиеся образовательных</w:t>
      </w:r>
      <w:r w:rsidR="00A159E6">
        <w:rPr>
          <w:rFonts w:ascii="Times New Roman" w:hAnsi="Times New Roman" w:cs="Times New Roman"/>
          <w:sz w:val="28"/>
          <w:szCs w:val="28"/>
        </w:rPr>
        <w:t xml:space="preserve"> организаций</w:t>
      </w:r>
      <w:r>
        <w:rPr>
          <w:rFonts w:ascii="Times New Roman" w:hAnsi="Times New Roman" w:cs="Times New Roman"/>
          <w:sz w:val="28"/>
          <w:szCs w:val="28"/>
        </w:rPr>
        <w:t xml:space="preserve">, является сложной многокомпонентной системой, оказывающей влияние на состояние здоровья детей. К числу негативных факторов, влияющих на здоровье детей и подростков, относятся несбалансированность питания, уменьшение двигательной активности детей, возрастание учебных нагрузок, нарушение режима, вредные привычки. Все перечисленные факторы вызывают необходимость в создании условий для охраны здоровья детей в образовательных </w:t>
      </w:r>
      <w:r w:rsidR="00A159E6">
        <w:rPr>
          <w:rFonts w:ascii="Times New Roman" w:hAnsi="Times New Roman" w:cs="Times New Roman"/>
          <w:sz w:val="28"/>
          <w:szCs w:val="28"/>
        </w:rPr>
        <w:t>организациях</w:t>
      </w:r>
      <w:r>
        <w:rPr>
          <w:rFonts w:ascii="Times New Roman" w:hAnsi="Times New Roman" w:cs="Times New Roman"/>
          <w:sz w:val="28"/>
          <w:szCs w:val="28"/>
        </w:rPr>
        <w:t>. Одним из решений сложившейся ситуации является качественное медицинское обслуживание в мед</w:t>
      </w:r>
      <w:r w:rsidR="00A159E6">
        <w:rPr>
          <w:rFonts w:ascii="Times New Roman" w:hAnsi="Times New Roman" w:cs="Times New Roman"/>
          <w:sz w:val="28"/>
          <w:szCs w:val="28"/>
        </w:rPr>
        <w:t xml:space="preserve">ицинских кабинетах, оснащенных медицинским </w:t>
      </w:r>
      <w:r>
        <w:rPr>
          <w:rFonts w:ascii="Times New Roman" w:hAnsi="Times New Roman" w:cs="Times New Roman"/>
          <w:sz w:val="28"/>
          <w:szCs w:val="28"/>
        </w:rPr>
        <w:t xml:space="preserve">оборудованием. </w:t>
      </w:r>
    </w:p>
    <w:p w:rsidR="002840A0" w:rsidRDefault="002840A0" w:rsidP="002840A0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настоящее время в муниципальных образовательных </w:t>
      </w:r>
      <w:r w:rsidR="00A159E6">
        <w:rPr>
          <w:rFonts w:ascii="Times New Roman" w:hAnsi="Times New Roman" w:cs="Times New Roman"/>
          <w:sz w:val="28"/>
          <w:szCs w:val="28"/>
        </w:rPr>
        <w:t>организациях</w:t>
      </w:r>
      <w:r>
        <w:rPr>
          <w:rFonts w:ascii="Times New Roman" w:hAnsi="Times New Roman" w:cs="Times New Roman"/>
          <w:sz w:val="28"/>
          <w:szCs w:val="28"/>
        </w:rPr>
        <w:t xml:space="preserve"> города Астрахани медленно решаются вопросы приведения медицинских помещений в соответствие с требованиями законодательства РФ. Удельный вес муниципальных образовательных </w:t>
      </w:r>
      <w:r w:rsidR="00A159E6">
        <w:rPr>
          <w:rFonts w:ascii="Times New Roman" w:hAnsi="Times New Roman" w:cs="Times New Roman"/>
          <w:sz w:val="28"/>
          <w:szCs w:val="28"/>
        </w:rPr>
        <w:t>организаций</w:t>
      </w:r>
      <w:r>
        <w:rPr>
          <w:rFonts w:ascii="Times New Roman" w:hAnsi="Times New Roman" w:cs="Times New Roman"/>
          <w:sz w:val="28"/>
          <w:szCs w:val="28"/>
        </w:rPr>
        <w:t xml:space="preserve"> города Астрахани, не доукомплектованных медицинским оборудованием, составляет порядка 60-70 процентов, а существующее оборудование медицинских кабинетов в ряде случаев имеет высокую степень изношенности. Данное обстоятельство приводит к ухудшению оказания своевременной медицинской помощи и снижению показателей здоровья обучающихся. Создание необходимых условий в медицинских кабинетах позволит не только оказывать своевременную помощь, но и выполнять профилактические мероприятия, направленные на предупреждение возникновения и распространения инфекционных и неинфекционных заболеваний и укрепление здоровья обучающихся.</w:t>
      </w: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40A0" w:rsidRPr="00271E46" w:rsidRDefault="00B944A8" w:rsidP="002840A0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t>Цели, задачи и показатели (индикаторы) достижения целей и решения задач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 4</w:t>
      </w:r>
    </w:p>
    <w:p w:rsidR="00FF5B65" w:rsidRDefault="00FF5B65" w:rsidP="002840A0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433431" w:rsidP="002840A0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F75431">
        <w:rPr>
          <w:rFonts w:ascii="Times New Roman" w:hAnsi="Times New Roman" w:cs="Times New Roman"/>
          <w:sz w:val="28"/>
          <w:szCs w:val="28"/>
        </w:rPr>
        <w:t>елями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A0A38">
        <w:rPr>
          <w:rFonts w:ascii="Times New Roman" w:hAnsi="Times New Roman" w:cs="Times New Roman"/>
          <w:sz w:val="28"/>
          <w:szCs w:val="28"/>
        </w:rPr>
        <w:t>одпр</w:t>
      </w:r>
      <w:r w:rsidR="002840A0">
        <w:rPr>
          <w:rFonts w:ascii="Times New Roman" w:hAnsi="Times New Roman" w:cs="Times New Roman"/>
          <w:sz w:val="28"/>
          <w:szCs w:val="28"/>
        </w:rPr>
        <w:t xml:space="preserve">ограммы </w:t>
      </w:r>
      <w:r>
        <w:rPr>
          <w:rFonts w:ascii="Times New Roman" w:hAnsi="Times New Roman" w:cs="Times New Roman"/>
          <w:sz w:val="28"/>
          <w:szCs w:val="28"/>
        </w:rPr>
        <w:t xml:space="preserve">4 </w:t>
      </w:r>
      <w:r w:rsidR="002840A0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Default="002840A0" w:rsidP="00FA0A38">
      <w:pPr>
        <w:pStyle w:val="a3"/>
        <w:shd w:val="clear" w:color="auto" w:fill="FFFFFF"/>
        <w:spacing w:before="30" w:beforeAutospacing="0" w:after="3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F75431">
        <w:rPr>
          <w:color w:val="000000"/>
          <w:sz w:val="28"/>
          <w:szCs w:val="28"/>
          <w:lang w:eastAsia="en-US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в муниципальном образовании «Город Астрахань»;</w:t>
      </w:r>
    </w:p>
    <w:p w:rsidR="00FA0A38" w:rsidRDefault="00FA0A38" w:rsidP="00FA0A38">
      <w:pPr>
        <w:pStyle w:val="aa"/>
        <w:ind w:firstLine="709"/>
        <w:jc w:val="both"/>
        <w:rPr>
          <w:rFonts w:eastAsia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</w:r>
      <w:r w:rsidR="00DB18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Default="002840A0" w:rsidP="00FA0A38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Default="00FA0A38" w:rsidP="00FA0A38">
      <w:pPr>
        <w:pStyle w:val="a3"/>
        <w:shd w:val="clear" w:color="auto" w:fill="FFFFFF"/>
        <w:spacing w:before="30" w:beforeAutospacing="0" w:after="30" w:afterAutospacing="0"/>
        <w:ind w:firstLine="709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Default="00FA0A38" w:rsidP="00125846">
      <w:pPr>
        <w:pStyle w:val="a3"/>
        <w:shd w:val="clear" w:color="auto" w:fill="FFFFFF"/>
        <w:spacing w:before="30" w:beforeAutospacing="0" w:after="3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>
        <w:rPr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>
        <w:rPr>
          <w:sz w:val="28"/>
          <w:szCs w:val="28"/>
          <w:lang w:eastAsia="en-US"/>
        </w:rPr>
        <w:t>организациях города</w:t>
      </w:r>
      <w:r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54026E" w:rsidRDefault="00FA0A38" w:rsidP="0054026E">
      <w:pPr>
        <w:pStyle w:val="a3"/>
        <w:shd w:val="clear" w:color="auto" w:fill="FFFFFF"/>
        <w:spacing w:before="30" w:beforeAutospacing="0" w:after="3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обучающихся;</w:t>
      </w:r>
    </w:p>
    <w:p w:rsidR="002243AB" w:rsidRPr="0054026E" w:rsidRDefault="00FA0A38" w:rsidP="0054026E">
      <w:pPr>
        <w:pStyle w:val="a3"/>
        <w:shd w:val="clear" w:color="auto" w:fill="FFFFFF"/>
        <w:spacing w:before="30" w:beforeAutospacing="0" w:after="3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- повышение доступности, своевременности и качества оказания медицинской помощи обучающимся муниципальных образовательных </w:t>
      </w:r>
      <w:r w:rsidR="006A4312">
        <w:rPr>
          <w:sz w:val="28"/>
          <w:szCs w:val="28"/>
        </w:rPr>
        <w:t>организаций</w:t>
      </w:r>
      <w:r>
        <w:rPr>
          <w:sz w:val="28"/>
          <w:szCs w:val="28"/>
        </w:rPr>
        <w:t xml:space="preserve"> города Астрахани.</w:t>
      </w:r>
    </w:p>
    <w:p w:rsidR="00FA0A38" w:rsidRDefault="00FA0A38" w:rsidP="00FA0A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Важнейшими целевыми показателями (индикаторами) </w:t>
      </w:r>
      <w:r w:rsidR="0012584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одпрограммы являются:</w:t>
      </w:r>
    </w:p>
    <w:p w:rsidR="006E59D6" w:rsidRDefault="0071411A" w:rsidP="00BF5A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1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A75"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8450D0">
        <w:rPr>
          <w:rFonts w:ascii="Times New Roman" w:hAnsi="Times New Roman" w:cs="Times New Roman"/>
          <w:sz w:val="28"/>
          <w:szCs w:val="28"/>
        </w:rPr>
        <w:t>обучающихся в общеобразовательных</w:t>
      </w:r>
      <w:r w:rsidR="006E59D6" w:rsidRPr="008450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организациях</w:t>
      </w:r>
      <w:r w:rsidR="006E59D6" w:rsidRPr="008450D0">
        <w:rPr>
          <w:rFonts w:ascii="Times New Roman" w:hAnsi="Times New Roman" w:cs="Times New Roman"/>
          <w:sz w:val="28"/>
          <w:szCs w:val="28"/>
        </w:rPr>
        <w:t>, вовлеченных в профилактические мероприятия, направленные на сокращение уровня правонарушений</w:t>
      </w:r>
      <w:r w:rsidR="006E59D6">
        <w:rPr>
          <w:rFonts w:ascii="Times New Roman" w:hAnsi="Times New Roman" w:cs="Times New Roman"/>
          <w:sz w:val="28"/>
          <w:szCs w:val="28"/>
        </w:rPr>
        <w:t xml:space="preserve"> и преступлений среди обучающихся, по отношению к общему</w:t>
      </w:r>
      <w:r w:rsidR="00FF5B65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>
        <w:rPr>
          <w:rFonts w:ascii="Times New Roman" w:hAnsi="Times New Roman" w:cs="Times New Roman"/>
          <w:sz w:val="28"/>
          <w:szCs w:val="28"/>
        </w:rPr>
        <w:t>;</w:t>
      </w:r>
    </w:p>
    <w:p w:rsidR="00FF5B65" w:rsidRDefault="00BF5A75" w:rsidP="00BF5A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D0C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FC6D0C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F5A75" w:rsidRPr="008450D0" w:rsidRDefault="00FF5B65" w:rsidP="00BF5A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доля</w:t>
      </w:r>
      <w:r w:rsidR="00BF5A75" w:rsidRPr="008450D0">
        <w:rPr>
          <w:rFonts w:ascii="Times New Roman" w:hAnsi="Times New Roman" w:cs="Times New Roman"/>
          <w:sz w:val="28"/>
          <w:szCs w:val="28"/>
        </w:rPr>
        <w:t xml:space="preserve"> </w:t>
      </w:r>
      <w:r w:rsidR="006E59D6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8450D0"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E215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E215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E21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21509">
        <w:rPr>
          <w:rFonts w:ascii="Times New Roman" w:hAnsi="Times New Roman" w:cs="Times New Roman"/>
          <w:sz w:val="28"/>
          <w:szCs w:val="28"/>
        </w:rPr>
        <w:t>оля педагогов, участвующих в профилактической работе по предупреждению совершения террористических актов, от общего числа педагогов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930D1" w:rsidRDefault="00B930D1" w:rsidP="00E21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>доля</w:t>
      </w:r>
      <w:r w:rsidRPr="00B930D1">
        <w:rPr>
          <w:rFonts w:ascii="Times New Roman" w:hAnsi="Times New Roman" w:cs="Times New Roman"/>
          <w:sz w:val="28"/>
          <w:szCs w:val="28"/>
        </w:rPr>
        <w:t xml:space="preserve"> обучающихся 1 и 2 групп здоровья к общему количеству обучающихся муниципальных образовательных организаций города Астрахани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930D1" w:rsidRPr="00433431" w:rsidRDefault="00B930D1" w:rsidP="00E2150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7EB1">
        <w:rPr>
          <w:rFonts w:ascii="Times New Roman" w:hAnsi="Times New Roman" w:cs="Times New Roman"/>
          <w:sz w:val="28"/>
          <w:szCs w:val="28"/>
        </w:rPr>
        <w:t>доля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30D1">
        <w:rPr>
          <w:rFonts w:ascii="Times New Roman" w:hAnsi="Times New Roman" w:cs="Times New Roman"/>
          <w:sz w:val="28"/>
          <w:szCs w:val="28"/>
        </w:rPr>
        <w:t>обучающихся, охваченных медицинским обслуживанием в медицинских кабинетах муниципальных образовательных организаций города Астрахани</w:t>
      </w:r>
      <w:r w:rsidR="00433431">
        <w:rPr>
          <w:rFonts w:ascii="Times New Roman" w:hAnsi="Times New Roman" w:cs="Times New Roman"/>
          <w:sz w:val="28"/>
          <w:szCs w:val="28"/>
        </w:rPr>
        <w:t xml:space="preserve">, </w:t>
      </w:r>
      <w:r w:rsidR="00433431" w:rsidRPr="00CF71D0">
        <w:rPr>
          <w:rFonts w:ascii="Times New Roman" w:hAnsi="Times New Roman" w:cs="Times New Roman"/>
          <w:sz w:val="28"/>
          <w:szCs w:val="28"/>
        </w:rPr>
        <w:t>приведенных в соответствии с требованиями</w:t>
      </w:r>
      <w:r w:rsidR="00612F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12F9A" w:rsidRPr="00692219">
        <w:rPr>
          <w:rFonts w:ascii="Times New Roman" w:hAnsi="Times New Roman" w:cs="Times New Roman"/>
          <w:sz w:val="28"/>
          <w:szCs w:val="28"/>
        </w:rPr>
        <w:t>Федерального закона «Об обра</w:t>
      </w:r>
      <w:r w:rsidR="00612F9A">
        <w:rPr>
          <w:rFonts w:ascii="Times New Roman" w:hAnsi="Times New Roman" w:cs="Times New Roman"/>
          <w:sz w:val="28"/>
          <w:szCs w:val="28"/>
        </w:rPr>
        <w:t>зовании в Российской Федерации» и</w:t>
      </w:r>
      <w:r w:rsidR="00612F9A" w:rsidRPr="00612F9A">
        <w:rPr>
          <w:rFonts w:ascii="Times New Roman" w:hAnsi="Times New Roman" w:cs="Times New Roman"/>
          <w:sz w:val="28"/>
          <w:szCs w:val="28"/>
        </w:rPr>
        <w:t xml:space="preserve"> </w:t>
      </w:r>
      <w:r w:rsidR="00612F9A">
        <w:rPr>
          <w:rFonts w:ascii="Times New Roman" w:hAnsi="Times New Roman" w:cs="Times New Roman"/>
          <w:sz w:val="28"/>
          <w:szCs w:val="28"/>
        </w:rPr>
        <w:t>П</w:t>
      </w:r>
      <w:r w:rsidR="00612F9A" w:rsidRPr="005B11C6">
        <w:rPr>
          <w:rFonts w:ascii="Times New Roman" w:hAnsi="Times New Roman" w:cs="Times New Roman"/>
          <w:sz w:val="28"/>
          <w:szCs w:val="28"/>
        </w:rPr>
        <w:t>риказ</w:t>
      </w:r>
      <w:r w:rsidR="00612F9A">
        <w:rPr>
          <w:rFonts w:ascii="Times New Roman" w:hAnsi="Times New Roman" w:cs="Times New Roman"/>
          <w:sz w:val="28"/>
          <w:szCs w:val="28"/>
        </w:rPr>
        <w:t>а</w:t>
      </w:r>
      <w:r w:rsidR="00612F9A" w:rsidRPr="005B11C6">
        <w:rPr>
          <w:rFonts w:ascii="Times New Roman" w:hAnsi="Times New Roman" w:cs="Times New Roman"/>
          <w:sz w:val="28"/>
          <w:szCs w:val="28"/>
        </w:rPr>
        <w:t xml:space="preserve"> </w:t>
      </w:r>
      <w:r w:rsidR="00612F9A">
        <w:rPr>
          <w:rFonts w:ascii="Times New Roman" w:hAnsi="Times New Roman" w:cs="Times New Roman"/>
          <w:sz w:val="28"/>
          <w:szCs w:val="28"/>
        </w:rPr>
        <w:t>М</w:t>
      </w:r>
      <w:r w:rsidR="00612F9A" w:rsidRPr="005B11C6">
        <w:rPr>
          <w:rFonts w:ascii="Times New Roman" w:hAnsi="Times New Roman" w:cs="Times New Roman"/>
          <w:sz w:val="28"/>
          <w:szCs w:val="28"/>
        </w:rPr>
        <w:t>инистерства здравоохранения Российской Федерации от 05.11.2013 № 822н «Об утверждении порядка оказания медицинской помощи несовершеннолетним»</w:t>
      </w:r>
      <w:r w:rsidR="00612F9A">
        <w:rPr>
          <w:rFonts w:ascii="Times New Roman" w:hAnsi="Times New Roman" w:cs="Times New Roman"/>
          <w:sz w:val="28"/>
          <w:szCs w:val="28"/>
        </w:rPr>
        <w:t>;</w:t>
      </w:r>
    </w:p>
    <w:p w:rsidR="0056478B" w:rsidRPr="0056478B" w:rsidRDefault="0056478B" w:rsidP="005647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78B">
        <w:rPr>
          <w:rFonts w:ascii="Times New Roman" w:hAnsi="Times New Roman" w:cs="Times New Roman"/>
          <w:sz w:val="28"/>
          <w:szCs w:val="28"/>
        </w:rPr>
        <w:lastRenderedPageBreak/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Астрахани.</w:t>
      </w:r>
    </w:p>
    <w:p w:rsidR="00BE0F9B" w:rsidRDefault="00274F04" w:rsidP="00B35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6478B">
        <w:rPr>
          <w:rFonts w:ascii="Times New Roman" w:eastAsia="Times New Roman" w:hAnsi="Times New Roman" w:cs="Times New Roman"/>
          <w:sz w:val="28"/>
          <w:szCs w:val="28"/>
          <w:lang w:eastAsia="ar-SA"/>
        </w:rPr>
        <w:t>Выполнение комплекса мероприятий, реализованных в рамках</w:t>
      </w:r>
      <w:r w:rsidRPr="0071411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433431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Pr="0071411A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</w:t>
      </w:r>
      <w:r w:rsidRPr="0071411A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Pr="0071411A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Pr="0071411A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2016-20</w:t>
      </w:r>
      <w:r w:rsidR="000B790F">
        <w:rPr>
          <w:rFonts w:ascii="Times New Roman" w:eastAsia="Times New Roman" w:hAnsi="Times New Roman" w:cs="Times New Roman"/>
          <w:sz w:val="28"/>
          <w:szCs w:val="28"/>
          <w:lang w:eastAsia="ar-SA"/>
        </w:rPr>
        <w:t>20</w:t>
      </w:r>
      <w:r w:rsidRPr="0071411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71411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 Астрахань», а также у</w:t>
      </w:r>
      <w:r w:rsidR="0071411A" w:rsidRPr="00071088">
        <w:rPr>
          <w:rFonts w:ascii="Times New Roman" w:hAnsi="Times New Roman" w:cs="Times New Roman"/>
          <w:sz w:val="28"/>
          <w:szCs w:val="28"/>
        </w:rPr>
        <w:t>меньш</w:t>
      </w:r>
      <w:r w:rsidR="0071411A">
        <w:rPr>
          <w:rFonts w:ascii="Times New Roman" w:hAnsi="Times New Roman" w:cs="Times New Roman"/>
          <w:sz w:val="28"/>
          <w:szCs w:val="28"/>
        </w:rPr>
        <w:t>ить</w:t>
      </w:r>
      <w:r w:rsidR="0071411A" w:rsidRPr="00071088">
        <w:rPr>
          <w:rFonts w:ascii="Times New Roman" w:hAnsi="Times New Roman" w:cs="Times New Roman"/>
          <w:sz w:val="28"/>
          <w:szCs w:val="28"/>
        </w:rPr>
        <w:t xml:space="preserve"> дол</w:t>
      </w:r>
      <w:r w:rsidR="0071411A">
        <w:rPr>
          <w:rFonts w:ascii="Times New Roman" w:hAnsi="Times New Roman" w:cs="Times New Roman"/>
          <w:sz w:val="28"/>
          <w:szCs w:val="28"/>
        </w:rPr>
        <w:t>ю</w:t>
      </w:r>
      <w:r w:rsidR="0071411A" w:rsidRPr="00071088">
        <w:rPr>
          <w:rFonts w:ascii="Times New Roman" w:hAnsi="Times New Roman" w:cs="Times New Roman"/>
          <w:sz w:val="28"/>
          <w:szCs w:val="28"/>
        </w:rPr>
        <w:t xml:space="preserve">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>
        <w:rPr>
          <w:rFonts w:ascii="Times New Roman" w:hAnsi="Times New Roman" w:cs="Times New Roman"/>
          <w:sz w:val="28"/>
          <w:szCs w:val="28"/>
        </w:rPr>
        <w:t xml:space="preserve"> до 0</w:t>
      </w:r>
      <w:r w:rsidR="002B1454">
        <w:rPr>
          <w:rFonts w:ascii="Times New Roman" w:hAnsi="Times New Roman" w:cs="Times New Roman"/>
          <w:sz w:val="28"/>
          <w:szCs w:val="28"/>
        </w:rPr>
        <w:t>,09</w:t>
      </w:r>
      <w:r w:rsidR="00433431">
        <w:rPr>
          <w:rFonts w:ascii="Times New Roman" w:hAnsi="Times New Roman" w:cs="Times New Roman"/>
          <w:sz w:val="28"/>
          <w:szCs w:val="28"/>
        </w:rPr>
        <w:t>%</w:t>
      </w:r>
      <w:r w:rsidR="0071411A">
        <w:rPr>
          <w:rFonts w:ascii="Times New Roman" w:hAnsi="Times New Roman" w:cs="Times New Roman"/>
          <w:sz w:val="28"/>
          <w:szCs w:val="28"/>
        </w:rPr>
        <w:t>;</w:t>
      </w:r>
      <w:r w:rsidR="0071411A" w:rsidRPr="0071411A">
        <w:rPr>
          <w:rFonts w:ascii="Times New Roman" w:hAnsi="Times New Roman" w:cs="Times New Roman"/>
          <w:sz w:val="28"/>
          <w:szCs w:val="28"/>
        </w:rPr>
        <w:t xml:space="preserve"> </w:t>
      </w:r>
      <w:r w:rsidR="0071411A">
        <w:rPr>
          <w:rFonts w:ascii="Times New Roman" w:hAnsi="Times New Roman" w:cs="Times New Roman"/>
          <w:sz w:val="28"/>
          <w:szCs w:val="28"/>
        </w:rPr>
        <w:t>увеличить до  8</w:t>
      </w:r>
      <w:r w:rsidR="000B790F">
        <w:rPr>
          <w:rFonts w:ascii="Times New Roman" w:hAnsi="Times New Roman" w:cs="Times New Roman"/>
          <w:sz w:val="28"/>
          <w:szCs w:val="28"/>
        </w:rPr>
        <w:t>8</w:t>
      </w:r>
      <w:r w:rsidR="0071411A">
        <w:rPr>
          <w:rFonts w:ascii="Times New Roman" w:hAnsi="Times New Roman" w:cs="Times New Roman"/>
          <w:sz w:val="28"/>
          <w:szCs w:val="28"/>
        </w:rPr>
        <w:t>,</w:t>
      </w:r>
      <w:r w:rsidR="000B790F">
        <w:rPr>
          <w:rFonts w:ascii="Times New Roman" w:hAnsi="Times New Roman" w:cs="Times New Roman"/>
          <w:sz w:val="28"/>
          <w:szCs w:val="28"/>
        </w:rPr>
        <w:t>9</w:t>
      </w:r>
      <w:r w:rsidR="0071411A">
        <w:rPr>
          <w:rFonts w:ascii="Times New Roman" w:hAnsi="Times New Roman" w:cs="Times New Roman"/>
          <w:sz w:val="28"/>
          <w:szCs w:val="28"/>
        </w:rPr>
        <w:t>%</w:t>
      </w:r>
      <w:r w:rsidR="00B35142">
        <w:rPr>
          <w:rFonts w:ascii="Times New Roman" w:hAnsi="Times New Roman" w:cs="Times New Roman"/>
          <w:sz w:val="28"/>
          <w:szCs w:val="28"/>
        </w:rPr>
        <w:t xml:space="preserve"> </w:t>
      </w:r>
      <w:r w:rsidR="0071411A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>
        <w:rPr>
          <w:rFonts w:ascii="Times New Roman" w:hAnsi="Times New Roman" w:cs="Times New Roman"/>
          <w:sz w:val="28"/>
          <w:szCs w:val="28"/>
        </w:rPr>
        <w:t xml:space="preserve">, </w:t>
      </w:r>
      <w:r w:rsidR="0071411A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>
        <w:rPr>
          <w:rFonts w:ascii="Times New Roman" w:hAnsi="Times New Roman" w:cs="Times New Roman"/>
          <w:sz w:val="28"/>
          <w:szCs w:val="28"/>
        </w:rPr>
        <w:t xml:space="preserve">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обучающихся;  </w:t>
      </w:r>
      <w:r w:rsidR="006A0B1D" w:rsidRPr="00B930D1">
        <w:rPr>
          <w:rFonts w:ascii="Times New Roman" w:hAnsi="Times New Roman" w:cs="Times New Roman"/>
          <w:sz w:val="28"/>
          <w:szCs w:val="28"/>
        </w:rPr>
        <w:t>увелич</w:t>
      </w:r>
      <w:r w:rsidR="006A0B1D">
        <w:rPr>
          <w:rFonts w:ascii="Times New Roman" w:hAnsi="Times New Roman" w:cs="Times New Roman"/>
          <w:sz w:val="28"/>
          <w:szCs w:val="28"/>
        </w:rPr>
        <w:t>ить</w:t>
      </w:r>
      <w:r w:rsidR="006A0B1D" w:rsidRPr="00B930D1">
        <w:rPr>
          <w:rFonts w:ascii="Times New Roman" w:hAnsi="Times New Roman" w:cs="Times New Roman"/>
          <w:sz w:val="28"/>
          <w:szCs w:val="28"/>
        </w:rPr>
        <w:t xml:space="preserve"> дол</w:t>
      </w:r>
      <w:r w:rsidR="006A0B1D">
        <w:rPr>
          <w:rFonts w:ascii="Times New Roman" w:hAnsi="Times New Roman" w:cs="Times New Roman"/>
          <w:sz w:val="28"/>
          <w:szCs w:val="28"/>
        </w:rPr>
        <w:t>ю</w:t>
      </w:r>
      <w:r w:rsidR="006A0B1D" w:rsidRPr="00B930D1">
        <w:rPr>
          <w:rFonts w:ascii="Times New Roman" w:hAnsi="Times New Roman" w:cs="Times New Roman"/>
          <w:sz w:val="28"/>
          <w:szCs w:val="28"/>
        </w:rPr>
        <w:t xml:space="preserve"> обучающихся </w:t>
      </w:r>
      <w:r w:rsidR="004E25AF">
        <w:rPr>
          <w:rFonts w:ascii="Times New Roman" w:hAnsi="Times New Roman" w:cs="Times New Roman"/>
          <w:sz w:val="28"/>
          <w:szCs w:val="28"/>
        </w:rPr>
        <w:t xml:space="preserve">(до </w:t>
      </w:r>
      <w:r w:rsidR="00BE0F9B">
        <w:rPr>
          <w:rFonts w:ascii="Times New Roman" w:hAnsi="Times New Roman" w:cs="Times New Roman"/>
          <w:sz w:val="28"/>
          <w:szCs w:val="28"/>
        </w:rPr>
        <w:t>83</w:t>
      </w:r>
      <w:r w:rsidR="004E25AF">
        <w:rPr>
          <w:rFonts w:ascii="Times New Roman" w:hAnsi="Times New Roman" w:cs="Times New Roman"/>
          <w:sz w:val="28"/>
          <w:szCs w:val="28"/>
        </w:rPr>
        <w:t xml:space="preserve">%) </w:t>
      </w:r>
      <w:r w:rsidR="006A0B1D" w:rsidRPr="00B930D1">
        <w:rPr>
          <w:rFonts w:ascii="Times New Roman" w:hAnsi="Times New Roman" w:cs="Times New Roman"/>
          <w:sz w:val="28"/>
          <w:szCs w:val="28"/>
        </w:rPr>
        <w:t>1 и 2 групп здоровья к общему количеству обучающихся муниципальных образовательных организаций города Астрахани;</w:t>
      </w:r>
      <w:r w:rsidR="004770F1" w:rsidRPr="004770F1">
        <w:rPr>
          <w:rFonts w:ascii="Times New Roman" w:hAnsi="Times New Roman" w:cs="Times New Roman"/>
          <w:sz w:val="28"/>
          <w:szCs w:val="28"/>
        </w:rPr>
        <w:t xml:space="preserve"> </w:t>
      </w:r>
      <w:r w:rsidR="004770F1">
        <w:rPr>
          <w:rFonts w:ascii="Times New Roman" w:hAnsi="Times New Roman" w:cs="Times New Roman"/>
          <w:sz w:val="28"/>
          <w:szCs w:val="28"/>
        </w:rPr>
        <w:t xml:space="preserve">охватить </w:t>
      </w:r>
      <w:r w:rsidR="002B1454">
        <w:rPr>
          <w:rFonts w:ascii="Times New Roman" w:hAnsi="Times New Roman" w:cs="Times New Roman"/>
          <w:sz w:val="28"/>
          <w:szCs w:val="28"/>
        </w:rPr>
        <w:t>100</w:t>
      </w:r>
      <w:r w:rsidR="00BE0F9B">
        <w:rPr>
          <w:rFonts w:ascii="Times New Roman" w:hAnsi="Times New Roman" w:cs="Times New Roman"/>
          <w:sz w:val="28"/>
          <w:szCs w:val="28"/>
        </w:rPr>
        <w:t>%</w:t>
      </w:r>
      <w:r w:rsidR="004770F1">
        <w:rPr>
          <w:rFonts w:ascii="Times New Roman" w:hAnsi="Times New Roman" w:cs="Times New Roman"/>
          <w:sz w:val="28"/>
          <w:szCs w:val="28"/>
        </w:rPr>
        <w:t xml:space="preserve"> </w:t>
      </w:r>
      <w:r w:rsidR="004770F1" w:rsidRPr="00B930D1">
        <w:rPr>
          <w:rFonts w:ascii="Times New Roman" w:hAnsi="Times New Roman" w:cs="Times New Roman"/>
          <w:sz w:val="28"/>
          <w:szCs w:val="28"/>
        </w:rPr>
        <w:t>обучающихся медицинским обслуживанием в медицинских кабинетах муниципальных образовательных организаций города Астрахани</w:t>
      </w:r>
      <w:r w:rsidR="00BE0F9B">
        <w:rPr>
          <w:rFonts w:ascii="Times New Roman" w:hAnsi="Times New Roman" w:cs="Times New Roman"/>
          <w:sz w:val="28"/>
          <w:szCs w:val="28"/>
        </w:rPr>
        <w:t>.</w:t>
      </w:r>
      <w:r w:rsidR="004770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A85" w:rsidRPr="004770F1" w:rsidRDefault="009D7A85" w:rsidP="00B35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Эффективность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Default="00BE0F9B" w:rsidP="00FA0A38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Полный п</w:t>
      </w:r>
      <w:r w:rsidR="002840A0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74F04">
        <w:rPr>
          <w:rFonts w:ascii="Times New Roman" w:hAnsi="Times New Roman" w:cs="Times New Roman"/>
          <w:sz w:val="28"/>
          <w:szCs w:val="28"/>
        </w:rPr>
        <w:t>одпрограммы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4 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hyperlink r:id="rId7" w:anchor="sub_1100" w:history="1">
        <w:r w:rsidR="002840A0">
          <w:rPr>
            <w:rStyle w:val="af0"/>
            <w:rFonts w:ascii="Times New Roman" w:eastAsia="Times New Roman" w:hAnsi="Times New Roman" w:cs="Times New Roman"/>
            <w:bCs/>
            <w:color w:val="auto"/>
            <w:sz w:val="28"/>
            <w:szCs w:val="28"/>
            <w:u w:val="none"/>
            <w:lang w:eastAsia="ar-SA"/>
          </w:rPr>
          <w:t>приложении</w:t>
        </w:r>
      </w:hyperlink>
      <w:r w:rsidR="002840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B0031" w:rsidRPr="006B0031" w:rsidRDefault="006B0031" w:rsidP="006B00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Pr="00271E46" w:rsidRDefault="00BE0F9B" w:rsidP="002840A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sub_1004"/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4</w:t>
      </w:r>
    </w:p>
    <w:bookmarkEnd w:id="1"/>
    <w:p w:rsidR="002840A0" w:rsidRDefault="002840A0" w:rsidP="002840A0">
      <w:pPr>
        <w:pStyle w:val="a3"/>
        <w:shd w:val="clear" w:color="auto" w:fill="FFFFFF"/>
        <w:spacing w:before="30" w:beforeAutospacing="0" w:after="30" w:afterAutospacing="0"/>
        <w:jc w:val="both"/>
        <w:rPr>
          <w:sz w:val="28"/>
          <w:szCs w:val="28"/>
        </w:rPr>
      </w:pPr>
    </w:p>
    <w:p w:rsidR="00F4577D" w:rsidRDefault="00F4577D" w:rsidP="00F4577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Финансирование мероприятий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предусматривается за счет средств бюджета МО «Город Астрахань».</w:t>
      </w:r>
    </w:p>
    <w:p w:rsidR="00F4577D" w:rsidRDefault="00F4577D" w:rsidP="00FF5B6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 организации финансирования мероприятий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одпрограммы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4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необходимо учитывать единый подход к принципам финансирования и строгий контроль за целевым использованием выделенных средств.</w:t>
      </w:r>
    </w:p>
    <w:p w:rsidR="00FF5B65" w:rsidRDefault="00F4577D" w:rsidP="00BE0F9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Общая сумма расходов на реализацию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составляет </w:t>
      </w:r>
      <w:r w:rsidR="00FF5B65">
        <w:rPr>
          <w:rFonts w:ascii="Times New Roman" w:hAnsi="Times New Roman" w:cs="Times New Roman"/>
          <w:sz w:val="28"/>
          <w:szCs w:val="28"/>
        </w:rPr>
        <w:t>5 814 740,0</w:t>
      </w:r>
      <w:r w:rsidR="009912CA">
        <w:rPr>
          <w:rFonts w:ascii="Times New Roman" w:hAnsi="Times New Roman" w:cs="Times New Roman"/>
          <w:sz w:val="28"/>
          <w:szCs w:val="28"/>
        </w:rPr>
        <w:t>0</w:t>
      </w:r>
      <w:r w:rsidR="00FF5B65">
        <w:rPr>
          <w:rFonts w:ascii="Times New Roman" w:hAnsi="Times New Roman" w:cs="Times New Roman"/>
          <w:sz w:val="28"/>
          <w:szCs w:val="28"/>
        </w:rPr>
        <w:t xml:space="preserve"> руб.</w:t>
      </w:r>
      <w:r w:rsidR="00BE0F9B">
        <w:rPr>
          <w:rFonts w:ascii="Times New Roman" w:hAnsi="Times New Roman" w:cs="Times New Roman"/>
          <w:sz w:val="28"/>
          <w:szCs w:val="28"/>
        </w:rPr>
        <w:t xml:space="preserve"> </w:t>
      </w:r>
      <w:r w:rsidR="00FF5B65">
        <w:rPr>
          <w:rFonts w:ascii="Times New Roman" w:hAnsi="Times New Roman" w:cs="Times New Roman"/>
          <w:sz w:val="28"/>
          <w:szCs w:val="28"/>
        </w:rPr>
        <w:t>средств</w:t>
      </w:r>
      <w:r w:rsidR="00BE0F9B">
        <w:rPr>
          <w:rFonts w:ascii="Times New Roman" w:hAnsi="Times New Roman" w:cs="Times New Roman"/>
          <w:sz w:val="28"/>
          <w:szCs w:val="28"/>
        </w:rPr>
        <w:t xml:space="preserve"> бюджета МО «Город Астрахань»,</w:t>
      </w:r>
      <w:r w:rsidR="00FF5B65">
        <w:rPr>
          <w:rFonts w:ascii="Times New Roman" w:hAnsi="Times New Roman" w:cs="Times New Roman"/>
          <w:sz w:val="28"/>
          <w:szCs w:val="28"/>
        </w:rPr>
        <w:t xml:space="preserve"> в том числе по годам:</w:t>
      </w:r>
    </w:p>
    <w:p w:rsidR="00FF5B65" w:rsidRDefault="00FF5B65" w:rsidP="00FF5B6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2016 год – 1 765 980,0</w:t>
      </w:r>
      <w:r w:rsidR="009912CA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рублей;</w:t>
      </w:r>
    </w:p>
    <w:p w:rsidR="00FF5B65" w:rsidRDefault="00FF5B65" w:rsidP="00FF5B6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2017 год – 1 934 430,</w:t>
      </w:r>
      <w:r w:rsidR="009912CA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0 рублей;</w:t>
      </w:r>
    </w:p>
    <w:p w:rsidR="002B1454" w:rsidRDefault="00FF5B65" w:rsidP="00FA60B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2018 год – 2 114 330,</w:t>
      </w:r>
      <w:r w:rsidR="009912CA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0 рублей</w:t>
      </w:r>
      <w:r w:rsidR="00FA60B4">
        <w:rPr>
          <w:rFonts w:ascii="Times New Roman" w:hAnsi="Times New Roman" w:cs="Times New Roman"/>
          <w:sz w:val="28"/>
          <w:szCs w:val="28"/>
        </w:rPr>
        <w:t>;</w:t>
      </w:r>
    </w:p>
    <w:p w:rsidR="00FA60B4" w:rsidRDefault="00FA60B4" w:rsidP="00FA60B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2019 год –               0,00 рублей;</w:t>
      </w:r>
    </w:p>
    <w:p w:rsidR="00FA60B4" w:rsidRDefault="00FA60B4" w:rsidP="00FA60B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2020 год –               0,00 рублей.</w:t>
      </w:r>
    </w:p>
    <w:p w:rsidR="00BE0F9B" w:rsidRDefault="00BE0F9B" w:rsidP="00FA60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Перечень программных мероприятий и объекты финансирования за счет бюджета МО «Город Астрахань» подлежат уточнению исходя из возможностей соответствующего бюджета с корректировкой программных мероприятий, результатов их реализации и оценки эффективности путем внесения соответствующих изменений в муниципальную программу. </w:t>
      </w:r>
    </w:p>
    <w:p w:rsidR="00BE0F9B" w:rsidRDefault="00BE0F9B" w:rsidP="00FF5B65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Распределение расходов по мероприятиям и годам реализации представлено в приложении 2. </w:t>
      </w:r>
    </w:p>
    <w:sectPr w:rsidR="00BE0F9B" w:rsidSect="00E61181">
      <w:headerReference w:type="default" r:id="rId8"/>
      <w:pgSz w:w="11906" w:h="16838"/>
      <w:pgMar w:top="1134" w:right="850" w:bottom="1134" w:left="1701" w:header="708" w:footer="708" w:gutter="0"/>
      <w:pgNumType w:start="4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734E" w:rsidRDefault="00FF734E" w:rsidP="00FC6642">
      <w:pPr>
        <w:spacing w:after="0" w:line="240" w:lineRule="auto"/>
      </w:pPr>
      <w:r>
        <w:separator/>
      </w:r>
    </w:p>
  </w:endnote>
  <w:endnote w:type="continuationSeparator" w:id="0">
    <w:p w:rsidR="00FF734E" w:rsidRDefault="00FF734E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734E" w:rsidRDefault="00FF734E" w:rsidP="00FC6642">
      <w:pPr>
        <w:spacing w:after="0" w:line="240" w:lineRule="auto"/>
      </w:pPr>
      <w:r>
        <w:separator/>
      </w:r>
    </w:p>
  </w:footnote>
  <w:footnote w:type="continuationSeparator" w:id="0">
    <w:p w:rsidR="00FF734E" w:rsidRDefault="00FF734E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74479871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7D2B3E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E61181">
          <w:rPr>
            <w:noProof/>
            <w:sz w:val="20"/>
            <w:szCs w:val="20"/>
          </w:rPr>
          <w:t>40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40A0"/>
    <w:rsid w:val="00007FAE"/>
    <w:rsid w:val="000121AB"/>
    <w:rsid w:val="00021A6A"/>
    <w:rsid w:val="00041ED5"/>
    <w:rsid w:val="00071088"/>
    <w:rsid w:val="0009364E"/>
    <w:rsid w:val="000B790F"/>
    <w:rsid w:val="000C2477"/>
    <w:rsid w:val="000D3A6B"/>
    <w:rsid w:val="000E49AF"/>
    <w:rsid w:val="000E5981"/>
    <w:rsid w:val="000F1CF6"/>
    <w:rsid w:val="000F32A6"/>
    <w:rsid w:val="00100808"/>
    <w:rsid w:val="00125846"/>
    <w:rsid w:val="00131550"/>
    <w:rsid w:val="00136AFE"/>
    <w:rsid w:val="00143589"/>
    <w:rsid w:val="00150485"/>
    <w:rsid w:val="00173183"/>
    <w:rsid w:val="001800DE"/>
    <w:rsid w:val="001A7BF6"/>
    <w:rsid w:val="001B461C"/>
    <w:rsid w:val="002239B1"/>
    <w:rsid w:val="002243AB"/>
    <w:rsid w:val="00263070"/>
    <w:rsid w:val="00271E46"/>
    <w:rsid w:val="00274F04"/>
    <w:rsid w:val="002840A0"/>
    <w:rsid w:val="002A7129"/>
    <w:rsid w:val="002B1454"/>
    <w:rsid w:val="003413C1"/>
    <w:rsid w:val="00356C70"/>
    <w:rsid w:val="00362CE6"/>
    <w:rsid w:val="003A20F8"/>
    <w:rsid w:val="003B355B"/>
    <w:rsid w:val="003B7BB5"/>
    <w:rsid w:val="003D7109"/>
    <w:rsid w:val="003F4C31"/>
    <w:rsid w:val="0040381A"/>
    <w:rsid w:val="004048DC"/>
    <w:rsid w:val="00425492"/>
    <w:rsid w:val="00433431"/>
    <w:rsid w:val="004770F1"/>
    <w:rsid w:val="00486A4F"/>
    <w:rsid w:val="004B6464"/>
    <w:rsid w:val="004D22E8"/>
    <w:rsid w:val="004E25AF"/>
    <w:rsid w:val="004F23C5"/>
    <w:rsid w:val="004F49A2"/>
    <w:rsid w:val="005119AE"/>
    <w:rsid w:val="00521C2A"/>
    <w:rsid w:val="00535323"/>
    <w:rsid w:val="0054026E"/>
    <w:rsid w:val="00544E46"/>
    <w:rsid w:val="005467DC"/>
    <w:rsid w:val="0056478B"/>
    <w:rsid w:val="005872EE"/>
    <w:rsid w:val="005B2921"/>
    <w:rsid w:val="005B77C0"/>
    <w:rsid w:val="00610920"/>
    <w:rsid w:val="00612F9A"/>
    <w:rsid w:val="00613518"/>
    <w:rsid w:val="00620D75"/>
    <w:rsid w:val="00646C0F"/>
    <w:rsid w:val="00651D51"/>
    <w:rsid w:val="00652246"/>
    <w:rsid w:val="00677BAB"/>
    <w:rsid w:val="00684282"/>
    <w:rsid w:val="00686285"/>
    <w:rsid w:val="00694ACB"/>
    <w:rsid w:val="006A0B1D"/>
    <w:rsid w:val="006A0E1B"/>
    <w:rsid w:val="006A4312"/>
    <w:rsid w:val="006B0031"/>
    <w:rsid w:val="006B7EB1"/>
    <w:rsid w:val="006E59D6"/>
    <w:rsid w:val="0071411A"/>
    <w:rsid w:val="0073767E"/>
    <w:rsid w:val="00745D1E"/>
    <w:rsid w:val="00751F29"/>
    <w:rsid w:val="00775ACC"/>
    <w:rsid w:val="007A623D"/>
    <w:rsid w:val="007B3060"/>
    <w:rsid w:val="007D2B3E"/>
    <w:rsid w:val="007D6581"/>
    <w:rsid w:val="0083214B"/>
    <w:rsid w:val="008411CD"/>
    <w:rsid w:val="00843579"/>
    <w:rsid w:val="008450D0"/>
    <w:rsid w:val="008631B8"/>
    <w:rsid w:val="00882EB1"/>
    <w:rsid w:val="008A042A"/>
    <w:rsid w:val="008B00DA"/>
    <w:rsid w:val="008F66FF"/>
    <w:rsid w:val="008F6788"/>
    <w:rsid w:val="00936065"/>
    <w:rsid w:val="00973B90"/>
    <w:rsid w:val="009912CA"/>
    <w:rsid w:val="00997642"/>
    <w:rsid w:val="009B78C2"/>
    <w:rsid w:val="009D7A85"/>
    <w:rsid w:val="00A1113B"/>
    <w:rsid w:val="00A159E6"/>
    <w:rsid w:val="00A666A2"/>
    <w:rsid w:val="00A76716"/>
    <w:rsid w:val="00A93B83"/>
    <w:rsid w:val="00AA18FD"/>
    <w:rsid w:val="00AE67B6"/>
    <w:rsid w:val="00AF60D9"/>
    <w:rsid w:val="00B03F84"/>
    <w:rsid w:val="00B06C7E"/>
    <w:rsid w:val="00B11EEA"/>
    <w:rsid w:val="00B35142"/>
    <w:rsid w:val="00B41B7D"/>
    <w:rsid w:val="00B4735A"/>
    <w:rsid w:val="00B930D1"/>
    <w:rsid w:val="00B944A8"/>
    <w:rsid w:val="00B97033"/>
    <w:rsid w:val="00BB0A82"/>
    <w:rsid w:val="00BB4422"/>
    <w:rsid w:val="00BE0F9B"/>
    <w:rsid w:val="00BE1B87"/>
    <w:rsid w:val="00BF21EE"/>
    <w:rsid w:val="00BF5A75"/>
    <w:rsid w:val="00C54B10"/>
    <w:rsid w:val="00C66372"/>
    <w:rsid w:val="00CA147A"/>
    <w:rsid w:val="00CA3498"/>
    <w:rsid w:val="00CB0FC4"/>
    <w:rsid w:val="00CB65DD"/>
    <w:rsid w:val="00CC41BA"/>
    <w:rsid w:val="00CD4899"/>
    <w:rsid w:val="00CE4ED3"/>
    <w:rsid w:val="00CE50C5"/>
    <w:rsid w:val="00CF71D0"/>
    <w:rsid w:val="00D03EC8"/>
    <w:rsid w:val="00D2531A"/>
    <w:rsid w:val="00D80B29"/>
    <w:rsid w:val="00D95BF7"/>
    <w:rsid w:val="00DB183A"/>
    <w:rsid w:val="00DE5E6E"/>
    <w:rsid w:val="00DF1462"/>
    <w:rsid w:val="00E21509"/>
    <w:rsid w:val="00E54247"/>
    <w:rsid w:val="00E61181"/>
    <w:rsid w:val="00EA2ACF"/>
    <w:rsid w:val="00EA46A2"/>
    <w:rsid w:val="00EB179E"/>
    <w:rsid w:val="00EC4478"/>
    <w:rsid w:val="00ED65B3"/>
    <w:rsid w:val="00F013F3"/>
    <w:rsid w:val="00F44192"/>
    <w:rsid w:val="00F4577D"/>
    <w:rsid w:val="00F6021F"/>
    <w:rsid w:val="00F71841"/>
    <w:rsid w:val="00F72EB9"/>
    <w:rsid w:val="00F75431"/>
    <w:rsid w:val="00F931F8"/>
    <w:rsid w:val="00FA0A38"/>
    <w:rsid w:val="00FA343A"/>
    <w:rsid w:val="00FA60B4"/>
    <w:rsid w:val="00FB19FF"/>
    <w:rsid w:val="00FC6642"/>
    <w:rsid w:val="00FC6D0C"/>
    <w:rsid w:val="00FD4C35"/>
    <w:rsid w:val="00FF5B65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5CF6E3-D66F-4F87-A730-78083F6D1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840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c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d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e">
    <w:name w:val="Гипертекстовая ссылка"/>
    <w:uiPriority w:val="99"/>
    <w:rsid w:val="002840A0"/>
    <w:rPr>
      <w:b/>
      <w:bCs/>
      <w:color w:val="106BBE"/>
    </w:rPr>
  </w:style>
  <w:style w:type="table" w:styleId="af">
    <w:name w:val="Table Grid"/>
    <w:basedOn w:val="a1"/>
    <w:uiPriority w:val="59"/>
    <w:rsid w:val="002840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1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2">
    <w:name w:val="footer"/>
    <w:basedOn w:val="a"/>
    <w:link w:val="af3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file:///C:\Users\&#1058;&#1088;&#1080;%20&#1087;&#1089;&#1080;&#1093;&#1086;&#1083;&#1086;&#1075;\Desktop\&#1052;&#1086;&#1080;%20&#1076;&#1086;&#1082;&#1091;&#1084;&#1077;&#1085;&#1090;&#1099;\&#1042;&#1062;&#1055;%20&#1055;&#1089;&#1080;&#1093;&#1086;&#1092;&#1080;&#1079;&#1080;&#1095;&#1077;&#1089;&#1082;&#1072;&#1103;%20&#1073;&#1077;&#1079;&#1086;&#1087;&#1072;&#1089;&#1085;&#1086;&#1089;&#1090;&#1100;%20&#1076;&#1077;&#1090;&#1077;&#1081;%20&#1080;%20&#1087;&#1086;&#1076;&#1088;&#1086;&#1089;&#1090;&#1082;&#1086;&#1074;.doc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B35720-E84E-44B0-91CA-3528DCED9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2061</Words>
  <Characters>11753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Некозырева</cp:lastModifiedBy>
  <cp:revision>25</cp:revision>
  <cp:lastPrinted>2017-12-11T08:38:00Z</cp:lastPrinted>
  <dcterms:created xsi:type="dcterms:W3CDTF">2016-08-15T07:43:00Z</dcterms:created>
  <dcterms:modified xsi:type="dcterms:W3CDTF">2017-12-11T08:38:00Z</dcterms:modified>
</cp:coreProperties>
</file>