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B83" w:rsidRPr="00A93B83" w:rsidRDefault="00A93B83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Подпрограмма </w:t>
      </w:r>
      <w:r w:rsidR="00CF526D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4</w:t>
      </w:r>
    </w:p>
    <w:p w:rsidR="00A93B83" w:rsidRPr="00A93B83" w:rsidRDefault="002840A0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«Психофизическая </w:t>
      </w:r>
      <w:r w:rsidR="00775AC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безопасность детей и подростков»</w:t>
      </w:r>
    </w:p>
    <w:p w:rsidR="00A93B83" w:rsidRPr="00A93B83" w:rsidRDefault="00A93B83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2840A0" w:rsidRPr="00A93B83" w:rsidRDefault="00A93B83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1.Паспорт</w:t>
      </w:r>
    </w:p>
    <w:p w:rsidR="002840A0" w:rsidRDefault="002840A0" w:rsidP="00D632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389"/>
        <w:gridCol w:w="5098"/>
      </w:tblGrid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Наименование подпрограммы муниципальной программы 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431" w:rsidRDefault="002840A0" w:rsidP="00D6322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«Психофизическая безопасность детей и подростков</w:t>
            </w:r>
            <w:r w:rsidR="00775AC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»</w:t>
            </w:r>
          </w:p>
          <w:p w:rsidR="002840A0" w:rsidRDefault="00775ACC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(д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лее – Подпрограмма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r w:rsidR="002E39F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</w:t>
            </w:r>
            <w:r w:rsidR="002840A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 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521C2A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исполнитель подпрограммы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муниципальной программы </w:t>
            </w:r>
            <w:r w:rsidR="00AB66F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(соисполнитель)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Pr="004417C7" w:rsidRDefault="00521C2A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Управление образовани</w:t>
            </w:r>
            <w:r w:rsidR="00021A6A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муниципального образования «Город Астрахань» 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521C2A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Участники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0A0" w:rsidRDefault="00686285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Муниципальные бюджетные образовательные </w:t>
            </w:r>
            <w:r w:rsidR="00F71841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  <w:r w:rsidR="000D3A6B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521C2A">
              <w:rPr>
                <w:rFonts w:ascii="Times New Roman" w:hAnsi="Times New Roman" w:cs="Times New Roman"/>
                <w:sz w:val="28"/>
                <w:szCs w:val="28"/>
              </w:rPr>
              <w:t>Астрахани</w:t>
            </w:r>
          </w:p>
        </w:tc>
      </w:tr>
      <w:tr w:rsidR="00521C2A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Default="00521C2A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Цели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Default="00521C2A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 профилактика правонарушений среди обучающихся в муниципальном образовании «Город Астрахань»;</w:t>
            </w:r>
          </w:p>
          <w:p w:rsidR="00521C2A" w:rsidRDefault="00521C2A" w:rsidP="00D6322A">
            <w:pPr>
              <w:pStyle w:val="aa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охранение и укрепление состояния здоровья детей и подростков посредством создания безопасных условий для организации охраны здоровья обучающихся в </w:t>
            </w:r>
            <w:r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муниципальных образовательных </w:t>
            </w:r>
            <w:r w:rsidR="00A159E6"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организациях</w:t>
            </w:r>
            <w:r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города Астрахани</w:t>
            </w:r>
            <w:r w:rsidR="006A0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9B78C2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8C2" w:rsidRDefault="009B78C2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Задачи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8C2" w:rsidRDefault="009B78C2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 предупреждение безнадзорности, беспризорности, правонарушений и антиобщественных действий обучающихся, выявление и устранение причин и условий, способствующих этому;</w:t>
            </w:r>
          </w:p>
          <w:p w:rsidR="009B78C2" w:rsidRDefault="009B78C2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</w:t>
            </w:r>
            <w:r>
              <w:rPr>
                <w:lang w:eastAsia="en-US"/>
              </w:rPr>
              <w:t xml:space="preserve"> </w:t>
            </w:r>
            <w:r>
              <w:rPr>
                <w:sz w:val="28"/>
                <w:szCs w:val="28"/>
                <w:lang w:eastAsia="en-US"/>
              </w:rPr>
              <w:t xml:space="preserve">организация </w:t>
            </w:r>
            <w:r w:rsidR="00E21509">
              <w:rPr>
                <w:sz w:val="28"/>
                <w:szCs w:val="28"/>
                <w:lang w:eastAsia="en-US"/>
              </w:rPr>
              <w:t>профилактической работы</w:t>
            </w:r>
            <w:r>
              <w:rPr>
                <w:sz w:val="28"/>
                <w:szCs w:val="28"/>
                <w:lang w:eastAsia="en-US"/>
              </w:rPr>
              <w:t xml:space="preserve"> в муниципальных образовательных </w:t>
            </w:r>
            <w:r w:rsidR="00A159E6">
              <w:rPr>
                <w:sz w:val="28"/>
                <w:szCs w:val="28"/>
              </w:rPr>
              <w:t>организациях</w:t>
            </w:r>
            <w:r>
              <w:rPr>
                <w:sz w:val="28"/>
                <w:szCs w:val="28"/>
                <w:lang w:eastAsia="en-US"/>
              </w:rPr>
              <w:t xml:space="preserve"> города Астрахани по пропаганде здорового образа жизни, вреда курения, алкоголизма и наркотиков; </w:t>
            </w:r>
          </w:p>
          <w:p w:rsidR="009B78C2" w:rsidRDefault="009B78C2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формирование толерантного сознания и поведения, противодействия экстремизму у обучающихся;</w:t>
            </w:r>
          </w:p>
          <w:p w:rsidR="009B78C2" w:rsidRDefault="009B78C2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повышение доступности, своевременности и качества оказания медицинской помощи обучающимся муниципальных образовательных </w:t>
            </w:r>
            <w:r w:rsidR="004F23C5">
              <w:rPr>
                <w:rFonts w:ascii="Times New Roman" w:hAnsi="Times New Roman" w:cs="Times New Roman"/>
                <w:sz w:val="28"/>
                <w:szCs w:val="28"/>
              </w:rPr>
              <w:t>организаций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города Астрахани</w:t>
            </w:r>
            <w:r w:rsidR="00F25D55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25D55" w:rsidRDefault="00F25D55" w:rsidP="00043741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t xml:space="preserve">- повышение эффективности системы </w:t>
            </w:r>
            <w:r w:rsidRPr="00F757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организации питания обучающихся.</w:t>
            </w:r>
          </w:p>
        </w:tc>
      </w:tr>
      <w:tr w:rsidR="002840A0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Pr="001D2E23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Целевые показатели</w:t>
            </w:r>
            <w:r w:rsidR="002239B1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50386C">
              <w:rPr>
                <w:rFonts w:ascii="Times New Roman" w:hAnsi="Times New Roman" w:cs="Times New Roman"/>
                <w:sz w:val="28"/>
                <w:szCs w:val="28"/>
              </w:rPr>
              <w:t>индикаторы) подпрограммы</w:t>
            </w:r>
            <w:r w:rsidR="009B78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0D9" w:rsidRPr="00D167CA" w:rsidRDefault="00AF60D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оля обучающихся, вовлеченных в профилактические мероприятия, направленные на сокращение уровня правонарушений и преступлений среди обучающихся, по отношению к общему количеству обучающихся</w:t>
            </w:r>
            <w:r w:rsidR="0040381A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F60D9" w:rsidRPr="00D167CA" w:rsidRDefault="00AF60D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оля обучающихся муниципальных образовательных организаций, не посещающих или систематически пропускающих учебные занятия без уважительной причины, по отношению к общему количеству обучающихся</w:t>
            </w:r>
            <w:r w:rsidR="0040381A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F60D9" w:rsidRPr="00D167CA" w:rsidRDefault="00AF60D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оля обучающихся, принимающих участие в мероприятиях по пропаганде здорового образа жизни, по отношению к общему количеству обучающихся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Pr="00D167CA" w:rsidRDefault="00E2150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- доля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обучающихся;</w:t>
            </w:r>
          </w:p>
          <w:p w:rsidR="002840A0" w:rsidRDefault="00E2150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-  доля педагогов, участвующих в профилактической работе по предупреждению совершения террористических актов, от общего числа педагогов</w:t>
            </w:r>
            <w:r w:rsidR="00D167CA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43741" w:rsidRPr="00F75717" w:rsidRDefault="009470B3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t>- д</w:t>
            </w:r>
            <w:r w:rsidR="00D167CA" w:rsidRPr="00F75717">
              <w:rPr>
                <w:rFonts w:ascii="Times New Roman" w:hAnsi="Times New Roman" w:cs="Times New Roman"/>
                <w:sz w:val="28"/>
                <w:szCs w:val="28"/>
              </w:rPr>
              <w:t>оля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</w:t>
            </w:r>
            <w:r w:rsidR="0004374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25D55" w:rsidRPr="00F75717" w:rsidRDefault="009470B3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D167CA" w:rsidRPr="00D350AE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F25D55" w:rsidRPr="00D350AE">
              <w:rPr>
                <w:rFonts w:ascii="Times New Roman" w:hAnsi="Times New Roman" w:cs="Times New Roman"/>
                <w:sz w:val="28"/>
                <w:szCs w:val="28"/>
              </w:rPr>
              <w:t xml:space="preserve">оля муниципальных </w:t>
            </w:r>
            <w:r w:rsidR="000D2F63" w:rsidRPr="00D350AE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F25D55" w:rsidRPr="00D350AE"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 г. Астрахани, в которых созданы условия для обеспечения доступности горячего питания</w:t>
            </w:r>
            <w:r w:rsidR="00D167CA" w:rsidRPr="00D350AE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470B3" w:rsidRPr="00F75717" w:rsidRDefault="009470B3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t xml:space="preserve">- доля обучающихся, охваченных медицинским обслуживанием в медицинских кабинетах </w:t>
            </w:r>
            <w:r w:rsidRPr="00F757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организациях;</w:t>
            </w:r>
          </w:p>
          <w:p w:rsidR="00D167CA" w:rsidRPr="00D167CA" w:rsidRDefault="00210F5F" w:rsidP="00C108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50059C" w:rsidRPr="00D350AE">
              <w:rPr>
                <w:rFonts w:ascii="Times New Roman" w:hAnsi="Times New Roman" w:cs="Times New Roman"/>
                <w:sz w:val="28"/>
                <w:szCs w:val="28"/>
              </w:rPr>
              <w:t xml:space="preserve">доля муниципальных </w:t>
            </w:r>
            <w:r w:rsidR="00E3196D" w:rsidRPr="00D350AE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50059C" w:rsidRPr="00D350AE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образовательных организаций г. Астрахани, обеспечивающих бесплатным питанием обучающихся, получающих начальное общее образование, обучающихся с ограниченными возможностями здоровья к общему количеству муниципальных </w:t>
            </w:r>
            <w:r w:rsidR="003B7FC7" w:rsidRPr="00D350AE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50059C" w:rsidRPr="00D350AE"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 г. Астрахани</w:t>
            </w:r>
            <w:r w:rsidR="00D75FC9" w:rsidRPr="00D350A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Сроки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 и этапы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реализации 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71E46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Подпрограммы </w:t>
            </w:r>
            <w:r w:rsidR="002E39F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рассчитана на срок 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1D2E2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90CA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0B79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90CA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2840A0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4F443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5467DC" w:rsidRPr="005467DC" w:rsidRDefault="005467DC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40A0" w:rsidTr="00A95608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8450D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br w:type="page"/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 xml:space="preserve">Объемы и источники финансирования 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5635" w:rsidRPr="005370F2" w:rsidRDefault="00A95608" w:rsidP="00A9560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70F2">
              <w:rPr>
                <w:rFonts w:ascii="Times New Roman" w:hAnsi="Times New Roman" w:cs="Times New Roman"/>
                <w:sz w:val="28"/>
                <w:szCs w:val="28"/>
              </w:rPr>
              <w:t>Объём</w:t>
            </w:r>
            <w:r w:rsidR="00335764" w:rsidRPr="005370F2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5370F2">
              <w:rPr>
                <w:rFonts w:ascii="Times New Roman" w:hAnsi="Times New Roman" w:cs="Times New Roman"/>
                <w:sz w:val="28"/>
                <w:szCs w:val="28"/>
              </w:rPr>
              <w:t>финансиро</w:t>
            </w:r>
            <w:r w:rsidR="00335764" w:rsidRPr="005370F2">
              <w:rPr>
                <w:rFonts w:ascii="Times New Roman" w:hAnsi="Times New Roman" w:cs="Times New Roman"/>
                <w:sz w:val="28"/>
                <w:szCs w:val="28"/>
              </w:rPr>
              <w:t>вания </w:t>
            </w:r>
            <w:r w:rsidRPr="005370F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335764" w:rsidRPr="005370F2">
              <w:rPr>
                <w:rFonts w:ascii="Times New Roman" w:hAnsi="Times New Roman" w:cs="Times New Roman"/>
                <w:sz w:val="28"/>
                <w:szCs w:val="28"/>
              </w:rPr>
              <w:t>одпрограммы 4 муниципальной </w:t>
            </w:r>
            <w:r w:rsidRPr="005370F2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  <w:r w:rsidR="00335764" w:rsidRPr="005370F2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5370F2">
              <w:rPr>
                <w:rFonts w:ascii="Times New Roman" w:hAnsi="Times New Roman" w:cs="Times New Roman"/>
                <w:sz w:val="28"/>
                <w:szCs w:val="28"/>
              </w:rPr>
              <w:t xml:space="preserve">составляет </w:t>
            </w:r>
          </w:p>
          <w:p w:rsidR="003C5635" w:rsidRPr="005370F2" w:rsidRDefault="00F02BA7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70F2">
              <w:rPr>
                <w:rFonts w:ascii="Times New Roman" w:hAnsi="Times New Roman" w:cs="Times New Roman"/>
                <w:sz w:val="28"/>
                <w:szCs w:val="28"/>
              </w:rPr>
              <w:t>994 400 968,34</w:t>
            </w:r>
            <w:r w:rsidR="003C5635" w:rsidRPr="005370F2">
              <w:rPr>
                <w:rFonts w:ascii="Times New Roman" w:hAnsi="Times New Roman" w:cs="Times New Roman"/>
                <w:sz w:val="28"/>
                <w:szCs w:val="28"/>
              </w:rPr>
              <w:t xml:space="preserve"> руб., в том числе по годам:</w:t>
            </w:r>
          </w:p>
          <w:p w:rsidR="003C5635" w:rsidRPr="005370F2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70F2">
              <w:rPr>
                <w:rFonts w:ascii="Times New Roman" w:hAnsi="Times New Roman" w:cs="Times New Roman"/>
                <w:sz w:val="28"/>
                <w:szCs w:val="28"/>
              </w:rPr>
              <w:t xml:space="preserve">2022 год – </w:t>
            </w:r>
            <w:r w:rsidR="00F02BA7" w:rsidRPr="005370F2">
              <w:rPr>
                <w:rFonts w:ascii="Times New Roman" w:hAnsi="Times New Roman" w:cs="Times New Roman"/>
                <w:sz w:val="28"/>
                <w:szCs w:val="28"/>
              </w:rPr>
              <w:t>334 869 049,29</w:t>
            </w:r>
            <w:r w:rsidRPr="005370F2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3C5635" w:rsidRPr="005370F2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70F2">
              <w:rPr>
                <w:rFonts w:ascii="Times New Roman" w:hAnsi="Times New Roman" w:cs="Times New Roman"/>
                <w:sz w:val="28"/>
                <w:szCs w:val="28"/>
              </w:rPr>
              <w:t xml:space="preserve">2023 год – </w:t>
            </w:r>
            <w:r w:rsidR="00F02BA7" w:rsidRPr="005370F2">
              <w:rPr>
                <w:rFonts w:ascii="Times New Roman" w:hAnsi="Times New Roman" w:cs="Times New Roman"/>
                <w:sz w:val="28"/>
                <w:szCs w:val="28"/>
              </w:rPr>
              <w:t>325 462 563,15</w:t>
            </w:r>
            <w:r w:rsidR="00277597" w:rsidRPr="005370F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70F2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3C5635" w:rsidRPr="005370F2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70F2">
              <w:rPr>
                <w:rFonts w:ascii="Times New Roman" w:hAnsi="Times New Roman" w:cs="Times New Roman"/>
                <w:sz w:val="28"/>
                <w:szCs w:val="28"/>
              </w:rPr>
              <w:t xml:space="preserve">2024 год – </w:t>
            </w:r>
            <w:r w:rsidR="00F02BA7" w:rsidRPr="005370F2">
              <w:rPr>
                <w:rFonts w:ascii="Times New Roman" w:hAnsi="Times New Roman" w:cs="Times New Roman"/>
                <w:sz w:val="28"/>
                <w:szCs w:val="28"/>
              </w:rPr>
              <w:t>334 069 355,90</w:t>
            </w:r>
            <w:r w:rsidRPr="005370F2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</w:p>
          <w:p w:rsidR="003C5635" w:rsidRPr="005370F2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70F2">
              <w:rPr>
                <w:rFonts w:ascii="Times New Roman" w:hAnsi="Times New Roman" w:cs="Times New Roman"/>
                <w:sz w:val="28"/>
                <w:szCs w:val="28"/>
              </w:rPr>
              <w:t>Из них:</w:t>
            </w:r>
          </w:p>
          <w:p w:rsidR="003C5635" w:rsidRPr="005370F2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70F2">
              <w:rPr>
                <w:rFonts w:ascii="Times New Roman" w:hAnsi="Times New Roman" w:cs="Times New Roman"/>
                <w:sz w:val="28"/>
                <w:szCs w:val="28"/>
              </w:rPr>
              <w:t xml:space="preserve">- средства бюджета Астраханской области </w:t>
            </w:r>
            <w:r w:rsidR="00F02BA7" w:rsidRPr="005370F2">
              <w:rPr>
                <w:rFonts w:ascii="Times New Roman" w:hAnsi="Times New Roman" w:cs="Times New Roman"/>
                <w:sz w:val="28"/>
                <w:szCs w:val="28"/>
              </w:rPr>
              <w:t>856 984 333,10</w:t>
            </w:r>
            <w:r w:rsidRPr="005370F2">
              <w:rPr>
                <w:rFonts w:ascii="Times New Roman" w:hAnsi="Times New Roman" w:cs="Times New Roman"/>
                <w:sz w:val="28"/>
                <w:szCs w:val="28"/>
              </w:rPr>
              <w:t xml:space="preserve"> руб., в том числе по годам:</w:t>
            </w:r>
          </w:p>
          <w:p w:rsidR="003C5635" w:rsidRPr="005370F2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70F2">
              <w:rPr>
                <w:rFonts w:ascii="Times New Roman" w:hAnsi="Times New Roman" w:cs="Times New Roman"/>
                <w:sz w:val="28"/>
                <w:szCs w:val="28"/>
              </w:rPr>
              <w:t xml:space="preserve">2022 год – </w:t>
            </w:r>
            <w:r w:rsidR="00F02BA7" w:rsidRPr="005370F2">
              <w:rPr>
                <w:rFonts w:ascii="Times New Roman" w:hAnsi="Times New Roman" w:cs="Times New Roman"/>
                <w:sz w:val="28"/>
                <w:szCs w:val="28"/>
              </w:rPr>
              <w:t>291 385 491,06</w:t>
            </w:r>
            <w:r w:rsidRPr="005370F2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3C5635" w:rsidRPr="005370F2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70F2">
              <w:rPr>
                <w:rFonts w:ascii="Times New Roman" w:hAnsi="Times New Roman" w:cs="Times New Roman"/>
                <w:sz w:val="28"/>
                <w:szCs w:val="28"/>
              </w:rPr>
              <w:t xml:space="preserve">2023 год – </w:t>
            </w:r>
            <w:r w:rsidR="009031D4" w:rsidRPr="005370F2">
              <w:rPr>
                <w:rFonts w:ascii="Times New Roman" w:hAnsi="Times New Roman" w:cs="Times New Roman"/>
                <w:sz w:val="28"/>
                <w:szCs w:val="28"/>
              </w:rPr>
              <w:t>278 883 330,32</w:t>
            </w:r>
            <w:r w:rsidRPr="005370F2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3C5635" w:rsidRPr="005370F2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70F2">
              <w:rPr>
                <w:rFonts w:ascii="Times New Roman" w:hAnsi="Times New Roman" w:cs="Times New Roman"/>
                <w:sz w:val="28"/>
                <w:szCs w:val="28"/>
              </w:rPr>
              <w:t xml:space="preserve">2024 год – </w:t>
            </w:r>
            <w:r w:rsidR="003420C4" w:rsidRPr="005370F2">
              <w:rPr>
                <w:rFonts w:ascii="Times New Roman" w:hAnsi="Times New Roman" w:cs="Times New Roman"/>
                <w:sz w:val="28"/>
                <w:szCs w:val="28"/>
              </w:rPr>
              <w:t>286 715 511,72</w:t>
            </w:r>
            <w:r w:rsidRPr="005370F2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</w:p>
          <w:p w:rsidR="003C5635" w:rsidRPr="005370F2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70F2">
              <w:rPr>
                <w:rFonts w:ascii="Times New Roman" w:hAnsi="Times New Roman" w:cs="Times New Roman"/>
                <w:sz w:val="28"/>
                <w:szCs w:val="28"/>
              </w:rPr>
              <w:t xml:space="preserve">- средства бюджета муниципального образования «Город Астрахань» </w:t>
            </w:r>
            <w:r w:rsidR="00F02BA7" w:rsidRPr="005370F2">
              <w:rPr>
                <w:rFonts w:ascii="Times New Roman" w:hAnsi="Times New Roman" w:cs="Times New Roman"/>
                <w:sz w:val="28"/>
                <w:szCs w:val="28"/>
              </w:rPr>
              <w:t>137 416 635,24</w:t>
            </w:r>
            <w:r w:rsidRPr="005370F2">
              <w:rPr>
                <w:rFonts w:ascii="Times New Roman" w:hAnsi="Times New Roman" w:cs="Times New Roman"/>
                <w:sz w:val="28"/>
                <w:szCs w:val="28"/>
              </w:rPr>
              <w:t xml:space="preserve"> руб., </w:t>
            </w:r>
          </w:p>
          <w:p w:rsidR="003C5635" w:rsidRPr="005370F2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70F2">
              <w:rPr>
                <w:rFonts w:ascii="Times New Roman" w:hAnsi="Times New Roman" w:cs="Times New Roman"/>
                <w:sz w:val="28"/>
                <w:szCs w:val="28"/>
              </w:rPr>
              <w:t>в том числе по годам:</w:t>
            </w:r>
          </w:p>
          <w:p w:rsidR="003C5635" w:rsidRPr="005370F2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70F2">
              <w:rPr>
                <w:rFonts w:ascii="Times New Roman" w:hAnsi="Times New Roman" w:cs="Times New Roman"/>
                <w:sz w:val="28"/>
                <w:szCs w:val="28"/>
              </w:rPr>
              <w:t xml:space="preserve">2022 год – </w:t>
            </w:r>
            <w:r w:rsidR="00F02BA7" w:rsidRPr="005370F2">
              <w:rPr>
                <w:rFonts w:ascii="Times New Roman" w:hAnsi="Times New Roman" w:cs="Times New Roman"/>
                <w:sz w:val="28"/>
                <w:szCs w:val="28"/>
              </w:rPr>
              <w:t>43 483 558,23</w:t>
            </w:r>
            <w:r w:rsidR="00154905" w:rsidRPr="005370F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70F2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3C5635" w:rsidRPr="005370F2" w:rsidRDefault="003C5635" w:rsidP="003C56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70F2">
              <w:rPr>
                <w:rFonts w:ascii="Times New Roman" w:hAnsi="Times New Roman" w:cs="Times New Roman"/>
                <w:sz w:val="28"/>
                <w:szCs w:val="28"/>
              </w:rPr>
              <w:t xml:space="preserve">2023 год – </w:t>
            </w:r>
            <w:r w:rsidR="00F02BA7" w:rsidRPr="005370F2">
              <w:rPr>
                <w:rFonts w:ascii="Times New Roman" w:hAnsi="Times New Roman" w:cs="Times New Roman"/>
                <w:sz w:val="28"/>
                <w:szCs w:val="28"/>
              </w:rPr>
              <w:t>46 579 232,83</w:t>
            </w:r>
            <w:r w:rsidRPr="005370F2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3C5635" w:rsidRPr="002049F6" w:rsidRDefault="003C5635" w:rsidP="0015490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70F2">
              <w:rPr>
                <w:rFonts w:ascii="Times New Roman" w:hAnsi="Times New Roman" w:cs="Times New Roman"/>
                <w:sz w:val="28"/>
                <w:szCs w:val="28"/>
              </w:rPr>
              <w:t xml:space="preserve">2024 год – </w:t>
            </w:r>
            <w:r w:rsidR="00F02BA7" w:rsidRPr="005370F2">
              <w:rPr>
                <w:rFonts w:ascii="Times New Roman" w:hAnsi="Times New Roman" w:cs="Times New Roman"/>
                <w:sz w:val="28"/>
                <w:szCs w:val="28"/>
              </w:rPr>
              <w:t>47 353 844,18</w:t>
            </w:r>
            <w:r w:rsidRPr="005370F2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</w:p>
        </w:tc>
      </w:tr>
      <w:tr w:rsidR="002840A0" w:rsidTr="000F1CF6">
        <w:trPr>
          <w:trHeight w:val="557"/>
        </w:trPr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840A0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Ожидаемые конечные результаты </w:t>
            </w:r>
            <w:r w:rsidR="0050386C">
              <w:rPr>
                <w:rFonts w:ascii="Times New Roman" w:hAnsi="Times New Roman" w:cs="Times New Roman"/>
                <w:sz w:val="28"/>
                <w:szCs w:val="28"/>
              </w:rPr>
              <w:t>реализации подпрограммы</w:t>
            </w:r>
            <w:r w:rsidR="00677BAB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E5981" w:rsidRPr="002049F6" w:rsidRDefault="000F1CF6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- увеличение </w:t>
            </w:r>
            <w:r w:rsidR="00007FAE" w:rsidRPr="002049F6">
              <w:rPr>
                <w:rFonts w:ascii="Times New Roman" w:hAnsi="Times New Roman" w:cs="Times New Roman"/>
                <w:sz w:val="28"/>
                <w:szCs w:val="28"/>
              </w:rPr>
              <w:t>доли обучающихся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, вовлеченных в профилактические мероприятия, направленные на 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сокращение уровня правонарушений и преступлений среди обучающихся</w:t>
            </w:r>
            <w:r w:rsidR="00D75FC9">
              <w:rPr>
                <w:rFonts w:ascii="Times New Roman" w:hAnsi="Times New Roman" w:cs="Times New Roman"/>
                <w:sz w:val="28"/>
                <w:szCs w:val="28"/>
              </w:rPr>
              <w:t>, по отношению к общему количеству обучающихся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до </w:t>
            </w:r>
            <w:r w:rsidR="00E90CA5" w:rsidRPr="002049F6">
              <w:rPr>
                <w:rFonts w:ascii="Times New Roman" w:hAnsi="Times New Roman" w:cs="Times New Roman"/>
                <w:sz w:val="28"/>
                <w:szCs w:val="28"/>
              </w:rPr>
              <w:t>91</w:t>
            </w:r>
            <w:r w:rsidR="004F4439" w:rsidRPr="002049F6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0E5981" w:rsidRPr="002049F6" w:rsidRDefault="000E5981" w:rsidP="00D6322A">
            <w:pPr>
              <w:ind w:firstLine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F931F8" w:rsidRPr="002049F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931F8"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снижение 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доли 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      </w:r>
            <w:r w:rsidR="00D75FC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D75FC9" w:rsidRPr="00D75FC9">
              <w:rPr>
                <w:rFonts w:ascii="Times New Roman" w:hAnsi="Times New Roman" w:cs="Times New Roman"/>
                <w:sz w:val="28"/>
                <w:szCs w:val="28"/>
              </w:rPr>
              <w:t>по отношению к общему количеству обучающихся</w:t>
            </w:r>
            <w:r w:rsidR="000F1CF6"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до</w:t>
            </w:r>
            <w:r w:rsidR="00F931F8"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D4C35" w:rsidRPr="002049F6"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882EB1" w:rsidRPr="002049F6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FD4C35" w:rsidRPr="002049F6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0E5981" w:rsidRPr="002049F6" w:rsidRDefault="000E5981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F931F8"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увеличение </w:t>
            </w:r>
            <w:r w:rsidR="00745D1E" w:rsidRPr="002049F6">
              <w:rPr>
                <w:rFonts w:ascii="Times New Roman" w:hAnsi="Times New Roman" w:cs="Times New Roman"/>
                <w:sz w:val="28"/>
                <w:szCs w:val="28"/>
              </w:rPr>
              <w:t>доли обучающихся, принимающих участие в мероприятиях по пропаганде здорового образа жизни</w:t>
            </w:r>
            <w:r w:rsidR="00D75FC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D75FC9" w:rsidRPr="00D75FC9">
              <w:rPr>
                <w:rFonts w:ascii="Times New Roman" w:hAnsi="Times New Roman" w:cs="Times New Roman"/>
                <w:sz w:val="28"/>
                <w:szCs w:val="28"/>
              </w:rPr>
              <w:t>по отношению к общему количеству обучающихся</w:t>
            </w:r>
            <w:r w:rsidR="00745D1E"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до </w:t>
            </w:r>
            <w:r w:rsidR="00E90CA5" w:rsidRPr="002049F6">
              <w:rPr>
                <w:rFonts w:ascii="Times New Roman" w:hAnsi="Times New Roman" w:cs="Times New Roman"/>
                <w:sz w:val="28"/>
                <w:szCs w:val="28"/>
              </w:rPr>
              <w:t>91</w:t>
            </w:r>
            <w:r w:rsidR="004F4439" w:rsidRPr="002049F6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745D1E" w:rsidRPr="002049F6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D03EC8" w:rsidRPr="002049F6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Pr="002049F6" w:rsidRDefault="00E2150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- увеличение доли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 до </w:t>
            </w:r>
            <w:r w:rsidR="001D2E23" w:rsidRPr="002049F6">
              <w:rPr>
                <w:rFonts w:ascii="Times New Roman" w:hAnsi="Times New Roman" w:cs="Times New Roman"/>
                <w:sz w:val="28"/>
                <w:szCs w:val="28"/>
              </w:rPr>
              <w:t>81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E90CA5" w:rsidRPr="002049F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8450D0" w:rsidRPr="002049F6" w:rsidRDefault="00E2150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- увеличение доли педагогов, участвующих в профилактической работе по предупреждению совершения террористических актов, от общего числа педагогов до 100%</w:t>
            </w:r>
            <w:r w:rsidR="00F87BD6" w:rsidRPr="002049F6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1B5DBB" w:rsidRPr="002049F6" w:rsidRDefault="001B5DBB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- сохранение доли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 - 100 %;</w:t>
            </w:r>
          </w:p>
          <w:p w:rsidR="001B5DBB" w:rsidRPr="002049F6" w:rsidRDefault="001B5DBB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D350AE">
              <w:rPr>
                <w:rFonts w:ascii="Times New Roman" w:hAnsi="Times New Roman" w:cs="Times New Roman"/>
                <w:sz w:val="28"/>
                <w:szCs w:val="28"/>
              </w:rPr>
              <w:t xml:space="preserve">сохранение доли муниципальных </w:t>
            </w:r>
            <w:r w:rsidR="00E3196D" w:rsidRPr="00D350AE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Pr="00D350AE"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 г. Астрахани, в которых созданы условия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для обеспечения доступности горячего питания - 100 %;</w:t>
            </w:r>
          </w:p>
          <w:p w:rsidR="00F87BD6" w:rsidRPr="002049F6" w:rsidRDefault="00A12F54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сохранение доли</w:t>
            </w:r>
            <w:r w:rsidR="00A673E8"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обучающихся, охваченных медицинским обслуживанием в медицинских </w:t>
            </w:r>
            <w:r w:rsidR="00A673E8" w:rsidRPr="002049F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 -100%;</w:t>
            </w:r>
          </w:p>
          <w:p w:rsidR="00A673E8" w:rsidRPr="002049F6" w:rsidRDefault="00A673E8" w:rsidP="00C108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- сохранение </w:t>
            </w:r>
            <w:r w:rsidR="00C1080C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C1080C" w:rsidRPr="004122A2">
              <w:rPr>
                <w:rFonts w:ascii="Times New Roman" w:hAnsi="Times New Roman" w:cs="Times New Roman"/>
                <w:sz w:val="28"/>
                <w:szCs w:val="28"/>
              </w:rPr>
              <w:t>ол</w:t>
            </w:r>
            <w:r w:rsidR="00C1080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D75FC9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муниципальных </w:t>
            </w:r>
            <w:r w:rsidR="00A12F54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D75FC9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образовательных организаций г. Астрахани, обеспечивающих бесплатным питанием обучающихся, получающих начальное общее образование, обучающихся с ограниченными возможностями здоровья к общему количеству муниципальных </w:t>
            </w:r>
            <w:r w:rsidR="00A12F54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D75FC9"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 г. Астрахани.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- 100%.</w:t>
            </w:r>
          </w:p>
        </w:tc>
      </w:tr>
      <w:tr w:rsidR="004048DC" w:rsidTr="000F1CF6">
        <w:trPr>
          <w:trHeight w:val="350"/>
        </w:trPr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DC" w:rsidRDefault="004048DC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Система организации контроля за исполнением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DC" w:rsidRPr="004B6464" w:rsidRDefault="00CB0FC4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контроля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за ис</w:t>
            </w:r>
            <w:r w:rsidR="002A71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полнением 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Подпрограммы </w:t>
            </w:r>
            <w:r w:rsidR="002E39FA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осуществляется у</w:t>
            </w:r>
            <w:r w:rsidRPr="001D1395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правление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</w:t>
            </w:r>
            <w:r w:rsidR="00021A6A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муниципального образования 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>«Город Астрахань</w:t>
            </w:r>
            <w:r w:rsidR="004D22E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</w:tbl>
    <w:p w:rsidR="00FF5B65" w:rsidRDefault="00FF5B65" w:rsidP="00D6322A">
      <w:pPr>
        <w:pStyle w:val="1"/>
        <w:spacing w:before="0" w:after="0"/>
        <w:rPr>
          <w:rFonts w:ascii="Times New Roman" w:hAnsi="Times New Roman" w:cs="Times New Roman"/>
          <w:sz w:val="28"/>
          <w:szCs w:val="28"/>
        </w:rPr>
      </w:pPr>
    </w:p>
    <w:p w:rsidR="00B4735A" w:rsidRPr="00BE1E20" w:rsidRDefault="002840A0" w:rsidP="00D6322A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735A" w:rsidRPr="00661BC1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r w:rsidR="00B944A8" w:rsidRPr="00B944A8">
        <w:rPr>
          <w:rFonts w:ascii="Times New Roman" w:hAnsi="Times New Roman" w:cs="Times New Roman"/>
          <w:color w:val="auto"/>
          <w:sz w:val="28"/>
          <w:szCs w:val="28"/>
        </w:rPr>
        <w:t>2.</w:t>
      </w:r>
      <w:r w:rsidR="00B4735A" w:rsidRPr="00BE1E20">
        <w:rPr>
          <w:rFonts w:ascii="Times New Roman" w:hAnsi="Times New Roman" w:cs="Times New Roman"/>
          <w:color w:val="auto"/>
          <w:sz w:val="28"/>
          <w:szCs w:val="28"/>
        </w:rPr>
        <w:t xml:space="preserve">Характеристика проблемы 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 xml:space="preserve">в рассматриваемой сфере и прогноз 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 xml:space="preserve">ее 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 xml:space="preserve">развития с учетом реализации 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>П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>одпрограммы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2E39FA">
        <w:rPr>
          <w:rFonts w:ascii="Times New Roman" w:hAnsi="Times New Roman" w:cs="Times New Roman"/>
          <w:color w:val="auto"/>
          <w:sz w:val="28"/>
          <w:szCs w:val="28"/>
        </w:rPr>
        <w:t>4</w:t>
      </w:r>
    </w:p>
    <w:p w:rsidR="002840A0" w:rsidRDefault="002840A0" w:rsidP="00D6322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Необходимость подготовки и реализации </w:t>
      </w:r>
      <w:r w:rsidR="00433431">
        <w:rPr>
          <w:rFonts w:ascii="Times New Roman" w:hAnsi="Times New Roman" w:cs="Times New Roman"/>
          <w:sz w:val="28"/>
          <w:szCs w:val="28"/>
        </w:rPr>
        <w:t>П</w:t>
      </w:r>
      <w:r w:rsidR="00B4735A">
        <w:rPr>
          <w:rFonts w:ascii="Times New Roman" w:hAnsi="Times New Roman" w:cs="Times New Roman"/>
          <w:sz w:val="28"/>
          <w:szCs w:val="28"/>
        </w:rPr>
        <w:t>одп</w:t>
      </w:r>
      <w:r>
        <w:rPr>
          <w:rFonts w:ascii="Times New Roman" w:hAnsi="Times New Roman" w:cs="Times New Roman"/>
          <w:sz w:val="28"/>
          <w:szCs w:val="28"/>
        </w:rPr>
        <w:t>рограммы</w:t>
      </w:r>
      <w:r w:rsidR="00433431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 вызвана тем, что современная ситуация в МО «Город Астрахань» характеризуется сохранением негативных тенденций в сфере правонарушений как среди несовершеннолетних, так и в отношении них. </w:t>
      </w:r>
    </w:p>
    <w:p w:rsidR="002840A0" w:rsidRDefault="002A0696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="002840A0">
        <w:rPr>
          <w:rFonts w:ascii="Times New Roman" w:hAnsi="Times New Roman" w:cs="Times New Roman"/>
          <w:sz w:val="28"/>
          <w:szCs w:val="28"/>
        </w:rPr>
        <w:t>период 201</w:t>
      </w:r>
      <w:r w:rsidR="001D2E23">
        <w:rPr>
          <w:rFonts w:ascii="Times New Roman" w:hAnsi="Times New Roman" w:cs="Times New Roman"/>
          <w:sz w:val="28"/>
          <w:szCs w:val="28"/>
        </w:rPr>
        <w:t>9</w:t>
      </w:r>
      <w:r w:rsidR="002840A0">
        <w:rPr>
          <w:rFonts w:ascii="Times New Roman" w:hAnsi="Times New Roman" w:cs="Times New Roman"/>
          <w:sz w:val="28"/>
          <w:szCs w:val="28"/>
        </w:rPr>
        <w:t xml:space="preserve"> года на учете в комиссиях по делам несовершеннолетних и защите их прав состоит </w:t>
      </w:r>
      <w:r w:rsidR="005731F9">
        <w:rPr>
          <w:rFonts w:ascii="Times New Roman" w:hAnsi="Times New Roman" w:cs="Times New Roman"/>
          <w:sz w:val="28"/>
          <w:szCs w:val="28"/>
        </w:rPr>
        <w:t>285</w:t>
      </w:r>
      <w:r w:rsidR="00882EB1"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hAnsi="Times New Roman" w:cs="Times New Roman"/>
          <w:sz w:val="28"/>
          <w:szCs w:val="28"/>
        </w:rPr>
        <w:t xml:space="preserve">несовершеннолетних, </w:t>
      </w:r>
      <w:r w:rsidR="005731F9">
        <w:rPr>
          <w:rFonts w:ascii="Times New Roman" w:hAnsi="Times New Roman" w:cs="Times New Roman"/>
          <w:sz w:val="28"/>
          <w:szCs w:val="28"/>
        </w:rPr>
        <w:t xml:space="preserve">396 </w:t>
      </w:r>
      <w:r w:rsidR="002840A0">
        <w:rPr>
          <w:rFonts w:ascii="Times New Roman" w:hAnsi="Times New Roman" w:cs="Times New Roman"/>
          <w:sz w:val="28"/>
          <w:szCs w:val="28"/>
        </w:rPr>
        <w:t xml:space="preserve">неблагополучные семьи, в которых проживает </w:t>
      </w:r>
      <w:r w:rsidR="00882EB1">
        <w:rPr>
          <w:rFonts w:ascii="Times New Roman" w:hAnsi="Times New Roman" w:cs="Times New Roman"/>
          <w:sz w:val="28"/>
          <w:szCs w:val="28"/>
        </w:rPr>
        <w:t>7</w:t>
      </w:r>
      <w:r w:rsidR="005731F9">
        <w:rPr>
          <w:rFonts w:ascii="Times New Roman" w:hAnsi="Times New Roman" w:cs="Times New Roman"/>
          <w:sz w:val="28"/>
          <w:szCs w:val="28"/>
        </w:rPr>
        <w:t>92</w:t>
      </w:r>
      <w:r w:rsidR="002840A0">
        <w:rPr>
          <w:rFonts w:ascii="Times New Roman" w:hAnsi="Times New Roman" w:cs="Times New Roman"/>
          <w:sz w:val="28"/>
          <w:szCs w:val="28"/>
        </w:rPr>
        <w:t xml:space="preserve"> детей. </w:t>
      </w: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Наметившееся снижение </w:t>
      </w:r>
      <w:r w:rsidR="000121AB">
        <w:rPr>
          <w:rFonts w:ascii="Times New Roman" w:hAnsi="Times New Roman" w:cs="Times New Roman"/>
          <w:sz w:val="28"/>
          <w:szCs w:val="28"/>
        </w:rPr>
        <w:t>количества лиц</w:t>
      </w:r>
      <w:r>
        <w:rPr>
          <w:rFonts w:ascii="Times New Roman" w:hAnsi="Times New Roman" w:cs="Times New Roman"/>
          <w:sz w:val="28"/>
          <w:szCs w:val="28"/>
        </w:rPr>
        <w:t xml:space="preserve">, состоящих на учете, не снижает остроты проблемы, так как уровень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криминогенности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подростковой среде остается высоким. Количество несовершеннолетних, совершивших правонарушение и общественно-опасные деяния, составляет </w:t>
      </w:r>
      <w:r w:rsidR="00882EB1">
        <w:rPr>
          <w:rFonts w:ascii="Times New Roman" w:hAnsi="Times New Roman" w:cs="Times New Roman"/>
          <w:sz w:val="28"/>
          <w:szCs w:val="28"/>
        </w:rPr>
        <w:t>1</w:t>
      </w:r>
      <w:r w:rsidR="005731F9">
        <w:rPr>
          <w:rFonts w:ascii="Times New Roman" w:hAnsi="Times New Roman" w:cs="Times New Roman"/>
          <w:sz w:val="28"/>
          <w:szCs w:val="28"/>
        </w:rPr>
        <w:t>56</w:t>
      </w:r>
      <w:r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Причинами, влияющими на рост преступности среди несовершеннолетних, являются нестабильность социальной обстановки, рост числа семей, находящихся в социально опасном положении, незанятость детей во внеурочное время.</w:t>
      </w:r>
    </w:p>
    <w:p w:rsidR="002840A0" w:rsidRDefault="002840A0" w:rsidP="00D6322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Тревожит педагогическая безграмотность родителей, которые, не владея в достаточной степени знанием возрастных и индивидуаль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ных особенностей </w:t>
      </w: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ребенка, его развития, зачастую осуществляют вос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питание вслепую, интуитивно.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приводит к ослаблению контроля за времяпрепровождением ребенка. </w:t>
      </w:r>
    </w:p>
    <w:p w:rsidR="00136AFE" w:rsidRDefault="00136AFE" w:rsidP="00D6322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36AFE">
        <w:rPr>
          <w:rFonts w:ascii="Times New Roman" w:hAnsi="Times New Roman" w:cs="Times New Roman"/>
          <w:sz w:val="28"/>
          <w:szCs w:val="28"/>
        </w:rPr>
        <w:t xml:space="preserve">Реализация комплекса мероприятий </w:t>
      </w:r>
      <w:r w:rsidR="00433431">
        <w:rPr>
          <w:rFonts w:ascii="Times New Roman" w:hAnsi="Times New Roman" w:cs="Times New Roman"/>
          <w:sz w:val="28"/>
          <w:szCs w:val="28"/>
        </w:rPr>
        <w:t>П</w:t>
      </w:r>
      <w:r w:rsidRPr="00136AFE">
        <w:rPr>
          <w:rFonts w:ascii="Times New Roman" w:hAnsi="Times New Roman" w:cs="Times New Roman"/>
          <w:sz w:val="28"/>
          <w:szCs w:val="28"/>
        </w:rPr>
        <w:t>одпрограммы</w:t>
      </w:r>
      <w:r w:rsidR="00433431">
        <w:rPr>
          <w:rFonts w:ascii="Times New Roman" w:hAnsi="Times New Roman" w:cs="Times New Roman"/>
          <w:sz w:val="28"/>
          <w:szCs w:val="28"/>
        </w:rPr>
        <w:t xml:space="preserve"> </w:t>
      </w:r>
      <w:r w:rsidR="005A5967">
        <w:rPr>
          <w:rFonts w:ascii="Times New Roman" w:hAnsi="Times New Roman" w:cs="Times New Roman"/>
          <w:sz w:val="28"/>
          <w:szCs w:val="28"/>
        </w:rPr>
        <w:t>4</w:t>
      </w:r>
      <w:r w:rsidRPr="00136AFE">
        <w:rPr>
          <w:rFonts w:ascii="Times New Roman" w:hAnsi="Times New Roman" w:cs="Times New Roman"/>
          <w:sz w:val="28"/>
          <w:szCs w:val="28"/>
        </w:rPr>
        <w:t xml:space="preserve"> направлена на:</w:t>
      </w:r>
    </w:p>
    <w:p w:rsidR="002840A0" w:rsidRDefault="00136AFE" w:rsidP="00D6322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25846"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hAnsi="Times New Roman" w:cs="Times New Roman"/>
          <w:sz w:val="28"/>
          <w:szCs w:val="28"/>
        </w:rPr>
        <w:t xml:space="preserve">снижение </w:t>
      </w:r>
      <w:r w:rsidR="00B4735A">
        <w:rPr>
          <w:rFonts w:ascii="Times New Roman" w:hAnsi="Times New Roman" w:cs="Times New Roman"/>
          <w:sz w:val="28"/>
          <w:szCs w:val="28"/>
        </w:rPr>
        <w:t xml:space="preserve">доли </w:t>
      </w:r>
      <w:r w:rsidR="002840A0">
        <w:rPr>
          <w:rFonts w:ascii="Times New Roman" w:hAnsi="Times New Roman" w:cs="Times New Roman"/>
          <w:sz w:val="28"/>
          <w:szCs w:val="28"/>
        </w:rPr>
        <w:t>правонарушений</w:t>
      </w:r>
      <w:r w:rsidR="00B4735A">
        <w:rPr>
          <w:rFonts w:ascii="Times New Roman" w:hAnsi="Times New Roman" w:cs="Times New Roman"/>
          <w:sz w:val="28"/>
          <w:szCs w:val="28"/>
        </w:rPr>
        <w:t>,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 w:rsidR="00B4735A">
        <w:rPr>
          <w:rFonts w:ascii="Times New Roman" w:hAnsi="Times New Roman" w:cs="Times New Roman"/>
          <w:sz w:val="28"/>
          <w:szCs w:val="28"/>
        </w:rPr>
        <w:t xml:space="preserve">совершенных обучающимися </w:t>
      </w:r>
      <w:r w:rsidR="00A159E6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B4735A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A159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организаций </w:t>
      </w:r>
      <w:r w:rsidR="00B4735A">
        <w:rPr>
          <w:rFonts w:ascii="Times New Roman" w:hAnsi="Times New Roman" w:cs="Times New Roman"/>
          <w:sz w:val="28"/>
          <w:szCs w:val="28"/>
        </w:rPr>
        <w:t xml:space="preserve">города Астрахани, </w:t>
      </w:r>
      <w:r w:rsidR="002840A0">
        <w:rPr>
          <w:rFonts w:ascii="Times New Roman" w:hAnsi="Times New Roman" w:cs="Times New Roman"/>
          <w:sz w:val="28"/>
          <w:szCs w:val="28"/>
        </w:rPr>
        <w:t>и преступлений в отношении них;</w:t>
      </w: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пропаганду здорового образа жизни</w:t>
      </w:r>
      <w:r w:rsidR="00136AFE">
        <w:rPr>
          <w:rFonts w:ascii="Times New Roman" w:hAnsi="Times New Roman" w:cs="Times New Roman"/>
          <w:sz w:val="28"/>
          <w:szCs w:val="28"/>
        </w:rPr>
        <w:t xml:space="preserve"> среди обучающихся </w:t>
      </w:r>
      <w:r w:rsidR="00A159E6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136AFE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A159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организаций </w:t>
      </w:r>
      <w:r w:rsidR="00136AFE">
        <w:rPr>
          <w:rFonts w:ascii="Times New Roman" w:hAnsi="Times New Roman" w:cs="Times New Roman"/>
          <w:sz w:val="28"/>
          <w:szCs w:val="28"/>
        </w:rPr>
        <w:t>города Астрахани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создание условий для эффективной реабилитации и всестороннего развития детей и подростков, находящихся в трудной жизненной ситуации.</w:t>
      </w:r>
    </w:p>
    <w:p w:rsidR="0053242E" w:rsidRPr="00F75717" w:rsidRDefault="0053242E" w:rsidP="00D6322A">
      <w:pPr>
        <w:pStyle w:val="aa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 xml:space="preserve">Образовательная среда, в которую ежедневно попадают обучающиеся образовательных организаций, является сложной многокомпонентной системой, оказывающей влияние на состояние здоровья детей. К числу негативных факторов, влияющих на здоровье детей и подростков, относятся несбалансированность питания, уменьшение двигательной активности детей, возрастание учебных нагрузок, нарушение режима, вредные привычки. Все перечисленные факторы вызывают необходимость в создании условий для охраны здоровья детей в образовательных организациях. Одним из решений сложившейся ситуации является качественное медицинское обслуживание в медицинских кабинетах, оснащенных медицинским оборудованием. </w:t>
      </w:r>
    </w:p>
    <w:p w:rsidR="0053242E" w:rsidRPr="00F75717" w:rsidRDefault="0053242E" w:rsidP="00D6322A">
      <w:pPr>
        <w:pStyle w:val="aa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>В настоящее время в муниципальных образовательных организациях города Астрахани медленно решаются вопросы приведения медицинских помещений в соответствие с требованиями законодательства РФ. Удельный вес муниципальных образовательных организаций города Астрахани, не доукомплектованных медицинским оборудованием, составляет порядка 60-70 процентов, а существующее оборудование медицинских кабинетов в ряде случаев имеет высокую степень изношенности. Данное обстоятельство приводит к ухудшению оказания своевременной медицинской помощи и снижению показателей здоровья обучающихся. Создание необходимых условий в медицинских кабинетах позволит не только оказывать своевременную помощь, но и выполнять профилактические мероприятия, направленные на предупреждение возникновения и распространения инфекционных и неинфекционных заболеваний и укрепление здоровья обучающихся.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Организация полноценного питания детей является одной из важнейших задач, стоящих перед системой образования. Особое значение приобретает организация школьного питания в связи с тем, что сегодня средний российский, в том числе и астраханский школьник проводит в образовательной организации по 6 - 7 часов ежедневно при весьма интенсивном характере процесса обучения, что соответствует полноценному рабочему дню взрослого человека.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 период получения образования организм учащегося испытывает повышенные нагрузки, как умственные, так и физические, что связано с большим расходом энергии и с высокой потребностью пищевых веществ. </w:t>
      </w: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>Нарушение питания в этот период может привести к расстройствам жизнедеятельности организма, в том числе к возникновению и прогрессированию различных заболеваний желудочно-кишечного тракта, органов кровообращения, изменениям со стороны эндокринной, костно-мышечной и центральной нервной систем.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>В связи с недостаточной гигиенической грамотностью родителей возрастает роль организации питания, которое помимо возможности обеспечения каждого ребенка основными пищевыми веществами, в том числе незаменимыми (такими, как витамины и минеральные вещества), приобретает огромное воспитательное значение, так как позволяет сформировать у ребенка оптимальное пищевое поведение в соответствии с принципами здорового питания. В рацион школьного питания должны входить продукты с высокой пищевой и биологической ценностью, дифференцированные по своей энергетической ценности и содержанию белков, жиров, углеводов, витаминов, минеральных солей и микроэлементов в зависимости от возраста.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Реализация в муниципальном образовании «Город Астрахань» мероприятий по организации бесплатного горячего питания обучающихся 1- 4 классов в муниципальных образовательных организациях города Астрахани позволит увеличить количество обучающихся 1- 4 классов, охваченных горячим питанием.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Решение перечисленных выше проблем требует комплексного системного подхода. Дальнейшее развитие системы школьного питания должно осуществляться через государственное и муниципальное регулирования этой сферы. Необходимо продолжить работу по координации деятельности различных организаций и ведомств, участвующих в обеспечении школьного питания, усилить контроль за качеством и санитарной безопасностью продуктов для школьного питания, в том числе в форме родительского контроля.</w:t>
      </w:r>
    </w:p>
    <w:p w:rsidR="007D6312" w:rsidRPr="00F75717" w:rsidRDefault="007D6312" w:rsidP="007D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 xml:space="preserve">С 2016 по 2018 годы образовательными организациями было закуплено порядка 2000 единиц современного медицинского оборудования, что позволило создать в медицинских кабинетах соответствующие условия для улучшения качества и доступности медицинской помощи обучающимся. Вместе с тем, медицинское оборудование имеет свой срок службы, установленный нормативно-технической документацией, который составляет </w:t>
      </w:r>
      <w:r w:rsidRPr="00F75717">
        <w:rPr>
          <w:rFonts w:ascii="Times New Roman" w:hAnsi="Times New Roman" w:cs="Times New Roman"/>
          <w:sz w:val="28"/>
          <w:szCs w:val="28"/>
          <w:shd w:val="clear" w:color="auto" w:fill="FFFFFF"/>
        </w:rPr>
        <w:t>в среднем от 1 года до 10 лет</w:t>
      </w:r>
      <w:r w:rsidRPr="00F75717">
        <w:rPr>
          <w:rFonts w:ascii="Times New Roman" w:hAnsi="Times New Roman" w:cs="Times New Roman"/>
          <w:sz w:val="28"/>
          <w:szCs w:val="28"/>
        </w:rPr>
        <w:t>. При завершении срока выработки своего ресурса, оборудование считается непригодным к дальнейшей эксплуатации.</w:t>
      </w:r>
    </w:p>
    <w:p w:rsidR="007D6312" w:rsidRPr="007D6312" w:rsidRDefault="007D6312" w:rsidP="007D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Доля медицинского оборудования, срок эксплуатации которого </w:t>
      </w:r>
      <w:r w:rsidRPr="00F75717">
        <w:rPr>
          <w:rFonts w:ascii="Times New Roman" w:hAnsi="Times New Roman" w:cs="Times New Roman"/>
          <w:sz w:val="28"/>
          <w:szCs w:val="28"/>
        </w:rPr>
        <w:t>заканчивается</w:t>
      </w:r>
      <w:r w:rsidRPr="00F7571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2020 году, в среднем составляет порядка 10-20%. Учитывая данное обстоятельство, образовательными организациям уже в 2021 году необходимо принимать меры по выводу физически устаревшего</w:t>
      </w:r>
      <w:r w:rsidRPr="00F75717">
        <w:rPr>
          <w:rFonts w:ascii="Times New Roman" w:hAnsi="Times New Roman" w:cs="Times New Roman"/>
          <w:sz w:val="28"/>
          <w:szCs w:val="28"/>
        </w:rPr>
        <w:t xml:space="preserve"> медицинского оборудования из обращения и </w:t>
      </w:r>
      <w:r w:rsidRPr="00F75717">
        <w:rPr>
          <w:rFonts w:ascii="Times New Roman" w:hAnsi="Times New Roman" w:cs="Times New Roman"/>
          <w:sz w:val="28"/>
          <w:szCs w:val="28"/>
          <w:shd w:val="clear" w:color="auto" w:fill="FFFFFF"/>
        </w:rPr>
        <w:t>проведению мероприятий по его замене.</w:t>
      </w:r>
    </w:p>
    <w:p w:rsidR="007D6312" w:rsidRPr="006B0E31" w:rsidRDefault="007D6312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840A0" w:rsidRPr="00271E46" w:rsidRDefault="00B944A8" w:rsidP="00D6322A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3. </w:t>
      </w:r>
      <w:r w:rsidR="007A623D"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Цели, задачи и показатели (индикаторы) достижения целей и решения </w:t>
      </w:r>
      <w:r w:rsidR="007A623D" w:rsidRPr="00271E46">
        <w:rPr>
          <w:rFonts w:ascii="Times New Roman" w:hAnsi="Times New Roman" w:cs="Times New Roman"/>
          <w:color w:val="auto"/>
          <w:sz w:val="28"/>
          <w:szCs w:val="28"/>
        </w:rPr>
        <w:lastRenderedPageBreak/>
        <w:t>задач</w:t>
      </w:r>
      <w:r w:rsidR="00FA0A38"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, описание основных ожидаемых конечных результатов </w:t>
      </w:r>
      <w:r w:rsidR="00433431" w:rsidRPr="00271E46">
        <w:rPr>
          <w:rFonts w:ascii="Times New Roman" w:hAnsi="Times New Roman" w:cs="Times New Roman"/>
          <w:color w:val="auto"/>
          <w:sz w:val="28"/>
          <w:szCs w:val="28"/>
        </w:rPr>
        <w:t>П</w:t>
      </w:r>
      <w:r w:rsidR="00FA0A38" w:rsidRPr="00271E46">
        <w:rPr>
          <w:rFonts w:ascii="Times New Roman" w:hAnsi="Times New Roman" w:cs="Times New Roman"/>
          <w:color w:val="auto"/>
          <w:sz w:val="28"/>
          <w:szCs w:val="28"/>
        </w:rPr>
        <w:t>одпрограммы</w:t>
      </w:r>
      <w:r w:rsidR="00433431"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8771EF">
        <w:rPr>
          <w:rFonts w:ascii="Times New Roman" w:hAnsi="Times New Roman" w:cs="Times New Roman"/>
          <w:color w:val="auto"/>
          <w:sz w:val="28"/>
          <w:szCs w:val="28"/>
        </w:rPr>
        <w:t>4</w:t>
      </w:r>
    </w:p>
    <w:p w:rsidR="00FF5B65" w:rsidRDefault="00FF5B65" w:rsidP="00D6322A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840A0" w:rsidRDefault="00433431" w:rsidP="00D6322A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</w:t>
      </w:r>
      <w:r w:rsidR="00F75431">
        <w:rPr>
          <w:rFonts w:ascii="Times New Roman" w:hAnsi="Times New Roman" w:cs="Times New Roman"/>
          <w:sz w:val="28"/>
          <w:szCs w:val="28"/>
        </w:rPr>
        <w:t>елями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FA0A38">
        <w:rPr>
          <w:rFonts w:ascii="Times New Roman" w:hAnsi="Times New Roman" w:cs="Times New Roman"/>
          <w:sz w:val="28"/>
          <w:szCs w:val="28"/>
        </w:rPr>
        <w:t>одпр</w:t>
      </w:r>
      <w:r w:rsidR="002840A0">
        <w:rPr>
          <w:rFonts w:ascii="Times New Roman" w:hAnsi="Times New Roman" w:cs="Times New Roman"/>
          <w:sz w:val="28"/>
          <w:szCs w:val="28"/>
        </w:rPr>
        <w:t xml:space="preserve">ограммы </w:t>
      </w:r>
      <w:r w:rsidR="008771E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hAnsi="Times New Roman" w:cs="Times New Roman"/>
          <w:sz w:val="28"/>
          <w:szCs w:val="28"/>
        </w:rPr>
        <w:t>являются:</w:t>
      </w:r>
    </w:p>
    <w:p w:rsidR="00FA0A38" w:rsidRDefault="002840A0" w:rsidP="00D6322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  <w:r w:rsidR="00FA0A38">
        <w:rPr>
          <w:color w:val="000000"/>
          <w:sz w:val="28"/>
          <w:szCs w:val="28"/>
          <w:lang w:eastAsia="en-US"/>
        </w:rPr>
        <w:t>- профилактика правонарушений среди обучающихся</w:t>
      </w:r>
      <w:r w:rsidR="00F75431">
        <w:rPr>
          <w:color w:val="000000"/>
          <w:sz w:val="28"/>
          <w:szCs w:val="28"/>
          <w:lang w:eastAsia="en-US"/>
        </w:rPr>
        <w:t xml:space="preserve"> </w:t>
      </w:r>
      <w:r w:rsidR="00FA0A38">
        <w:rPr>
          <w:color w:val="000000"/>
          <w:sz w:val="28"/>
          <w:szCs w:val="28"/>
          <w:lang w:eastAsia="en-US"/>
        </w:rPr>
        <w:t>в муниципальном образовании «Город Астрахань»;</w:t>
      </w:r>
    </w:p>
    <w:p w:rsidR="00FA0A38" w:rsidRDefault="00FA0A38" w:rsidP="00D6322A">
      <w:pPr>
        <w:pStyle w:val="aa"/>
        <w:ind w:firstLine="709"/>
        <w:jc w:val="both"/>
        <w:rPr>
          <w:rFonts w:eastAsia="Times New Roman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</w:t>
      </w:r>
      <w:r w:rsidR="00DB183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 Астрахани.</w:t>
      </w:r>
    </w:p>
    <w:p w:rsidR="002840A0" w:rsidRDefault="002840A0" w:rsidP="00D6322A">
      <w:pPr>
        <w:pStyle w:val="aa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Задачи:</w:t>
      </w:r>
    </w:p>
    <w:p w:rsidR="00FA0A38" w:rsidRDefault="00FA0A38" w:rsidP="00D6322A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 предупреждение безнадзорности, беспризорности, правонарушений и антиобщественных действий обучающихся, выявление и устранение причин и условий, способствующих этому;</w:t>
      </w:r>
    </w:p>
    <w:p w:rsidR="00FA0A38" w:rsidRDefault="00FA0A38" w:rsidP="00D6322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</w:t>
      </w:r>
      <w:r>
        <w:rPr>
          <w:lang w:eastAsia="en-US"/>
        </w:rPr>
        <w:t xml:space="preserve"> </w:t>
      </w:r>
      <w:r>
        <w:rPr>
          <w:sz w:val="28"/>
          <w:szCs w:val="28"/>
          <w:lang w:eastAsia="en-US"/>
        </w:rPr>
        <w:t xml:space="preserve">организация профилактической работы в муниципальных образовательных </w:t>
      </w:r>
      <w:r w:rsidR="00150485">
        <w:rPr>
          <w:sz w:val="28"/>
          <w:szCs w:val="28"/>
          <w:lang w:eastAsia="en-US"/>
        </w:rPr>
        <w:t>организациях города</w:t>
      </w:r>
      <w:r>
        <w:rPr>
          <w:sz w:val="28"/>
          <w:szCs w:val="28"/>
          <w:lang w:eastAsia="en-US"/>
        </w:rPr>
        <w:t xml:space="preserve"> Астрахани по пропаганде здорового образа жизни, вреда курения, алкоголизма и наркотиков; </w:t>
      </w:r>
    </w:p>
    <w:p w:rsidR="00AF0E7F" w:rsidRDefault="00FA0A38" w:rsidP="00AF0E7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формирование толерантного сознания и поведения, противодействия экстремизму у обучающихся</w:t>
      </w:r>
      <w:r w:rsidR="00D6322A">
        <w:rPr>
          <w:sz w:val="28"/>
          <w:szCs w:val="28"/>
          <w:lang w:eastAsia="en-US"/>
        </w:rPr>
        <w:t>;</w:t>
      </w:r>
    </w:p>
    <w:p w:rsidR="00D6322A" w:rsidRPr="00F75717" w:rsidRDefault="00D6322A" w:rsidP="00AF0E7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 w:rsidRPr="00F75717">
        <w:rPr>
          <w:sz w:val="28"/>
          <w:szCs w:val="28"/>
        </w:rPr>
        <w:t>-  повышение доступности, своевременности и качества оказания медицинской помощи обучающимся муниципальных образовательных организаций города Астрахани;</w:t>
      </w:r>
    </w:p>
    <w:p w:rsidR="00D6322A" w:rsidRDefault="00D6322A" w:rsidP="00D6322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 w:rsidRPr="00F75717">
        <w:rPr>
          <w:sz w:val="28"/>
          <w:szCs w:val="28"/>
        </w:rPr>
        <w:t>- повышение эффективности системы организации питания обучающихся.</w:t>
      </w:r>
    </w:p>
    <w:p w:rsidR="00FA0A38" w:rsidRDefault="00FA0A38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Важнейшими целевыми показателями (индикаторами) </w:t>
      </w:r>
      <w:r w:rsidR="00125846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одпрограммы являются:</w:t>
      </w:r>
    </w:p>
    <w:p w:rsidR="006E59D6" w:rsidRDefault="0071411A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41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5A75">
        <w:rPr>
          <w:rFonts w:ascii="Times New Roman" w:hAnsi="Times New Roman" w:cs="Times New Roman"/>
          <w:sz w:val="28"/>
          <w:szCs w:val="28"/>
        </w:rPr>
        <w:t xml:space="preserve">- </w:t>
      </w:r>
      <w:r w:rsidR="00FF5B65">
        <w:rPr>
          <w:rFonts w:ascii="Times New Roman" w:hAnsi="Times New Roman" w:cs="Times New Roman"/>
          <w:sz w:val="28"/>
          <w:szCs w:val="28"/>
        </w:rPr>
        <w:t xml:space="preserve">доля </w:t>
      </w:r>
      <w:r w:rsidR="006E59D6" w:rsidRPr="008450D0">
        <w:rPr>
          <w:rFonts w:ascii="Times New Roman" w:hAnsi="Times New Roman" w:cs="Times New Roman"/>
          <w:sz w:val="28"/>
          <w:szCs w:val="28"/>
        </w:rPr>
        <w:t>обучающихся, вовлеченных в профилактические мероприятия, направленные на сокращение уровня правонарушений</w:t>
      </w:r>
      <w:r w:rsidR="006E59D6">
        <w:rPr>
          <w:rFonts w:ascii="Times New Roman" w:hAnsi="Times New Roman" w:cs="Times New Roman"/>
          <w:sz w:val="28"/>
          <w:szCs w:val="28"/>
        </w:rPr>
        <w:t xml:space="preserve"> и преступлений среди обучающихся, по отношению к общему</w:t>
      </w:r>
      <w:r w:rsidR="00FF5B65">
        <w:rPr>
          <w:rFonts w:ascii="Times New Roman" w:hAnsi="Times New Roman" w:cs="Times New Roman"/>
          <w:sz w:val="28"/>
          <w:szCs w:val="28"/>
        </w:rPr>
        <w:t xml:space="preserve"> количеству обучающихся</w:t>
      </w:r>
      <w:r w:rsidR="006E59D6">
        <w:rPr>
          <w:rFonts w:ascii="Times New Roman" w:hAnsi="Times New Roman" w:cs="Times New Roman"/>
          <w:sz w:val="28"/>
          <w:szCs w:val="28"/>
        </w:rPr>
        <w:t>;</w:t>
      </w:r>
    </w:p>
    <w:p w:rsidR="00FF5B65" w:rsidRDefault="00BF5A75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6D0C"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FF5B65">
        <w:rPr>
          <w:rFonts w:ascii="Times New Roman" w:hAnsi="Times New Roman" w:cs="Times New Roman"/>
          <w:sz w:val="28"/>
          <w:szCs w:val="28"/>
        </w:rPr>
        <w:t xml:space="preserve">доля </w:t>
      </w:r>
      <w:r w:rsidRPr="00FC6D0C">
        <w:rPr>
          <w:rFonts w:ascii="Times New Roman" w:hAnsi="Times New Roman" w:cs="Times New Roman"/>
          <w:sz w:val="28"/>
          <w:szCs w:val="28"/>
        </w:rPr>
        <w:t>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</w:r>
      <w:r w:rsidR="006E59D6">
        <w:rPr>
          <w:rFonts w:ascii="Times New Roman" w:hAnsi="Times New Roman" w:cs="Times New Roman"/>
          <w:sz w:val="28"/>
          <w:szCs w:val="28"/>
        </w:rPr>
        <w:t>, по отношению к общему количеству обучающихся</w:t>
      </w:r>
      <w:r w:rsidR="00FF5B65">
        <w:rPr>
          <w:rFonts w:ascii="Times New Roman" w:hAnsi="Times New Roman" w:cs="Times New Roman"/>
          <w:sz w:val="28"/>
          <w:szCs w:val="28"/>
        </w:rPr>
        <w:t>;</w:t>
      </w:r>
    </w:p>
    <w:p w:rsidR="00BF5A75" w:rsidRPr="008450D0" w:rsidRDefault="00FF5B65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доля</w:t>
      </w:r>
      <w:r w:rsidR="00BF5A75" w:rsidRPr="008450D0">
        <w:rPr>
          <w:rFonts w:ascii="Times New Roman" w:hAnsi="Times New Roman" w:cs="Times New Roman"/>
          <w:sz w:val="28"/>
          <w:szCs w:val="28"/>
        </w:rPr>
        <w:t xml:space="preserve"> </w:t>
      </w:r>
      <w:r w:rsidR="006E59D6">
        <w:rPr>
          <w:rFonts w:ascii="Times New Roman" w:hAnsi="Times New Roman" w:cs="Times New Roman"/>
          <w:sz w:val="28"/>
          <w:szCs w:val="28"/>
        </w:rPr>
        <w:t>обучающихся, принимающих участие в мероприятиях по пропаганде здорового образа жизни, по отношению к общему количеству обучающихся</w:t>
      </w:r>
      <w:r w:rsidR="00BF5A75" w:rsidRPr="008450D0">
        <w:rPr>
          <w:rFonts w:ascii="Times New Roman" w:hAnsi="Times New Roman" w:cs="Times New Roman"/>
          <w:sz w:val="28"/>
          <w:szCs w:val="28"/>
        </w:rPr>
        <w:t>;</w:t>
      </w:r>
    </w:p>
    <w:p w:rsidR="00E21509" w:rsidRDefault="00E21509" w:rsidP="00D632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д</w:t>
      </w:r>
      <w:r w:rsidRPr="00E21509">
        <w:rPr>
          <w:rFonts w:ascii="Times New Roman" w:hAnsi="Times New Roman" w:cs="Times New Roman"/>
          <w:sz w:val="28"/>
          <w:szCs w:val="28"/>
        </w:rPr>
        <w:t>оля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21509" w:rsidRDefault="00E21509" w:rsidP="00D632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Pr="00E215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E21509">
        <w:rPr>
          <w:rFonts w:ascii="Times New Roman" w:hAnsi="Times New Roman" w:cs="Times New Roman"/>
          <w:sz w:val="28"/>
          <w:szCs w:val="28"/>
        </w:rPr>
        <w:t>оля педагогов, участвующих в профилактической работе по предупреждению совершения террористических актов, от общего числа педагогов</w:t>
      </w:r>
      <w:r w:rsidR="005E792B">
        <w:rPr>
          <w:rFonts w:ascii="Times New Roman" w:hAnsi="Times New Roman" w:cs="Times New Roman"/>
          <w:sz w:val="28"/>
          <w:szCs w:val="28"/>
        </w:rPr>
        <w:t>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>- доля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lastRenderedPageBreak/>
        <w:tab/>
        <w:t xml:space="preserve">- </w:t>
      </w:r>
      <w:r w:rsidRPr="00D350AE">
        <w:rPr>
          <w:rFonts w:ascii="Times New Roman" w:hAnsi="Times New Roman" w:cs="Times New Roman"/>
          <w:sz w:val="28"/>
          <w:szCs w:val="28"/>
        </w:rPr>
        <w:t xml:space="preserve">доля муниципальных </w:t>
      </w:r>
      <w:r w:rsidR="00F1251E" w:rsidRPr="00D350AE">
        <w:rPr>
          <w:rFonts w:ascii="Times New Roman" w:hAnsi="Times New Roman" w:cs="Times New Roman"/>
          <w:sz w:val="28"/>
          <w:szCs w:val="28"/>
        </w:rPr>
        <w:t>обще</w:t>
      </w:r>
      <w:r w:rsidRPr="00D350AE">
        <w:rPr>
          <w:rFonts w:ascii="Times New Roman" w:hAnsi="Times New Roman" w:cs="Times New Roman"/>
          <w:sz w:val="28"/>
          <w:szCs w:val="28"/>
        </w:rPr>
        <w:t>образовательных организаций г. Астрахани, в которых созданы условия для обеспечения доступности горячего питания;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>- доля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D75FC9">
        <w:rPr>
          <w:rFonts w:ascii="Times New Roman" w:hAnsi="Times New Roman" w:cs="Times New Roman"/>
          <w:sz w:val="28"/>
          <w:szCs w:val="28"/>
        </w:rPr>
        <w:t xml:space="preserve">доля муниципальных </w:t>
      </w:r>
      <w:r w:rsidR="00FA0EBA">
        <w:rPr>
          <w:rFonts w:ascii="Times New Roman" w:hAnsi="Times New Roman" w:cs="Times New Roman"/>
          <w:sz w:val="28"/>
          <w:szCs w:val="28"/>
        </w:rPr>
        <w:t>обще</w:t>
      </w:r>
      <w:r w:rsidR="00D75FC9">
        <w:rPr>
          <w:rFonts w:ascii="Times New Roman" w:hAnsi="Times New Roman" w:cs="Times New Roman"/>
          <w:sz w:val="28"/>
          <w:szCs w:val="28"/>
        </w:rPr>
        <w:t xml:space="preserve">образовательных организаций г. Астрахани, обеспечивающих бесплатным питанием обучающихся, получающих начальное общее образование, обучающихся с ограниченными возможностями здоровья к общему количеству муниципальных </w:t>
      </w:r>
      <w:r w:rsidR="00FA0EBA">
        <w:rPr>
          <w:rFonts w:ascii="Times New Roman" w:hAnsi="Times New Roman" w:cs="Times New Roman"/>
          <w:sz w:val="28"/>
          <w:szCs w:val="28"/>
        </w:rPr>
        <w:t>обще</w:t>
      </w:r>
      <w:r w:rsidR="00D75FC9">
        <w:rPr>
          <w:rFonts w:ascii="Times New Roman" w:hAnsi="Times New Roman" w:cs="Times New Roman"/>
          <w:sz w:val="28"/>
          <w:szCs w:val="28"/>
        </w:rPr>
        <w:t>образовательных организаций г. Астрахани.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Выполнение комплекса мероприятий, реализованных в рамках </w:t>
      </w:r>
      <w:r w:rsidR="00433431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433431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AB66F0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, позволит</w:t>
      </w:r>
      <w:r w:rsidR="00274F04" w:rsidRPr="00F75717"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  <w:t xml:space="preserve"> 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по итогам 20</w:t>
      </w:r>
      <w:r w:rsidR="005731F9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4F4439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-20</w:t>
      </w:r>
      <w:r w:rsidR="000B790F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4F4439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годов:</w:t>
      </w:r>
      <w:r w:rsidR="0071411A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71411A" w:rsidRPr="00F75717">
        <w:rPr>
          <w:rFonts w:ascii="Times New Roman" w:hAnsi="Times New Roman" w:cs="Times New Roman"/>
          <w:sz w:val="28"/>
          <w:szCs w:val="28"/>
        </w:rPr>
        <w:t>снизить  долю обучающихся муниципальных образовательных</w:t>
      </w:r>
      <w:r w:rsidR="0071411A" w:rsidRPr="00F757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организаций</w:t>
      </w:r>
      <w:r w:rsidR="0071411A" w:rsidRPr="00F75717">
        <w:rPr>
          <w:rFonts w:ascii="Times New Roman" w:hAnsi="Times New Roman" w:cs="Times New Roman"/>
          <w:sz w:val="28"/>
          <w:szCs w:val="28"/>
        </w:rPr>
        <w:t>, совершивших преступления на территории муниципального образования «Город Астрахань», а также уменьшить долю 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</w:r>
      <w:r w:rsidR="00433431" w:rsidRPr="00F75717">
        <w:rPr>
          <w:rFonts w:ascii="Times New Roman" w:hAnsi="Times New Roman" w:cs="Times New Roman"/>
          <w:sz w:val="28"/>
          <w:szCs w:val="28"/>
        </w:rPr>
        <w:t xml:space="preserve"> до 0</w:t>
      </w:r>
      <w:r w:rsidR="002B1454" w:rsidRPr="00F75717">
        <w:rPr>
          <w:rFonts w:ascii="Times New Roman" w:hAnsi="Times New Roman" w:cs="Times New Roman"/>
          <w:sz w:val="28"/>
          <w:szCs w:val="28"/>
        </w:rPr>
        <w:t>,09</w:t>
      </w:r>
      <w:r w:rsidR="00433431" w:rsidRPr="00F75717">
        <w:rPr>
          <w:rFonts w:ascii="Times New Roman" w:hAnsi="Times New Roman" w:cs="Times New Roman"/>
          <w:sz w:val="28"/>
          <w:szCs w:val="28"/>
        </w:rPr>
        <w:t>%</w:t>
      </w:r>
      <w:r w:rsidR="0071411A" w:rsidRPr="00F75717">
        <w:rPr>
          <w:rFonts w:ascii="Times New Roman" w:hAnsi="Times New Roman" w:cs="Times New Roman"/>
          <w:sz w:val="28"/>
          <w:szCs w:val="28"/>
        </w:rPr>
        <w:t xml:space="preserve">; увеличить до  </w:t>
      </w:r>
      <w:r w:rsidR="00E90CA5" w:rsidRPr="00F75717">
        <w:rPr>
          <w:rFonts w:ascii="Times New Roman" w:hAnsi="Times New Roman" w:cs="Times New Roman"/>
          <w:sz w:val="28"/>
          <w:szCs w:val="28"/>
        </w:rPr>
        <w:t>91</w:t>
      </w:r>
      <w:r w:rsidR="004F4439" w:rsidRPr="00F75717">
        <w:rPr>
          <w:rFonts w:ascii="Times New Roman" w:hAnsi="Times New Roman" w:cs="Times New Roman"/>
          <w:sz w:val="28"/>
          <w:szCs w:val="28"/>
        </w:rPr>
        <w:t>,0</w:t>
      </w:r>
      <w:r w:rsidR="0071411A" w:rsidRPr="00F75717">
        <w:rPr>
          <w:rFonts w:ascii="Times New Roman" w:hAnsi="Times New Roman" w:cs="Times New Roman"/>
          <w:sz w:val="28"/>
          <w:szCs w:val="28"/>
        </w:rPr>
        <w:t>%</w:t>
      </w:r>
      <w:r w:rsidR="00B35142" w:rsidRPr="00F75717">
        <w:rPr>
          <w:rFonts w:ascii="Times New Roman" w:hAnsi="Times New Roman" w:cs="Times New Roman"/>
          <w:sz w:val="28"/>
          <w:szCs w:val="28"/>
        </w:rPr>
        <w:t xml:space="preserve"> </w:t>
      </w:r>
      <w:r w:rsidR="0071411A" w:rsidRPr="00F75717">
        <w:rPr>
          <w:rFonts w:ascii="Times New Roman" w:hAnsi="Times New Roman" w:cs="Times New Roman"/>
          <w:sz w:val="28"/>
          <w:szCs w:val="28"/>
        </w:rPr>
        <w:t>количество обучающихся, вовлеченных в профилактические мероприятия</w:t>
      </w:r>
      <w:r w:rsidR="00B35142" w:rsidRPr="00F75717">
        <w:rPr>
          <w:rFonts w:ascii="Times New Roman" w:hAnsi="Times New Roman" w:cs="Times New Roman"/>
          <w:sz w:val="28"/>
          <w:szCs w:val="28"/>
        </w:rPr>
        <w:t xml:space="preserve">, </w:t>
      </w:r>
      <w:r w:rsidR="0071411A" w:rsidRPr="00F75717">
        <w:rPr>
          <w:rFonts w:ascii="Times New Roman" w:hAnsi="Times New Roman" w:cs="Times New Roman"/>
          <w:sz w:val="28"/>
          <w:szCs w:val="28"/>
        </w:rPr>
        <w:t>направленные на сокращение уровня правонарушений, формирование здорового образа жизни, толерантного сознания и поведения, противодействия экстремизму в среде обучающихся;</w:t>
      </w:r>
      <w:r w:rsidR="00B35142" w:rsidRPr="00F75717">
        <w:rPr>
          <w:rFonts w:ascii="Times New Roman" w:hAnsi="Times New Roman" w:cs="Times New Roman"/>
          <w:sz w:val="28"/>
          <w:szCs w:val="28"/>
        </w:rPr>
        <w:t xml:space="preserve"> осуществлять во всех муниципальных образовательных организациях профилактическую работу по формированию толерантного сознания и противодействия экстремизму у обучающихся</w:t>
      </w:r>
      <w:r w:rsidRPr="00F75717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BE0F9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 xml:space="preserve">Реализация мероприятий программы также позволит сохранить долю муниципальных </w:t>
      </w:r>
      <w:r w:rsidRPr="00F1251E">
        <w:rPr>
          <w:rFonts w:ascii="Times New Roman" w:hAnsi="Times New Roman" w:cs="Times New Roman"/>
          <w:sz w:val="28"/>
          <w:szCs w:val="28"/>
        </w:rPr>
        <w:t>образовательных организаций</w:t>
      </w:r>
      <w:r w:rsidRPr="00F75717">
        <w:rPr>
          <w:rFonts w:ascii="Times New Roman" w:hAnsi="Times New Roman" w:cs="Times New Roman"/>
          <w:sz w:val="28"/>
          <w:szCs w:val="28"/>
        </w:rPr>
        <w:t xml:space="preserve">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 - 100 %,   долю муниципальных </w:t>
      </w:r>
      <w:r w:rsidR="001951B1">
        <w:rPr>
          <w:rFonts w:ascii="Times New Roman" w:hAnsi="Times New Roman" w:cs="Times New Roman"/>
          <w:sz w:val="28"/>
          <w:szCs w:val="28"/>
        </w:rPr>
        <w:t>обще</w:t>
      </w:r>
      <w:r w:rsidRPr="00F75717">
        <w:rPr>
          <w:rFonts w:ascii="Times New Roman" w:hAnsi="Times New Roman" w:cs="Times New Roman"/>
          <w:sz w:val="28"/>
          <w:szCs w:val="28"/>
        </w:rPr>
        <w:t xml:space="preserve">образовательных организаций г. Астрахани, в которых созданы условия для обеспечения доступности горячего питания - 100 %; долю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 -100%; долю муниципальных </w:t>
      </w:r>
      <w:r w:rsidR="001B18C7">
        <w:rPr>
          <w:rFonts w:ascii="Times New Roman" w:hAnsi="Times New Roman" w:cs="Times New Roman"/>
          <w:sz w:val="28"/>
          <w:szCs w:val="28"/>
        </w:rPr>
        <w:t>обще</w:t>
      </w:r>
      <w:r w:rsidRPr="00F75717">
        <w:rPr>
          <w:rFonts w:ascii="Times New Roman" w:hAnsi="Times New Roman" w:cs="Times New Roman"/>
          <w:sz w:val="28"/>
          <w:szCs w:val="28"/>
        </w:rPr>
        <w:t>образовательных организаций г. Астрахани, обеспечивающих бесплатным питанием обучающихся</w:t>
      </w:r>
      <w:r w:rsidR="003708D7">
        <w:rPr>
          <w:rFonts w:ascii="Times New Roman" w:hAnsi="Times New Roman" w:cs="Times New Roman"/>
          <w:sz w:val="28"/>
          <w:szCs w:val="28"/>
        </w:rPr>
        <w:t>,</w:t>
      </w:r>
      <w:r w:rsidRPr="00F75717">
        <w:rPr>
          <w:rFonts w:ascii="Times New Roman" w:hAnsi="Times New Roman" w:cs="Times New Roman"/>
          <w:sz w:val="28"/>
          <w:szCs w:val="28"/>
        </w:rPr>
        <w:t xml:space="preserve"> </w:t>
      </w:r>
      <w:r w:rsidR="003708D7">
        <w:rPr>
          <w:rFonts w:ascii="Times New Roman" w:hAnsi="Times New Roman" w:cs="Times New Roman"/>
          <w:sz w:val="28"/>
          <w:szCs w:val="28"/>
        </w:rPr>
        <w:t>получающих начальное общее образование</w:t>
      </w:r>
      <w:r w:rsidRPr="00F75717">
        <w:rPr>
          <w:rFonts w:ascii="Times New Roman" w:hAnsi="Times New Roman" w:cs="Times New Roman"/>
          <w:sz w:val="28"/>
          <w:szCs w:val="28"/>
        </w:rPr>
        <w:t>,</w:t>
      </w:r>
      <w:r w:rsidR="003708D7">
        <w:rPr>
          <w:rFonts w:ascii="Times New Roman" w:hAnsi="Times New Roman" w:cs="Times New Roman"/>
          <w:sz w:val="28"/>
          <w:szCs w:val="28"/>
        </w:rPr>
        <w:t xml:space="preserve"> обучающихся с ограниченными возможностями здоровья,</w:t>
      </w:r>
      <w:r w:rsidRPr="00F75717">
        <w:rPr>
          <w:rFonts w:ascii="Times New Roman" w:hAnsi="Times New Roman" w:cs="Times New Roman"/>
          <w:sz w:val="28"/>
          <w:szCs w:val="28"/>
        </w:rPr>
        <w:t xml:space="preserve"> к общему количеству муниципальных </w:t>
      </w:r>
      <w:r w:rsidR="001B18C7">
        <w:rPr>
          <w:rFonts w:ascii="Times New Roman" w:hAnsi="Times New Roman" w:cs="Times New Roman"/>
          <w:sz w:val="28"/>
          <w:szCs w:val="28"/>
        </w:rPr>
        <w:t>обще</w:t>
      </w:r>
      <w:r w:rsidRPr="00F75717">
        <w:rPr>
          <w:rFonts w:ascii="Times New Roman" w:hAnsi="Times New Roman" w:cs="Times New Roman"/>
          <w:sz w:val="28"/>
          <w:szCs w:val="28"/>
        </w:rPr>
        <w:t>образовательных организаций города Астрахани - 100%.</w:t>
      </w:r>
    </w:p>
    <w:p w:rsidR="009D7A85" w:rsidRPr="004770F1" w:rsidRDefault="009D7A85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Эффективность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8771EF"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определяется</w:t>
      </w:r>
      <w:r w:rsidR="0068628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путем сравнения плановых с фактическими показателями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2840A0" w:rsidRDefault="00BE0F9B" w:rsidP="00D6322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</w:rPr>
        <w:t>Полный п</w:t>
      </w:r>
      <w:r w:rsidR="002840A0">
        <w:rPr>
          <w:rFonts w:ascii="Times New Roman" w:hAnsi="Times New Roman" w:cs="Times New Roman"/>
          <w:sz w:val="28"/>
          <w:szCs w:val="28"/>
        </w:rPr>
        <w:t>еречень программных мероприятий</w:t>
      </w:r>
      <w:r w:rsidR="00274F04">
        <w:rPr>
          <w:rFonts w:ascii="Times New Roman" w:hAnsi="Times New Roman" w:cs="Times New Roman"/>
          <w:sz w:val="28"/>
          <w:szCs w:val="28"/>
        </w:rPr>
        <w:t xml:space="preserve">, показателей (индикаторов) и результатов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274F04">
        <w:rPr>
          <w:rFonts w:ascii="Times New Roman" w:hAnsi="Times New Roman" w:cs="Times New Roman"/>
          <w:sz w:val="28"/>
          <w:szCs w:val="28"/>
        </w:rPr>
        <w:t>одпрограммы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 w:rsidR="008771E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представлен в </w:t>
      </w:r>
      <w:r w:rsidR="002840A0" w:rsidRPr="00BA0DB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приложении</w:t>
      </w:r>
      <w:r w:rsidR="002840A0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1.</w:t>
      </w:r>
      <w:r w:rsidR="002840A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6B0031" w:rsidRPr="006B0031" w:rsidRDefault="006B0031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40A0" w:rsidRDefault="00BE0F9B" w:rsidP="0037049B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sub_1004"/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="00B944A8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r w:rsidR="00F4577D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Обоснование объема финансовых ресурсов, необходимых для реализации </w:t>
      </w:r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</w:t>
      </w:r>
      <w:r w:rsidR="00F4577D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одпрограммы</w:t>
      </w:r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771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bookmarkEnd w:id="0"/>
    </w:p>
    <w:p w:rsidR="0037049B" w:rsidRPr="0037049B" w:rsidRDefault="0037049B" w:rsidP="0037049B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351DB" w:rsidRPr="003405CC" w:rsidRDefault="000351DB" w:rsidP="000351D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Финансирование мероприятий Подпрограммы 4 предусматривается за счет средств бюджета МО «Город Астрахань».</w:t>
      </w:r>
    </w:p>
    <w:p w:rsidR="000351DB" w:rsidRPr="003405CC" w:rsidRDefault="000351DB" w:rsidP="000351D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 организации финансирования мероприятий Подпрограммы 4 необходимо учитывать единый подход к принципам финансирования и строгий контроль за целевым использованием выделенных средств.</w:t>
      </w:r>
    </w:p>
    <w:p w:rsidR="005370F2" w:rsidRPr="005370F2" w:rsidRDefault="005370F2" w:rsidP="005370F2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70F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Объём финансирования Подпрограммы 4 муниципальной программы составляет </w:t>
      </w:r>
      <w:bookmarkStart w:id="1" w:name="_GoBack"/>
      <w:bookmarkEnd w:id="1"/>
      <w:r w:rsidRPr="005370F2">
        <w:rPr>
          <w:rFonts w:ascii="Times New Roman" w:eastAsia="Times New Roman" w:hAnsi="Times New Roman" w:cs="Times New Roman"/>
          <w:sz w:val="28"/>
          <w:szCs w:val="28"/>
          <w:lang w:eastAsia="ar-SA"/>
        </w:rPr>
        <w:t>994 400 968,34 руб., в том числе по годам:</w:t>
      </w:r>
    </w:p>
    <w:p w:rsidR="005370F2" w:rsidRPr="005370F2" w:rsidRDefault="005370F2" w:rsidP="005370F2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70F2">
        <w:rPr>
          <w:rFonts w:ascii="Times New Roman" w:eastAsia="Times New Roman" w:hAnsi="Times New Roman" w:cs="Times New Roman"/>
          <w:sz w:val="28"/>
          <w:szCs w:val="28"/>
          <w:lang w:eastAsia="ar-SA"/>
        </w:rPr>
        <w:t>2022 год – 334 869 049,29 руб.;</w:t>
      </w:r>
    </w:p>
    <w:p w:rsidR="005370F2" w:rsidRPr="005370F2" w:rsidRDefault="005370F2" w:rsidP="005370F2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70F2">
        <w:rPr>
          <w:rFonts w:ascii="Times New Roman" w:eastAsia="Times New Roman" w:hAnsi="Times New Roman" w:cs="Times New Roman"/>
          <w:sz w:val="28"/>
          <w:szCs w:val="28"/>
          <w:lang w:eastAsia="ar-SA"/>
        </w:rPr>
        <w:t>2023 год – 325 462 563,15 руб.;</w:t>
      </w:r>
    </w:p>
    <w:p w:rsidR="005370F2" w:rsidRPr="005370F2" w:rsidRDefault="005370F2" w:rsidP="005370F2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70F2">
        <w:rPr>
          <w:rFonts w:ascii="Times New Roman" w:eastAsia="Times New Roman" w:hAnsi="Times New Roman" w:cs="Times New Roman"/>
          <w:sz w:val="28"/>
          <w:szCs w:val="28"/>
          <w:lang w:eastAsia="ar-SA"/>
        </w:rPr>
        <w:t>2024 год – 334 069 355,90 руб.</w:t>
      </w:r>
    </w:p>
    <w:p w:rsidR="005370F2" w:rsidRPr="005370F2" w:rsidRDefault="005370F2" w:rsidP="005370F2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70F2">
        <w:rPr>
          <w:rFonts w:ascii="Times New Roman" w:eastAsia="Times New Roman" w:hAnsi="Times New Roman" w:cs="Times New Roman"/>
          <w:sz w:val="28"/>
          <w:szCs w:val="28"/>
          <w:lang w:eastAsia="ar-SA"/>
        </w:rPr>
        <w:t>Из них:</w:t>
      </w:r>
    </w:p>
    <w:p w:rsidR="005370F2" w:rsidRPr="005370F2" w:rsidRDefault="005370F2" w:rsidP="005370F2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70F2">
        <w:rPr>
          <w:rFonts w:ascii="Times New Roman" w:eastAsia="Times New Roman" w:hAnsi="Times New Roman" w:cs="Times New Roman"/>
          <w:sz w:val="28"/>
          <w:szCs w:val="28"/>
          <w:lang w:eastAsia="ar-SA"/>
        </w:rPr>
        <w:t>- средства бюджета Астраханской области 856 984 333,10 руб., в том числе по годам:</w:t>
      </w:r>
    </w:p>
    <w:p w:rsidR="005370F2" w:rsidRPr="005370F2" w:rsidRDefault="005370F2" w:rsidP="005370F2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70F2">
        <w:rPr>
          <w:rFonts w:ascii="Times New Roman" w:eastAsia="Times New Roman" w:hAnsi="Times New Roman" w:cs="Times New Roman"/>
          <w:sz w:val="28"/>
          <w:szCs w:val="28"/>
          <w:lang w:eastAsia="ar-SA"/>
        </w:rPr>
        <w:t>2022 год – 291 385 491,06 руб.;</w:t>
      </w:r>
    </w:p>
    <w:p w:rsidR="005370F2" w:rsidRPr="005370F2" w:rsidRDefault="005370F2" w:rsidP="005370F2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70F2">
        <w:rPr>
          <w:rFonts w:ascii="Times New Roman" w:eastAsia="Times New Roman" w:hAnsi="Times New Roman" w:cs="Times New Roman"/>
          <w:sz w:val="28"/>
          <w:szCs w:val="28"/>
          <w:lang w:eastAsia="ar-SA"/>
        </w:rPr>
        <w:t>2023 год – 278 883 330,32 руб.;</w:t>
      </w:r>
    </w:p>
    <w:p w:rsidR="005370F2" w:rsidRPr="005370F2" w:rsidRDefault="005370F2" w:rsidP="005370F2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70F2">
        <w:rPr>
          <w:rFonts w:ascii="Times New Roman" w:eastAsia="Times New Roman" w:hAnsi="Times New Roman" w:cs="Times New Roman"/>
          <w:sz w:val="28"/>
          <w:szCs w:val="28"/>
          <w:lang w:eastAsia="ar-SA"/>
        </w:rPr>
        <w:t>2024 год – 286 715 511,72 руб.</w:t>
      </w:r>
    </w:p>
    <w:p w:rsidR="005370F2" w:rsidRPr="005370F2" w:rsidRDefault="005370F2" w:rsidP="005370F2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70F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средства бюджета муниципального образования «Город Астрахань» 137 416 635,24 руб., </w:t>
      </w:r>
    </w:p>
    <w:p w:rsidR="005370F2" w:rsidRPr="005370F2" w:rsidRDefault="005370F2" w:rsidP="005370F2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70F2">
        <w:rPr>
          <w:rFonts w:ascii="Times New Roman" w:eastAsia="Times New Roman" w:hAnsi="Times New Roman" w:cs="Times New Roman"/>
          <w:sz w:val="28"/>
          <w:szCs w:val="28"/>
          <w:lang w:eastAsia="ar-SA"/>
        </w:rPr>
        <w:t>в том числе по годам:</w:t>
      </w:r>
    </w:p>
    <w:p w:rsidR="005370F2" w:rsidRPr="005370F2" w:rsidRDefault="005370F2" w:rsidP="005370F2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70F2">
        <w:rPr>
          <w:rFonts w:ascii="Times New Roman" w:eastAsia="Times New Roman" w:hAnsi="Times New Roman" w:cs="Times New Roman"/>
          <w:sz w:val="28"/>
          <w:szCs w:val="28"/>
          <w:lang w:eastAsia="ar-SA"/>
        </w:rPr>
        <w:t>2022 год – 43 483 558,23 руб.;</w:t>
      </w:r>
    </w:p>
    <w:p w:rsidR="005370F2" w:rsidRPr="005370F2" w:rsidRDefault="005370F2" w:rsidP="005370F2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70F2">
        <w:rPr>
          <w:rFonts w:ascii="Times New Roman" w:eastAsia="Times New Roman" w:hAnsi="Times New Roman" w:cs="Times New Roman"/>
          <w:sz w:val="28"/>
          <w:szCs w:val="28"/>
          <w:lang w:eastAsia="ar-SA"/>
        </w:rPr>
        <w:t>2023 год – 46 579 232,83 руб.;</w:t>
      </w:r>
    </w:p>
    <w:p w:rsidR="005370F2" w:rsidRDefault="005370F2" w:rsidP="005370F2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70F2">
        <w:rPr>
          <w:rFonts w:ascii="Times New Roman" w:eastAsia="Times New Roman" w:hAnsi="Times New Roman" w:cs="Times New Roman"/>
          <w:sz w:val="28"/>
          <w:szCs w:val="28"/>
          <w:lang w:eastAsia="ar-SA"/>
        </w:rPr>
        <w:t>2024 год – 47 353 844,18 руб.</w:t>
      </w:r>
    </w:p>
    <w:p w:rsidR="000351DB" w:rsidRPr="000351DB" w:rsidRDefault="000351DB" w:rsidP="005370F2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Перечень программных мероприятий и объекты</w:t>
      </w:r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финансирования за счет бюджета МО «Город Астрахань» подлежат уточнению исходя из возможностей соответствующего бюджета с корректировкой программных</w:t>
      </w:r>
      <w:r w:rsidR="0037049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мероприятий, результатов их реализации и оценки эффективности путем внесения соответствующих изменений в муниципальную программу. </w:t>
      </w:r>
    </w:p>
    <w:p w:rsidR="000351DB" w:rsidRPr="001D186F" w:rsidRDefault="000351DB" w:rsidP="000351D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t>Распределение расходов по мероприятиям и годам реализации представлено в приложении 2.</w:t>
      </w:r>
    </w:p>
    <w:sectPr w:rsidR="000351DB" w:rsidRPr="001D186F" w:rsidSect="00210F5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567" w:bottom="964" w:left="1985" w:header="709" w:footer="709" w:gutter="0"/>
      <w:pgNumType w:start="3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26B6" w:rsidRDefault="006126B6" w:rsidP="00FC6642">
      <w:pPr>
        <w:spacing w:after="0" w:line="240" w:lineRule="auto"/>
      </w:pPr>
      <w:r>
        <w:separator/>
      </w:r>
    </w:p>
  </w:endnote>
  <w:endnote w:type="continuationSeparator" w:id="0">
    <w:p w:rsidR="006126B6" w:rsidRDefault="006126B6" w:rsidP="00FC6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0406" w:rsidRDefault="001B0406">
    <w:pPr>
      <w:pStyle w:val="af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0406" w:rsidRDefault="001B0406">
    <w:pPr>
      <w:pStyle w:val="af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0406" w:rsidRDefault="001B0406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26B6" w:rsidRDefault="006126B6" w:rsidP="00FC6642">
      <w:pPr>
        <w:spacing w:after="0" w:line="240" w:lineRule="auto"/>
      </w:pPr>
      <w:r>
        <w:separator/>
      </w:r>
    </w:p>
  </w:footnote>
  <w:footnote w:type="continuationSeparator" w:id="0">
    <w:p w:rsidR="006126B6" w:rsidRDefault="006126B6" w:rsidP="00FC66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17877188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EB7E6E" w:rsidRPr="00EB7E6E" w:rsidRDefault="00EB7E6E">
        <w:pPr>
          <w:pStyle w:val="a4"/>
          <w:jc w:val="center"/>
          <w:rPr>
            <w:sz w:val="20"/>
            <w:szCs w:val="20"/>
          </w:rPr>
        </w:pPr>
        <w:r w:rsidRPr="00EB7E6E">
          <w:rPr>
            <w:sz w:val="20"/>
            <w:szCs w:val="20"/>
          </w:rPr>
          <w:fldChar w:fldCharType="begin"/>
        </w:r>
        <w:r w:rsidRPr="00EB7E6E">
          <w:rPr>
            <w:sz w:val="20"/>
            <w:szCs w:val="20"/>
          </w:rPr>
          <w:instrText>PAGE   \* MERGEFORMAT</w:instrText>
        </w:r>
        <w:r w:rsidRPr="00EB7E6E">
          <w:rPr>
            <w:sz w:val="20"/>
            <w:szCs w:val="20"/>
          </w:rPr>
          <w:fldChar w:fldCharType="separate"/>
        </w:r>
        <w:r w:rsidR="005370F2">
          <w:rPr>
            <w:noProof/>
            <w:sz w:val="20"/>
            <w:szCs w:val="20"/>
          </w:rPr>
          <w:t>38</w:t>
        </w:r>
        <w:r w:rsidRPr="00EB7E6E">
          <w:rPr>
            <w:sz w:val="20"/>
            <w:szCs w:val="20"/>
          </w:rPr>
          <w:fldChar w:fldCharType="end"/>
        </w:r>
      </w:p>
    </w:sdtContent>
  </w:sdt>
  <w:p w:rsidR="00EB7E6E" w:rsidRDefault="00EB7E6E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55422913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FC6642" w:rsidRPr="00FC6642" w:rsidRDefault="00880EFB">
        <w:pPr>
          <w:pStyle w:val="a4"/>
          <w:jc w:val="center"/>
          <w:rPr>
            <w:sz w:val="20"/>
            <w:szCs w:val="20"/>
          </w:rPr>
        </w:pPr>
        <w:r w:rsidRPr="00FC6642">
          <w:rPr>
            <w:sz w:val="20"/>
            <w:szCs w:val="20"/>
          </w:rPr>
          <w:fldChar w:fldCharType="begin"/>
        </w:r>
        <w:r w:rsidR="00FC6642" w:rsidRPr="00FC6642">
          <w:rPr>
            <w:sz w:val="20"/>
            <w:szCs w:val="20"/>
          </w:rPr>
          <w:instrText>PAGE   \* MERGEFORMAT</w:instrText>
        </w:r>
        <w:r w:rsidRPr="00FC6642">
          <w:rPr>
            <w:sz w:val="20"/>
            <w:szCs w:val="20"/>
          </w:rPr>
          <w:fldChar w:fldCharType="separate"/>
        </w:r>
        <w:r w:rsidR="005370F2">
          <w:rPr>
            <w:noProof/>
            <w:sz w:val="20"/>
            <w:szCs w:val="20"/>
          </w:rPr>
          <w:t>39</w:t>
        </w:r>
        <w:r w:rsidRPr="00FC6642">
          <w:rPr>
            <w:sz w:val="20"/>
            <w:szCs w:val="20"/>
          </w:rPr>
          <w:fldChar w:fldCharType="end"/>
        </w:r>
      </w:p>
    </w:sdtContent>
  </w:sdt>
  <w:p w:rsidR="00FC6642" w:rsidRDefault="00FC6642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0406" w:rsidRDefault="001B0406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evenAndOddHeaders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840A0"/>
    <w:rsid w:val="00007FAE"/>
    <w:rsid w:val="000121AB"/>
    <w:rsid w:val="00021A6A"/>
    <w:rsid w:val="000351DB"/>
    <w:rsid w:val="00041ED5"/>
    <w:rsid w:val="00043741"/>
    <w:rsid w:val="00067231"/>
    <w:rsid w:val="00071088"/>
    <w:rsid w:val="0009364E"/>
    <w:rsid w:val="000A0FFF"/>
    <w:rsid w:val="000B5737"/>
    <w:rsid w:val="000B790F"/>
    <w:rsid w:val="000C2477"/>
    <w:rsid w:val="000D2F63"/>
    <w:rsid w:val="000D3A6B"/>
    <w:rsid w:val="000E49AF"/>
    <w:rsid w:val="000E5981"/>
    <w:rsid w:val="000F1CF6"/>
    <w:rsid w:val="000F32A6"/>
    <w:rsid w:val="00100808"/>
    <w:rsid w:val="00125846"/>
    <w:rsid w:val="00131550"/>
    <w:rsid w:val="00136AFE"/>
    <w:rsid w:val="00142212"/>
    <w:rsid w:val="00143589"/>
    <w:rsid w:val="00150485"/>
    <w:rsid w:val="00154905"/>
    <w:rsid w:val="00173183"/>
    <w:rsid w:val="001763BF"/>
    <w:rsid w:val="001800DE"/>
    <w:rsid w:val="001951B1"/>
    <w:rsid w:val="001A7BF6"/>
    <w:rsid w:val="001B0406"/>
    <w:rsid w:val="001B18C7"/>
    <w:rsid w:val="001B252E"/>
    <w:rsid w:val="001B461C"/>
    <w:rsid w:val="001B5DBB"/>
    <w:rsid w:val="001D186F"/>
    <w:rsid w:val="001D2E23"/>
    <w:rsid w:val="001E000A"/>
    <w:rsid w:val="002049F6"/>
    <w:rsid w:val="00210F5F"/>
    <w:rsid w:val="00214AE7"/>
    <w:rsid w:val="002239B1"/>
    <w:rsid w:val="002243AB"/>
    <w:rsid w:val="002537AE"/>
    <w:rsid w:val="00257973"/>
    <w:rsid w:val="00263070"/>
    <w:rsid w:val="00271E46"/>
    <w:rsid w:val="00274F04"/>
    <w:rsid w:val="00277597"/>
    <w:rsid w:val="002840A0"/>
    <w:rsid w:val="002A0696"/>
    <w:rsid w:val="002A7129"/>
    <w:rsid w:val="002B1454"/>
    <w:rsid w:val="002C1D38"/>
    <w:rsid w:val="002E39FA"/>
    <w:rsid w:val="00300C9B"/>
    <w:rsid w:val="00335764"/>
    <w:rsid w:val="003405CC"/>
    <w:rsid w:val="003413C1"/>
    <w:rsid w:val="003420C4"/>
    <w:rsid w:val="00356C70"/>
    <w:rsid w:val="00362CE6"/>
    <w:rsid w:val="00366A33"/>
    <w:rsid w:val="0037049B"/>
    <w:rsid w:val="003708D7"/>
    <w:rsid w:val="00391105"/>
    <w:rsid w:val="003A1277"/>
    <w:rsid w:val="003A2009"/>
    <w:rsid w:val="003A20F8"/>
    <w:rsid w:val="003B355B"/>
    <w:rsid w:val="003B6A0C"/>
    <w:rsid w:val="003B7BB5"/>
    <w:rsid w:val="003B7FC7"/>
    <w:rsid w:val="003C5635"/>
    <w:rsid w:val="003D7109"/>
    <w:rsid w:val="003E6D64"/>
    <w:rsid w:val="003F0109"/>
    <w:rsid w:val="003F4C31"/>
    <w:rsid w:val="0040381A"/>
    <w:rsid w:val="004048DC"/>
    <w:rsid w:val="00425492"/>
    <w:rsid w:val="00433431"/>
    <w:rsid w:val="00434B48"/>
    <w:rsid w:val="004417C7"/>
    <w:rsid w:val="0045425F"/>
    <w:rsid w:val="004770F1"/>
    <w:rsid w:val="00481794"/>
    <w:rsid w:val="00486A4F"/>
    <w:rsid w:val="004B6464"/>
    <w:rsid w:val="004D22E8"/>
    <w:rsid w:val="004E25AF"/>
    <w:rsid w:val="004E723D"/>
    <w:rsid w:val="004E7F78"/>
    <w:rsid w:val="004F23C5"/>
    <w:rsid w:val="004F4439"/>
    <w:rsid w:val="004F49A2"/>
    <w:rsid w:val="004F5E9B"/>
    <w:rsid w:val="0050059C"/>
    <w:rsid w:val="0050386C"/>
    <w:rsid w:val="005119AE"/>
    <w:rsid w:val="00521C2A"/>
    <w:rsid w:val="0053242E"/>
    <w:rsid w:val="00535323"/>
    <w:rsid w:val="005370F2"/>
    <w:rsid w:val="0054026E"/>
    <w:rsid w:val="00544E46"/>
    <w:rsid w:val="005467DC"/>
    <w:rsid w:val="0056478B"/>
    <w:rsid w:val="005731F9"/>
    <w:rsid w:val="005872EE"/>
    <w:rsid w:val="005A5967"/>
    <w:rsid w:val="005B2921"/>
    <w:rsid w:val="005B77C0"/>
    <w:rsid w:val="005E792B"/>
    <w:rsid w:val="00610920"/>
    <w:rsid w:val="006126B6"/>
    <w:rsid w:val="00612F9A"/>
    <w:rsid w:val="00613518"/>
    <w:rsid w:val="00620D75"/>
    <w:rsid w:val="00646C0F"/>
    <w:rsid w:val="00651D51"/>
    <w:rsid w:val="00652246"/>
    <w:rsid w:val="0067578D"/>
    <w:rsid w:val="00677BAB"/>
    <w:rsid w:val="00684282"/>
    <w:rsid w:val="00686285"/>
    <w:rsid w:val="00694ACB"/>
    <w:rsid w:val="006A0B1D"/>
    <w:rsid w:val="006A0E1B"/>
    <w:rsid w:val="006A3C05"/>
    <w:rsid w:val="006A4312"/>
    <w:rsid w:val="006B0031"/>
    <w:rsid w:val="006B7EB1"/>
    <w:rsid w:val="006D3A51"/>
    <w:rsid w:val="006D6051"/>
    <w:rsid w:val="006E59D6"/>
    <w:rsid w:val="007020F1"/>
    <w:rsid w:val="0071411A"/>
    <w:rsid w:val="0073767E"/>
    <w:rsid w:val="0074147A"/>
    <w:rsid w:val="00745D1E"/>
    <w:rsid w:val="00751F29"/>
    <w:rsid w:val="00775ACC"/>
    <w:rsid w:val="007A5B0B"/>
    <w:rsid w:val="007A623D"/>
    <w:rsid w:val="007B3060"/>
    <w:rsid w:val="007C2288"/>
    <w:rsid w:val="007D2B3E"/>
    <w:rsid w:val="007D6312"/>
    <w:rsid w:val="007D6581"/>
    <w:rsid w:val="0083214B"/>
    <w:rsid w:val="008411CD"/>
    <w:rsid w:val="00843579"/>
    <w:rsid w:val="008450D0"/>
    <w:rsid w:val="00856BBB"/>
    <w:rsid w:val="0086022B"/>
    <w:rsid w:val="008631B8"/>
    <w:rsid w:val="008771EF"/>
    <w:rsid w:val="00880EFB"/>
    <w:rsid w:val="00882EB1"/>
    <w:rsid w:val="00884EC7"/>
    <w:rsid w:val="008A042A"/>
    <w:rsid w:val="008B00DA"/>
    <w:rsid w:val="008B7FC7"/>
    <w:rsid w:val="008C3947"/>
    <w:rsid w:val="008F66FF"/>
    <w:rsid w:val="008F6788"/>
    <w:rsid w:val="009031D4"/>
    <w:rsid w:val="009127EC"/>
    <w:rsid w:val="00936065"/>
    <w:rsid w:val="009470B3"/>
    <w:rsid w:val="009729B9"/>
    <w:rsid w:val="00973B90"/>
    <w:rsid w:val="009912CA"/>
    <w:rsid w:val="00997642"/>
    <w:rsid w:val="009B78C2"/>
    <w:rsid w:val="009D7A85"/>
    <w:rsid w:val="009E79C4"/>
    <w:rsid w:val="00A1113B"/>
    <w:rsid w:val="00A12F54"/>
    <w:rsid w:val="00A1498A"/>
    <w:rsid w:val="00A159E6"/>
    <w:rsid w:val="00A17DCB"/>
    <w:rsid w:val="00A2711B"/>
    <w:rsid w:val="00A3051E"/>
    <w:rsid w:val="00A666A2"/>
    <w:rsid w:val="00A673E8"/>
    <w:rsid w:val="00A76716"/>
    <w:rsid w:val="00A93B83"/>
    <w:rsid w:val="00A95608"/>
    <w:rsid w:val="00AA18FD"/>
    <w:rsid w:val="00AB66F0"/>
    <w:rsid w:val="00AD19DC"/>
    <w:rsid w:val="00AE67B6"/>
    <w:rsid w:val="00AF0E7F"/>
    <w:rsid w:val="00AF60D9"/>
    <w:rsid w:val="00B03F84"/>
    <w:rsid w:val="00B06C7E"/>
    <w:rsid w:val="00B11EEA"/>
    <w:rsid w:val="00B35142"/>
    <w:rsid w:val="00B410BC"/>
    <w:rsid w:val="00B41B7D"/>
    <w:rsid w:val="00B4735A"/>
    <w:rsid w:val="00B81295"/>
    <w:rsid w:val="00B8501D"/>
    <w:rsid w:val="00B930D1"/>
    <w:rsid w:val="00B944A8"/>
    <w:rsid w:val="00B97033"/>
    <w:rsid w:val="00BA0DB7"/>
    <w:rsid w:val="00BB0A82"/>
    <w:rsid w:val="00BB4422"/>
    <w:rsid w:val="00BE0F9B"/>
    <w:rsid w:val="00BE1B87"/>
    <w:rsid w:val="00BF21EE"/>
    <w:rsid w:val="00BF5A75"/>
    <w:rsid w:val="00C1080C"/>
    <w:rsid w:val="00C446E7"/>
    <w:rsid w:val="00C54B10"/>
    <w:rsid w:val="00C66372"/>
    <w:rsid w:val="00C97A5C"/>
    <w:rsid w:val="00CA147A"/>
    <w:rsid w:val="00CA2051"/>
    <w:rsid w:val="00CA3498"/>
    <w:rsid w:val="00CB0FC4"/>
    <w:rsid w:val="00CB65DD"/>
    <w:rsid w:val="00CC41BA"/>
    <w:rsid w:val="00CD4899"/>
    <w:rsid w:val="00CE4ED3"/>
    <w:rsid w:val="00CE50C5"/>
    <w:rsid w:val="00CF526D"/>
    <w:rsid w:val="00CF71D0"/>
    <w:rsid w:val="00D03EC8"/>
    <w:rsid w:val="00D167CA"/>
    <w:rsid w:val="00D2531A"/>
    <w:rsid w:val="00D350AE"/>
    <w:rsid w:val="00D56660"/>
    <w:rsid w:val="00D6322A"/>
    <w:rsid w:val="00D674EC"/>
    <w:rsid w:val="00D75FC9"/>
    <w:rsid w:val="00D80B29"/>
    <w:rsid w:val="00D95BF7"/>
    <w:rsid w:val="00DB06D2"/>
    <w:rsid w:val="00DB183A"/>
    <w:rsid w:val="00DE5E6E"/>
    <w:rsid w:val="00DF1462"/>
    <w:rsid w:val="00DF662A"/>
    <w:rsid w:val="00E21509"/>
    <w:rsid w:val="00E2382A"/>
    <w:rsid w:val="00E2431D"/>
    <w:rsid w:val="00E3196D"/>
    <w:rsid w:val="00E45950"/>
    <w:rsid w:val="00E52650"/>
    <w:rsid w:val="00E54247"/>
    <w:rsid w:val="00E61181"/>
    <w:rsid w:val="00E6133D"/>
    <w:rsid w:val="00E63FCD"/>
    <w:rsid w:val="00E71979"/>
    <w:rsid w:val="00E827FE"/>
    <w:rsid w:val="00E90CA5"/>
    <w:rsid w:val="00EA2ACF"/>
    <w:rsid w:val="00EA46A2"/>
    <w:rsid w:val="00EB179E"/>
    <w:rsid w:val="00EB7E6E"/>
    <w:rsid w:val="00EC4478"/>
    <w:rsid w:val="00EC6057"/>
    <w:rsid w:val="00ED65B3"/>
    <w:rsid w:val="00F013F3"/>
    <w:rsid w:val="00F02BA7"/>
    <w:rsid w:val="00F1251E"/>
    <w:rsid w:val="00F25D55"/>
    <w:rsid w:val="00F44192"/>
    <w:rsid w:val="00F4577D"/>
    <w:rsid w:val="00F45D46"/>
    <w:rsid w:val="00F6021F"/>
    <w:rsid w:val="00F71841"/>
    <w:rsid w:val="00F72EB9"/>
    <w:rsid w:val="00F75431"/>
    <w:rsid w:val="00F75717"/>
    <w:rsid w:val="00F87BD6"/>
    <w:rsid w:val="00F931F8"/>
    <w:rsid w:val="00FA0A38"/>
    <w:rsid w:val="00FA0EBA"/>
    <w:rsid w:val="00FA1F8A"/>
    <w:rsid w:val="00FA343A"/>
    <w:rsid w:val="00FA60B4"/>
    <w:rsid w:val="00FB19FF"/>
    <w:rsid w:val="00FB6B4D"/>
    <w:rsid w:val="00FC6642"/>
    <w:rsid w:val="00FC6D0C"/>
    <w:rsid w:val="00FD4C35"/>
    <w:rsid w:val="00FF5B65"/>
    <w:rsid w:val="00FF7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6F13EBDD-F753-42AA-AF79-7DD400BCB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40A0"/>
  </w:style>
  <w:style w:type="paragraph" w:styleId="1">
    <w:name w:val="heading 1"/>
    <w:basedOn w:val="a"/>
    <w:next w:val="a"/>
    <w:link w:val="10"/>
    <w:uiPriority w:val="99"/>
    <w:qFormat/>
    <w:rsid w:val="002840A0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2840A0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284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2840A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2840A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2840A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uiPriority w:val="99"/>
    <w:semiHidden/>
    <w:rsid w:val="002840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840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840A0"/>
    <w:rPr>
      <w:rFonts w:ascii="Segoe UI" w:hAnsi="Segoe UI" w:cs="Segoe UI"/>
      <w:sz w:val="18"/>
      <w:szCs w:val="18"/>
    </w:rPr>
  </w:style>
  <w:style w:type="paragraph" w:styleId="aa">
    <w:name w:val="No Spacing"/>
    <w:uiPriority w:val="1"/>
    <w:qFormat/>
    <w:rsid w:val="002840A0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2840A0"/>
    <w:pPr>
      <w:ind w:left="720"/>
      <w:contextualSpacing/>
    </w:pPr>
  </w:style>
  <w:style w:type="paragraph" w:customStyle="1" w:styleId="ac">
    <w:name w:val="Знак Знак Знак Знак Знак Знак"/>
    <w:basedOn w:val="a"/>
    <w:uiPriority w:val="99"/>
    <w:rsid w:val="002840A0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2840A0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ad">
    <w:name w:val="Прижатый влево"/>
    <w:basedOn w:val="a"/>
    <w:next w:val="a"/>
    <w:uiPriority w:val="99"/>
    <w:rsid w:val="002840A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840A0"/>
  </w:style>
  <w:style w:type="character" w:customStyle="1" w:styleId="ae">
    <w:name w:val="Гипертекстовая ссылка"/>
    <w:uiPriority w:val="99"/>
    <w:rsid w:val="002840A0"/>
    <w:rPr>
      <w:b/>
      <w:bCs/>
      <w:color w:val="106BBE"/>
    </w:rPr>
  </w:style>
  <w:style w:type="table" w:styleId="af">
    <w:name w:val="Table Grid"/>
    <w:basedOn w:val="a1"/>
    <w:uiPriority w:val="59"/>
    <w:rsid w:val="00284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uiPriority w:val="99"/>
    <w:semiHidden/>
    <w:unhideWhenUsed/>
    <w:rsid w:val="002840A0"/>
    <w:rPr>
      <w:color w:val="0000FF"/>
      <w:u w:val="single"/>
    </w:rPr>
  </w:style>
  <w:style w:type="character" w:styleId="af1">
    <w:name w:val="FollowedHyperlink"/>
    <w:basedOn w:val="a0"/>
    <w:uiPriority w:val="99"/>
    <w:semiHidden/>
    <w:unhideWhenUsed/>
    <w:rsid w:val="002840A0"/>
    <w:rPr>
      <w:color w:val="800080"/>
      <w:u w:val="single"/>
    </w:rPr>
  </w:style>
  <w:style w:type="paragraph" w:styleId="af2">
    <w:name w:val="footer"/>
    <w:basedOn w:val="a"/>
    <w:link w:val="af3"/>
    <w:uiPriority w:val="99"/>
    <w:unhideWhenUsed/>
    <w:rsid w:val="00FC66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FC66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51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8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8CD181B-7ED8-4718-AD5D-FF56831DFD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10</Pages>
  <Words>2958</Words>
  <Characters>16863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Три психолог</dc:creator>
  <cp:keywords/>
  <cp:lastModifiedBy>Erogacheva</cp:lastModifiedBy>
  <cp:revision>123</cp:revision>
  <cp:lastPrinted>2022-07-15T09:00:00Z</cp:lastPrinted>
  <dcterms:created xsi:type="dcterms:W3CDTF">2016-08-15T07:43:00Z</dcterms:created>
  <dcterms:modified xsi:type="dcterms:W3CDTF">2022-11-11T08:27:00Z</dcterms:modified>
</cp:coreProperties>
</file>