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B03F" w14:textId="5236394A" w:rsidR="00AD63A3" w:rsidRP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BD6BD1">
        <w:rPr>
          <w:rFonts w:ascii="Times New Roman" w:hAnsi="Times New Roman" w:cs="Times New Roman"/>
          <w:sz w:val="28"/>
          <w:szCs w:val="28"/>
        </w:rPr>
        <w:t xml:space="preserve">              </w:t>
      </w:r>
      <w:r w:rsidRPr="00AD63A3">
        <w:rPr>
          <w:rFonts w:ascii="Times New Roman" w:hAnsi="Times New Roman" w:cs="Times New Roman"/>
          <w:sz w:val="28"/>
          <w:szCs w:val="28"/>
        </w:rPr>
        <w:t>Утвержден</w:t>
      </w:r>
      <w:r>
        <w:rPr>
          <w:rFonts w:ascii="Times New Roman" w:hAnsi="Times New Roman" w:cs="Times New Roman"/>
          <w:sz w:val="28"/>
          <w:szCs w:val="28"/>
        </w:rPr>
        <w:t>о</w:t>
      </w:r>
    </w:p>
    <w:p w14:paraId="64864836" w14:textId="3A470922" w:rsid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BD6BD1">
        <w:rPr>
          <w:rFonts w:ascii="Times New Roman" w:hAnsi="Times New Roman" w:cs="Times New Roman"/>
          <w:sz w:val="28"/>
          <w:szCs w:val="28"/>
        </w:rPr>
        <w:t xml:space="preserve"> </w:t>
      </w:r>
      <w:r>
        <w:rPr>
          <w:rFonts w:ascii="Times New Roman" w:hAnsi="Times New Roman" w:cs="Times New Roman"/>
          <w:sz w:val="28"/>
          <w:szCs w:val="28"/>
        </w:rPr>
        <w:t>п</w:t>
      </w:r>
      <w:r w:rsidRPr="00AD63A3">
        <w:rPr>
          <w:rFonts w:ascii="Times New Roman" w:hAnsi="Times New Roman" w:cs="Times New Roman"/>
          <w:sz w:val="28"/>
          <w:szCs w:val="28"/>
        </w:rPr>
        <w:t xml:space="preserve">риказом </w:t>
      </w:r>
      <w:r>
        <w:rPr>
          <w:rFonts w:ascii="Times New Roman" w:hAnsi="Times New Roman" w:cs="Times New Roman"/>
          <w:sz w:val="28"/>
          <w:szCs w:val="28"/>
        </w:rPr>
        <w:t>МБУ г. Астрахани</w:t>
      </w:r>
    </w:p>
    <w:p w14:paraId="0E8D2BF8" w14:textId="6087B2B7" w:rsid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«Архитектура»</w:t>
      </w:r>
      <w:r w:rsidR="00BD6BD1">
        <w:rPr>
          <w:rFonts w:ascii="Times New Roman" w:hAnsi="Times New Roman" w:cs="Times New Roman"/>
          <w:sz w:val="28"/>
          <w:szCs w:val="28"/>
        </w:rPr>
        <w:t xml:space="preserve"> от 27.01.2017 №20</w:t>
      </w:r>
    </w:p>
    <w:p w14:paraId="58DC6F3B" w14:textId="7CB86D8B" w:rsidR="00AD63A3" w:rsidRP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p>
    <w:p w14:paraId="1BA415BC" w14:textId="77777777" w:rsidR="00AD63A3" w:rsidRPr="00AD63A3" w:rsidRDefault="00AD63A3" w:rsidP="00AD63A3">
      <w:pPr>
        <w:pStyle w:val="a3"/>
        <w:jc w:val="both"/>
        <w:rPr>
          <w:rFonts w:ascii="Times New Roman" w:hAnsi="Times New Roman" w:cs="Times New Roman"/>
          <w:sz w:val="28"/>
          <w:szCs w:val="28"/>
        </w:rPr>
      </w:pPr>
    </w:p>
    <w:p w14:paraId="00E284F9" w14:textId="77777777"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p>
    <w:p w14:paraId="0D13F65D" w14:textId="77777777" w:rsidR="00AD63A3" w:rsidRPr="00AD63A3" w:rsidRDefault="00AD63A3" w:rsidP="00AD63A3">
      <w:pPr>
        <w:pStyle w:val="a3"/>
        <w:jc w:val="both"/>
        <w:rPr>
          <w:rFonts w:ascii="Times New Roman" w:hAnsi="Times New Roman" w:cs="Times New Roman"/>
          <w:sz w:val="28"/>
          <w:szCs w:val="28"/>
        </w:rPr>
      </w:pPr>
    </w:p>
    <w:p w14:paraId="51DF0036" w14:textId="77777777" w:rsidR="00AD63A3" w:rsidRPr="00AD63A3" w:rsidRDefault="00AD63A3" w:rsidP="00AD63A3">
      <w:pPr>
        <w:pStyle w:val="a3"/>
        <w:jc w:val="both"/>
        <w:rPr>
          <w:rFonts w:ascii="Times New Roman" w:hAnsi="Times New Roman" w:cs="Times New Roman"/>
          <w:sz w:val="28"/>
          <w:szCs w:val="28"/>
        </w:rPr>
      </w:pPr>
    </w:p>
    <w:p w14:paraId="73180652" w14:textId="77777777" w:rsidR="00AD63A3" w:rsidRPr="00AD63A3" w:rsidRDefault="00AD63A3" w:rsidP="00AD63A3">
      <w:pPr>
        <w:pStyle w:val="a3"/>
        <w:jc w:val="both"/>
        <w:rPr>
          <w:rFonts w:ascii="Times New Roman" w:hAnsi="Times New Roman" w:cs="Times New Roman"/>
          <w:sz w:val="28"/>
          <w:szCs w:val="28"/>
        </w:rPr>
      </w:pPr>
    </w:p>
    <w:p w14:paraId="7BB7731E" w14:textId="77777777" w:rsidR="00AD63A3" w:rsidRPr="00AD63A3" w:rsidRDefault="00AD63A3" w:rsidP="00AD63A3">
      <w:pPr>
        <w:pStyle w:val="a3"/>
        <w:jc w:val="both"/>
        <w:rPr>
          <w:rFonts w:ascii="Times New Roman" w:hAnsi="Times New Roman" w:cs="Times New Roman"/>
          <w:sz w:val="28"/>
          <w:szCs w:val="28"/>
        </w:rPr>
      </w:pPr>
    </w:p>
    <w:p w14:paraId="47C84580" w14:textId="77777777"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p>
    <w:p w14:paraId="691F2639" w14:textId="77777777" w:rsidR="00AD63A3" w:rsidRPr="00EE5F69" w:rsidRDefault="00AD63A3" w:rsidP="00AD63A3">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ПОЛОЖЕНИЕ</w:t>
      </w:r>
    </w:p>
    <w:p w14:paraId="6B0A5A08" w14:textId="77777777" w:rsidR="00AD63A3" w:rsidRPr="00EE5F69" w:rsidRDefault="00AD63A3" w:rsidP="00AD63A3">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об антикоррупционной политике</w:t>
      </w:r>
    </w:p>
    <w:p w14:paraId="072CD261" w14:textId="77777777" w:rsidR="00AD63A3" w:rsidRPr="00EE5F69" w:rsidRDefault="00AD63A3" w:rsidP="00AD63A3">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муниципального бюджетного учреждения г. Астрахани «Архитектура»</w:t>
      </w:r>
    </w:p>
    <w:p w14:paraId="5D8F9540" w14:textId="77777777" w:rsidR="00AD63A3" w:rsidRPr="00EE5F69" w:rsidRDefault="00AD63A3" w:rsidP="00AD63A3">
      <w:pPr>
        <w:pStyle w:val="a3"/>
        <w:jc w:val="both"/>
        <w:rPr>
          <w:rFonts w:ascii="Times New Roman" w:hAnsi="Times New Roman" w:cs="Times New Roman"/>
          <w:b/>
          <w:bCs/>
          <w:sz w:val="28"/>
          <w:szCs w:val="28"/>
        </w:rPr>
      </w:pPr>
    </w:p>
    <w:p w14:paraId="685D9310" w14:textId="0540A0DB" w:rsidR="00AD63A3" w:rsidRPr="00EE5F69" w:rsidRDefault="00AD63A3" w:rsidP="00BF0A0B">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1.Цели и задачи внедрения антикоррупционной политики</w:t>
      </w:r>
    </w:p>
    <w:p w14:paraId="68DFAC58" w14:textId="77777777" w:rsidR="00AD63A3" w:rsidRPr="00AD63A3" w:rsidRDefault="00AD63A3" w:rsidP="00BF0A0B">
      <w:pPr>
        <w:pStyle w:val="a3"/>
        <w:jc w:val="center"/>
        <w:rPr>
          <w:rFonts w:ascii="Times New Roman" w:hAnsi="Times New Roman" w:cs="Times New Roman"/>
          <w:sz w:val="28"/>
          <w:szCs w:val="28"/>
        </w:rPr>
      </w:pPr>
    </w:p>
    <w:p w14:paraId="67E39C82" w14:textId="5FE1FC37" w:rsidR="00AD63A3" w:rsidRP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AD63A3">
        <w:rPr>
          <w:rFonts w:ascii="Times New Roman" w:hAnsi="Times New Roman" w:cs="Times New Roman"/>
          <w:sz w:val="28"/>
          <w:szCs w:val="28"/>
        </w:rPr>
        <w:t xml:space="preserve">Антикоррупционная политика   </w:t>
      </w:r>
      <w:r>
        <w:rPr>
          <w:rFonts w:ascii="Times New Roman" w:hAnsi="Times New Roman" w:cs="Times New Roman"/>
          <w:sz w:val="28"/>
          <w:szCs w:val="28"/>
        </w:rPr>
        <w:t>муниципального бюджетного учреждения г. Астрахани «Архитектура» (далее-учреждение)</w:t>
      </w:r>
      <w:r w:rsidRPr="00AD63A3">
        <w:rPr>
          <w:rFonts w:ascii="Times New Roman" w:hAnsi="Times New Roman" w:cs="Times New Roman"/>
          <w:sz w:val="28"/>
          <w:szCs w:val="28"/>
        </w:rPr>
        <w:t xml:space="preserve">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w:t>
      </w:r>
    </w:p>
    <w:p w14:paraId="21F820B0" w14:textId="29925AD3" w:rsidR="00AD63A3" w:rsidRP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AD63A3">
        <w:rPr>
          <w:rFonts w:ascii="Times New Roman" w:hAnsi="Times New Roman" w:cs="Times New Roman"/>
          <w:sz w:val="28"/>
          <w:szCs w:val="28"/>
        </w:rPr>
        <w:t>Основополагающим нормативным правовым актом в сфере борьбы с коррупцией является Федеральный закон от 25 декабря 2008 г. № 273-ФЗ «О противодействии коррупции» (далее – Федеральный закон № 273-ФЗ). Также нормативными актами, регулирующими</w:t>
      </w:r>
      <w:r w:rsidR="00BD6BD1">
        <w:rPr>
          <w:rFonts w:ascii="Times New Roman" w:hAnsi="Times New Roman" w:cs="Times New Roman"/>
          <w:sz w:val="28"/>
          <w:szCs w:val="28"/>
        </w:rPr>
        <w:t xml:space="preserve"> </w:t>
      </w:r>
      <w:r w:rsidRPr="00AD63A3">
        <w:rPr>
          <w:rFonts w:ascii="Times New Roman" w:hAnsi="Times New Roman" w:cs="Times New Roman"/>
          <w:sz w:val="28"/>
          <w:szCs w:val="28"/>
        </w:rPr>
        <w:t>антикоррупционную политику учреждений.</w:t>
      </w:r>
    </w:p>
    <w:p w14:paraId="470AC446" w14:textId="0773EB96" w:rsidR="00AD63A3" w:rsidRPr="00AD63A3" w:rsidRDefault="00AD63A3"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AD63A3">
        <w:rPr>
          <w:rFonts w:ascii="Times New Roman" w:hAnsi="Times New Roman" w:cs="Times New Roman"/>
          <w:sz w:val="28"/>
          <w:szCs w:val="28"/>
        </w:rPr>
        <w:t>В соответствии со ст.13.</w:t>
      </w:r>
      <w:proofErr w:type="gramStart"/>
      <w:r w:rsidRPr="00AD63A3">
        <w:rPr>
          <w:rFonts w:ascii="Times New Roman" w:hAnsi="Times New Roman" w:cs="Times New Roman"/>
          <w:sz w:val="28"/>
          <w:szCs w:val="28"/>
        </w:rPr>
        <w:t>3  Федерального</w:t>
      </w:r>
      <w:proofErr w:type="gramEnd"/>
      <w:r w:rsidRPr="00AD63A3">
        <w:rPr>
          <w:rFonts w:ascii="Times New Roman" w:hAnsi="Times New Roman" w:cs="Times New Roman"/>
          <w:sz w:val="28"/>
          <w:szCs w:val="28"/>
        </w:rPr>
        <w:t xml:space="preserve"> закона № 273-ФЗ меры по предупреждению коррупции, принимаемые в учреждении, могут включать:</w:t>
      </w:r>
    </w:p>
    <w:p w14:paraId="03187E16" w14:textId="1B67A44A"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1) определение должностных лиц, ответственных за профилактику коррупционных и иных правонарушений;</w:t>
      </w:r>
    </w:p>
    <w:p w14:paraId="5DA9BE80" w14:textId="05789E06"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2) сотрудничество учреждения с правоохранительными органами;</w:t>
      </w:r>
    </w:p>
    <w:p w14:paraId="53FE0A4B" w14:textId="7D76ECEE"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3) разработку и внедрение в практику стандартов и процедур, направленных на обеспечение добросовестной работы учреждения;</w:t>
      </w:r>
    </w:p>
    <w:p w14:paraId="53DDCF43" w14:textId="2564470A"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Pr>
          <w:rFonts w:ascii="Times New Roman" w:hAnsi="Times New Roman" w:cs="Times New Roman"/>
          <w:sz w:val="28"/>
          <w:szCs w:val="28"/>
        </w:rPr>
        <w:t xml:space="preserve"> </w:t>
      </w:r>
      <w:r w:rsidR="00AD63A3" w:rsidRPr="00AD63A3">
        <w:rPr>
          <w:rFonts w:ascii="Times New Roman" w:hAnsi="Times New Roman" w:cs="Times New Roman"/>
          <w:sz w:val="28"/>
          <w:szCs w:val="28"/>
        </w:rPr>
        <w:t>4) принятие кодекса профессиональной этики и служебного поведения работников учреждения;</w:t>
      </w:r>
    </w:p>
    <w:p w14:paraId="7F652C61" w14:textId="1F36704F"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Pr>
          <w:rFonts w:ascii="Times New Roman" w:hAnsi="Times New Roman" w:cs="Times New Roman"/>
          <w:sz w:val="28"/>
          <w:szCs w:val="28"/>
        </w:rPr>
        <w:t xml:space="preserve"> </w:t>
      </w:r>
      <w:r w:rsidR="00AD63A3" w:rsidRPr="00AD63A3">
        <w:rPr>
          <w:rFonts w:ascii="Times New Roman" w:hAnsi="Times New Roman" w:cs="Times New Roman"/>
          <w:sz w:val="28"/>
          <w:szCs w:val="28"/>
        </w:rPr>
        <w:t>5) предотвращение и урегулирование конфликта интересов;</w:t>
      </w:r>
    </w:p>
    <w:p w14:paraId="67648CC8" w14:textId="5B2C7368"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6)</w:t>
      </w:r>
      <w:r w:rsidR="00AD63A3" w:rsidRPr="00AD63A3">
        <w:rPr>
          <w:rFonts w:ascii="Times New Roman" w:hAnsi="Times New Roman" w:cs="Times New Roman"/>
          <w:sz w:val="28"/>
          <w:szCs w:val="28"/>
        </w:rPr>
        <w:t>недопущение составления неофициальной отчетности и использования поддельных документов.</w:t>
      </w:r>
    </w:p>
    <w:p w14:paraId="1779C520" w14:textId="535430DA"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Антикоррупционная политика учреждения направлена на реализацию данных мер.</w:t>
      </w:r>
    </w:p>
    <w:p w14:paraId="358C28C1" w14:textId="77777777" w:rsidR="00AD63A3" w:rsidRPr="00AD63A3" w:rsidRDefault="00AD63A3" w:rsidP="00AD63A3">
      <w:pPr>
        <w:pStyle w:val="a3"/>
        <w:jc w:val="both"/>
        <w:rPr>
          <w:rFonts w:ascii="Times New Roman" w:hAnsi="Times New Roman" w:cs="Times New Roman"/>
          <w:sz w:val="28"/>
          <w:szCs w:val="28"/>
        </w:rPr>
      </w:pPr>
    </w:p>
    <w:p w14:paraId="5D043C91" w14:textId="77777777" w:rsidR="00AD63A3" w:rsidRPr="00EE5F69" w:rsidRDefault="00BF0A0B" w:rsidP="00BF0A0B">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2.</w:t>
      </w:r>
      <w:r w:rsidR="00AD63A3" w:rsidRPr="00EE5F69">
        <w:rPr>
          <w:rFonts w:ascii="Times New Roman" w:hAnsi="Times New Roman" w:cs="Times New Roman"/>
          <w:b/>
          <w:bCs/>
          <w:sz w:val="28"/>
          <w:szCs w:val="28"/>
        </w:rPr>
        <w:t>Используемые в политике понятия и определения</w:t>
      </w:r>
    </w:p>
    <w:p w14:paraId="06947952" w14:textId="77777777" w:rsidR="00AD63A3" w:rsidRPr="00AD63A3" w:rsidRDefault="00AD63A3" w:rsidP="00BF0A0B">
      <w:pPr>
        <w:pStyle w:val="a3"/>
        <w:jc w:val="center"/>
        <w:rPr>
          <w:rFonts w:ascii="Times New Roman" w:hAnsi="Times New Roman" w:cs="Times New Roman"/>
          <w:sz w:val="28"/>
          <w:szCs w:val="28"/>
        </w:rPr>
      </w:pPr>
    </w:p>
    <w:p w14:paraId="08FEEED2" w14:textId="4ACAC1E1" w:rsidR="00AD63A3" w:rsidRPr="00AD63A3" w:rsidRDefault="00BF0A0B" w:rsidP="00AD63A3">
      <w:pPr>
        <w:pStyle w:val="a3"/>
        <w:jc w:val="both"/>
        <w:rPr>
          <w:rFonts w:ascii="Times New Roman" w:hAnsi="Times New Roman" w:cs="Times New Roman"/>
          <w:sz w:val="28"/>
          <w:szCs w:val="28"/>
        </w:rPr>
      </w:pPr>
      <w:r w:rsidRPr="00BF0A0B">
        <w:rPr>
          <w:rFonts w:ascii="Times New Roman" w:hAnsi="Times New Roman" w:cs="Times New Roman"/>
          <w:b/>
          <w:sz w:val="28"/>
          <w:szCs w:val="28"/>
        </w:rPr>
        <w:lastRenderedPageBreak/>
        <w:t xml:space="preserve">         </w:t>
      </w:r>
      <w:r w:rsidR="00AD63A3" w:rsidRPr="00BF0A0B">
        <w:rPr>
          <w:rFonts w:ascii="Times New Roman" w:hAnsi="Times New Roman" w:cs="Times New Roman"/>
          <w:b/>
          <w:sz w:val="28"/>
          <w:szCs w:val="28"/>
        </w:rPr>
        <w:t>Коррупция</w:t>
      </w:r>
      <w:r w:rsidR="00AD63A3" w:rsidRPr="00AD63A3">
        <w:rPr>
          <w:rFonts w:ascii="Times New Roman" w:hAnsi="Times New Roman" w:cs="Times New Roman"/>
          <w:sz w:val="28"/>
          <w:szCs w:val="28"/>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 1 статьи 1 Федерального закона от 25 декабря 2008 г. № 273-ФЗ «О противодействии коррупции»).</w:t>
      </w:r>
    </w:p>
    <w:p w14:paraId="371CB253" w14:textId="702A64E9" w:rsidR="00AD63A3" w:rsidRPr="00AD63A3" w:rsidRDefault="00BF0A0B" w:rsidP="00AD63A3">
      <w:pPr>
        <w:pStyle w:val="a3"/>
        <w:jc w:val="both"/>
        <w:rPr>
          <w:rFonts w:ascii="Times New Roman" w:hAnsi="Times New Roman" w:cs="Times New Roman"/>
          <w:sz w:val="28"/>
          <w:szCs w:val="28"/>
        </w:rPr>
      </w:pPr>
      <w:r w:rsidRPr="00BF0A0B">
        <w:rPr>
          <w:rFonts w:ascii="Times New Roman" w:hAnsi="Times New Roman" w:cs="Times New Roman"/>
          <w:b/>
          <w:sz w:val="28"/>
          <w:szCs w:val="28"/>
        </w:rPr>
        <w:t xml:space="preserve">        </w:t>
      </w:r>
      <w:r w:rsidR="00EE5F69">
        <w:rPr>
          <w:rFonts w:ascii="Times New Roman" w:hAnsi="Times New Roman" w:cs="Times New Roman"/>
          <w:b/>
          <w:sz w:val="28"/>
          <w:szCs w:val="28"/>
        </w:rPr>
        <w:t xml:space="preserve"> </w:t>
      </w:r>
      <w:r w:rsidRPr="00BF0A0B">
        <w:rPr>
          <w:rFonts w:ascii="Times New Roman" w:hAnsi="Times New Roman" w:cs="Times New Roman"/>
          <w:b/>
          <w:sz w:val="28"/>
          <w:szCs w:val="28"/>
        </w:rPr>
        <w:t xml:space="preserve"> </w:t>
      </w:r>
      <w:r w:rsidR="00AD63A3" w:rsidRPr="00BF0A0B">
        <w:rPr>
          <w:rFonts w:ascii="Times New Roman" w:hAnsi="Times New Roman" w:cs="Times New Roman"/>
          <w:b/>
          <w:sz w:val="28"/>
          <w:szCs w:val="28"/>
        </w:rPr>
        <w:t>Противодействие коррупции</w:t>
      </w:r>
      <w:r w:rsidR="00AD63A3" w:rsidRPr="00AD63A3">
        <w:rPr>
          <w:rFonts w:ascii="Times New Roman" w:hAnsi="Times New Roman" w:cs="Times New Roman"/>
          <w:sz w:val="28"/>
          <w:szCs w:val="28"/>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(пункт 2 статьи 1 Федерального закона от 25 декабря 2008 г. № 273-ФЗ «О противодействии коррупции»):</w:t>
      </w:r>
    </w:p>
    <w:p w14:paraId="62F1F14B" w14:textId="01336549"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а) по предупреждению коррупции, в том числе по выявлению и последующему устранению причин коррупции (профилактика коррупции);</w:t>
      </w:r>
    </w:p>
    <w:p w14:paraId="76C2AD99" w14:textId="2BC157EB"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б) по выявлению, предупреждению, пресечению, раскрытию и расследованию коррупционных правонарушений (борьба с коррупцией);</w:t>
      </w:r>
    </w:p>
    <w:p w14:paraId="258AC13E" w14:textId="3356A744"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в) по минимизации и (или) ликвидации последствий коррупционных правонарушений.</w:t>
      </w:r>
    </w:p>
    <w:p w14:paraId="57242856" w14:textId="0ED44A4F" w:rsidR="00AD63A3" w:rsidRPr="00AD63A3" w:rsidRDefault="00BF0A0B" w:rsidP="00AD63A3">
      <w:pPr>
        <w:pStyle w:val="a3"/>
        <w:jc w:val="both"/>
        <w:rPr>
          <w:rFonts w:ascii="Times New Roman" w:hAnsi="Times New Roman" w:cs="Times New Roman"/>
          <w:sz w:val="28"/>
          <w:szCs w:val="28"/>
        </w:rPr>
      </w:pPr>
      <w:r w:rsidRPr="00BF0A0B">
        <w:rPr>
          <w:rFonts w:ascii="Times New Roman" w:hAnsi="Times New Roman" w:cs="Times New Roman"/>
          <w:b/>
          <w:sz w:val="28"/>
          <w:szCs w:val="28"/>
        </w:rPr>
        <w:t xml:space="preserve">         </w:t>
      </w:r>
      <w:r w:rsidR="00AD63A3" w:rsidRPr="00BF0A0B">
        <w:rPr>
          <w:rFonts w:ascii="Times New Roman" w:hAnsi="Times New Roman" w:cs="Times New Roman"/>
          <w:b/>
          <w:sz w:val="28"/>
          <w:szCs w:val="28"/>
        </w:rPr>
        <w:t>Организация</w:t>
      </w:r>
      <w:r>
        <w:rPr>
          <w:rFonts w:ascii="Times New Roman" w:hAnsi="Times New Roman" w:cs="Times New Roman"/>
          <w:sz w:val="28"/>
          <w:szCs w:val="28"/>
        </w:rPr>
        <w:t xml:space="preserve"> (учреждение, предприятие)</w:t>
      </w:r>
      <w:r w:rsidR="00AD63A3" w:rsidRPr="00AD63A3">
        <w:rPr>
          <w:rFonts w:ascii="Times New Roman" w:hAnsi="Times New Roman" w:cs="Times New Roman"/>
          <w:sz w:val="28"/>
          <w:szCs w:val="28"/>
        </w:rPr>
        <w:t xml:space="preserve"> – юридическое лицо независимо от формы собственности, организационно-правовой формы и отраслевой принадлежности.</w:t>
      </w:r>
    </w:p>
    <w:p w14:paraId="212C49A7" w14:textId="77017AE3"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BF0A0B">
        <w:rPr>
          <w:rFonts w:ascii="Times New Roman" w:hAnsi="Times New Roman" w:cs="Times New Roman"/>
          <w:b/>
          <w:sz w:val="28"/>
          <w:szCs w:val="28"/>
        </w:rPr>
        <w:t xml:space="preserve">Контрагент </w:t>
      </w:r>
      <w:r w:rsidR="00AD63A3" w:rsidRPr="00AD63A3">
        <w:rPr>
          <w:rFonts w:ascii="Times New Roman" w:hAnsi="Times New Roman" w:cs="Times New Roman"/>
          <w:sz w:val="28"/>
          <w:szCs w:val="28"/>
        </w:rPr>
        <w:t>–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14:paraId="3B12606A" w14:textId="4266A62A"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BF0A0B">
        <w:rPr>
          <w:rFonts w:ascii="Times New Roman" w:hAnsi="Times New Roman" w:cs="Times New Roman"/>
          <w:b/>
          <w:sz w:val="28"/>
          <w:szCs w:val="28"/>
        </w:rPr>
        <w:t xml:space="preserve">Взятка </w:t>
      </w:r>
      <w:r w:rsidR="00AD63A3" w:rsidRPr="00AD63A3">
        <w:rPr>
          <w:rFonts w:ascii="Times New Roman" w:hAnsi="Times New Roman" w:cs="Times New Roman"/>
          <w:sz w:val="28"/>
          <w:szCs w:val="28"/>
        </w:rPr>
        <w:t>–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14:paraId="4B0986B1" w14:textId="6E2CA945"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BF0A0B">
        <w:rPr>
          <w:rFonts w:ascii="Times New Roman" w:hAnsi="Times New Roman" w:cs="Times New Roman"/>
          <w:b/>
          <w:sz w:val="28"/>
          <w:szCs w:val="28"/>
        </w:rPr>
        <w:t>Коммерческий подкуп</w:t>
      </w:r>
      <w:r w:rsidR="00AD63A3" w:rsidRPr="00AD63A3">
        <w:rPr>
          <w:rFonts w:ascii="Times New Roman" w:hAnsi="Times New Roman" w:cs="Times New Roman"/>
          <w:sz w:val="28"/>
          <w:szCs w:val="28"/>
        </w:rPr>
        <w:t xml:space="preserve">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w:t>
      </w:r>
      <w:r w:rsidR="00AD63A3" w:rsidRPr="00AD63A3">
        <w:rPr>
          <w:rFonts w:ascii="Times New Roman" w:hAnsi="Times New Roman" w:cs="Times New Roman"/>
          <w:sz w:val="28"/>
          <w:szCs w:val="28"/>
        </w:rPr>
        <w:lastRenderedPageBreak/>
        <w:t>лицом служебным положением (часть 1 статьи 204 Уголовного кодекса Российской Федерации).</w:t>
      </w:r>
    </w:p>
    <w:p w14:paraId="47811961" w14:textId="449A4A99"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BF0A0B">
        <w:rPr>
          <w:rFonts w:ascii="Times New Roman" w:hAnsi="Times New Roman" w:cs="Times New Roman"/>
          <w:b/>
          <w:sz w:val="28"/>
          <w:szCs w:val="28"/>
        </w:rPr>
        <w:t>Конфликт интересов</w:t>
      </w:r>
      <w:r w:rsidR="00AD63A3" w:rsidRPr="00AD63A3">
        <w:rPr>
          <w:rFonts w:ascii="Times New Roman" w:hAnsi="Times New Roman" w:cs="Times New Roman"/>
          <w:sz w:val="28"/>
          <w:szCs w:val="28"/>
        </w:rPr>
        <w:t xml:space="preserve">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14:paraId="3EB7795A" w14:textId="3FE190A3" w:rsid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BF0A0B">
        <w:rPr>
          <w:rFonts w:ascii="Times New Roman" w:hAnsi="Times New Roman" w:cs="Times New Roman"/>
          <w:b/>
          <w:sz w:val="28"/>
          <w:szCs w:val="28"/>
        </w:rPr>
        <w:t>Личная заинтересованность работника</w:t>
      </w:r>
      <w:r w:rsidR="00AD63A3" w:rsidRPr="00AD63A3">
        <w:rPr>
          <w:rFonts w:ascii="Times New Roman" w:hAnsi="Times New Roman" w:cs="Times New Roman"/>
          <w:sz w:val="28"/>
          <w:szCs w:val="28"/>
        </w:rPr>
        <w:t xml:space="preserve"> (представителя организации) –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14:paraId="1FB746BE" w14:textId="77777777" w:rsidR="00BF0A0B" w:rsidRPr="00AD63A3" w:rsidRDefault="00BF0A0B" w:rsidP="00AD63A3">
      <w:pPr>
        <w:pStyle w:val="a3"/>
        <w:jc w:val="both"/>
        <w:rPr>
          <w:rFonts w:ascii="Times New Roman" w:hAnsi="Times New Roman" w:cs="Times New Roman"/>
          <w:sz w:val="28"/>
          <w:szCs w:val="28"/>
        </w:rPr>
      </w:pPr>
    </w:p>
    <w:p w14:paraId="5521A0B8" w14:textId="6EB32039" w:rsidR="00AD63A3" w:rsidRPr="00EE5F69" w:rsidRDefault="00AD63A3" w:rsidP="00BF0A0B">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3.Основные принципы антикоррупционной деятельности учреждения</w:t>
      </w:r>
    </w:p>
    <w:p w14:paraId="061F8771" w14:textId="77777777" w:rsidR="00BF0A0B" w:rsidRPr="00AD63A3" w:rsidRDefault="00BF0A0B" w:rsidP="00BF0A0B">
      <w:pPr>
        <w:pStyle w:val="a3"/>
        <w:jc w:val="center"/>
        <w:rPr>
          <w:rFonts w:ascii="Times New Roman" w:hAnsi="Times New Roman" w:cs="Times New Roman"/>
          <w:sz w:val="28"/>
          <w:szCs w:val="28"/>
        </w:rPr>
      </w:pPr>
    </w:p>
    <w:p w14:paraId="029BB04E" w14:textId="4B76997D"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r w:rsidR="00BF0A0B">
        <w:rPr>
          <w:rFonts w:ascii="Times New Roman" w:hAnsi="Times New Roman" w:cs="Times New Roman"/>
          <w:sz w:val="28"/>
          <w:szCs w:val="28"/>
        </w:rPr>
        <w:t xml:space="preserve">    Основным принципом антикоррупционной политики учреждения является разработка с</w:t>
      </w:r>
      <w:r w:rsidRPr="00AD63A3">
        <w:rPr>
          <w:rFonts w:ascii="Times New Roman" w:hAnsi="Times New Roman" w:cs="Times New Roman"/>
          <w:sz w:val="28"/>
          <w:szCs w:val="28"/>
        </w:rPr>
        <w:t>истемы мер противодействия коррупции</w:t>
      </w:r>
      <w:r w:rsidR="00BF0A0B">
        <w:rPr>
          <w:rFonts w:ascii="Times New Roman" w:hAnsi="Times New Roman" w:cs="Times New Roman"/>
          <w:sz w:val="28"/>
          <w:szCs w:val="28"/>
        </w:rPr>
        <w:t xml:space="preserve">, которая основывается </w:t>
      </w:r>
      <w:r w:rsidRPr="00AD63A3">
        <w:rPr>
          <w:rFonts w:ascii="Times New Roman" w:hAnsi="Times New Roman" w:cs="Times New Roman"/>
          <w:sz w:val="28"/>
          <w:szCs w:val="28"/>
        </w:rPr>
        <w:t>на:</w:t>
      </w:r>
    </w:p>
    <w:p w14:paraId="29C740EE" w14:textId="12181885"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1.</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соответствия политики учреждения действующему законодательству и общепринятым нормам.</w:t>
      </w:r>
    </w:p>
    <w:p w14:paraId="5C12C4D3" w14:textId="03586C2F" w:rsidR="00AD63A3" w:rsidRPr="00AD63A3" w:rsidRDefault="00BF0A0B"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Соответствие реализуемых антикоррупционных мероприятий Конституции Российской Федерации, </w:t>
      </w:r>
      <w:r w:rsidR="00755DE2">
        <w:rPr>
          <w:rFonts w:ascii="Times New Roman" w:hAnsi="Times New Roman" w:cs="Times New Roman"/>
          <w:sz w:val="28"/>
          <w:szCs w:val="28"/>
        </w:rPr>
        <w:t>федеральным законам, региональным нормативным правовым актам и нормативно-правовым актам органов местного самоуправления</w:t>
      </w:r>
      <w:r w:rsidR="00AD63A3" w:rsidRPr="00AD63A3">
        <w:rPr>
          <w:rFonts w:ascii="Times New Roman" w:hAnsi="Times New Roman" w:cs="Times New Roman"/>
          <w:sz w:val="28"/>
          <w:szCs w:val="28"/>
        </w:rPr>
        <w:t>, применимым к учреждению.</w:t>
      </w:r>
    </w:p>
    <w:p w14:paraId="5715C5BE" w14:textId="18096924"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2.</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личного примера руководства.</w:t>
      </w:r>
    </w:p>
    <w:p w14:paraId="794FE3DC" w14:textId="71B70E93"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Ключевая роль руководства учреждения в формировании культуры нетерпимости к коррупции и в создании внутриорганизационной системы предупреждения и противодействия коррупции.</w:t>
      </w:r>
    </w:p>
    <w:p w14:paraId="08E566F6" w14:textId="079FBAD9"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Pr>
          <w:rFonts w:ascii="Times New Roman" w:hAnsi="Times New Roman" w:cs="Times New Roman"/>
          <w:sz w:val="28"/>
          <w:szCs w:val="28"/>
        </w:rPr>
        <w:t>3.</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вовлеченности работников.</w:t>
      </w:r>
    </w:p>
    <w:p w14:paraId="63AB9E8B" w14:textId="776AA664"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sidR="00AD63A3" w:rsidRPr="00AD63A3">
        <w:rPr>
          <w:rFonts w:ascii="Times New Roman" w:hAnsi="Times New Roman" w:cs="Times New Roman"/>
          <w:sz w:val="28"/>
          <w:szCs w:val="28"/>
        </w:rPr>
        <w:t>Информированность работников учреждения о положениях антикоррупционного законодательства и их активное участие в формировании и реализации антикоррупционных стандартов и процедур.</w:t>
      </w:r>
    </w:p>
    <w:p w14:paraId="49EE16A8" w14:textId="05E354E7"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4.</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соразмерности антикоррупционных процедур риску коррупции.</w:t>
      </w:r>
    </w:p>
    <w:p w14:paraId="4DE814E8" w14:textId="24F56285"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Разработка и выполнение комплекса мероприятий, позволяющих снизить вероятность вовлечения учреждения, ее руководителей и сотрудников в коррупционную деятельность, осуществляется с учетом существующих в деятельности данном учреждении коррупционных рисков.</w:t>
      </w:r>
    </w:p>
    <w:p w14:paraId="5B76D502" w14:textId="00DA781E"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5.</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w:t>
      </w:r>
      <w:proofErr w:type="gramStart"/>
      <w:r w:rsidR="00AD63A3" w:rsidRPr="00AD63A3">
        <w:rPr>
          <w:rFonts w:ascii="Times New Roman" w:hAnsi="Times New Roman" w:cs="Times New Roman"/>
          <w:sz w:val="28"/>
          <w:szCs w:val="28"/>
        </w:rPr>
        <w:t>эффективности  антикоррупционных</w:t>
      </w:r>
      <w:proofErr w:type="gramEnd"/>
      <w:r w:rsidR="00AD63A3" w:rsidRPr="00AD63A3">
        <w:rPr>
          <w:rFonts w:ascii="Times New Roman" w:hAnsi="Times New Roman" w:cs="Times New Roman"/>
          <w:sz w:val="28"/>
          <w:szCs w:val="28"/>
        </w:rPr>
        <w:t xml:space="preserve"> процедур.</w:t>
      </w:r>
    </w:p>
    <w:p w14:paraId="78D68790" w14:textId="2F8F8198"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D63A3" w:rsidRPr="00AD63A3">
        <w:rPr>
          <w:rFonts w:ascii="Times New Roman" w:hAnsi="Times New Roman" w:cs="Times New Roman"/>
          <w:sz w:val="28"/>
          <w:szCs w:val="28"/>
        </w:rPr>
        <w:t xml:space="preserve">Применение в </w:t>
      </w:r>
      <w:proofErr w:type="gramStart"/>
      <w:r w:rsidR="00AD63A3" w:rsidRPr="00AD63A3">
        <w:rPr>
          <w:rFonts w:ascii="Times New Roman" w:hAnsi="Times New Roman" w:cs="Times New Roman"/>
          <w:sz w:val="28"/>
          <w:szCs w:val="28"/>
        </w:rPr>
        <w:t>учреждении  таких</w:t>
      </w:r>
      <w:proofErr w:type="gramEnd"/>
      <w:r w:rsidR="00AD63A3" w:rsidRPr="00AD63A3">
        <w:rPr>
          <w:rFonts w:ascii="Times New Roman" w:hAnsi="Times New Roman" w:cs="Times New Roman"/>
          <w:sz w:val="28"/>
          <w:szCs w:val="28"/>
        </w:rPr>
        <w:t xml:space="preserve"> антикоррупционных мероприятий, которые имеют низкую стоимость, обеспечивают простоту реализации и приносят значимый результат.</w:t>
      </w:r>
    </w:p>
    <w:p w14:paraId="591B9759" w14:textId="028761AE"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6.</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ответственности и неотвратимости наказания.</w:t>
      </w:r>
    </w:p>
    <w:p w14:paraId="128A0AE0" w14:textId="60B0B6A3"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Неотвратимость наказания для работников учреждения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учреждения за реализацию внутриорганизационной антикоррупционной политики.</w:t>
      </w:r>
    </w:p>
    <w:p w14:paraId="54CFE92C" w14:textId="091EFFC4"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7.</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открытости</w:t>
      </w:r>
      <w:r>
        <w:rPr>
          <w:rFonts w:ascii="Times New Roman" w:hAnsi="Times New Roman" w:cs="Times New Roman"/>
          <w:sz w:val="28"/>
          <w:szCs w:val="28"/>
        </w:rPr>
        <w:t>.</w:t>
      </w:r>
      <w:r w:rsidR="00AD63A3" w:rsidRPr="00AD63A3">
        <w:rPr>
          <w:rFonts w:ascii="Times New Roman" w:hAnsi="Times New Roman" w:cs="Times New Roman"/>
          <w:sz w:val="28"/>
          <w:szCs w:val="28"/>
        </w:rPr>
        <w:t xml:space="preserve">  </w:t>
      </w:r>
    </w:p>
    <w:p w14:paraId="473126DC" w14:textId="000C94FC"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Информирование контрагентов, партнеров и общественности о принятых в учреждении антикоррупционных стандартах ведения деятельности.</w:t>
      </w:r>
    </w:p>
    <w:p w14:paraId="43AC92A6" w14:textId="3DF8777C" w:rsidR="00AD63A3" w:rsidRP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8.</w:t>
      </w:r>
      <w:r w:rsidR="00AD63A3" w:rsidRPr="00AD63A3">
        <w:rPr>
          <w:rFonts w:ascii="Times New Roman" w:hAnsi="Times New Roman" w:cs="Times New Roman"/>
          <w:sz w:val="28"/>
          <w:szCs w:val="28"/>
        </w:rPr>
        <w:t>Принцип</w:t>
      </w:r>
      <w:r>
        <w:rPr>
          <w:rFonts w:ascii="Times New Roman" w:hAnsi="Times New Roman" w:cs="Times New Roman"/>
          <w:sz w:val="28"/>
          <w:szCs w:val="28"/>
        </w:rPr>
        <w:t>е</w:t>
      </w:r>
      <w:r w:rsidR="00AD63A3" w:rsidRPr="00AD63A3">
        <w:rPr>
          <w:rFonts w:ascii="Times New Roman" w:hAnsi="Times New Roman" w:cs="Times New Roman"/>
          <w:sz w:val="28"/>
          <w:szCs w:val="28"/>
        </w:rPr>
        <w:t xml:space="preserve"> постоянного контроля и регулярного мониторинга.</w:t>
      </w:r>
    </w:p>
    <w:p w14:paraId="4E82C425" w14:textId="056C9762" w:rsid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Регулярное осуществление мониторинга эффективности внедренных антикоррупционных стандартов и процедур, а также контроля за их исполнением.</w:t>
      </w:r>
    </w:p>
    <w:p w14:paraId="09AB911E" w14:textId="77777777" w:rsidR="00755DE2" w:rsidRPr="00AD63A3" w:rsidRDefault="00755DE2" w:rsidP="00AD63A3">
      <w:pPr>
        <w:pStyle w:val="a3"/>
        <w:jc w:val="both"/>
        <w:rPr>
          <w:rFonts w:ascii="Times New Roman" w:hAnsi="Times New Roman" w:cs="Times New Roman"/>
          <w:sz w:val="28"/>
          <w:szCs w:val="28"/>
        </w:rPr>
      </w:pPr>
    </w:p>
    <w:p w14:paraId="15EADEED" w14:textId="39B1E954" w:rsidR="00AD63A3" w:rsidRPr="00EE5F69" w:rsidRDefault="00AD63A3" w:rsidP="00755DE2">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4. Область применения политики и круг лиц, попадающих под ее действие</w:t>
      </w:r>
    </w:p>
    <w:p w14:paraId="6E76F852" w14:textId="77777777" w:rsidR="00755DE2" w:rsidRPr="00AD63A3" w:rsidRDefault="00755DE2" w:rsidP="00755DE2">
      <w:pPr>
        <w:pStyle w:val="a3"/>
        <w:jc w:val="center"/>
        <w:rPr>
          <w:rFonts w:ascii="Times New Roman" w:hAnsi="Times New Roman" w:cs="Times New Roman"/>
          <w:sz w:val="28"/>
          <w:szCs w:val="28"/>
        </w:rPr>
      </w:pPr>
    </w:p>
    <w:p w14:paraId="652153E7" w14:textId="2D3344DC" w:rsidR="00AD63A3" w:rsidRDefault="00755DE2"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Основным кругом лиц, попадающих под действие политики, являются работники учреждения, находящиеся с ним в трудовых отношениях, вне зависимости от занимаемой должности и выполняемых функций. Политика распространяется и на лица, выполняющие для учреждения работы или предоставляющие услуги на основе гражданско-правовых договоров.  В этом случае соответствующие положения включ</w:t>
      </w:r>
      <w:r w:rsidR="002A4617">
        <w:rPr>
          <w:rFonts w:ascii="Times New Roman" w:hAnsi="Times New Roman" w:cs="Times New Roman"/>
          <w:sz w:val="28"/>
          <w:szCs w:val="28"/>
        </w:rPr>
        <w:t>аются</w:t>
      </w:r>
      <w:r w:rsidR="00AD63A3" w:rsidRPr="00AD63A3">
        <w:rPr>
          <w:rFonts w:ascii="Times New Roman" w:hAnsi="Times New Roman" w:cs="Times New Roman"/>
          <w:sz w:val="28"/>
          <w:szCs w:val="28"/>
        </w:rPr>
        <w:t xml:space="preserve"> в текст договоров.</w:t>
      </w:r>
    </w:p>
    <w:p w14:paraId="4A9CB755" w14:textId="77777777" w:rsidR="002A4617" w:rsidRPr="00AD63A3" w:rsidRDefault="002A4617" w:rsidP="00AD63A3">
      <w:pPr>
        <w:pStyle w:val="a3"/>
        <w:jc w:val="both"/>
        <w:rPr>
          <w:rFonts w:ascii="Times New Roman" w:hAnsi="Times New Roman" w:cs="Times New Roman"/>
          <w:sz w:val="28"/>
          <w:szCs w:val="28"/>
        </w:rPr>
      </w:pPr>
    </w:p>
    <w:p w14:paraId="79321FBA" w14:textId="68E82729" w:rsidR="00AD63A3" w:rsidRPr="00EE5F69" w:rsidRDefault="00AD63A3" w:rsidP="002A4617">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5.  Определение должностных лиц, ответственных за реализацию антикоррупционной политики</w:t>
      </w:r>
    </w:p>
    <w:p w14:paraId="12F81956" w14:textId="77777777" w:rsidR="002A4617" w:rsidRPr="00AD63A3" w:rsidRDefault="002A4617" w:rsidP="002A4617">
      <w:pPr>
        <w:pStyle w:val="a3"/>
        <w:jc w:val="center"/>
        <w:rPr>
          <w:rFonts w:ascii="Times New Roman" w:hAnsi="Times New Roman" w:cs="Times New Roman"/>
          <w:sz w:val="28"/>
          <w:szCs w:val="28"/>
        </w:rPr>
      </w:pPr>
    </w:p>
    <w:p w14:paraId="52F0A7F8" w14:textId="279E07A0"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В </w:t>
      </w:r>
      <w:proofErr w:type="gramStart"/>
      <w:r w:rsidR="00AD63A3" w:rsidRPr="00AD63A3">
        <w:rPr>
          <w:rFonts w:ascii="Times New Roman" w:hAnsi="Times New Roman" w:cs="Times New Roman"/>
          <w:sz w:val="28"/>
          <w:szCs w:val="28"/>
        </w:rPr>
        <w:t>учреждении  ответственным</w:t>
      </w:r>
      <w:proofErr w:type="gramEnd"/>
      <w:r w:rsidR="00AD63A3" w:rsidRPr="00AD63A3">
        <w:rPr>
          <w:rFonts w:ascii="Times New Roman" w:hAnsi="Times New Roman" w:cs="Times New Roman"/>
          <w:sz w:val="28"/>
          <w:szCs w:val="28"/>
        </w:rPr>
        <w:t xml:space="preserve"> за противодействие коррупции, исходя из установленных задач, специфики деятельности, штатной численности, организационной структуры, материальных ресурсов является Комиссия по урегулированию конфликта интересов (далее – Комиссия).</w:t>
      </w:r>
    </w:p>
    <w:p w14:paraId="7568C9FB" w14:textId="60EAB529"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sidR="00AD63A3" w:rsidRPr="00AD63A3">
        <w:rPr>
          <w:rFonts w:ascii="Times New Roman" w:hAnsi="Times New Roman" w:cs="Times New Roman"/>
          <w:sz w:val="28"/>
          <w:szCs w:val="28"/>
        </w:rPr>
        <w:t>Задачи, функции и полномочия   Комиссии в сфере противодействия коррупции определены Положением о Комиссии по урегулированию конфликта интересов.</w:t>
      </w:r>
    </w:p>
    <w:p w14:paraId="501989CF" w14:textId="22E57428"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Эти обязанности включают в частности:</w:t>
      </w:r>
    </w:p>
    <w:p w14:paraId="7EC8AC21" w14:textId="57A5D9E7"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разработку локальных нормативных актов учреждения, направленных на реализацию мер по предупреждению коррупции (настоящего Положения об антикоррупционной политике учреждения, кодекса профессиональной этики и служебного поведения работников учреждения, Декларация конфликта интересов, Положение о комиссии по урегулированию конфликта интересов и </w:t>
      </w:r>
      <w:proofErr w:type="gramStart"/>
      <w:r w:rsidR="00AD63A3" w:rsidRPr="00AD63A3">
        <w:rPr>
          <w:rFonts w:ascii="Times New Roman" w:hAnsi="Times New Roman" w:cs="Times New Roman"/>
          <w:sz w:val="28"/>
          <w:szCs w:val="28"/>
        </w:rPr>
        <w:t>т.д.</w:t>
      </w:r>
      <w:proofErr w:type="gramEnd"/>
      <w:r w:rsidR="00AD63A3" w:rsidRPr="00AD63A3">
        <w:rPr>
          <w:rFonts w:ascii="Times New Roman" w:hAnsi="Times New Roman" w:cs="Times New Roman"/>
          <w:sz w:val="28"/>
          <w:szCs w:val="28"/>
        </w:rPr>
        <w:t>);</w:t>
      </w:r>
    </w:p>
    <w:p w14:paraId="73805756" w14:textId="33976736"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EE5F69">
        <w:rPr>
          <w:rFonts w:ascii="Times New Roman" w:hAnsi="Times New Roman" w:cs="Times New Roman"/>
          <w:sz w:val="28"/>
          <w:szCs w:val="28"/>
        </w:rPr>
        <w:t xml:space="preserve"> </w:t>
      </w:r>
      <w:r>
        <w:rPr>
          <w:rFonts w:ascii="Times New Roman" w:hAnsi="Times New Roman" w:cs="Times New Roman"/>
          <w:sz w:val="28"/>
          <w:szCs w:val="28"/>
        </w:rPr>
        <w:t>-</w:t>
      </w:r>
      <w:r w:rsidR="00AD63A3" w:rsidRPr="00AD63A3">
        <w:rPr>
          <w:rFonts w:ascii="Times New Roman" w:hAnsi="Times New Roman" w:cs="Times New Roman"/>
          <w:sz w:val="28"/>
          <w:szCs w:val="28"/>
        </w:rPr>
        <w:t>проведение контрольных мероприятий, направленных на выявление коррупционных правонарушений работниками учреждения;</w:t>
      </w:r>
    </w:p>
    <w:p w14:paraId="1DA36712" w14:textId="0944CCC7"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организация проведения оценки коррупционных рисков;</w:t>
      </w:r>
    </w:p>
    <w:p w14:paraId="20B5D583" w14:textId="70969FBE"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учреждения или иными лицами;</w:t>
      </w:r>
    </w:p>
    <w:p w14:paraId="7ACCD05D" w14:textId="4FBD08EF"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организация заполнения и рассмотрения деклараций о конфликте интересов;</w:t>
      </w:r>
    </w:p>
    <w:p w14:paraId="1E626E75" w14:textId="41E37AC6"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организация обучающих мероприятий по вопросам профилактики и противодействия коррупции и индивидуального консультирования работников;</w:t>
      </w:r>
    </w:p>
    <w:p w14:paraId="41343CEB" w14:textId="01652406"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14:paraId="0C11E8FA" w14:textId="29EC87C7"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14:paraId="26237DFD" w14:textId="6AA701B2"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проведение оценки результатов антикоррупционной работы и подготовка соответствующих отчетных материалов Учредителю.</w:t>
      </w:r>
    </w:p>
    <w:p w14:paraId="3AA50B1B" w14:textId="77777777"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p>
    <w:p w14:paraId="68A7ED7D" w14:textId="23F90AB1" w:rsidR="00AD63A3" w:rsidRPr="00EE5F69" w:rsidRDefault="002A4617" w:rsidP="002A4617">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6.</w:t>
      </w:r>
      <w:r w:rsidR="00AD63A3" w:rsidRPr="00EE5F69">
        <w:rPr>
          <w:rFonts w:ascii="Times New Roman" w:hAnsi="Times New Roman" w:cs="Times New Roman"/>
          <w:b/>
          <w:bCs/>
          <w:sz w:val="28"/>
          <w:szCs w:val="28"/>
        </w:rPr>
        <w:t>Определение и закрепление обязанностей работников учреждения, связанных с предупреждением и противодействием коррупции</w:t>
      </w:r>
    </w:p>
    <w:p w14:paraId="0D4EB6B8" w14:textId="77777777" w:rsidR="00AD63A3" w:rsidRPr="00AD63A3" w:rsidRDefault="00AD63A3" w:rsidP="002A4617">
      <w:pPr>
        <w:pStyle w:val="a3"/>
        <w:jc w:val="center"/>
        <w:rPr>
          <w:rFonts w:ascii="Times New Roman" w:hAnsi="Times New Roman" w:cs="Times New Roman"/>
          <w:sz w:val="28"/>
          <w:szCs w:val="28"/>
        </w:rPr>
      </w:pPr>
    </w:p>
    <w:p w14:paraId="1FC4704F" w14:textId="33E41BA6"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sidRPr="00AD63A3">
        <w:rPr>
          <w:rFonts w:ascii="Times New Roman" w:hAnsi="Times New Roman" w:cs="Times New Roman"/>
          <w:sz w:val="28"/>
          <w:szCs w:val="28"/>
        </w:rPr>
        <w:t>Обязанности работников учреждения в связи с предупреждением и противодействием коррупции являются общими для всех сотрудников.</w:t>
      </w:r>
    </w:p>
    <w:p w14:paraId="4E155AC5" w14:textId="51059176"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Общими обязанностями работников в связи с предупреждением и противодействием коррупции являются следующ</w:t>
      </w:r>
      <w:r>
        <w:rPr>
          <w:rFonts w:ascii="Times New Roman" w:hAnsi="Times New Roman" w:cs="Times New Roman"/>
          <w:sz w:val="28"/>
          <w:szCs w:val="28"/>
        </w:rPr>
        <w:t>е</w:t>
      </w:r>
      <w:r w:rsidR="00AD63A3" w:rsidRPr="00AD63A3">
        <w:rPr>
          <w:rFonts w:ascii="Times New Roman" w:hAnsi="Times New Roman" w:cs="Times New Roman"/>
          <w:sz w:val="28"/>
          <w:szCs w:val="28"/>
        </w:rPr>
        <w:t>е:</w:t>
      </w:r>
    </w:p>
    <w:p w14:paraId="244809C4" w14:textId="659075C9"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воздерживаться от совершения и (или) участия в совершении коррупционных правонарушений в интересах или от имени учреждения;</w:t>
      </w:r>
    </w:p>
    <w:p w14:paraId="7AAB61A4" w14:textId="70B01B05"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учреждения;</w:t>
      </w:r>
    </w:p>
    <w:p w14:paraId="1BCDCEAF" w14:textId="4E004066"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незамедлительно информировать Комиссию о случаях склонения работника к совершению коррупционных правонарушений;</w:t>
      </w:r>
    </w:p>
    <w:p w14:paraId="417EDE06" w14:textId="35FAD2EC"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незамедлительно информировать Комиссию о ставшей </w:t>
      </w:r>
      <w:proofErr w:type="gramStart"/>
      <w:r w:rsidR="00AD63A3" w:rsidRPr="00AD63A3">
        <w:rPr>
          <w:rFonts w:ascii="Times New Roman" w:hAnsi="Times New Roman" w:cs="Times New Roman"/>
          <w:sz w:val="28"/>
          <w:szCs w:val="28"/>
        </w:rPr>
        <w:t>известной  информации</w:t>
      </w:r>
      <w:proofErr w:type="gramEnd"/>
      <w:r w:rsidR="00AD63A3" w:rsidRPr="00AD63A3">
        <w:rPr>
          <w:rFonts w:ascii="Times New Roman" w:hAnsi="Times New Roman" w:cs="Times New Roman"/>
          <w:sz w:val="28"/>
          <w:szCs w:val="28"/>
        </w:rPr>
        <w:t xml:space="preserve"> о случаях совершения коррупционных правонарушений другими работниками, контрагентами учреждения  или иными лицами;</w:t>
      </w:r>
    </w:p>
    <w:p w14:paraId="3B186CD6" w14:textId="659762BB"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сообщить Комиссии о возможности возникновения либо возникшем у работника конфликте интересов.</w:t>
      </w:r>
    </w:p>
    <w:p w14:paraId="331433B9" w14:textId="073FC68B"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В целях обеспечения эффективного исполнения возложенных на работников обязанностей   регламентируются процедуры их соблюдения.       </w:t>
      </w:r>
    </w:p>
    <w:p w14:paraId="2910FBDA" w14:textId="65661F72"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D63A3" w:rsidRPr="00AD63A3">
        <w:rPr>
          <w:rFonts w:ascii="Times New Roman" w:hAnsi="Times New Roman" w:cs="Times New Roman"/>
          <w:sz w:val="28"/>
          <w:szCs w:val="28"/>
        </w:rPr>
        <w:t>Исходя их положений статьи 57 ТК РФ по соглашению сторон в трудовой договор, заключаемый с работником при приёме его на работу, могут  включаться права и обязанности работника и работодателя, установленные  данным локальным нормативным актом - «Антикоррупционная политика».</w:t>
      </w:r>
    </w:p>
    <w:p w14:paraId="0B9AA427" w14:textId="3A65698F" w:rsid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5F69">
        <w:rPr>
          <w:rFonts w:ascii="Times New Roman" w:hAnsi="Times New Roman" w:cs="Times New Roman"/>
          <w:sz w:val="28"/>
          <w:szCs w:val="28"/>
        </w:rPr>
        <w:t xml:space="preserve"> </w:t>
      </w:r>
      <w:r w:rsidR="00AD63A3" w:rsidRPr="00AD63A3">
        <w:rPr>
          <w:rFonts w:ascii="Times New Roman" w:hAnsi="Times New Roman" w:cs="Times New Roman"/>
          <w:sz w:val="28"/>
          <w:szCs w:val="28"/>
        </w:rPr>
        <w:t>Общие и специальные обязанности рекомендуется включить в трудовой договор с работником учреждения.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ТК РФ, за совершения неправомерных действий, повлекших неисполнение возложенных на него трудовых обязанностей.</w:t>
      </w:r>
    </w:p>
    <w:p w14:paraId="46982A5C" w14:textId="77777777" w:rsidR="002A4617" w:rsidRPr="00AD63A3" w:rsidRDefault="002A4617" w:rsidP="00AD63A3">
      <w:pPr>
        <w:pStyle w:val="a3"/>
        <w:jc w:val="both"/>
        <w:rPr>
          <w:rFonts w:ascii="Times New Roman" w:hAnsi="Times New Roman" w:cs="Times New Roman"/>
          <w:sz w:val="28"/>
          <w:szCs w:val="28"/>
        </w:rPr>
      </w:pPr>
    </w:p>
    <w:p w14:paraId="569DDC1E" w14:textId="10A555AD" w:rsidR="00AD63A3" w:rsidRPr="00EE5F69" w:rsidRDefault="00AD63A3" w:rsidP="002A4617">
      <w:pPr>
        <w:pStyle w:val="a3"/>
        <w:jc w:val="center"/>
        <w:rPr>
          <w:rFonts w:ascii="Times New Roman" w:hAnsi="Times New Roman" w:cs="Times New Roman"/>
          <w:b/>
          <w:bCs/>
          <w:sz w:val="28"/>
          <w:szCs w:val="28"/>
        </w:rPr>
      </w:pPr>
      <w:r w:rsidRPr="00EE5F69">
        <w:rPr>
          <w:rFonts w:ascii="Times New Roman" w:hAnsi="Times New Roman" w:cs="Times New Roman"/>
          <w:b/>
          <w:bCs/>
          <w:sz w:val="28"/>
          <w:szCs w:val="28"/>
        </w:rPr>
        <w:t>7. Установление перечня реализуемых антикоррупционных мероприятий, стандартов и процедур и порядок их выполнения (применения)</w:t>
      </w:r>
    </w:p>
    <w:p w14:paraId="01125CCB" w14:textId="77777777" w:rsidR="002A4617" w:rsidRPr="00AD63A3" w:rsidRDefault="002A4617" w:rsidP="002A4617">
      <w:pPr>
        <w:pStyle w:val="a3"/>
        <w:jc w:val="center"/>
        <w:rPr>
          <w:rFonts w:ascii="Times New Roman" w:hAnsi="Times New Roman" w:cs="Times New Roman"/>
          <w:sz w:val="28"/>
          <w:szCs w:val="28"/>
        </w:rPr>
      </w:pPr>
    </w:p>
    <w:p w14:paraId="387E8ED2" w14:textId="197C4D6F" w:rsidR="003A267F" w:rsidRDefault="00AD63A3" w:rsidP="00AD63A3">
      <w:pPr>
        <w:pStyle w:val="a3"/>
        <w:jc w:val="both"/>
        <w:rPr>
          <w:rFonts w:ascii="Times New Roman" w:hAnsi="Times New Roman" w:cs="Times New Roman"/>
          <w:b/>
          <w:sz w:val="28"/>
          <w:szCs w:val="28"/>
        </w:rPr>
      </w:pPr>
      <w:r w:rsidRPr="002A4617">
        <w:rPr>
          <w:rFonts w:ascii="Times New Roman" w:hAnsi="Times New Roman" w:cs="Times New Roman"/>
          <w:b/>
          <w:sz w:val="28"/>
          <w:szCs w:val="28"/>
        </w:rPr>
        <w:t xml:space="preserve"> </w:t>
      </w:r>
      <w:r w:rsidR="002A4617" w:rsidRPr="002A4617">
        <w:rPr>
          <w:rFonts w:ascii="Times New Roman" w:hAnsi="Times New Roman" w:cs="Times New Roman"/>
          <w:b/>
          <w:sz w:val="28"/>
          <w:szCs w:val="28"/>
        </w:rPr>
        <w:t xml:space="preserve">        </w:t>
      </w:r>
      <w:r w:rsidRPr="002A4617">
        <w:rPr>
          <w:rFonts w:ascii="Times New Roman" w:hAnsi="Times New Roman" w:cs="Times New Roman"/>
          <w:b/>
          <w:sz w:val="28"/>
          <w:szCs w:val="28"/>
        </w:rPr>
        <w:t>Направление</w:t>
      </w:r>
      <w:r w:rsidR="002A4617" w:rsidRPr="002A4617">
        <w:rPr>
          <w:rFonts w:ascii="Times New Roman" w:hAnsi="Times New Roman" w:cs="Times New Roman"/>
          <w:b/>
          <w:sz w:val="28"/>
          <w:szCs w:val="28"/>
        </w:rPr>
        <w:t>:</w:t>
      </w:r>
      <w:r w:rsidR="002A4617">
        <w:rPr>
          <w:rFonts w:ascii="Times New Roman" w:hAnsi="Times New Roman" w:cs="Times New Roman"/>
          <w:b/>
          <w:sz w:val="28"/>
          <w:szCs w:val="28"/>
        </w:rPr>
        <w:tab/>
      </w:r>
    </w:p>
    <w:p w14:paraId="6A39D52C" w14:textId="2DC46727" w:rsidR="00AD63A3" w:rsidRPr="002A4617" w:rsidRDefault="003A267F" w:rsidP="00AD63A3">
      <w:pPr>
        <w:pStyle w:val="a3"/>
        <w:jc w:val="both"/>
        <w:rPr>
          <w:rFonts w:ascii="Times New Roman" w:hAnsi="Times New Roman" w:cs="Times New Roman"/>
          <w:sz w:val="28"/>
          <w:szCs w:val="28"/>
        </w:rPr>
      </w:pPr>
      <w:r>
        <w:rPr>
          <w:rFonts w:ascii="Times New Roman" w:hAnsi="Times New Roman" w:cs="Times New Roman"/>
          <w:b/>
          <w:sz w:val="28"/>
          <w:szCs w:val="28"/>
        </w:rPr>
        <w:t xml:space="preserve">         </w:t>
      </w:r>
      <w:r w:rsidRPr="00EE5F69">
        <w:rPr>
          <w:rFonts w:ascii="Times New Roman" w:hAnsi="Times New Roman" w:cs="Times New Roman"/>
          <w:bCs/>
          <w:sz w:val="28"/>
          <w:szCs w:val="28"/>
        </w:rPr>
        <w:t>1.</w:t>
      </w:r>
      <w:r w:rsidR="002A4617" w:rsidRPr="002A4617">
        <w:rPr>
          <w:rFonts w:ascii="Times New Roman" w:hAnsi="Times New Roman" w:cs="Times New Roman"/>
          <w:sz w:val="28"/>
          <w:szCs w:val="28"/>
        </w:rPr>
        <w:t>Мероприятия по нормативному обеспечению, закреплению стандартов поведения и деклараций намерений включают в себя:</w:t>
      </w:r>
    </w:p>
    <w:p w14:paraId="47B3D7D8" w14:textId="7B2E039B" w:rsidR="00AD63A3" w:rsidRPr="00AD63A3" w:rsidRDefault="002A4617"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-р</w:t>
      </w:r>
      <w:r w:rsidR="00AD63A3" w:rsidRPr="00AD63A3">
        <w:rPr>
          <w:rFonts w:ascii="Times New Roman" w:hAnsi="Times New Roman" w:cs="Times New Roman"/>
          <w:sz w:val="28"/>
          <w:szCs w:val="28"/>
        </w:rPr>
        <w:t>азработк</w:t>
      </w:r>
      <w:r>
        <w:rPr>
          <w:rFonts w:ascii="Times New Roman" w:hAnsi="Times New Roman" w:cs="Times New Roman"/>
          <w:sz w:val="28"/>
          <w:szCs w:val="28"/>
        </w:rPr>
        <w:t>у</w:t>
      </w:r>
      <w:r w:rsidR="00AD63A3" w:rsidRPr="00AD63A3">
        <w:rPr>
          <w:rFonts w:ascii="Times New Roman" w:hAnsi="Times New Roman" w:cs="Times New Roman"/>
          <w:sz w:val="28"/>
          <w:szCs w:val="28"/>
        </w:rPr>
        <w:t xml:space="preserve"> и принятие кодекса профессиональной этики и служебного поведения работников учреждения</w:t>
      </w:r>
      <w:r>
        <w:rPr>
          <w:rFonts w:ascii="Times New Roman" w:hAnsi="Times New Roman" w:cs="Times New Roman"/>
          <w:sz w:val="28"/>
          <w:szCs w:val="28"/>
        </w:rPr>
        <w:t>;</w:t>
      </w:r>
    </w:p>
    <w:p w14:paraId="596C51A8" w14:textId="678D1226" w:rsidR="00AD63A3" w:rsidRPr="00AD63A3" w:rsidRDefault="00EE5F69"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2A4617">
        <w:rPr>
          <w:rFonts w:ascii="Times New Roman" w:hAnsi="Times New Roman" w:cs="Times New Roman"/>
          <w:sz w:val="28"/>
          <w:szCs w:val="28"/>
        </w:rPr>
        <w:t>-р</w:t>
      </w:r>
      <w:r w:rsidR="00AD63A3" w:rsidRPr="00AD63A3">
        <w:rPr>
          <w:rFonts w:ascii="Times New Roman" w:hAnsi="Times New Roman" w:cs="Times New Roman"/>
          <w:sz w:val="28"/>
          <w:szCs w:val="28"/>
        </w:rPr>
        <w:t>азработк</w:t>
      </w:r>
      <w:r w:rsidR="002A4617">
        <w:rPr>
          <w:rFonts w:ascii="Times New Roman" w:hAnsi="Times New Roman" w:cs="Times New Roman"/>
          <w:sz w:val="28"/>
          <w:szCs w:val="28"/>
        </w:rPr>
        <w:t>у</w:t>
      </w:r>
      <w:r w:rsidR="00AD63A3" w:rsidRPr="00AD63A3">
        <w:rPr>
          <w:rFonts w:ascii="Times New Roman" w:hAnsi="Times New Roman" w:cs="Times New Roman"/>
          <w:sz w:val="28"/>
          <w:szCs w:val="28"/>
        </w:rPr>
        <w:t xml:space="preserve"> и внедрение положения о комиссии по урегулированию конфликта интересов, декларации о конфликте интересов</w:t>
      </w:r>
      <w:r w:rsidR="00F616D8">
        <w:rPr>
          <w:rFonts w:ascii="Times New Roman" w:hAnsi="Times New Roman" w:cs="Times New Roman"/>
          <w:sz w:val="28"/>
          <w:szCs w:val="28"/>
        </w:rPr>
        <w:t>;</w:t>
      </w:r>
    </w:p>
    <w:p w14:paraId="2B859238" w14:textId="65E71F57" w:rsidR="00AD63A3" w:rsidRPr="00AD63A3" w:rsidRDefault="00EE5F69"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-р</w:t>
      </w:r>
      <w:r w:rsidR="00AD63A3" w:rsidRPr="00AD63A3">
        <w:rPr>
          <w:rFonts w:ascii="Times New Roman" w:hAnsi="Times New Roman" w:cs="Times New Roman"/>
          <w:sz w:val="28"/>
          <w:szCs w:val="28"/>
        </w:rPr>
        <w:t>азработк</w:t>
      </w:r>
      <w:r w:rsidR="00F616D8">
        <w:rPr>
          <w:rFonts w:ascii="Times New Roman" w:hAnsi="Times New Roman" w:cs="Times New Roman"/>
          <w:sz w:val="28"/>
          <w:szCs w:val="28"/>
        </w:rPr>
        <w:t>у</w:t>
      </w:r>
      <w:r w:rsidR="00AD63A3" w:rsidRPr="00AD63A3">
        <w:rPr>
          <w:rFonts w:ascii="Times New Roman" w:hAnsi="Times New Roman" w:cs="Times New Roman"/>
          <w:sz w:val="28"/>
          <w:szCs w:val="28"/>
        </w:rPr>
        <w:t xml:space="preserve"> и принятие правил, регламентирующих вопросы обмена деловыми подарками и знаками делового гостеприимства</w:t>
      </w:r>
      <w:r w:rsidR="00F616D8">
        <w:rPr>
          <w:rFonts w:ascii="Times New Roman" w:hAnsi="Times New Roman" w:cs="Times New Roman"/>
          <w:sz w:val="28"/>
          <w:szCs w:val="28"/>
        </w:rPr>
        <w:t>.</w:t>
      </w:r>
    </w:p>
    <w:p w14:paraId="7913A358" w14:textId="77777777" w:rsidR="00D90E71" w:rsidRDefault="00EE5F69"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-в</w:t>
      </w:r>
      <w:r w:rsidR="00AD63A3" w:rsidRPr="00AD63A3">
        <w:rPr>
          <w:rFonts w:ascii="Times New Roman" w:hAnsi="Times New Roman" w:cs="Times New Roman"/>
          <w:sz w:val="28"/>
          <w:szCs w:val="28"/>
        </w:rPr>
        <w:t xml:space="preserve">ведение в договоры, связанные с хозяйственной деятельностью </w:t>
      </w:r>
      <w:r w:rsidR="00F616D8">
        <w:rPr>
          <w:rFonts w:ascii="Times New Roman" w:hAnsi="Times New Roman" w:cs="Times New Roman"/>
          <w:sz w:val="28"/>
          <w:szCs w:val="28"/>
        </w:rPr>
        <w:t>учреждения</w:t>
      </w:r>
      <w:r w:rsidR="00AD63A3" w:rsidRPr="00AD63A3">
        <w:rPr>
          <w:rFonts w:ascii="Times New Roman" w:hAnsi="Times New Roman" w:cs="Times New Roman"/>
          <w:sz w:val="28"/>
          <w:szCs w:val="28"/>
        </w:rPr>
        <w:t>, стандартной антикоррупционной оговорки</w:t>
      </w:r>
      <w:r w:rsidR="00F616D8">
        <w:rPr>
          <w:rFonts w:ascii="Times New Roman" w:hAnsi="Times New Roman" w:cs="Times New Roman"/>
          <w:sz w:val="28"/>
          <w:szCs w:val="28"/>
        </w:rPr>
        <w:t>;</w:t>
      </w:r>
    </w:p>
    <w:p w14:paraId="4BEEAFAF" w14:textId="45B8FE11"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-в</w:t>
      </w:r>
      <w:r w:rsidR="00AD63A3" w:rsidRPr="00AD63A3">
        <w:rPr>
          <w:rFonts w:ascii="Times New Roman" w:hAnsi="Times New Roman" w:cs="Times New Roman"/>
          <w:sz w:val="28"/>
          <w:szCs w:val="28"/>
        </w:rPr>
        <w:t>ведение антикоррупционных положений в трудовые договора работников</w:t>
      </w:r>
      <w:r w:rsidR="00F616D8">
        <w:rPr>
          <w:rFonts w:ascii="Times New Roman" w:hAnsi="Times New Roman" w:cs="Times New Roman"/>
          <w:sz w:val="28"/>
          <w:szCs w:val="28"/>
        </w:rPr>
        <w:t>;</w:t>
      </w:r>
    </w:p>
    <w:p w14:paraId="1ED69914" w14:textId="31D490C3" w:rsidR="00F616D8" w:rsidRDefault="00F616D8"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-р</w:t>
      </w:r>
      <w:r w:rsidR="00AD63A3" w:rsidRPr="00AD63A3">
        <w:rPr>
          <w:rFonts w:ascii="Times New Roman" w:hAnsi="Times New Roman" w:cs="Times New Roman"/>
          <w:sz w:val="28"/>
          <w:szCs w:val="28"/>
        </w:rPr>
        <w:t>азработк</w:t>
      </w:r>
      <w:r>
        <w:rPr>
          <w:rFonts w:ascii="Times New Roman" w:hAnsi="Times New Roman" w:cs="Times New Roman"/>
          <w:sz w:val="28"/>
          <w:szCs w:val="28"/>
        </w:rPr>
        <w:t>у</w:t>
      </w:r>
      <w:r w:rsidR="00AD63A3" w:rsidRPr="00AD63A3">
        <w:rPr>
          <w:rFonts w:ascii="Times New Roman" w:hAnsi="Times New Roman" w:cs="Times New Roman"/>
          <w:sz w:val="28"/>
          <w:szCs w:val="28"/>
        </w:rPr>
        <w:t xml:space="preserve"> и введение специальных антикоррупционных процедур</w:t>
      </w:r>
      <w:r>
        <w:rPr>
          <w:rFonts w:ascii="Times New Roman" w:hAnsi="Times New Roman" w:cs="Times New Roman"/>
          <w:sz w:val="28"/>
          <w:szCs w:val="28"/>
        </w:rPr>
        <w:t>;</w:t>
      </w:r>
      <w:r w:rsidR="00AD63A3" w:rsidRPr="00AD63A3">
        <w:rPr>
          <w:rFonts w:ascii="Times New Roman" w:hAnsi="Times New Roman" w:cs="Times New Roman"/>
          <w:sz w:val="28"/>
          <w:szCs w:val="28"/>
        </w:rPr>
        <w:tab/>
      </w:r>
    </w:p>
    <w:p w14:paraId="29BB5934" w14:textId="24AC1524" w:rsidR="00AD63A3" w:rsidRPr="00AD63A3" w:rsidRDefault="00F616D8"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-в</w:t>
      </w:r>
      <w:r w:rsidR="00AD63A3" w:rsidRPr="00AD63A3">
        <w:rPr>
          <w:rFonts w:ascii="Times New Roman" w:hAnsi="Times New Roman" w:cs="Times New Roman"/>
          <w:sz w:val="28"/>
          <w:szCs w:val="28"/>
        </w:rPr>
        <w:t>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r>
        <w:rPr>
          <w:rFonts w:ascii="Times New Roman" w:hAnsi="Times New Roman" w:cs="Times New Roman"/>
          <w:sz w:val="28"/>
          <w:szCs w:val="28"/>
        </w:rPr>
        <w:t>;</w:t>
      </w:r>
    </w:p>
    <w:p w14:paraId="1359D791" w14:textId="537CB96B"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-в</w:t>
      </w:r>
      <w:r w:rsidR="00AD63A3" w:rsidRPr="00AD63A3">
        <w:rPr>
          <w:rFonts w:ascii="Times New Roman" w:hAnsi="Times New Roman" w:cs="Times New Roman"/>
          <w:sz w:val="28"/>
          <w:szCs w:val="28"/>
        </w:rPr>
        <w:t xml:space="preserve">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учреждения или иными лицами </w:t>
      </w:r>
      <w:proofErr w:type="gramStart"/>
      <w:r w:rsidR="00AD63A3" w:rsidRPr="00AD63A3">
        <w:rPr>
          <w:rFonts w:ascii="Times New Roman" w:hAnsi="Times New Roman" w:cs="Times New Roman"/>
          <w:sz w:val="28"/>
          <w:szCs w:val="28"/>
        </w:rPr>
        <w:t>и  порядка</w:t>
      </w:r>
      <w:proofErr w:type="gramEnd"/>
      <w:r w:rsidR="00AD63A3" w:rsidRPr="00AD63A3">
        <w:rPr>
          <w:rFonts w:ascii="Times New Roman" w:hAnsi="Times New Roman" w:cs="Times New Roman"/>
          <w:sz w:val="28"/>
          <w:szCs w:val="28"/>
        </w:rPr>
        <w:t xml:space="preserve">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r w:rsidR="00F616D8">
        <w:rPr>
          <w:rFonts w:ascii="Times New Roman" w:hAnsi="Times New Roman" w:cs="Times New Roman"/>
          <w:sz w:val="28"/>
          <w:szCs w:val="28"/>
        </w:rPr>
        <w:t>;</w:t>
      </w:r>
    </w:p>
    <w:p w14:paraId="78AF8793" w14:textId="3EBE8CB1"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 xml:space="preserve"> -в</w:t>
      </w:r>
      <w:r w:rsidR="00AD63A3" w:rsidRPr="00AD63A3">
        <w:rPr>
          <w:rFonts w:ascii="Times New Roman" w:hAnsi="Times New Roman" w:cs="Times New Roman"/>
          <w:sz w:val="28"/>
          <w:szCs w:val="28"/>
        </w:rPr>
        <w:t>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r w:rsidR="00F616D8">
        <w:rPr>
          <w:rFonts w:ascii="Times New Roman" w:hAnsi="Times New Roman" w:cs="Times New Roman"/>
          <w:sz w:val="28"/>
          <w:szCs w:val="28"/>
        </w:rPr>
        <w:t>;</w:t>
      </w:r>
    </w:p>
    <w:p w14:paraId="00F1118F" w14:textId="16A59234"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F616D8">
        <w:rPr>
          <w:rFonts w:ascii="Times New Roman" w:hAnsi="Times New Roman" w:cs="Times New Roman"/>
          <w:sz w:val="28"/>
          <w:szCs w:val="28"/>
        </w:rPr>
        <w:t xml:space="preserve"> -в</w:t>
      </w:r>
      <w:r w:rsidR="00AD63A3" w:rsidRPr="00AD63A3">
        <w:rPr>
          <w:rFonts w:ascii="Times New Roman" w:hAnsi="Times New Roman" w:cs="Times New Roman"/>
          <w:sz w:val="28"/>
          <w:szCs w:val="28"/>
        </w:rPr>
        <w:t>ведение процедур защиты работников, сообщивших о коррупционных правонарушениях в деятельности учреждения, от формальных и неформальных санкций</w:t>
      </w:r>
    </w:p>
    <w:p w14:paraId="3B3B57DE" w14:textId="68E697CD"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ab/>
      </w:r>
      <w:r w:rsidR="00F616D8">
        <w:rPr>
          <w:rFonts w:ascii="Times New Roman" w:hAnsi="Times New Roman" w:cs="Times New Roman"/>
          <w:sz w:val="28"/>
          <w:szCs w:val="28"/>
        </w:rPr>
        <w:t>-п</w:t>
      </w:r>
      <w:r w:rsidRPr="00AD63A3">
        <w:rPr>
          <w:rFonts w:ascii="Times New Roman" w:hAnsi="Times New Roman" w:cs="Times New Roman"/>
          <w:sz w:val="28"/>
          <w:szCs w:val="28"/>
        </w:rPr>
        <w:t>роведение периодической оценки коррупционных рисков в целях выявления сфер деятельности учреждения, наиболее подверженных таким рискам, и разработки соответствующих антикоррупционных мер</w:t>
      </w:r>
      <w:r w:rsidR="00F616D8">
        <w:rPr>
          <w:rFonts w:ascii="Times New Roman" w:hAnsi="Times New Roman" w:cs="Times New Roman"/>
          <w:sz w:val="28"/>
          <w:szCs w:val="28"/>
        </w:rPr>
        <w:t>;</w:t>
      </w:r>
    </w:p>
    <w:p w14:paraId="6EA6ACF9" w14:textId="364E3A28" w:rsidR="00F616D8" w:rsidRDefault="00F616D8"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-о</w:t>
      </w:r>
      <w:r w:rsidR="00AD63A3" w:rsidRPr="00AD63A3">
        <w:rPr>
          <w:rFonts w:ascii="Times New Roman" w:hAnsi="Times New Roman" w:cs="Times New Roman"/>
          <w:sz w:val="28"/>
          <w:szCs w:val="28"/>
        </w:rPr>
        <w:t>бучение и информирование работников</w:t>
      </w:r>
      <w:r>
        <w:rPr>
          <w:rFonts w:ascii="Times New Roman" w:hAnsi="Times New Roman" w:cs="Times New Roman"/>
          <w:sz w:val="28"/>
          <w:szCs w:val="28"/>
        </w:rPr>
        <w:t>;</w:t>
      </w:r>
    </w:p>
    <w:p w14:paraId="0B46C326" w14:textId="07FD6931" w:rsidR="00AD63A3" w:rsidRPr="00AD63A3" w:rsidRDefault="00F616D8"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-е</w:t>
      </w:r>
      <w:r w:rsidR="00AD63A3" w:rsidRPr="00AD63A3">
        <w:rPr>
          <w:rFonts w:ascii="Times New Roman" w:hAnsi="Times New Roman" w:cs="Times New Roman"/>
          <w:sz w:val="28"/>
          <w:szCs w:val="28"/>
        </w:rPr>
        <w:t>жегодное ознакомление работников под роспись с нормативными документами, регламентирующими вопросы предупреждения и противодействия коррупции в учреждении</w:t>
      </w:r>
      <w:r>
        <w:rPr>
          <w:rFonts w:ascii="Times New Roman" w:hAnsi="Times New Roman" w:cs="Times New Roman"/>
          <w:sz w:val="28"/>
          <w:szCs w:val="28"/>
        </w:rPr>
        <w:t>;</w:t>
      </w:r>
    </w:p>
    <w:p w14:paraId="34B9317E" w14:textId="61FA2EF8"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-п</w:t>
      </w:r>
      <w:r w:rsidR="00AD63A3" w:rsidRPr="00AD63A3">
        <w:rPr>
          <w:rFonts w:ascii="Times New Roman" w:hAnsi="Times New Roman" w:cs="Times New Roman"/>
          <w:sz w:val="28"/>
          <w:szCs w:val="28"/>
        </w:rPr>
        <w:t>роведение обучающих мероприятий по вопросам профилактики и противодействия коррупции</w:t>
      </w:r>
      <w:r w:rsidR="00F616D8">
        <w:rPr>
          <w:rFonts w:ascii="Times New Roman" w:hAnsi="Times New Roman" w:cs="Times New Roman"/>
          <w:sz w:val="28"/>
          <w:szCs w:val="28"/>
        </w:rPr>
        <w:t>;</w:t>
      </w:r>
    </w:p>
    <w:p w14:paraId="3FAC7A74" w14:textId="3B15A0C9"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616D8">
        <w:rPr>
          <w:rFonts w:ascii="Times New Roman" w:hAnsi="Times New Roman" w:cs="Times New Roman"/>
          <w:sz w:val="28"/>
          <w:szCs w:val="28"/>
        </w:rPr>
        <w:t>-о</w:t>
      </w:r>
      <w:r w:rsidR="00AD63A3" w:rsidRPr="00AD63A3">
        <w:rPr>
          <w:rFonts w:ascii="Times New Roman" w:hAnsi="Times New Roman" w:cs="Times New Roman"/>
          <w:sz w:val="28"/>
          <w:szCs w:val="28"/>
        </w:rPr>
        <w:t>рганизация индивидуального консультирования работников по вопросам применения (соблюдения) антикоррупционных стандартов и процедур</w:t>
      </w:r>
      <w:r w:rsidR="003A267F">
        <w:rPr>
          <w:rFonts w:ascii="Times New Roman" w:hAnsi="Times New Roman" w:cs="Times New Roman"/>
          <w:sz w:val="28"/>
          <w:szCs w:val="28"/>
        </w:rPr>
        <w:t>;</w:t>
      </w:r>
    </w:p>
    <w:p w14:paraId="56E27926" w14:textId="143BF28A" w:rsidR="003A267F"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-о</w:t>
      </w:r>
      <w:r w:rsidR="00AD63A3" w:rsidRPr="00AD63A3">
        <w:rPr>
          <w:rFonts w:ascii="Times New Roman" w:hAnsi="Times New Roman" w:cs="Times New Roman"/>
          <w:sz w:val="28"/>
          <w:szCs w:val="28"/>
        </w:rPr>
        <w:t>беспечение соответствия системы внутреннего контроля и аудита учреждения требованиям антикоррупционной политики учреждения</w:t>
      </w:r>
      <w:r>
        <w:rPr>
          <w:rFonts w:ascii="Times New Roman" w:hAnsi="Times New Roman" w:cs="Times New Roman"/>
          <w:sz w:val="28"/>
          <w:szCs w:val="28"/>
        </w:rPr>
        <w:t>;</w:t>
      </w:r>
    </w:p>
    <w:p w14:paraId="494E8BCF" w14:textId="2A3F5153"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3A267F">
        <w:rPr>
          <w:rFonts w:ascii="Times New Roman" w:hAnsi="Times New Roman" w:cs="Times New Roman"/>
          <w:sz w:val="28"/>
          <w:szCs w:val="28"/>
        </w:rPr>
        <w:t>-о</w:t>
      </w:r>
      <w:r w:rsidR="00AD63A3" w:rsidRPr="00AD63A3">
        <w:rPr>
          <w:rFonts w:ascii="Times New Roman" w:hAnsi="Times New Roman" w:cs="Times New Roman"/>
          <w:sz w:val="28"/>
          <w:szCs w:val="28"/>
        </w:rPr>
        <w:t>существление регулярного контроля соблюдения внутренних процедур</w:t>
      </w:r>
      <w:r w:rsidR="003A267F">
        <w:rPr>
          <w:rFonts w:ascii="Times New Roman" w:hAnsi="Times New Roman" w:cs="Times New Roman"/>
          <w:sz w:val="28"/>
          <w:szCs w:val="28"/>
        </w:rPr>
        <w:t>;</w:t>
      </w:r>
    </w:p>
    <w:p w14:paraId="65565857" w14:textId="764B8D58"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3A267F">
        <w:rPr>
          <w:rFonts w:ascii="Times New Roman" w:hAnsi="Times New Roman" w:cs="Times New Roman"/>
          <w:sz w:val="28"/>
          <w:szCs w:val="28"/>
        </w:rPr>
        <w:t>-о</w:t>
      </w:r>
      <w:r w:rsidR="00AD63A3" w:rsidRPr="00AD63A3">
        <w:rPr>
          <w:rFonts w:ascii="Times New Roman" w:hAnsi="Times New Roman" w:cs="Times New Roman"/>
          <w:sz w:val="28"/>
          <w:szCs w:val="28"/>
        </w:rPr>
        <w:t>существление регулярного контроля данных бухгалтерского учета, наличия и достоверности первичных документов бухгалтерского учета</w:t>
      </w:r>
      <w:r w:rsidR="003A267F">
        <w:rPr>
          <w:rFonts w:ascii="Times New Roman" w:hAnsi="Times New Roman" w:cs="Times New Roman"/>
          <w:sz w:val="28"/>
          <w:szCs w:val="28"/>
        </w:rPr>
        <w:t>;</w:t>
      </w:r>
    </w:p>
    <w:p w14:paraId="3C880122" w14:textId="4570862F"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3A267F">
        <w:rPr>
          <w:rFonts w:ascii="Times New Roman" w:hAnsi="Times New Roman" w:cs="Times New Roman"/>
          <w:sz w:val="28"/>
          <w:szCs w:val="28"/>
        </w:rPr>
        <w:t>-о</w:t>
      </w:r>
      <w:r w:rsidR="00AD63A3" w:rsidRPr="00AD63A3">
        <w:rPr>
          <w:rFonts w:ascii="Times New Roman" w:hAnsi="Times New Roman" w:cs="Times New Roman"/>
          <w:sz w:val="28"/>
          <w:szCs w:val="28"/>
        </w:rPr>
        <w:t>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r w:rsidR="003A267F">
        <w:rPr>
          <w:rFonts w:ascii="Times New Roman" w:hAnsi="Times New Roman" w:cs="Times New Roman"/>
          <w:sz w:val="28"/>
          <w:szCs w:val="28"/>
        </w:rPr>
        <w:t>.</w:t>
      </w:r>
    </w:p>
    <w:p w14:paraId="48A05509" w14:textId="55571984"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-о</w:t>
      </w:r>
      <w:r w:rsidR="00AD63A3" w:rsidRPr="00AD63A3">
        <w:rPr>
          <w:rFonts w:ascii="Times New Roman" w:hAnsi="Times New Roman" w:cs="Times New Roman"/>
          <w:sz w:val="28"/>
          <w:szCs w:val="28"/>
        </w:rPr>
        <w:t>ценк</w:t>
      </w:r>
      <w:r>
        <w:rPr>
          <w:rFonts w:ascii="Times New Roman" w:hAnsi="Times New Roman" w:cs="Times New Roman"/>
          <w:sz w:val="28"/>
          <w:szCs w:val="28"/>
        </w:rPr>
        <w:t>у</w:t>
      </w:r>
      <w:r w:rsidR="00AD63A3" w:rsidRPr="00AD63A3">
        <w:rPr>
          <w:rFonts w:ascii="Times New Roman" w:hAnsi="Times New Roman" w:cs="Times New Roman"/>
          <w:sz w:val="28"/>
          <w:szCs w:val="28"/>
        </w:rPr>
        <w:t xml:space="preserve"> результатов проводимой антикоррупционной работы и распространение отчетных материалов</w:t>
      </w:r>
      <w:r>
        <w:rPr>
          <w:rFonts w:ascii="Times New Roman" w:hAnsi="Times New Roman" w:cs="Times New Roman"/>
          <w:sz w:val="28"/>
          <w:szCs w:val="28"/>
        </w:rPr>
        <w:t>, п</w:t>
      </w:r>
      <w:r w:rsidR="00AD63A3" w:rsidRPr="00AD63A3">
        <w:rPr>
          <w:rFonts w:ascii="Times New Roman" w:hAnsi="Times New Roman" w:cs="Times New Roman"/>
          <w:sz w:val="28"/>
          <w:szCs w:val="28"/>
        </w:rPr>
        <w:t>роведение регулярной оценки результатов работы по противодействию коррупции</w:t>
      </w:r>
      <w:r>
        <w:rPr>
          <w:rFonts w:ascii="Times New Roman" w:hAnsi="Times New Roman" w:cs="Times New Roman"/>
          <w:sz w:val="28"/>
          <w:szCs w:val="28"/>
        </w:rPr>
        <w:t>;</w:t>
      </w:r>
    </w:p>
    <w:p w14:paraId="49EB1263" w14:textId="60FA4FB2" w:rsidR="00AD63A3" w:rsidRPr="00AD63A3" w:rsidRDefault="00D90E71"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3A267F">
        <w:rPr>
          <w:rFonts w:ascii="Times New Roman" w:hAnsi="Times New Roman" w:cs="Times New Roman"/>
          <w:sz w:val="28"/>
          <w:szCs w:val="28"/>
        </w:rPr>
        <w:t>-п</w:t>
      </w:r>
      <w:r w:rsidR="00AD63A3" w:rsidRPr="00AD63A3">
        <w:rPr>
          <w:rFonts w:ascii="Times New Roman" w:hAnsi="Times New Roman" w:cs="Times New Roman"/>
          <w:sz w:val="28"/>
          <w:szCs w:val="28"/>
        </w:rPr>
        <w:t>одготовк</w:t>
      </w:r>
      <w:r w:rsidR="003A267F">
        <w:rPr>
          <w:rFonts w:ascii="Times New Roman" w:hAnsi="Times New Roman" w:cs="Times New Roman"/>
          <w:sz w:val="28"/>
          <w:szCs w:val="28"/>
        </w:rPr>
        <w:t>у</w:t>
      </w:r>
      <w:r w:rsidR="00AD63A3" w:rsidRPr="00AD63A3">
        <w:rPr>
          <w:rFonts w:ascii="Times New Roman" w:hAnsi="Times New Roman" w:cs="Times New Roman"/>
          <w:sz w:val="28"/>
          <w:szCs w:val="28"/>
        </w:rPr>
        <w:t xml:space="preserve"> и распространение отчетных материалов о проводимой работе и достигнутых результатах в сфере противодействия коррупции</w:t>
      </w:r>
      <w:r w:rsidR="003A267F">
        <w:rPr>
          <w:rFonts w:ascii="Times New Roman" w:hAnsi="Times New Roman" w:cs="Times New Roman"/>
          <w:sz w:val="28"/>
          <w:szCs w:val="28"/>
        </w:rPr>
        <w:t>;</w:t>
      </w:r>
    </w:p>
    <w:p w14:paraId="5A2D2AD1" w14:textId="69A451F3"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2.</w:t>
      </w:r>
      <w:r w:rsidR="00AD63A3" w:rsidRPr="00AD63A3">
        <w:rPr>
          <w:rFonts w:ascii="Times New Roman" w:hAnsi="Times New Roman" w:cs="Times New Roman"/>
          <w:sz w:val="28"/>
          <w:szCs w:val="28"/>
        </w:rPr>
        <w:t>Оценка коррупционных рисков</w:t>
      </w:r>
      <w:r>
        <w:rPr>
          <w:rFonts w:ascii="Times New Roman" w:hAnsi="Times New Roman" w:cs="Times New Roman"/>
          <w:sz w:val="28"/>
          <w:szCs w:val="28"/>
        </w:rPr>
        <w:t>.</w:t>
      </w:r>
    </w:p>
    <w:p w14:paraId="11D07F60" w14:textId="08015E2C"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Целью оценки коррупционных рисков является определение конкретных процессов и видов деятельности учреждения, при реализации которых наиболее высока вероятность совершения работниками учреждения коррупционных правонарушений как в целях получения личной выгоды, так и в целях получения выгоды учреждением.</w:t>
      </w:r>
    </w:p>
    <w:p w14:paraId="06B34B7D" w14:textId="0B640416"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sidR="00AD63A3" w:rsidRPr="00AD63A3">
        <w:rPr>
          <w:rFonts w:ascii="Times New Roman" w:hAnsi="Times New Roman" w:cs="Times New Roman"/>
          <w:sz w:val="28"/>
          <w:szCs w:val="28"/>
        </w:rPr>
        <w:t>Оценка коррупционных рисков является важнейшим элементом антикоррупционной политики. Она позволяет обеспечить соответствие реализуемых антикоррупционных мероприятий специфике деятельности учреждения и рационально использовать ресурсы, направляемые на проведение работы по профилактике коррупции.</w:t>
      </w:r>
    </w:p>
    <w:p w14:paraId="2763A412" w14:textId="1232631C"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Оценка коррупционных </w:t>
      </w:r>
      <w:proofErr w:type="gramStart"/>
      <w:r w:rsidR="00AD63A3" w:rsidRPr="00AD63A3">
        <w:rPr>
          <w:rFonts w:ascii="Times New Roman" w:hAnsi="Times New Roman" w:cs="Times New Roman"/>
          <w:sz w:val="28"/>
          <w:szCs w:val="28"/>
        </w:rPr>
        <w:t>рисков  проводится</w:t>
      </w:r>
      <w:proofErr w:type="gramEnd"/>
      <w:r w:rsidR="00AD63A3" w:rsidRPr="00AD63A3">
        <w:rPr>
          <w:rFonts w:ascii="Times New Roman" w:hAnsi="Times New Roman" w:cs="Times New Roman"/>
          <w:sz w:val="28"/>
          <w:szCs w:val="28"/>
        </w:rPr>
        <w:t xml:space="preserve"> как на стадии разработки антикоррупционной политики, так и после ее утверждения на регулярной основе.  </w:t>
      </w:r>
    </w:p>
    <w:p w14:paraId="349A2014" w14:textId="79BF3E71"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r w:rsidR="003A267F">
        <w:rPr>
          <w:rFonts w:ascii="Times New Roman" w:hAnsi="Times New Roman" w:cs="Times New Roman"/>
          <w:sz w:val="28"/>
          <w:szCs w:val="28"/>
        </w:rPr>
        <w:t xml:space="preserve">     </w:t>
      </w:r>
      <w:r w:rsidRPr="00AD63A3">
        <w:rPr>
          <w:rFonts w:ascii="Times New Roman" w:hAnsi="Times New Roman" w:cs="Times New Roman"/>
          <w:sz w:val="28"/>
          <w:szCs w:val="28"/>
        </w:rPr>
        <w:t>Порядок проведения оценки коррупционных рисков:</w:t>
      </w:r>
    </w:p>
    <w:p w14:paraId="17CD7B6E" w14:textId="32A4D6E7"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D63A3" w:rsidRPr="00AD63A3">
        <w:rPr>
          <w:rFonts w:ascii="Times New Roman" w:hAnsi="Times New Roman" w:cs="Times New Roman"/>
          <w:sz w:val="28"/>
          <w:szCs w:val="28"/>
        </w:rPr>
        <w:t xml:space="preserve">представить деятельность </w:t>
      </w:r>
      <w:r>
        <w:rPr>
          <w:rFonts w:ascii="Times New Roman" w:hAnsi="Times New Roman" w:cs="Times New Roman"/>
          <w:sz w:val="28"/>
          <w:szCs w:val="28"/>
        </w:rPr>
        <w:t>учреждения</w:t>
      </w:r>
      <w:r w:rsidR="00AD63A3" w:rsidRPr="00AD63A3">
        <w:rPr>
          <w:rFonts w:ascii="Times New Roman" w:hAnsi="Times New Roman" w:cs="Times New Roman"/>
          <w:sz w:val="28"/>
          <w:szCs w:val="28"/>
        </w:rPr>
        <w:t xml:space="preserve"> в виде </w:t>
      </w:r>
      <w:proofErr w:type="gramStart"/>
      <w:r w:rsidR="00AD63A3" w:rsidRPr="00AD63A3">
        <w:rPr>
          <w:rFonts w:ascii="Times New Roman" w:hAnsi="Times New Roman" w:cs="Times New Roman"/>
          <w:sz w:val="28"/>
          <w:szCs w:val="28"/>
        </w:rPr>
        <w:t>отдельных  процессов</w:t>
      </w:r>
      <w:proofErr w:type="gramEnd"/>
      <w:r w:rsidR="00AD63A3" w:rsidRPr="00AD63A3">
        <w:rPr>
          <w:rFonts w:ascii="Times New Roman" w:hAnsi="Times New Roman" w:cs="Times New Roman"/>
          <w:sz w:val="28"/>
          <w:szCs w:val="28"/>
        </w:rPr>
        <w:t>, в каждом из которых выделить составные элементы (подпроцессы);</w:t>
      </w:r>
    </w:p>
    <w:p w14:paraId="4104EE79" w14:textId="5B05DC1C"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выделить «критические точки» - для </w:t>
      </w:r>
      <w:proofErr w:type="gramStart"/>
      <w:r w:rsidR="00AD63A3" w:rsidRPr="00AD63A3">
        <w:rPr>
          <w:rFonts w:ascii="Times New Roman" w:hAnsi="Times New Roman" w:cs="Times New Roman"/>
          <w:sz w:val="28"/>
          <w:szCs w:val="28"/>
        </w:rPr>
        <w:t>каждого  процесса</w:t>
      </w:r>
      <w:proofErr w:type="gramEnd"/>
      <w:r w:rsidR="00AD63A3" w:rsidRPr="00AD63A3">
        <w:rPr>
          <w:rFonts w:ascii="Times New Roman" w:hAnsi="Times New Roman" w:cs="Times New Roman"/>
          <w:sz w:val="28"/>
          <w:szCs w:val="28"/>
        </w:rPr>
        <w:t xml:space="preserve"> и определить те элементы (подпроцессы), при реализации которых наиболее вероятно возникновен</w:t>
      </w:r>
      <w:r>
        <w:rPr>
          <w:rFonts w:ascii="Times New Roman" w:hAnsi="Times New Roman" w:cs="Times New Roman"/>
          <w:sz w:val="28"/>
          <w:szCs w:val="28"/>
        </w:rPr>
        <w:t>ие коррупционных правонарушений;</w:t>
      </w:r>
    </w:p>
    <w:p w14:paraId="753D64AE" w14:textId="07220555"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-д</w:t>
      </w:r>
      <w:r w:rsidR="00AD63A3" w:rsidRPr="00AD63A3">
        <w:rPr>
          <w:rFonts w:ascii="Times New Roman" w:hAnsi="Times New Roman" w:cs="Times New Roman"/>
          <w:sz w:val="28"/>
          <w:szCs w:val="28"/>
        </w:rPr>
        <w:t>ля каждого подпроцесса, реализация которого связана с коррупционным риском, составить описание возможных коррупционных правонарушений, включающее:</w:t>
      </w:r>
    </w:p>
    <w:p w14:paraId="4F4C676A" w14:textId="2787310D" w:rsidR="00AD63A3" w:rsidRPr="00AD63A3" w:rsidRDefault="003A267F"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а)</w:t>
      </w:r>
      <w:r w:rsidR="00AD63A3" w:rsidRPr="00AD63A3">
        <w:rPr>
          <w:rFonts w:ascii="Times New Roman" w:hAnsi="Times New Roman" w:cs="Times New Roman"/>
          <w:sz w:val="28"/>
          <w:szCs w:val="28"/>
        </w:rPr>
        <w:t xml:space="preserve"> характеристику выгоды или преимущества, которое может быть получено учреждением или ее отдельными работниками при совершении «коррупционного правонарушения»;</w:t>
      </w:r>
    </w:p>
    <w:p w14:paraId="41281F41" w14:textId="1DFE8C69"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б)</w:t>
      </w:r>
      <w:r w:rsidR="00D90E71">
        <w:rPr>
          <w:rFonts w:ascii="Times New Roman" w:hAnsi="Times New Roman" w:cs="Times New Roman"/>
          <w:sz w:val="28"/>
          <w:szCs w:val="28"/>
        </w:rPr>
        <w:t xml:space="preserve"> </w:t>
      </w:r>
      <w:r w:rsidR="00AD63A3" w:rsidRPr="00AD63A3">
        <w:rPr>
          <w:rFonts w:ascii="Times New Roman" w:hAnsi="Times New Roman" w:cs="Times New Roman"/>
          <w:sz w:val="28"/>
          <w:szCs w:val="28"/>
        </w:rPr>
        <w:t>должности в учреждении, которые являются «ключевыми» для совершения коррупционного правонарушения – участие каких должностных лиц учреждения необходимо, чтобы совершение коррупционного правонарушения стало возможным;</w:t>
      </w:r>
    </w:p>
    <w:p w14:paraId="3B43E0F9" w14:textId="5F436AF2"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в)</w:t>
      </w:r>
      <w:r w:rsidR="00AD63A3" w:rsidRPr="00AD63A3">
        <w:rPr>
          <w:rFonts w:ascii="Times New Roman" w:hAnsi="Times New Roman" w:cs="Times New Roman"/>
          <w:sz w:val="28"/>
          <w:szCs w:val="28"/>
        </w:rPr>
        <w:t xml:space="preserve"> вероятные формы осуще</w:t>
      </w:r>
      <w:r>
        <w:rPr>
          <w:rFonts w:ascii="Times New Roman" w:hAnsi="Times New Roman" w:cs="Times New Roman"/>
          <w:sz w:val="28"/>
          <w:szCs w:val="28"/>
        </w:rPr>
        <w:t>ствления коррупционных платежей;</w:t>
      </w:r>
    </w:p>
    <w:p w14:paraId="361A7A90" w14:textId="4CD988B1"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-н</w:t>
      </w:r>
      <w:r w:rsidR="00AD63A3" w:rsidRPr="00AD63A3">
        <w:rPr>
          <w:rFonts w:ascii="Times New Roman" w:hAnsi="Times New Roman" w:cs="Times New Roman"/>
          <w:sz w:val="28"/>
          <w:szCs w:val="28"/>
        </w:rPr>
        <w:t>а основании проведенного анализа подготовить «карту коррупционных рисков учреждения» - сводное описание «критических точек» и возможн</w:t>
      </w:r>
      <w:r>
        <w:rPr>
          <w:rFonts w:ascii="Times New Roman" w:hAnsi="Times New Roman" w:cs="Times New Roman"/>
          <w:sz w:val="28"/>
          <w:szCs w:val="28"/>
        </w:rPr>
        <w:t>ых коррупционных правонарушений;</w:t>
      </w:r>
    </w:p>
    <w:p w14:paraId="30DCB271" w14:textId="1CF2555F" w:rsid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-р</w:t>
      </w:r>
      <w:r w:rsidR="00AD63A3" w:rsidRPr="00AD63A3">
        <w:rPr>
          <w:rFonts w:ascii="Times New Roman" w:hAnsi="Times New Roman" w:cs="Times New Roman"/>
          <w:sz w:val="28"/>
          <w:szCs w:val="28"/>
        </w:rPr>
        <w:t xml:space="preserve">азработать комплекс мер по устранению или минимизации коррупционных рисков.  </w:t>
      </w:r>
    </w:p>
    <w:p w14:paraId="1DB66182" w14:textId="77777777" w:rsidR="002F2326" w:rsidRPr="00AD63A3" w:rsidRDefault="002F2326" w:rsidP="00AD63A3">
      <w:pPr>
        <w:pStyle w:val="a3"/>
        <w:jc w:val="both"/>
        <w:rPr>
          <w:rFonts w:ascii="Times New Roman" w:hAnsi="Times New Roman" w:cs="Times New Roman"/>
          <w:sz w:val="28"/>
          <w:szCs w:val="28"/>
        </w:rPr>
      </w:pPr>
    </w:p>
    <w:p w14:paraId="78C78480" w14:textId="42C2442F" w:rsidR="00AD63A3" w:rsidRPr="00D90E71" w:rsidRDefault="002F2326" w:rsidP="002F2326">
      <w:pPr>
        <w:pStyle w:val="a3"/>
        <w:jc w:val="center"/>
        <w:rPr>
          <w:rFonts w:ascii="Times New Roman" w:hAnsi="Times New Roman" w:cs="Times New Roman"/>
          <w:b/>
          <w:bCs/>
          <w:sz w:val="28"/>
          <w:szCs w:val="28"/>
        </w:rPr>
      </w:pPr>
      <w:r w:rsidRPr="00D90E71">
        <w:rPr>
          <w:rFonts w:ascii="Times New Roman" w:hAnsi="Times New Roman" w:cs="Times New Roman"/>
          <w:b/>
          <w:bCs/>
          <w:sz w:val="28"/>
          <w:szCs w:val="28"/>
        </w:rPr>
        <w:t>8.</w:t>
      </w:r>
      <w:r w:rsidR="00AD63A3" w:rsidRPr="00D90E71">
        <w:rPr>
          <w:rFonts w:ascii="Times New Roman" w:hAnsi="Times New Roman" w:cs="Times New Roman"/>
          <w:b/>
          <w:bCs/>
          <w:sz w:val="28"/>
          <w:szCs w:val="28"/>
        </w:rPr>
        <w:t>Ответственность сотрудников за несоблюдение требований антикоррупционной политики</w:t>
      </w:r>
    </w:p>
    <w:p w14:paraId="19331F42" w14:textId="77777777" w:rsidR="002F2326" w:rsidRPr="00AD63A3" w:rsidRDefault="002F2326" w:rsidP="002F2326">
      <w:pPr>
        <w:pStyle w:val="a3"/>
        <w:jc w:val="center"/>
        <w:rPr>
          <w:rFonts w:ascii="Times New Roman" w:hAnsi="Times New Roman" w:cs="Times New Roman"/>
          <w:sz w:val="28"/>
          <w:szCs w:val="28"/>
        </w:rPr>
      </w:pPr>
    </w:p>
    <w:p w14:paraId="5942EB16" w14:textId="49F487D3"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sidRPr="00AD63A3">
        <w:rPr>
          <w:rFonts w:ascii="Times New Roman" w:hAnsi="Times New Roman" w:cs="Times New Roman"/>
          <w:sz w:val="28"/>
          <w:szCs w:val="28"/>
        </w:rPr>
        <w:t>Обязанности работников в связи с раскрытием и урегулированием конфликта интересов</w:t>
      </w:r>
      <w:r w:rsidR="002F2326">
        <w:rPr>
          <w:rFonts w:ascii="Times New Roman" w:hAnsi="Times New Roman" w:cs="Times New Roman"/>
          <w:sz w:val="28"/>
          <w:szCs w:val="28"/>
        </w:rPr>
        <w:t xml:space="preserve"> заключаются в следующем:</w:t>
      </w:r>
    </w:p>
    <w:p w14:paraId="77418919" w14:textId="450B9014"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-п</w:t>
      </w:r>
      <w:r w:rsidR="00AD63A3" w:rsidRPr="00AD63A3">
        <w:rPr>
          <w:rFonts w:ascii="Times New Roman" w:hAnsi="Times New Roman" w:cs="Times New Roman"/>
          <w:sz w:val="28"/>
          <w:szCs w:val="28"/>
        </w:rPr>
        <w:t>ри принятии решений по деловым вопросам и выполнении своих трудовых обязанностей руководствоваться интересами учреждения – без учета своих личных интересов, интересов с</w:t>
      </w:r>
      <w:r>
        <w:rPr>
          <w:rFonts w:ascii="Times New Roman" w:hAnsi="Times New Roman" w:cs="Times New Roman"/>
          <w:sz w:val="28"/>
          <w:szCs w:val="28"/>
        </w:rPr>
        <w:t>воих родственников и друзей.</w:t>
      </w:r>
    </w:p>
    <w:p w14:paraId="283589AE" w14:textId="1E5520F0"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w:t>
      </w:r>
      <w:r w:rsidR="00AD63A3" w:rsidRPr="00AD63A3">
        <w:rPr>
          <w:rFonts w:ascii="Times New Roman" w:hAnsi="Times New Roman" w:cs="Times New Roman"/>
          <w:sz w:val="28"/>
          <w:szCs w:val="28"/>
        </w:rPr>
        <w:t>избегать (по возможности) ситуаций и обстоятельств, которые могут привести к конфликту интересов;</w:t>
      </w:r>
    </w:p>
    <w:p w14:paraId="28EFACF5" w14:textId="1C91297A"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раскрывать возникший (реальный) или потенциальный конфликт интересов;</w:t>
      </w:r>
    </w:p>
    <w:p w14:paraId="0DCAF731" w14:textId="5360DBF9"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содействовать урегулированию возникшего конфликта интересов.</w:t>
      </w:r>
    </w:p>
    <w:p w14:paraId="3E79D184" w14:textId="74A4235F"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В учреждении возможно установление различных видов раскрытия конфликта интересов, в том числе:</w:t>
      </w:r>
    </w:p>
    <w:p w14:paraId="62679010" w14:textId="0108AF3E"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раскрытие сведений о конфликте интересов при приеме на работу;</w:t>
      </w:r>
    </w:p>
    <w:p w14:paraId="3A0EB138" w14:textId="36105C60"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раскрытие сведений о конфликте интересов при назначении на новую должность;</w:t>
      </w:r>
    </w:p>
    <w:p w14:paraId="60B19166" w14:textId="795E5B91"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разовое раскрытие сведений по мере возникновения ситуаций конфликта интересов.</w:t>
      </w:r>
    </w:p>
    <w:p w14:paraId="1723F104" w14:textId="47BBC53E"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sidR="00AD63A3" w:rsidRPr="00AD63A3">
        <w:rPr>
          <w:rFonts w:ascii="Times New Roman" w:hAnsi="Times New Roman" w:cs="Times New Roman"/>
          <w:sz w:val="28"/>
          <w:szCs w:val="28"/>
        </w:rPr>
        <w:t>Раскрытие сведений о конфликте интересов желательно осуществлят</w:t>
      </w:r>
      <w:r>
        <w:rPr>
          <w:rFonts w:ascii="Times New Roman" w:hAnsi="Times New Roman" w:cs="Times New Roman"/>
          <w:sz w:val="28"/>
          <w:szCs w:val="28"/>
        </w:rPr>
        <w:t>ь в письменном виде. До</w:t>
      </w:r>
      <w:r w:rsidR="00AD63A3" w:rsidRPr="00AD63A3">
        <w:rPr>
          <w:rFonts w:ascii="Times New Roman" w:hAnsi="Times New Roman" w:cs="Times New Roman"/>
          <w:sz w:val="28"/>
          <w:szCs w:val="28"/>
        </w:rPr>
        <w:t>пус</w:t>
      </w:r>
      <w:r>
        <w:rPr>
          <w:rFonts w:ascii="Times New Roman" w:hAnsi="Times New Roman" w:cs="Times New Roman"/>
          <w:sz w:val="28"/>
          <w:szCs w:val="28"/>
        </w:rPr>
        <w:t>кается</w:t>
      </w:r>
      <w:r w:rsidR="00AD63A3" w:rsidRPr="00AD63A3">
        <w:rPr>
          <w:rFonts w:ascii="Times New Roman" w:hAnsi="Times New Roman" w:cs="Times New Roman"/>
          <w:sz w:val="28"/>
          <w:szCs w:val="28"/>
        </w:rPr>
        <w:t xml:space="preserve"> первоначальное раскрытие конфликта интересов в устной форме с последующей фиксацией в письменном виде.</w:t>
      </w:r>
    </w:p>
    <w:p w14:paraId="58E1DCB3" w14:textId="011D3A96"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D63A3" w:rsidRPr="00AD63A3">
        <w:rPr>
          <w:rFonts w:ascii="Times New Roman" w:hAnsi="Times New Roman" w:cs="Times New Roman"/>
          <w:sz w:val="28"/>
          <w:szCs w:val="28"/>
        </w:rPr>
        <w:t>Учреждение берёт на себя обязательство конфиденциального рассмотрения представленных сведений и урегулирования конфликта интересов.</w:t>
      </w:r>
    </w:p>
    <w:p w14:paraId="6BDCAC58" w14:textId="1D2D14A3" w:rsidR="002F2326"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Поступившая информация должна быть тщательно проверена Комиссией с целью оценки серьезности возникающих для учреждения рисков и выбора наиболее подходящей формы урегулирования конфликта интересов. </w:t>
      </w:r>
    </w:p>
    <w:p w14:paraId="0BCCACB3" w14:textId="3F095174"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Следует иметь в виду, что в итоге этой работы учреждение может при</w:t>
      </w:r>
      <w:r w:rsidR="00D90E71">
        <w:rPr>
          <w:rFonts w:ascii="Times New Roman" w:hAnsi="Times New Roman" w:cs="Times New Roman"/>
          <w:sz w:val="28"/>
          <w:szCs w:val="28"/>
        </w:rPr>
        <w:t>й</w:t>
      </w:r>
      <w:r w:rsidR="00AD63A3" w:rsidRPr="00AD63A3">
        <w:rPr>
          <w:rFonts w:ascii="Times New Roman" w:hAnsi="Times New Roman" w:cs="Times New Roman"/>
          <w:sz w:val="28"/>
          <w:szCs w:val="28"/>
        </w:rPr>
        <w:t>ти к выводу</w:t>
      </w:r>
      <w:r>
        <w:rPr>
          <w:rFonts w:ascii="Times New Roman" w:hAnsi="Times New Roman" w:cs="Times New Roman"/>
          <w:sz w:val="28"/>
          <w:szCs w:val="28"/>
        </w:rPr>
        <w:t xml:space="preserve"> о то</w:t>
      </w:r>
      <w:r w:rsidR="00D90E71">
        <w:rPr>
          <w:rFonts w:ascii="Times New Roman" w:hAnsi="Times New Roman" w:cs="Times New Roman"/>
          <w:sz w:val="28"/>
          <w:szCs w:val="28"/>
        </w:rPr>
        <w:t>м</w:t>
      </w:r>
      <w:r w:rsidR="00AD63A3" w:rsidRPr="00AD63A3">
        <w:rPr>
          <w:rFonts w:ascii="Times New Roman" w:hAnsi="Times New Roman" w:cs="Times New Roman"/>
          <w:sz w:val="28"/>
          <w:szCs w:val="28"/>
        </w:rPr>
        <w:t>,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Учреждение также может при</w:t>
      </w:r>
      <w:r w:rsidR="00D90E71">
        <w:rPr>
          <w:rFonts w:ascii="Times New Roman" w:hAnsi="Times New Roman" w:cs="Times New Roman"/>
          <w:sz w:val="28"/>
          <w:szCs w:val="28"/>
        </w:rPr>
        <w:t>й</w:t>
      </w:r>
      <w:r w:rsidR="00AD63A3" w:rsidRPr="00AD63A3">
        <w:rPr>
          <w:rFonts w:ascii="Times New Roman" w:hAnsi="Times New Roman" w:cs="Times New Roman"/>
          <w:sz w:val="28"/>
          <w:szCs w:val="28"/>
        </w:rPr>
        <w:t>ти к выводу, что конфликт интересов имеет место, и использовать различные способы его разрешения, в том числе:</w:t>
      </w:r>
    </w:p>
    <w:p w14:paraId="460A04E7" w14:textId="2E368EC0" w:rsidR="00AD63A3" w:rsidRPr="00AD63A3" w:rsidRDefault="002F2326"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ограничение доступа работника к конкретной информации, которая может затрагивать личные интересы работника;</w:t>
      </w:r>
    </w:p>
    <w:p w14:paraId="096ADC66" w14:textId="30AE5383"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2F2326">
        <w:rPr>
          <w:rFonts w:ascii="Times New Roman" w:hAnsi="Times New Roman" w:cs="Times New Roman"/>
          <w:sz w:val="28"/>
          <w:szCs w:val="28"/>
        </w:rPr>
        <w:t>-</w:t>
      </w:r>
      <w:r w:rsidR="00AD63A3" w:rsidRPr="00AD63A3">
        <w:rPr>
          <w:rFonts w:ascii="Times New Roman" w:hAnsi="Times New Roman" w:cs="Times New Roman"/>
          <w:sz w:val="28"/>
          <w:szCs w:val="28"/>
        </w:rPr>
        <w:t>добровольный отказ работника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14:paraId="6395FDA9" w14:textId="7261C585"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пересмотр и изменение функциональных обязанностей работника;</w:t>
      </w:r>
    </w:p>
    <w:p w14:paraId="0C31169D" w14:textId="2188239B"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временное отстранение работника от должности, если его личные интересы входят в противоречие с функциональными обязанностями;</w:t>
      </w:r>
    </w:p>
    <w:p w14:paraId="523D2CD2" w14:textId="33EB06DA"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перевод работника на должность, предусматривающую выполнение функциональных обязанностей, не связанных с конфликтом интересов;</w:t>
      </w:r>
    </w:p>
    <w:p w14:paraId="0FED5F71" w14:textId="066907AA"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передача работником принадлежащего ему имущества, являющегося основой возникновения конфликта интересов, в доверительное управление;</w:t>
      </w:r>
    </w:p>
    <w:p w14:paraId="20731BCA" w14:textId="53673739"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отказ работника от своего личного интереса, порождающего конфликт с интересами учреждения;</w:t>
      </w:r>
    </w:p>
    <w:p w14:paraId="7AFDCE86" w14:textId="598F4654"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увольнение работника из учреждения по инициативе работника;</w:t>
      </w:r>
    </w:p>
    <w:p w14:paraId="75E8E915" w14:textId="75CBCFE4"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w:t>
      </w:r>
    </w:p>
    <w:p w14:paraId="0342B4F5" w14:textId="1BCC2D0D"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Приведенный перечень способов разрешения конфликта интересов не является исчерпывающим. В каждом конкретном случае по договоренности учреждения и работника, раскрывшего сведения о конфликте интересов, могут быть найдены иные формы его урегулирования.</w:t>
      </w:r>
    </w:p>
    <w:p w14:paraId="3124C4E4" w14:textId="081642F5" w:rsidR="0063756A"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w:t>
      </w:r>
    </w:p>
    <w:p w14:paraId="6AA226E9" w14:textId="77656666"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учреждения.</w:t>
      </w:r>
    </w:p>
    <w:p w14:paraId="69BB9F72" w14:textId="6CA91C95"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D63A3" w:rsidRPr="00AD63A3">
        <w:rPr>
          <w:rFonts w:ascii="Times New Roman" w:hAnsi="Times New Roman" w:cs="Times New Roman"/>
          <w:sz w:val="28"/>
          <w:szCs w:val="28"/>
        </w:rPr>
        <w:t xml:space="preserve">Ответственными за прием сведений о возникающих (имеющихся) конфликтах </w:t>
      </w:r>
      <w:proofErr w:type="gramStart"/>
      <w:r w:rsidR="00AD63A3" w:rsidRPr="00AD63A3">
        <w:rPr>
          <w:rFonts w:ascii="Times New Roman" w:hAnsi="Times New Roman" w:cs="Times New Roman"/>
          <w:sz w:val="28"/>
          <w:szCs w:val="28"/>
        </w:rPr>
        <w:t>интересов  являются</w:t>
      </w:r>
      <w:proofErr w:type="gramEnd"/>
      <w:r w:rsidR="00AD63A3" w:rsidRPr="00AD63A3">
        <w:rPr>
          <w:rFonts w:ascii="Times New Roman" w:hAnsi="Times New Roman" w:cs="Times New Roman"/>
          <w:sz w:val="28"/>
          <w:szCs w:val="28"/>
        </w:rPr>
        <w:t xml:space="preserve">  непосредственный руководитель работника и Комиссия. Рассмотрение полученной информации целесообразно проводить коллегиально</w:t>
      </w:r>
    </w:p>
    <w:p w14:paraId="5DE0BA58" w14:textId="55CAFB45"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В учреждении должно проводиться обучение работников по вопросам профилактики и противодействия коррупции. Цели и задачи обучения определяют тематику и форму занятий. </w:t>
      </w:r>
      <w:proofErr w:type="gramStart"/>
      <w:r w:rsidR="00AD63A3" w:rsidRPr="00AD63A3">
        <w:rPr>
          <w:rFonts w:ascii="Times New Roman" w:hAnsi="Times New Roman" w:cs="Times New Roman"/>
          <w:sz w:val="28"/>
          <w:szCs w:val="28"/>
        </w:rPr>
        <w:t>Обучение  проводится</w:t>
      </w:r>
      <w:proofErr w:type="gramEnd"/>
      <w:r w:rsidR="00AD63A3" w:rsidRPr="00AD63A3">
        <w:rPr>
          <w:rFonts w:ascii="Times New Roman" w:hAnsi="Times New Roman" w:cs="Times New Roman"/>
          <w:sz w:val="28"/>
          <w:szCs w:val="28"/>
        </w:rPr>
        <w:t xml:space="preserve"> по следующей </w:t>
      </w:r>
      <w:r>
        <w:rPr>
          <w:rFonts w:ascii="Times New Roman" w:hAnsi="Times New Roman" w:cs="Times New Roman"/>
          <w:sz w:val="28"/>
          <w:szCs w:val="28"/>
        </w:rPr>
        <w:t xml:space="preserve">возможной </w:t>
      </w:r>
      <w:r w:rsidR="00AD63A3" w:rsidRPr="00AD63A3">
        <w:rPr>
          <w:rFonts w:ascii="Times New Roman" w:hAnsi="Times New Roman" w:cs="Times New Roman"/>
          <w:sz w:val="28"/>
          <w:szCs w:val="28"/>
        </w:rPr>
        <w:t>тематике:</w:t>
      </w:r>
    </w:p>
    <w:p w14:paraId="1159AB52" w14:textId="32316337"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-о</w:t>
      </w:r>
      <w:r w:rsidR="00AD63A3" w:rsidRPr="00AD63A3">
        <w:rPr>
          <w:rFonts w:ascii="Times New Roman" w:hAnsi="Times New Roman" w:cs="Times New Roman"/>
          <w:sz w:val="28"/>
          <w:szCs w:val="28"/>
        </w:rPr>
        <w:t>знакомление с требованиями законодательства и внутренними документами учреждения по вопросам противодействия коррупции и порядком их применения в деятельности учреждения (прикладная);</w:t>
      </w:r>
    </w:p>
    <w:p w14:paraId="380E2B1A" w14:textId="77777777"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14:paraId="129854C6" w14:textId="3BA7D8EE"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 xml:space="preserve"> - </w:t>
      </w:r>
      <w:r w:rsidR="00AD63A3" w:rsidRPr="00AD63A3">
        <w:rPr>
          <w:rFonts w:ascii="Times New Roman" w:hAnsi="Times New Roman" w:cs="Times New Roman"/>
          <w:sz w:val="28"/>
          <w:szCs w:val="28"/>
        </w:rPr>
        <w:t>взаимодействие с правоохранительными органами по вопросам профилактики и противодействия коррупции (прикладная).</w:t>
      </w:r>
    </w:p>
    <w:p w14:paraId="78F8D89D" w14:textId="4EC0A47A" w:rsid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w:t>
      </w:r>
      <w:r w:rsidR="00AD63A3" w:rsidRPr="00AD63A3">
        <w:rPr>
          <w:rFonts w:ascii="Times New Roman" w:hAnsi="Times New Roman" w:cs="Times New Roman"/>
          <w:sz w:val="28"/>
          <w:szCs w:val="28"/>
        </w:rPr>
        <w:t>по вопросам профилактики и противодействия коррупции непосредственно после приема н</w:t>
      </w:r>
      <w:r>
        <w:rPr>
          <w:rFonts w:ascii="Times New Roman" w:hAnsi="Times New Roman" w:cs="Times New Roman"/>
          <w:sz w:val="28"/>
          <w:szCs w:val="28"/>
        </w:rPr>
        <w:t xml:space="preserve">а работу; </w:t>
      </w:r>
      <w:r w:rsidR="00AD63A3" w:rsidRPr="00AD63A3">
        <w:rPr>
          <w:rFonts w:ascii="Times New Roman" w:hAnsi="Times New Roman" w:cs="Times New Roman"/>
          <w:sz w:val="28"/>
          <w:szCs w:val="28"/>
        </w:rPr>
        <w:t>при назначении работника на иную, более высокую должность, предполагающую исполнение обязанностей, связанных с предупреждени</w:t>
      </w:r>
      <w:r>
        <w:rPr>
          <w:rFonts w:ascii="Times New Roman" w:hAnsi="Times New Roman" w:cs="Times New Roman"/>
          <w:sz w:val="28"/>
          <w:szCs w:val="28"/>
        </w:rPr>
        <w:t>ем и противодействием коррупции.</w:t>
      </w:r>
    </w:p>
    <w:p w14:paraId="7D9AF113" w14:textId="4F72B93B" w:rsidR="0063756A"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Кроме того, рекомендовано проведение:</w:t>
      </w:r>
    </w:p>
    <w:p w14:paraId="3C1F516D" w14:textId="18BEAADE"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периодическо</w:t>
      </w:r>
      <w:r>
        <w:rPr>
          <w:rFonts w:ascii="Times New Roman" w:hAnsi="Times New Roman" w:cs="Times New Roman"/>
          <w:sz w:val="28"/>
          <w:szCs w:val="28"/>
        </w:rPr>
        <w:t>го</w:t>
      </w:r>
      <w:r w:rsidR="00AD63A3" w:rsidRPr="00AD63A3">
        <w:rPr>
          <w:rFonts w:ascii="Times New Roman" w:hAnsi="Times New Roman" w:cs="Times New Roman"/>
          <w:sz w:val="28"/>
          <w:szCs w:val="28"/>
        </w:rPr>
        <w:t xml:space="preserve"> обучени</w:t>
      </w:r>
      <w:r>
        <w:rPr>
          <w:rFonts w:ascii="Times New Roman" w:hAnsi="Times New Roman" w:cs="Times New Roman"/>
          <w:sz w:val="28"/>
          <w:szCs w:val="28"/>
        </w:rPr>
        <w:t>я</w:t>
      </w:r>
      <w:r w:rsidR="00AD63A3" w:rsidRPr="00AD63A3">
        <w:rPr>
          <w:rFonts w:ascii="Times New Roman" w:hAnsi="Times New Roman" w:cs="Times New Roman"/>
          <w:sz w:val="28"/>
          <w:szCs w:val="28"/>
        </w:rPr>
        <w:t xml:space="preserve"> работников учреждения с целью поддержания их знаний и навыков в сфере противодействия коррупции на должном уровне;</w:t>
      </w:r>
    </w:p>
    <w:p w14:paraId="18838F41" w14:textId="71D03FBB"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дополнительно</w:t>
      </w:r>
      <w:r>
        <w:rPr>
          <w:rFonts w:ascii="Times New Roman" w:hAnsi="Times New Roman" w:cs="Times New Roman"/>
          <w:sz w:val="28"/>
          <w:szCs w:val="28"/>
        </w:rPr>
        <w:t>го</w:t>
      </w:r>
      <w:r w:rsidR="00AD63A3" w:rsidRPr="00AD63A3">
        <w:rPr>
          <w:rFonts w:ascii="Times New Roman" w:hAnsi="Times New Roman" w:cs="Times New Roman"/>
          <w:sz w:val="28"/>
          <w:szCs w:val="28"/>
        </w:rPr>
        <w:t xml:space="preserve"> обучени</w:t>
      </w:r>
      <w:r>
        <w:rPr>
          <w:rFonts w:ascii="Times New Roman" w:hAnsi="Times New Roman" w:cs="Times New Roman"/>
          <w:sz w:val="28"/>
          <w:szCs w:val="28"/>
        </w:rPr>
        <w:t>я</w:t>
      </w:r>
      <w:r w:rsidR="00AD63A3" w:rsidRPr="00AD63A3">
        <w:rPr>
          <w:rFonts w:ascii="Times New Roman" w:hAnsi="Times New Roman" w:cs="Times New Roman"/>
          <w:sz w:val="28"/>
          <w:szCs w:val="28"/>
        </w:rPr>
        <w:t xml:space="preserve">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14:paraId="0A1B5D20" w14:textId="5285AEC9"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 xml:space="preserve">Консультирование по вопросам противодействия коррупции обычно осуществляется в индивидуальном порядке.  </w:t>
      </w:r>
    </w:p>
    <w:p w14:paraId="56D0440E" w14:textId="08572912"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Комиссия может способствовать профилактике и выявлению коррупционных правонарушений в деятельности учреждения. При этом наибольший интерес представляет реализация таких задач, как обеспечение надежности и достоверности финансовой (бухгалтерской) отчетности учреждения и обеспечение соответствия деятельности учреждения требованиям нормативных правовых актов и локальных нормативных актов учреждения. Для этого Комиссия должна учитывать требования антикоррупционной политики, реализуемой учреждением, в том числе:</w:t>
      </w:r>
    </w:p>
    <w:p w14:paraId="0ECFA61B" w14:textId="270911E8"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14:paraId="4F240531" w14:textId="61FA8ECE"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D90E71">
        <w:rPr>
          <w:rFonts w:ascii="Times New Roman" w:hAnsi="Times New Roman" w:cs="Times New Roman"/>
          <w:sz w:val="28"/>
          <w:szCs w:val="28"/>
        </w:rPr>
        <w:t xml:space="preserve"> </w:t>
      </w:r>
      <w:r>
        <w:rPr>
          <w:rFonts w:ascii="Times New Roman" w:hAnsi="Times New Roman" w:cs="Times New Roman"/>
          <w:sz w:val="28"/>
          <w:szCs w:val="28"/>
        </w:rPr>
        <w:t>-</w:t>
      </w:r>
      <w:r w:rsidR="00AD63A3" w:rsidRPr="00AD63A3">
        <w:rPr>
          <w:rFonts w:ascii="Times New Roman" w:hAnsi="Times New Roman" w:cs="Times New Roman"/>
          <w:sz w:val="28"/>
          <w:szCs w:val="28"/>
        </w:rPr>
        <w:t>контроль документирования операций хозяйственной деятельности учреждения;</w:t>
      </w:r>
    </w:p>
    <w:p w14:paraId="33E80929" w14:textId="436321CA" w:rsidR="00AD63A3" w:rsidRP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D63A3" w:rsidRPr="00AD63A3">
        <w:rPr>
          <w:rFonts w:ascii="Times New Roman" w:hAnsi="Times New Roman" w:cs="Times New Roman"/>
          <w:sz w:val="28"/>
          <w:szCs w:val="28"/>
        </w:rPr>
        <w:t>проверка экономической обоснованности осуществляемых операций в сферах коррупционного риска.</w:t>
      </w:r>
    </w:p>
    <w:p w14:paraId="67B433FF" w14:textId="516D53F7" w:rsidR="00AD63A3" w:rsidRDefault="0063756A" w:rsidP="00AD63A3">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D63A3" w:rsidRPr="00AD63A3">
        <w:rPr>
          <w:rFonts w:ascii="Times New Roman" w:hAnsi="Times New Roman" w:cs="Times New Roman"/>
          <w:sz w:val="28"/>
          <w:szCs w:val="28"/>
        </w:rPr>
        <w:t xml:space="preserve">Контроль документирования операций хозяйственной деятельности прежде всего связан с обязанностью ведения финансовой (бухгалтерской) отчетности учреждения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w:t>
      </w:r>
      <w:proofErr w:type="gramStart"/>
      <w:r w:rsidR="00AD63A3" w:rsidRPr="00AD63A3">
        <w:rPr>
          <w:rFonts w:ascii="Times New Roman" w:hAnsi="Times New Roman" w:cs="Times New Roman"/>
          <w:sz w:val="28"/>
          <w:szCs w:val="28"/>
        </w:rPr>
        <w:t>т.д.</w:t>
      </w:r>
      <w:proofErr w:type="gramEnd"/>
      <w:r w:rsidR="00AD63A3" w:rsidRPr="00AD63A3">
        <w:rPr>
          <w:rFonts w:ascii="Times New Roman" w:hAnsi="Times New Roman" w:cs="Times New Roman"/>
          <w:sz w:val="28"/>
          <w:szCs w:val="28"/>
        </w:rPr>
        <w:t xml:space="preserve">  </w:t>
      </w:r>
    </w:p>
    <w:p w14:paraId="073BB022" w14:textId="77777777" w:rsidR="0063756A" w:rsidRPr="00AD63A3" w:rsidRDefault="0063756A" w:rsidP="00AD63A3">
      <w:pPr>
        <w:pStyle w:val="a3"/>
        <w:jc w:val="both"/>
        <w:rPr>
          <w:rFonts w:ascii="Times New Roman" w:hAnsi="Times New Roman" w:cs="Times New Roman"/>
          <w:sz w:val="28"/>
          <w:szCs w:val="28"/>
        </w:rPr>
      </w:pPr>
    </w:p>
    <w:p w14:paraId="17E0AA72" w14:textId="6A3B17F9" w:rsidR="00AD63A3" w:rsidRPr="00D90E71" w:rsidRDefault="0063756A" w:rsidP="0063756A">
      <w:pPr>
        <w:pStyle w:val="a3"/>
        <w:jc w:val="center"/>
        <w:rPr>
          <w:rFonts w:ascii="Times New Roman" w:hAnsi="Times New Roman" w:cs="Times New Roman"/>
          <w:b/>
          <w:bCs/>
          <w:sz w:val="28"/>
          <w:szCs w:val="28"/>
        </w:rPr>
      </w:pPr>
      <w:r w:rsidRPr="00D90E71">
        <w:rPr>
          <w:rFonts w:ascii="Times New Roman" w:hAnsi="Times New Roman" w:cs="Times New Roman"/>
          <w:b/>
          <w:bCs/>
          <w:sz w:val="28"/>
          <w:szCs w:val="28"/>
        </w:rPr>
        <w:t>9.</w:t>
      </w:r>
      <w:r w:rsidR="00AD63A3" w:rsidRPr="00D90E71">
        <w:rPr>
          <w:rFonts w:ascii="Times New Roman" w:hAnsi="Times New Roman" w:cs="Times New Roman"/>
          <w:b/>
          <w:bCs/>
          <w:sz w:val="28"/>
          <w:szCs w:val="28"/>
        </w:rPr>
        <w:t>Порядок пересмотра и внесения изменений в антикоррупционную политику учреждения</w:t>
      </w:r>
    </w:p>
    <w:p w14:paraId="20F7A3B1" w14:textId="77777777" w:rsidR="0063756A" w:rsidRPr="00AD63A3" w:rsidRDefault="0063756A" w:rsidP="0063756A">
      <w:pPr>
        <w:pStyle w:val="a3"/>
        <w:jc w:val="center"/>
        <w:rPr>
          <w:rFonts w:ascii="Times New Roman" w:hAnsi="Times New Roman" w:cs="Times New Roman"/>
          <w:sz w:val="28"/>
          <w:szCs w:val="28"/>
        </w:rPr>
      </w:pPr>
    </w:p>
    <w:p w14:paraId="574F93B1" w14:textId="24B60F31"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r w:rsidR="0063756A">
        <w:rPr>
          <w:rFonts w:ascii="Times New Roman" w:hAnsi="Times New Roman" w:cs="Times New Roman"/>
          <w:sz w:val="28"/>
          <w:szCs w:val="28"/>
        </w:rPr>
        <w:t xml:space="preserve">    </w:t>
      </w:r>
      <w:r w:rsidRPr="00AD63A3">
        <w:rPr>
          <w:rFonts w:ascii="Times New Roman" w:hAnsi="Times New Roman" w:cs="Times New Roman"/>
          <w:sz w:val="28"/>
          <w:szCs w:val="28"/>
        </w:rPr>
        <w:t>Данный локальный нормативный акт может быть пересмотрен, в него могут быть внесены изменения в случае изменения законодательства РФ. Конкретизация отдельных аспектов антикоррупционной политики может осуществляться путем разработки дополнений и приложений к данному акту.</w:t>
      </w:r>
    </w:p>
    <w:p w14:paraId="22E1D7B3" w14:textId="77777777" w:rsidR="00AD63A3" w:rsidRPr="00AD63A3" w:rsidRDefault="00AD63A3" w:rsidP="00AD63A3">
      <w:pPr>
        <w:pStyle w:val="a3"/>
        <w:jc w:val="both"/>
        <w:rPr>
          <w:rFonts w:ascii="Times New Roman" w:hAnsi="Times New Roman" w:cs="Times New Roman"/>
          <w:sz w:val="28"/>
          <w:szCs w:val="28"/>
        </w:rPr>
      </w:pPr>
      <w:r w:rsidRPr="00AD63A3">
        <w:rPr>
          <w:rFonts w:ascii="Times New Roman" w:hAnsi="Times New Roman" w:cs="Times New Roman"/>
          <w:sz w:val="28"/>
          <w:szCs w:val="28"/>
        </w:rPr>
        <w:t xml:space="preserve"> </w:t>
      </w:r>
    </w:p>
    <w:sectPr w:rsidR="00AD63A3" w:rsidRPr="00AD6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701E"/>
    <w:rsid w:val="000B1985"/>
    <w:rsid w:val="0020701E"/>
    <w:rsid w:val="002A4617"/>
    <w:rsid w:val="002F2326"/>
    <w:rsid w:val="003A267F"/>
    <w:rsid w:val="004E6EB7"/>
    <w:rsid w:val="005820D0"/>
    <w:rsid w:val="0063756A"/>
    <w:rsid w:val="00755DE2"/>
    <w:rsid w:val="00AD63A3"/>
    <w:rsid w:val="00BD6BD1"/>
    <w:rsid w:val="00BF0A0B"/>
    <w:rsid w:val="00D90E71"/>
    <w:rsid w:val="00EE5F69"/>
    <w:rsid w:val="00F616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4E5F9"/>
  <w15:chartTrackingRefBased/>
  <w15:docId w15:val="{34E12B60-7FB5-4CBE-B730-380975416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D63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DE051-3010-47F2-8776-A6191CBD8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3874</Words>
  <Characters>22086</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Викторовна</dc:creator>
  <cp:keywords/>
  <dc:description/>
  <cp:lastModifiedBy>Admin</cp:lastModifiedBy>
  <cp:revision>10</cp:revision>
  <cp:lastPrinted>2022-02-17T12:44:00Z</cp:lastPrinted>
  <dcterms:created xsi:type="dcterms:W3CDTF">2017-01-26T06:03:00Z</dcterms:created>
  <dcterms:modified xsi:type="dcterms:W3CDTF">2023-09-18T08:29:00Z</dcterms:modified>
</cp:coreProperties>
</file>