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                                                                                                  УТВЕРЖДЕНО</w:t>
      </w:r>
    </w:p>
    <w:p w:rsidR="00E1339D" w:rsidRPr="00E1339D" w:rsidRDefault="00E1339D" w:rsidP="00E1339D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      </w:t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  <w:t xml:space="preserve">                           постановлением мэра города</w:t>
      </w:r>
    </w:p>
    <w:p w:rsidR="00E1339D" w:rsidRPr="00E1339D" w:rsidRDefault="00E1339D" w:rsidP="00E1339D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  <w:t xml:space="preserve">      </w:t>
      </w:r>
    </w:p>
    <w:p w:rsidR="00E1339D" w:rsidRPr="00E1339D" w:rsidRDefault="00E1339D" w:rsidP="00E1339D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ab/>
        <w:t xml:space="preserve">                       </w:t>
      </w:r>
      <w:r w:rsidR="003E25EE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от </w:t>
      </w:r>
      <w:r w:rsidR="003E25EE" w:rsidRPr="003E25EE">
        <w:rPr>
          <w:rFonts w:ascii="Times New Roman" w:eastAsia="Times New Roman" w:hAnsi="Times New Roman" w:cs="Times New Roman"/>
          <w:kern w:val="1"/>
          <w:sz w:val="26"/>
          <w:szCs w:val="26"/>
          <w:u w:val="single"/>
          <w:lang w:eastAsia="ar-SA"/>
        </w:rPr>
        <w:t>22.05.2013</w:t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№ </w:t>
      </w:r>
      <w:r w:rsidR="003E25EE" w:rsidRPr="003E25EE">
        <w:rPr>
          <w:rFonts w:ascii="Times New Roman" w:eastAsia="Times New Roman" w:hAnsi="Times New Roman" w:cs="Times New Roman"/>
          <w:kern w:val="1"/>
          <w:sz w:val="26"/>
          <w:szCs w:val="26"/>
          <w:u w:val="single"/>
          <w:lang w:eastAsia="ar-SA"/>
        </w:rPr>
        <w:t>4315-м</w:t>
      </w:r>
    </w:p>
    <w:p w:rsidR="00E1339D" w:rsidRPr="00E1339D" w:rsidRDefault="00E1339D" w:rsidP="00E1339D">
      <w:pPr>
        <w:suppressAutoHyphens/>
        <w:spacing w:after="0" w:line="100" w:lineRule="atLeast"/>
        <w:ind w:firstLine="5670"/>
        <w:jc w:val="both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widowControl w:val="0"/>
        <w:suppressAutoHyphens/>
        <w:spacing w:after="0"/>
        <w:jc w:val="center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>ПОЛОЖЕНИЕ</w:t>
      </w:r>
    </w:p>
    <w:p w:rsidR="00E1339D" w:rsidRPr="00E1339D" w:rsidRDefault="00E1339D" w:rsidP="00E1339D">
      <w:pPr>
        <w:widowControl w:val="0"/>
        <w:suppressAutoHyphens/>
        <w:spacing w:after="0"/>
        <w:jc w:val="center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 xml:space="preserve">об управлении по стратегическому развитию и </w:t>
      </w:r>
    </w:p>
    <w:p w:rsidR="00E1339D" w:rsidRPr="00E1339D" w:rsidRDefault="00E1339D" w:rsidP="00E1339D">
      <w:pPr>
        <w:widowControl w:val="0"/>
        <w:suppressAutoHyphens/>
        <w:spacing w:after="0"/>
        <w:jc w:val="center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>экономическому анализу</w:t>
      </w:r>
    </w:p>
    <w:p w:rsidR="00E1339D" w:rsidRPr="00E1339D" w:rsidRDefault="00E1339D" w:rsidP="00E1339D">
      <w:pPr>
        <w:widowControl w:val="0"/>
        <w:suppressAutoHyphens/>
        <w:spacing w:after="0"/>
        <w:jc w:val="center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>администрации города</w:t>
      </w:r>
    </w:p>
    <w:p w:rsidR="00E1339D" w:rsidRPr="00E1339D" w:rsidRDefault="00E1339D" w:rsidP="00E1339D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1. Общие положения</w:t>
      </w:r>
    </w:p>
    <w:p w:rsidR="00D9217A" w:rsidRDefault="00D9217A" w:rsidP="00D9217A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D9217A" w:rsidRDefault="00D9217A" w:rsidP="00D9217A">
      <w:pPr>
        <w:suppressAutoHyphens/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D9217A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1.</w:t>
      </w:r>
      <w:r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1. </w:t>
      </w:r>
      <w:r w:rsidR="00E1339D" w:rsidRPr="00D9217A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Управление по стратегическому развитию и экономическому анализу</w:t>
      </w:r>
      <w:r w:rsidR="00EB18A6" w:rsidRPr="00D9217A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</w:t>
      </w:r>
      <w:r w:rsidR="00E1339D" w:rsidRPr="00D9217A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администрации города (далее - Управление) является структурным подразделением администрации города.</w:t>
      </w:r>
    </w:p>
    <w:p w:rsidR="00E1339D" w:rsidRPr="00E1339D" w:rsidRDefault="00E1339D" w:rsidP="00D9217A">
      <w:pPr>
        <w:suppressAutoHyphens/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Управление осуществляет свою деятельность под общим руководством мэра города Астрахани,  координацию работы Управления осуществляет вице-мэр города Астрахани, курирующий сферу экономики, имущества, транспорта, муниципального заказа, торговой и ярмарочной деятельности, общественного питания.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1.2. Управление в своей деятельности  руководствуется Конституцией Российской Федерации, федеральными законами,  иными нормативными правовыми актами Российской Федерации,  законами и иными нормативными правовыми актами Астраханской области, Уставом муниципального образования «Город Астрахань», иными  муниципальными  правовыми актами муниципального образования «Город Астрахань»,  настоящим Положением.   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1.3. Образование и упразднение Управления осуществляется на основании решения Городской Думы муниципального образования "Город Астрахань".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1.4. Положение об Управлении, его структура и штатное расписание утверждаются постановлением мэра города. Положение изменяется и корректируется в соответствии с изменением целей, задач, функций, обязанностей, прав, ответственности, возложенных на Управление.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1.5.Управление не является юридическим лицом и финансируется за счет средств городского бюджета, в установленном порядке обеспечивается помещениями, оргтехникой, средствами связи и другим необходимым имуществом для своего функционирования.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1.6.Управление имеет бланк с наименованием «Администрация города Астрахани Управление по стратегическому развитию и экономическому анализу администрации города».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1.7. Место нахождения Управления: 414000, город Астрахань, ул. Чернышевского, 6.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 Основные задачи Управления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2.1. Разработка стратегии развития города на среднесрочную и долгосрочную перспективу, организация и координация мер по реализации стратегии развития города.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2.2. Анализ экономического положения города, отраслей экономики с целью определения форм и методов  реализации экономической политики на территории </w:t>
      </w: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lastRenderedPageBreak/>
        <w:t>города, обеспечение взаимосвязи краткосрочных и среднесрочных задач и долгосрочных стратегических приоритетов развития города.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2.3. Организация и методическое сопровождение выполнения планов и программ комплексного социально-экономического развития муниципального образования, в т.ч. ведомственных и долгосрочных целевых программ, определение приоритетных направлений и целей развития города на долгосрочную перспективу.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2.4. Организация формирования статистических показателей, характеризующих состояние экономики муниципального образования.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2.5.  Разработка прогноза социально-экономического развития города.</w:t>
      </w:r>
    </w:p>
    <w:p w:rsidR="00E1339D" w:rsidRPr="00E1339D" w:rsidRDefault="00E1339D" w:rsidP="00E1339D">
      <w:pPr>
        <w:tabs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2.6.  Подготовка и проведение оценки эффективности органов местного самоуправления муниципального образования «Город Астрахань».</w:t>
      </w:r>
    </w:p>
    <w:p w:rsidR="00E1339D" w:rsidRPr="00E1339D" w:rsidRDefault="00E1339D" w:rsidP="00E1339D">
      <w:pPr>
        <w:tabs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2.7. Подготовка и проведение оценки эффективности деятельности структурных подразделений администрации города. </w:t>
      </w:r>
    </w:p>
    <w:p w:rsidR="00E1339D" w:rsidRPr="00E1339D" w:rsidRDefault="00E1339D" w:rsidP="00E1339D">
      <w:pPr>
        <w:tabs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2.8. Анализ финансово-хозяйственной деятельности муниципальных унитарных предприятий города Астрахани.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2.9. Участие в осуществлении функций администрации города по вопросам, связанным с регулированием деятельности организаций коммунального комплекса, муниципальных унитарных предприятий и муниципальных учреждений в части установления платы за услуги в соответствии с действующим законодательством РФ.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b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color w:val="000000"/>
          <w:kern w:val="1"/>
          <w:sz w:val="26"/>
          <w:szCs w:val="26"/>
          <w:lang w:eastAsia="ar-SA"/>
        </w:rPr>
        <w:t>2.10. Правовое обеспечение деятельности Управления и проведение правовой и экономической экспертизы по вопросам ведения Управления.</w:t>
      </w:r>
      <w:r w:rsidRPr="00E1339D">
        <w:rPr>
          <w:rFonts w:ascii="Times New Roman" w:eastAsia="Times New Roman" w:hAnsi="Times New Roman" w:cs="Times New Roman"/>
          <w:b/>
          <w:color w:val="000000"/>
          <w:kern w:val="1"/>
          <w:sz w:val="26"/>
          <w:szCs w:val="26"/>
          <w:lang w:eastAsia="ar-SA"/>
        </w:rPr>
        <w:t xml:space="preserve">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left="360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3.Функции Управления</w:t>
      </w:r>
    </w:p>
    <w:p w:rsidR="00E1339D" w:rsidRPr="00E1339D" w:rsidRDefault="00E1339D" w:rsidP="00E1339D">
      <w:pPr>
        <w:suppressAutoHyphens/>
        <w:spacing w:after="0" w:line="100" w:lineRule="atLeast"/>
        <w:ind w:left="720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3.1. Проводит мониторинг экономического положения города, отраслей экономики с целью определения форм и методов воздействия на экономику, обеспечивающих эффективное использование производственного и научного потенциала, трудовых, материальных и финансовых ресурсов муниципального образования "Город Астрахань".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3.2. Осуществляет разработку стратегии экономического развития города, планов,  программ и прогнозов социально-экономического развития города.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3.3. Осуществляет совершенствование и корректировку стратегического плана развития на основе его мониторинга и анализа стратегических направлений развития экономики. Разрабатывает систему показателей и критериев, позволяющих оценить уровень развития и эффект достижения целевых показателей.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3.4. Обеспечивает разработку и согласование с министерством экономического развития Астраханской области прогнозных показателей социально-экономического развития города на среднесрочную перспективу.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3.5. Определяет приоритетность долгосрочных и ведомственных целевых программ, подлежащих первоочередной разработке.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3.6. Осуществляет методическое руководство по отбору проблем для программной разработки на уровне города.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3.7. Координирует деятельность структурных подразделений администрации города по разработке долгосрочных и ведомственных целевых программ.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3.8. Осуществляет контроль за предоставлением структурными подразделениями администрации города информации и отчетов по реализации долгосрочных и ведомственных целевых программ.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3.9. Обеспечивает проведение оценки эффективности реализации долгосрочных и ведомственных целевых программ.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3.10. Участвует в разработке и совершенствовании нормативно-правовой базы по вопросам разработки и реализации ведомственных и долгосрочных целевых программ 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lastRenderedPageBreak/>
        <w:t>3.11. Участвует в работе комиссий и совещаниях, рассматривающих вопросы, относящиеся к компетенции Управления.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3.12. Проводит организационно-методическую работу по подготовке отчета о деятельности мэра города и администрации города.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3.13. На основе социально-экономических показателей развития города подготавливает с участием заинтересованных структурных подразделений администрации города годовые и ежеквартальные доклады о состоянии экономики города.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3.14. Осуществляет методическое руководство и координацию работ по проведению оценки эффективности органов местного самоуправления и согласования показателей с министерством экономического развития Астраханской области.</w:t>
      </w:r>
    </w:p>
    <w:p w:rsidR="00E1339D" w:rsidRPr="00E1339D" w:rsidRDefault="00E1339D" w:rsidP="00E1339D">
      <w:pPr>
        <w:tabs>
          <w:tab w:val="left" w:pos="567"/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3.15. Подготавливает и  проводит оценку показателей эффективности деятельности структурных подразделений администрации города. </w:t>
      </w:r>
    </w:p>
    <w:p w:rsidR="00E1339D" w:rsidRPr="00E1339D" w:rsidRDefault="00E1339D" w:rsidP="00E1339D">
      <w:pPr>
        <w:tabs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3.16. Проводит анализ финансово-хозяйственной деятельности муниципальных унитарных предприятий города Астрахани.</w:t>
      </w:r>
    </w:p>
    <w:p w:rsidR="00E1339D" w:rsidRPr="00E1339D" w:rsidRDefault="00E1339D" w:rsidP="00E1339D">
      <w:pPr>
        <w:tabs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3.17. Участвует в осуществлении функций администрации города по вопросам, связанным с регулированием деятельности организаций коммунального комплекса, муниципальных унитарных предприятий и муниципальных учреждений в части установления платы за услуги в соответствии с действующим законодательством  РФ; 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3.18.  Проводит правовую экспертизу разрабатываемых проектов  нормативных и иных  муниципальных правовых актов мэра и администрации города, подготовку и редактирование муниципальных нормативных правовых актов и договоров (соглашений) на их соответствие действующему законодательству по вопросам, относящимся к компетенции Управления. </w:t>
      </w:r>
    </w:p>
    <w:p w:rsidR="00E1339D" w:rsidRPr="00E1339D" w:rsidRDefault="00E1339D" w:rsidP="00E1339D">
      <w:pPr>
        <w:tabs>
          <w:tab w:val="left" w:pos="360"/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3.19. Представляет интересы  мэра и администрации города  в арбитражных судах и судах общей юрисдикции, а также в учреждениях, предприятиях и организациях в части полномочий Управления.</w:t>
      </w:r>
    </w:p>
    <w:p w:rsidR="00E1339D" w:rsidRPr="00E1339D" w:rsidRDefault="00E1339D" w:rsidP="00E1339D">
      <w:pPr>
        <w:tabs>
          <w:tab w:val="left" w:pos="360"/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3.20. Участвует в формировании и совершенствовании нормативной правовой базы администрации города по вопросам деятельности Управления.</w:t>
      </w:r>
    </w:p>
    <w:p w:rsidR="00E1339D" w:rsidRPr="00E1339D" w:rsidRDefault="00E1339D" w:rsidP="00E1339D">
      <w:pPr>
        <w:tabs>
          <w:tab w:val="left" w:pos="360"/>
          <w:tab w:val="left" w:pos="1080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4. Структура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Управление состоит из трех функциональных отделов: отдел  стратегического развития и макроэкономического анализа, отдел экономического  анализа,   отдел   экспертизы, и одного сектора в составе отдела стратегического развития и макроэкономического анализа - сектор разработки программ.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FC5DC5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lastRenderedPageBreak/>
        <w:t xml:space="preserve">  </w:t>
      </w:r>
    </w:p>
    <w:p w:rsidR="00E1339D" w:rsidRPr="00E1339D" w:rsidRDefault="00C12DFE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67" o:spid="_x0000_s1057" style="position:absolute;left:0;text-align:left;margin-left:97.2pt;margin-top:7.05pt;width:219.75pt;height:22.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" fillcolor="window" strokecolor="windowText" strokeweight="2pt">
            <v:textbox>
              <w:txbxContent>
                <w:p w:rsidR="00E1339D" w:rsidRPr="00817B3D" w:rsidRDefault="00E1339D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 xml:space="preserve">   Начальник управления</w:t>
                  </w:r>
                </w:p>
              </w:txbxContent>
            </v:textbox>
          </v:rect>
        </w:pict>
      </w:r>
      <w:r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5" o:spid="_x0000_s1044" type="#_x0000_t202" style="position:absolute;left:0;text-align:left;margin-left:97.2pt;margin-top:7.25pt;width:219.75pt;height:22.6pt;z-index:251660288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" strokeweight=".5pt">
            <v:textbox inset="7.45pt,3.85pt,7.45pt,3.85pt">
              <w:txbxContent>
                <w:p w:rsidR="00E1339D" w:rsidRPr="00FA65BC" w:rsidRDefault="00E1339D" w:rsidP="00E1339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FA65BC">
                    <w:rPr>
                      <w:b/>
                      <w:sz w:val="24"/>
                      <w:szCs w:val="24"/>
                    </w:rPr>
                    <w:t>Начальник управления</w:t>
                  </w:r>
                </w:p>
              </w:txbxContent>
            </v:textbox>
          </v:shape>
        </w:pict>
      </w:r>
    </w:p>
    <w:p w:rsidR="00E1339D" w:rsidRPr="00E1339D" w:rsidRDefault="00C12DFE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line id="Прямая соединительная линия 48" o:spid="_x0000_s1049" style="position:absolute;left:0;text-align:left;z-index:251665408;visibility:visible" from="49.95pt,2.7pt" to="49.95pt,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" strokeweight=".26mm">
            <v:stroke endarrow="block" joinstyle="miter"/>
          </v:line>
        </w:pict>
      </w:r>
      <w:r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line id="Прямая соединительная линия 49" o:spid="_x0000_s1047" style="position:absolute;left:0;text-align:left;z-index:251663360;visibility:visible" from="49.2pt,2.7pt" to="97.2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"/>
        </w:pict>
      </w:r>
      <w:r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line id="Прямая соединительная линия 46" o:spid="_x0000_s1050" style="position:absolute;left:0;text-align:left;flip:x;z-index:251666432;visibility:visible" from="364.95pt,2.7pt" to="36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" strokeweight=".26mm">
            <v:stroke endarrow="block" joinstyle="miter"/>
          </v:line>
        </w:pict>
      </w:r>
      <w:r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line id="Прямая соединительная линия 50" o:spid="_x0000_s1045" style="position:absolute;left:0;text-align:left;flip:x;z-index:251661312;visibility:visible" from="208.2pt,14.6pt" to="208.3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" strokeweight=".26mm">
            <v:stroke endarrow="block" joinstyle="miter"/>
          </v:line>
        </w:pict>
      </w:r>
      <w:r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line id="Прямая соединительная линия 47" o:spid="_x0000_s1048" style="position:absolute;left:0;text-align:left;z-index:251664384;visibility:visible" from="316.95pt,2.9pt" to="36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"/>
        </w:pict>
      </w:r>
    </w:p>
    <w:p w:rsidR="00E1339D" w:rsidRPr="00E1339D" w:rsidRDefault="000B5436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64" o:spid="_x0000_s1054" style="position:absolute;left:0;text-align:left;margin-left:-26.55pt;margin-top:15.75pt;width:203.25pt;height:79.5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" fillcolor="window" strokecolor="windowText" strokeweight="2pt">
            <v:textbox style="mso-next-textbox:#Прямоугольник 64">
              <w:txbxContent>
                <w:p w:rsidR="00E1339D" w:rsidRPr="00817B3D" w:rsidRDefault="00E1339D" w:rsidP="000B5436">
                  <w:pPr>
                    <w:rPr>
                      <w:b/>
                      <w:color w:val="000000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>Заместитель начальника управления</w:t>
                  </w:r>
                  <w:r w:rsidR="009168AE">
                    <w:rPr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  <w:szCs w:val="24"/>
                    </w:rPr>
                    <w:t>- начальник отдела стратегического развития и макроэкономического анализа</w:t>
                  </w:r>
                </w:p>
              </w:txbxContent>
            </v:textbox>
          </v:rect>
        </w:pict>
      </w:r>
      <w:r w:rsidR="00C12DFE"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59" o:spid="_x0000_s1052" style="position:absolute;left:0;text-align:left;margin-left:223.9pt;margin-top:16.55pt;width:223.55pt;height:64.45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" fillcolor="window" strokecolor="windowText" strokeweight="2pt">
            <v:textbox style="mso-next-textbox:#Прямоугольник 59">
              <w:txbxContent>
                <w:p w:rsidR="00E1339D" w:rsidRPr="00817B3D" w:rsidRDefault="00E1339D" w:rsidP="00E1339D">
                  <w:pPr>
                    <w:jc w:val="center"/>
                    <w:rPr>
                      <w:b/>
                      <w:color w:val="000000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>Заместитель начальника управления по правовым вопросам</w:t>
                  </w:r>
                </w:p>
              </w:txbxContent>
            </v:textbox>
          </v:rect>
        </w:pict>
      </w:r>
      <w:r w:rsidR="00C12DFE"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shape id="Поле 51" o:spid="_x0000_s1046" type="#_x0000_t202" style="position:absolute;left:0;text-align:left;margin-left:-26.55pt;margin-top:15.75pt;width:203.25pt;height:36.75pt;z-index:251662336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" strokeweight=".5pt">
            <v:textbox inset="7.45pt,3.85pt,7.45pt,3.85pt">
              <w:txbxContent>
                <w:p w:rsidR="00E1339D" w:rsidRPr="00FC7D33" w:rsidRDefault="00E1339D" w:rsidP="00E1339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Заместитель н</w:t>
                  </w:r>
                  <w:r w:rsidRPr="00FC7D33">
                    <w:rPr>
                      <w:sz w:val="24"/>
                      <w:szCs w:val="24"/>
                    </w:rPr>
                    <w:t>ачальник</w:t>
                  </w:r>
                  <w:r>
                    <w:rPr>
                      <w:sz w:val="24"/>
                      <w:szCs w:val="24"/>
                    </w:rPr>
                    <w:t>а</w:t>
                  </w:r>
                  <w:r w:rsidRPr="00FC7D33">
                    <w:rPr>
                      <w:sz w:val="24"/>
                      <w:szCs w:val="24"/>
                    </w:rPr>
                    <w:t xml:space="preserve"> управления по правовым вопросам</w:t>
                  </w:r>
                </w:p>
              </w:txbxContent>
            </v:textbox>
          </v:shape>
        </w:pict>
      </w:r>
      <w:r w:rsidR="00E1339D" w:rsidRPr="00E1339D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                                                                  </w:t>
      </w:r>
      <w:r w:rsidR="00C12DFE"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shape id="Поле 57" o:spid="_x0000_s1051" type="#_x0000_t202" style="position:absolute;left:0;text-align:left;margin-left:-26.55pt;margin-top:15.75pt;width:203.25pt;height:36.75pt;z-index:251667456;visibility:visible;mso-wrap-distance-left:9.05pt;mso-wrap-distance-right:9.05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" strokeweight=".5pt">
            <v:textbox inset="7.45pt,3.85pt,7.45pt,3.85pt">
              <w:txbxContent>
                <w:p w:rsidR="00E1339D" w:rsidRPr="00FC7D33" w:rsidRDefault="00E1339D" w:rsidP="00E1339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Заместитель н</w:t>
                  </w:r>
                  <w:r w:rsidRPr="00FC7D33">
                    <w:rPr>
                      <w:sz w:val="24"/>
                      <w:szCs w:val="24"/>
                    </w:rPr>
                    <w:t>ачальник</w:t>
                  </w:r>
                  <w:r>
                    <w:rPr>
                      <w:sz w:val="24"/>
                      <w:szCs w:val="24"/>
                    </w:rPr>
                    <w:t>а</w:t>
                  </w:r>
                  <w:r w:rsidRPr="00FC7D33">
                    <w:rPr>
                      <w:sz w:val="24"/>
                      <w:szCs w:val="24"/>
                    </w:rPr>
                    <w:t xml:space="preserve"> управления по правовым вопросам</w:t>
                  </w:r>
                </w:p>
              </w:txbxContent>
            </v:textbox>
          </v:shape>
        </w:pict>
      </w:r>
      <w:r w:rsidR="00E1339D" w:rsidRPr="00E1339D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                                                                  </w:t>
      </w: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C12DFE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kern w:val="1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1" type="#_x0000_t32" style="position:absolute;left:0;text-align:left;margin-left:176.7pt;margin-top:4.5pt;width:47.2pt;height:.55pt;flip:x y;z-index:251677696" o:connectortype="straight">
            <v:stroke startarrow="block" endarrow="block"/>
          </v:shape>
        </w:pict>
      </w:r>
      <w:r w:rsidR="00E1339D" w:rsidRPr="00E1339D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                               </w:t>
      </w: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ar-SA"/>
        </w:rPr>
      </w:pPr>
      <w:r w:rsidRPr="00E1339D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ar-SA"/>
        </w:rPr>
        <w:t xml:space="preserve">                  </w:t>
      </w:r>
    </w:p>
    <w:p w:rsidR="00E1339D" w:rsidRPr="00E1339D" w:rsidRDefault="000B5436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kern w:val="1"/>
          <w:sz w:val="24"/>
          <w:szCs w:val="24"/>
        </w:rPr>
        <w:pict>
          <v:shape id="_x0000_s1059" type="#_x0000_t32" style="position:absolute;left:0;text-align:left;margin-left:132.65pt;margin-top:16.05pt;width:29.45pt;height:40.85pt;z-index:25167564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000000"/>
          <w:kern w:val="1"/>
          <w:sz w:val="24"/>
          <w:szCs w:val="24"/>
        </w:rPr>
        <w:pict>
          <v:shape id="_x0000_s1058" type="#_x0000_t32" style="position:absolute;left:0;text-align:left;margin-left:-10.15pt;margin-top:16.05pt;width:31.75pt;height:40.85pt;flip:x;z-index:251674624" o:connectortype="straight">
            <v:stroke endarrow="block"/>
          </v:shape>
        </w:pict>
      </w:r>
      <w:r w:rsidR="00C12DFE">
        <w:rPr>
          <w:rFonts w:ascii="Times New Roman" w:eastAsia="Times New Roman" w:hAnsi="Times New Roman" w:cs="Times New Roman"/>
          <w:noProof/>
          <w:color w:val="000000"/>
          <w:kern w:val="1"/>
          <w:sz w:val="24"/>
          <w:szCs w:val="24"/>
        </w:rPr>
        <w:pict>
          <v:shape id="_x0000_s1060" type="#_x0000_t32" style="position:absolute;left:0;text-align:left;margin-left:352.05pt;margin-top:1.8pt;width:.55pt;height:40.85pt;z-index:251676672" o:connectortype="straight">
            <v:stroke endarrow="block"/>
          </v:shape>
        </w:pict>
      </w: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9168AE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65" o:spid="_x0000_s1055" style="position:absolute;left:0;text-align:left;margin-left:-35.75pt;margin-top:17.3pt;width:146.3pt;height:124.45pt;z-index:2516715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" fillcolor="window" strokecolor="windowText" strokeweight="2pt">
            <v:textbox style="mso-next-textbox:#Прямоугольник 65">
              <w:txbxContent>
                <w:p w:rsidR="00E1339D" w:rsidRDefault="00E1339D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>Отдел стратегического развития</w:t>
                  </w:r>
                  <w:r>
                    <w:rPr>
                      <w:b/>
                      <w:color w:val="000000"/>
                      <w:sz w:val="24"/>
                      <w:szCs w:val="24"/>
                    </w:rPr>
                    <w:t xml:space="preserve"> и</w:t>
                  </w:r>
                </w:p>
                <w:p w:rsidR="00E1339D" w:rsidRPr="00817B3D" w:rsidRDefault="009168AE" w:rsidP="00E1339D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</w:rPr>
                    <w:t xml:space="preserve">макроэкономического анализа. </w:t>
                  </w:r>
                  <w:r w:rsidR="00E1339D">
                    <w:rPr>
                      <w:b/>
                      <w:color w:val="000000"/>
                      <w:sz w:val="24"/>
                      <w:szCs w:val="24"/>
                    </w:rPr>
                    <w:t>Сектор разработки</w:t>
                  </w:r>
                  <w:r>
                    <w:rPr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E1339D">
                    <w:rPr>
                      <w:b/>
                      <w:color w:val="000000"/>
                      <w:sz w:val="24"/>
                      <w:szCs w:val="24"/>
                    </w:rPr>
                    <w:t>программ</w:t>
                  </w:r>
                </w:p>
              </w:txbxContent>
            </v:textbox>
          </v:rect>
        </w:pict>
      </w:r>
      <w:r w:rsidR="000B5436"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66" o:spid="_x0000_s1056" style="position:absolute;left:0;text-align:left;margin-left:132.65pt;margin-top:17.3pt;width:104pt;height:109.4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" fillcolor="window" strokecolor="windowText" strokeweight="2pt">
            <v:textbox style="mso-next-textbox:#Прямоугольник 66">
              <w:txbxContent>
                <w:p w:rsidR="000B5436" w:rsidRDefault="000B5436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  <w:p w:rsidR="00E1339D" w:rsidRPr="00817B3D" w:rsidRDefault="00E1339D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 xml:space="preserve">Отдел </w:t>
                  </w:r>
                </w:p>
                <w:p w:rsidR="00E1339D" w:rsidRPr="00817B3D" w:rsidRDefault="00E1339D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</w:rPr>
                    <w:t>экономического</w:t>
                  </w: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 xml:space="preserve"> анализа</w:t>
                  </w:r>
                </w:p>
                <w:p w:rsidR="00E1339D" w:rsidRPr="00817B3D" w:rsidRDefault="00E1339D" w:rsidP="00E1339D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  <w:p w:rsidR="00E1339D" w:rsidRPr="00817B3D" w:rsidRDefault="00E1339D" w:rsidP="00E1339D">
                  <w:pPr>
                    <w:jc w:val="center"/>
                    <w:rPr>
                      <w:color w:val="000000"/>
                    </w:rPr>
                  </w:pPr>
                </w:p>
              </w:txbxContent>
            </v:textbox>
          </v:rect>
        </w:pict>
      </w:r>
      <w:r w:rsidR="00C12DFE" w:rsidRPr="00C12DF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pict>
          <v:rect id="Прямоугольник 63" o:spid="_x0000_s1053" style="position:absolute;left:0;text-align:left;margin-left:292.95pt;margin-top:3.8pt;width:154.5pt;height:109.45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" fillcolor="window" strokecolor="windowText" strokeweight="2pt">
            <v:textbox>
              <w:txbxContent>
                <w:p w:rsidR="000B5436" w:rsidRDefault="000B5436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  <w:p w:rsidR="00E1339D" w:rsidRPr="00817B3D" w:rsidRDefault="00E1339D" w:rsidP="00E1339D">
                  <w:pP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>Отдел</w:t>
                  </w:r>
                </w:p>
                <w:p w:rsidR="00E1339D" w:rsidRPr="00817B3D" w:rsidRDefault="00E1339D" w:rsidP="00E1339D">
                  <w:pPr>
                    <w:jc w:val="center"/>
                    <w:rPr>
                      <w:color w:val="000000"/>
                    </w:rPr>
                  </w:pPr>
                  <w:r w:rsidRPr="00817B3D">
                    <w:rPr>
                      <w:b/>
                      <w:color w:val="000000"/>
                      <w:sz w:val="24"/>
                      <w:szCs w:val="24"/>
                    </w:rPr>
                    <w:t>экспертизы</w:t>
                  </w:r>
                </w:p>
              </w:txbxContent>
            </v:textbox>
          </v:rect>
        </w:pict>
      </w: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before="120"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kern w:val="1"/>
          <w:sz w:val="28"/>
          <w:szCs w:val="28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5. Права и обязанности Управления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В соответствии с возложенными функциями Управление обладает  следующими правами и обязанностями: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5.1. Привлекать в установленном порядке для проработки вопросов, входящих в компетенцию Управления, научные организации, а также ученых и специалистов, самостоятельные хозяйственные структуры, высшие учебные заведения.</w:t>
      </w:r>
    </w:p>
    <w:p w:rsidR="00E1339D" w:rsidRPr="00E1339D" w:rsidRDefault="00E1339D" w:rsidP="00E1339D">
      <w:pPr>
        <w:tabs>
          <w:tab w:val="left" w:pos="851"/>
        </w:tabs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5.2. Привлекать к своей деятельности для выполнения поставленных задач и реализации своих функций должностных лиц, специалистов органов местного самоуправления города Астрахани, представителей и посредников, имеющих право заниматься соответствующей деятельностью на основе заключаемых договоров.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5.3. Запрашивать и получать в установленном порядке от органов местного самоуправления города Астрахани, органов государственной власти, а также от  предприятий,  учреждений и организаций и общественных объединений информацию и материалы, необходимые для решения вопросов, входящих в  его компетенцию.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5.4.  Представлять интересы администрации города  по вопросам своей компетенции в органах государственной и судебной власти, в органах прокуратуры, на предприятиях,  учреждениях и организациях.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5.5.Проводить в установленном порядке совещания по вопросам, входящим в компетенцию Управления, с привлечением руководителей и специалистов органов местного самоуправления города Астрахани, вести переписку по вопросам своей компетенции.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5.6.Подготавливать в пределах своих полномочий муниципальные правовые акты по вопросам компетенции Управления.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5.7. Разрабатывать методические материалы по вопросам, входящим в компетенцию Управления.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6. Руководство Управления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6.1. Управление возглавляет начальник Управления.</w:t>
      </w:r>
    </w:p>
    <w:p w:rsidR="00E1339D" w:rsidRPr="00E1339D" w:rsidRDefault="00E1339D" w:rsidP="00C72F4C">
      <w:pPr>
        <w:numPr>
          <w:ilvl w:val="1"/>
          <w:numId w:val="2"/>
        </w:numPr>
        <w:tabs>
          <w:tab w:val="num" w:pos="851"/>
        </w:tabs>
        <w:suppressAutoHyphens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Начальник Управления назначается на должность и освобождается от должности распоряжением  администрации города, по согласованию с курирующим вице-мэром города.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   Начальник Управления имеет двух заместителей: заместителя начальника управления-начальника отдела стратегического развития и макроэкономического анализа и заместителя начальника управления по правовым вопросам, назначаемых на должность и освобождаемых от должности по его представлению распоряжением  мэра города Астрахани.</w:t>
      </w:r>
    </w:p>
    <w:p w:rsidR="00E1339D" w:rsidRPr="00E1339D" w:rsidRDefault="00E1339D" w:rsidP="00C72F4C">
      <w:pPr>
        <w:numPr>
          <w:ilvl w:val="1"/>
          <w:numId w:val="2"/>
        </w:numPr>
        <w:tabs>
          <w:tab w:val="num" w:pos="851"/>
        </w:tabs>
        <w:suppressAutoHyphens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Положение об управлении разрабатывается начальником управления. Должностная инструкция начальника управления утверждается мэром города, должностные инструкции заместителя начальника управления по правовым вопросам, 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заместителя начальника управления- начальника отдела стратегического развития и макроэкономического анализа, начальников отделов, заведующего сектором, специалистов отделов  утверждается курирующим вице-мэром.</w:t>
      </w:r>
    </w:p>
    <w:p w:rsidR="00E1339D" w:rsidRPr="00E1339D" w:rsidRDefault="00E1339D" w:rsidP="00C72F4C">
      <w:pPr>
        <w:numPr>
          <w:ilvl w:val="1"/>
          <w:numId w:val="3"/>
        </w:numPr>
        <w:tabs>
          <w:tab w:val="num" w:pos="851"/>
        </w:tabs>
        <w:suppressAutoHyphens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Основные права начальника Управления: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осуществлять  общее  руководство Управлением;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в пределах своей компетенции отдавать поручения, обязательные к исполнению всеми сотрудниками Управления;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запрашивать в установленном порядке и получать информацию и материалы, необходимые Управлению для выполнения своих функциональных обязанностей;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принимать решения или участвовать в их подготовке в пределах своей компетенции;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вносить предложения о совершенствовании работы Управления курирующему вице-мэру города;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требовать от сотрудников выполнения своих должностных обязанностей и письменного оформления отчета об их выполнении;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в установленном порядке вносить предложения на поощрение сотрудников;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повышать квалификацию и продвигаться по службе.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6.5. Основные обязанности  начальника Управления: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соблюдать и исполнять требования Конституции РФ, законодательных и нормативных правовых актов Российской Федерации и Астраханской области, Устава муниципального образования «Город Астрахань», муниципальных правовых актов, регулирующих правоотношения в сфере органов местного самоуправления;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-исполнять приказы, распоряжения и указания вышестоящих руководителей в порядке подчиненности, отданные в пределах их должностных полномочий, за исключением незаконных;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организовывать и проводить прием населения по вопросам, входящим в компетенцию Управления;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соблюдать правила 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E1339D" w:rsidRPr="00E1339D" w:rsidRDefault="00E1339D" w:rsidP="00C72F4C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sz w:val="26"/>
          <w:szCs w:val="26"/>
          <w:lang w:eastAsia="ar-SA"/>
        </w:rPr>
        <w:t>- сохранять  конфиденциальность информации, не разглашать сведения, ставшие им известными в связи с исполнением служебных обязанностей, затрагивающие частную жизнь, честь и достоинство граждан;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поддерживать необходимый для должности уровень квалификации;</w:t>
      </w:r>
    </w:p>
    <w:p w:rsidR="00E1339D" w:rsidRPr="00E1339D" w:rsidRDefault="00E1339D" w:rsidP="00C72F4C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соблюдать нормы служебной этики.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FC5DC5" w:rsidRDefault="00FC5DC5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lastRenderedPageBreak/>
        <w:t>7. Ответственность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В соответствии с законодательством и иными нормативными правовыми актами Российской Федерации и Астраханской области, Уставом муниципального образования «Город Астрахань» и иными муниципальными правовыми актами органов местного самоуправления города Астрахани,  начальник Управления несет ответственность за: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неисполнение или ненадлежащее выполнение Управлением возложенных на него задач и осуществление функций, предусмотренных Положением об Управлении;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несвоевременное и некачественное выполнение планов работ Управлением;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подбор и расстановку кадров в Управлении, состояние трудовой и профессиональной дисциплины среди подчиненных;</w:t>
      </w:r>
    </w:p>
    <w:p w:rsidR="00E1339D" w:rsidRPr="00E1339D" w:rsidRDefault="00E1339D" w:rsidP="00E1339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неисполнение или ненадлежащее исполнение своих должностных обязанностей, изложенных в должностной инструкции начальника Управления;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8. Взаимодействие с другими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подразделениями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center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8.1.В своей работе Управление  взаимодействует со структурными подразделениями администрации города, органами местного самоуправления муниципального образования «Город Астрахань», муниципальными учреждениями и предприятиями города Астрахани.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E1339D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8.2. В пределах своих полномочий Управление взаимодействует с территориальными подразделениями федеральных органов исполнительной власти, органами  законодательной и исполнительной власти Астраханской области.</w:t>
      </w:r>
    </w:p>
    <w:p w:rsidR="00E1339D" w:rsidRPr="00E1339D" w:rsidRDefault="00E1339D" w:rsidP="00E1339D">
      <w:pPr>
        <w:suppressAutoHyphens/>
        <w:spacing w:after="0" w:line="100" w:lineRule="atLeast"/>
        <w:ind w:firstLine="284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>Начальник управления по стратегическому</w:t>
      </w:r>
    </w:p>
    <w:p w:rsidR="00E1339D" w:rsidRPr="00E1339D" w:rsidRDefault="00E1339D" w:rsidP="00E1339D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>развитию и экономическому анализу</w:t>
      </w:r>
    </w:p>
    <w:p w:rsidR="00E1339D" w:rsidRPr="00E1339D" w:rsidRDefault="00E1339D" w:rsidP="00E1339D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</w:pPr>
      <w:r w:rsidRPr="00E1339D">
        <w:rPr>
          <w:rFonts w:ascii="Times New Roman" w:eastAsia="Lucida Sans Unicode" w:hAnsi="Times New Roman" w:cs="font296"/>
          <w:kern w:val="1"/>
          <w:sz w:val="26"/>
          <w:szCs w:val="26"/>
          <w:lang w:eastAsia="ar-SA"/>
        </w:rPr>
        <w:t xml:space="preserve">администрации города                                                                                     С.Ю.Абдулова </w:t>
      </w:r>
    </w:p>
    <w:p w:rsidR="00E1339D" w:rsidRPr="00E1339D" w:rsidRDefault="00E1339D" w:rsidP="00E1339D">
      <w:pPr>
        <w:suppressAutoHyphens/>
        <w:spacing w:after="0" w:line="2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Pr="00E1339D" w:rsidRDefault="00E1339D" w:rsidP="00E1339D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</w:p>
    <w:p w:rsidR="00E1339D" w:rsidRDefault="00E1339D">
      <w:r>
        <w:br w:type="page"/>
      </w:r>
    </w:p>
    <w:p w:rsidR="003E25EE" w:rsidRDefault="00EB379C" w:rsidP="003E25EE">
      <w:pPr>
        <w:pStyle w:val="2"/>
        <w:ind w:firstLine="59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</w:t>
      </w:r>
      <w:r w:rsidR="003E25EE">
        <w:rPr>
          <w:rFonts w:ascii="Times New Roman" w:hAnsi="Times New Roman"/>
          <w:sz w:val="24"/>
          <w:szCs w:val="24"/>
        </w:rPr>
        <w:t>УТВЕРЖДЕНО</w:t>
      </w:r>
    </w:p>
    <w:p w:rsidR="00EB379C" w:rsidRDefault="003E25EE" w:rsidP="003E25EE">
      <w:pPr>
        <w:pStyle w:val="2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  <w:t xml:space="preserve">                                </w:t>
      </w:r>
      <w:r w:rsidR="00EB379C">
        <w:rPr>
          <w:rFonts w:ascii="Times New Roman" w:hAnsi="Times New Roman"/>
          <w:sz w:val="24"/>
          <w:szCs w:val="24"/>
        </w:rPr>
        <w:t xml:space="preserve">           </w:t>
      </w:r>
      <w:r w:rsidRPr="003E25EE">
        <w:rPr>
          <w:rFonts w:ascii="Times New Roman" w:hAnsi="Times New Roman"/>
          <w:sz w:val="24"/>
          <w:szCs w:val="24"/>
        </w:rPr>
        <w:t xml:space="preserve"> </w:t>
      </w:r>
      <w:r w:rsidR="00EB379C">
        <w:rPr>
          <w:rFonts w:ascii="Times New Roman" w:hAnsi="Times New Roman"/>
          <w:sz w:val="24"/>
          <w:szCs w:val="24"/>
        </w:rPr>
        <w:t xml:space="preserve">постановлением мэра города </w:t>
      </w:r>
    </w:p>
    <w:p w:rsidR="00EB379C" w:rsidRDefault="00EB379C" w:rsidP="00EB379C">
      <w:pPr>
        <w:pStyle w:val="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3E25EE" w:rsidRPr="003E25EE" w:rsidRDefault="00EB379C" w:rsidP="00EB379C">
      <w:pPr>
        <w:pStyle w:val="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3E25EE" w:rsidRPr="003E25EE">
        <w:rPr>
          <w:rFonts w:ascii="Times New Roman" w:hAnsi="Times New Roman"/>
          <w:sz w:val="24"/>
          <w:szCs w:val="24"/>
        </w:rPr>
        <w:t xml:space="preserve">от </w:t>
      </w:r>
      <w:r w:rsidRPr="00EB379C">
        <w:rPr>
          <w:rFonts w:ascii="Times New Roman" w:hAnsi="Times New Roman"/>
          <w:sz w:val="24"/>
          <w:szCs w:val="24"/>
          <w:u w:val="single"/>
        </w:rPr>
        <w:t>22.05.2013</w:t>
      </w:r>
      <w:r>
        <w:rPr>
          <w:rFonts w:ascii="Times New Roman" w:hAnsi="Times New Roman"/>
          <w:sz w:val="24"/>
          <w:szCs w:val="24"/>
        </w:rPr>
        <w:t xml:space="preserve"> </w:t>
      </w:r>
      <w:r w:rsidR="003E25EE" w:rsidRPr="003E25EE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379C">
        <w:rPr>
          <w:rFonts w:ascii="Times New Roman" w:hAnsi="Times New Roman"/>
          <w:sz w:val="24"/>
          <w:szCs w:val="24"/>
          <w:u w:val="single"/>
        </w:rPr>
        <w:t>4315-м</w:t>
      </w:r>
    </w:p>
    <w:p w:rsidR="003E25EE" w:rsidRPr="003E25EE" w:rsidRDefault="003E25EE" w:rsidP="003E25EE">
      <w:pPr>
        <w:pStyle w:val="2"/>
        <w:jc w:val="right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</w:r>
      <w:r w:rsidRPr="003E25EE">
        <w:rPr>
          <w:rFonts w:ascii="Times New Roman" w:hAnsi="Times New Roman"/>
          <w:sz w:val="24"/>
          <w:szCs w:val="24"/>
        </w:rPr>
        <w:tab/>
        <w:t xml:space="preserve">    </w:t>
      </w:r>
    </w:p>
    <w:p w:rsidR="003E25EE" w:rsidRPr="003E25EE" w:rsidRDefault="003E25EE" w:rsidP="003E25EE">
      <w:pPr>
        <w:pStyle w:val="2"/>
        <w:ind w:firstLine="5954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jc w:val="center"/>
        <w:rPr>
          <w:rFonts w:ascii="Times New Roman" w:hAnsi="Times New Roman"/>
          <w:bCs/>
          <w:sz w:val="24"/>
          <w:szCs w:val="24"/>
        </w:rPr>
      </w:pPr>
      <w:r w:rsidRPr="003E25EE">
        <w:rPr>
          <w:rFonts w:ascii="Times New Roman" w:hAnsi="Times New Roman"/>
          <w:bCs/>
          <w:sz w:val="24"/>
          <w:szCs w:val="24"/>
        </w:rPr>
        <w:t>ПОЛОЖЕНИЕ</w:t>
      </w:r>
    </w:p>
    <w:p w:rsidR="003E25EE" w:rsidRPr="003E25EE" w:rsidRDefault="003E25EE" w:rsidP="003E25EE">
      <w:pPr>
        <w:jc w:val="center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об отделе стратегического развития и макроэкономического анализа</w:t>
      </w:r>
    </w:p>
    <w:p w:rsidR="003E25EE" w:rsidRPr="003E25EE" w:rsidRDefault="003E25EE" w:rsidP="003E25EE">
      <w:pPr>
        <w:jc w:val="center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 xml:space="preserve">управления по стратегическому развитию и экономическому анализу </w:t>
      </w:r>
    </w:p>
    <w:p w:rsidR="003E25EE" w:rsidRPr="003E25EE" w:rsidRDefault="003E25EE" w:rsidP="003E25EE">
      <w:pPr>
        <w:jc w:val="center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 xml:space="preserve"> администрации города</w:t>
      </w:r>
    </w:p>
    <w:p w:rsidR="003E25EE" w:rsidRPr="003E25EE" w:rsidRDefault="003E25EE" w:rsidP="003E25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E25EE" w:rsidRPr="003E25EE" w:rsidRDefault="003E25EE" w:rsidP="003E25EE">
      <w:pPr>
        <w:pStyle w:val="2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I</w:t>
      </w:r>
      <w:r w:rsidRPr="003E25EE">
        <w:rPr>
          <w:rFonts w:ascii="Times New Roman" w:hAnsi="Times New Roman"/>
          <w:sz w:val="24"/>
          <w:szCs w:val="24"/>
        </w:rPr>
        <w:t>. Общие положения</w:t>
      </w:r>
    </w:p>
    <w:p w:rsidR="003E25EE" w:rsidRPr="003E25EE" w:rsidRDefault="003E25EE" w:rsidP="003E25EE">
      <w:pPr>
        <w:pStyle w:val="2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1.1.Отдел стратегического развития и макроэкономического анализа (далее именуется – отдел)  входит в структуру управления по стратегическому развитию и экономическому анализу</w:t>
      </w:r>
      <w:r w:rsidRPr="003E25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25EE">
        <w:rPr>
          <w:rFonts w:ascii="Times New Roman" w:hAnsi="Times New Roman" w:cs="Times New Roman"/>
          <w:sz w:val="24"/>
          <w:szCs w:val="24"/>
        </w:rPr>
        <w:t>администрации города и  подчиняется начальнику управления по стратегическому развитию и экономическому анализу администрации города.</w:t>
      </w:r>
    </w:p>
    <w:p w:rsidR="003E25EE" w:rsidRPr="003E25EE" w:rsidRDefault="003E25EE" w:rsidP="003E25EE">
      <w:pPr>
        <w:numPr>
          <w:ilvl w:val="1"/>
          <w:numId w:val="1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В своей деятельности отдел руководствуется Конституцией Российской Федерации, федеральными законами,  иными нормативными правовыми актами Российской Федерации,  законами и иными нормативными правовыми актами Астраханской области, Уставом муниципального образования «Город Астрахань», иными муниципальными  правовыми актами муниципального образования «Город Астрахань», Положением об управлении по стратегическому развитию и экономическому анализу администрации  города, настоящим Положением.</w:t>
      </w:r>
    </w:p>
    <w:p w:rsidR="003E25EE" w:rsidRPr="003E25EE" w:rsidRDefault="003E25EE" w:rsidP="003E25EE">
      <w:pPr>
        <w:tabs>
          <w:tab w:val="left" w:pos="851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E25EE" w:rsidRPr="003E25EE" w:rsidRDefault="003E25EE" w:rsidP="003E25EE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II</w:t>
      </w:r>
      <w:r w:rsidRPr="003E25EE">
        <w:rPr>
          <w:rFonts w:ascii="Times New Roman" w:hAnsi="Times New Roman"/>
          <w:sz w:val="24"/>
          <w:szCs w:val="24"/>
        </w:rPr>
        <w:t>. Основные задачи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Основными задачами деятельности отдела являются: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2.1. Разработка и реализация стратегий социально-экономического развития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2.2. Прогноз социально-экономического развития г.Астрахани.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2.3.  Анализ состояния экономики города в целом.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2.4.Обоснование приоритетов развития для прогнозирования социально-экономического развития в отдельных отраслях экономики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2.5.  Оценка эффективности органов местного самоуправления.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2.6.  Проведение экспертизы  ведомственных и долгосрочных целевых программ, внесений изменений в них.</w:t>
      </w:r>
    </w:p>
    <w:p w:rsidR="003E25EE" w:rsidRPr="003E25EE" w:rsidRDefault="003E25EE" w:rsidP="003E25EE">
      <w:pPr>
        <w:tabs>
          <w:tab w:val="left" w:pos="426"/>
          <w:tab w:val="left" w:pos="540"/>
        </w:tabs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2.7. Нормативное обеспечение и координация деятельности структурных подразделений администрации города и прочих органов местного самоуправления по разработке стратегий, планов и прогнозов социально-экономического развития города и подготовке докладов мэра города по оценке эффективности органов местного самоуправления муниципального образования</w:t>
      </w:r>
      <w:r w:rsidRPr="003E25EE">
        <w:rPr>
          <w:rFonts w:ascii="Times New Roman" w:hAnsi="Times New Roman" w:cs="Times New Roman"/>
          <w:b/>
          <w:sz w:val="24"/>
          <w:szCs w:val="24"/>
        </w:rPr>
        <w:t>.</w:t>
      </w:r>
    </w:p>
    <w:p w:rsidR="003E25EE" w:rsidRPr="003E25EE" w:rsidRDefault="003E25EE" w:rsidP="003E25EE">
      <w:pPr>
        <w:tabs>
          <w:tab w:val="left" w:pos="540"/>
          <w:tab w:val="left" w:pos="851"/>
          <w:tab w:val="left" w:pos="90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lastRenderedPageBreak/>
        <w:t xml:space="preserve">2.8.Взаимодействие с Астраханьстатом  по вопросам статистического наблюдения за состоянием   экономики и социальной сферы муниципального образования «Город Астрахань». </w:t>
      </w:r>
    </w:p>
    <w:p w:rsidR="003E25EE" w:rsidRPr="003E25EE" w:rsidRDefault="003E25EE" w:rsidP="003E25EE">
      <w:pPr>
        <w:tabs>
          <w:tab w:val="left" w:pos="540"/>
          <w:tab w:val="left" w:pos="851"/>
          <w:tab w:val="left" w:pos="90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III</w:t>
      </w:r>
      <w:r w:rsidRPr="003E25EE">
        <w:rPr>
          <w:rFonts w:ascii="Times New Roman" w:hAnsi="Times New Roman"/>
          <w:sz w:val="24"/>
          <w:szCs w:val="24"/>
        </w:rPr>
        <w:t>. Функции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В соответствии с возложенными задачами отдел выполняет следующие функции: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3.1. Разрабатывает стратегии развития города на среднесрочную и долгосрочную перспективу, организует и координирует меры по реализации стратегии развития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 xml:space="preserve">3.2. Проводит корректировку стратегического плана развития  и на основе его мониторинга и анализа стратегических направлений развития экономики разрабатывает систему показателей и критериев, позволяющих оценить уровень развития и эффект достижения целевых показателей. 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3.3. Разрабатывает прогнозы социально-экономического развития города на краткосрочные, среднесрочные и долгосрочные периоды.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3.4.Проводит анализ макроэкономических показателей экономики города (промышленного производства, инвестиций, строительства, потребительского рынка, численности населения, уровня жизни населения, в т.ч. его денежных доходов и расходов).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3.5. Разрабатывает макроэкономические показатели для формирования  местного бюджета,  проводит их обоснование и согласовывает с Министерством экономического развития Астраханской области.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3.6.Подготавливает формы статистической отчетности в Астраханьстат  в соответствии с нормативными правовыми актами РФ.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3.7. Подготавливает доклады мэра города об оценке эффективности органов местного самоуправления муниципального образования.</w:t>
      </w:r>
    </w:p>
    <w:p w:rsidR="003E25EE" w:rsidRPr="003E25EE" w:rsidRDefault="003E25EE" w:rsidP="003E25EE">
      <w:pPr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 xml:space="preserve">3.8. </w:t>
      </w:r>
      <w:r w:rsidRPr="003E25EE">
        <w:rPr>
          <w:rFonts w:ascii="Times New Roman" w:hAnsi="Times New Roman" w:cs="Times New Roman"/>
          <w:kern w:val="1"/>
          <w:sz w:val="24"/>
          <w:szCs w:val="24"/>
        </w:rPr>
        <w:t>Проводит организационно-методическую работу по подготовке отчета о деятельности мэра города и возглавляемой им администрации города.</w:t>
      </w:r>
    </w:p>
    <w:p w:rsidR="003E25EE" w:rsidRPr="003E25EE" w:rsidRDefault="003E25EE" w:rsidP="003E25EE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3.9. Обобщает материалы для подготовки ежегодного отчета о  деятельности  администрации города Астрахани согласно Уставу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3.10. Представляет доклады и отчёты о социально-экономическом развитии МО «Город Астрахань» в Министерство социально-экономического развития Астраханской области.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3.11.Проведение экспертизы  ведомственных и долгосрочных целевых программ, внесений изменений в них.</w:t>
      </w:r>
    </w:p>
    <w:p w:rsidR="003E25EE" w:rsidRPr="003E25EE" w:rsidRDefault="003E25EE" w:rsidP="003E25EE">
      <w:pPr>
        <w:tabs>
          <w:tab w:val="left" w:pos="851"/>
        </w:tabs>
        <w:ind w:right="75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3.12. Проводит мониторинг показателей социально-экономического развития отдельных городов РФ и ЮФО в порядке взаимного обмена с экономическими службами администраций других городов.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3.13. Формирует заказ на статистическую информацию, необходимую для разработки прогнозов, программ развития и бюджета города, осуществляет контроль  за его реализацией.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3.14. Осуществляет координацию и оказывает методическую помощь экономическим службам структурных подразделений администрации города по вопросам прогнозирования развития территорий и отраслей.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3.15. Рассматривает заявления граждан, обращения предприятий, учреждений и организаций по вопросам, отнесенным к компетенции отдела, дает по ним разъяснения и ответы.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IY</w:t>
      </w:r>
      <w:r w:rsidRPr="003E25EE">
        <w:rPr>
          <w:rFonts w:ascii="Times New Roman" w:hAnsi="Times New Roman"/>
          <w:sz w:val="24"/>
          <w:szCs w:val="24"/>
        </w:rPr>
        <w:t>. Права сотрудников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Сотрудники отдела для выполнения возложенных задач и функций имеют право: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lastRenderedPageBreak/>
        <w:t>4.1.  Запрашивать и получать в установленном порядке от органов местного самоуправления, инспекций ФНС РФ по районам города, предприятий, учреждений, организаций, граждан и общественных объединений, материалы и информацию, необходимые для решения вопросов, входящих в его компетенцию.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4.2.  Подготавливать проекты муниципальных нормативных правовых актов по соответствующим направлениям деятельности.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4.3.  Разрабатывать методические материалы и рекомендации по вопросам, входящим в его компетенцию.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4.4.  Созывать совещания по вопросам своей деятельности с привлечением руководителей и специалистов предприятий, организаций, отделов и управлений администрации города и районов.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4.5. Осуществлять свою деятельность во взаимодействии с Министерством экономического развития Астраханской области, со структурными подразделениями администрации города, налоговыми и другими организациями.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Y</w:t>
      </w:r>
      <w:r w:rsidRPr="003E25EE">
        <w:rPr>
          <w:rFonts w:ascii="Times New Roman" w:hAnsi="Times New Roman"/>
          <w:sz w:val="24"/>
          <w:szCs w:val="24"/>
        </w:rPr>
        <w:t>. Обязанности сотрудников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Сотрудники отдела обязаны: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5.1. Осуществлять полномочия в пределах предоставленных им прав в соответствии с должностными обязанностями.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5.2. Поддерживать уровень квалификации, необходимый для исполнения обязанностей.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5.3. Исполнять распоряжения и указания  вышестоящих в порядке подчинённости руководителей, отданные в пределах их должностных полномочий, за исключением незаконных.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5.4. Обеспечивать соблюдение законодательства Российской Федерации и Астраханской области, других нормативных правовых актов, изданных органами государственной власти, органами местного самоуправления и должностными лицами органов местного самоуправления г. Астрахани.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5.5. Сохранять  конфиденциальность  информации, не разглашать сведения, ставшие им известными в связи с исполнением служебных обязанностей, затрагивающие частную жизнь, честь и достоинство граждан.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5.6.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г. Астрахани и разрешать их в порядке, установленном нормативными правовыми актами органов местного самоуправления г.Астрахани в соответствии с федеральными законами и законами Астраханской области.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5.7. В установленные сроки отвечать на запросы структурных подразделений администрации города, администраций районов, иных органов местного самоуправления, направлять запрашиваемую информацию и материалы.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5.8. Соблюдать нормы служебной этики, установленный служебный распорядок, должностные инструкции, порядок обращения со служебной информацией, не совершать действий, затрудняющих работу органов местного самоуправления, а также приводящих к подрыву авторитета муниципальной службы.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YI</w:t>
      </w:r>
      <w:r w:rsidRPr="003E25EE">
        <w:rPr>
          <w:rFonts w:ascii="Times New Roman" w:hAnsi="Times New Roman"/>
          <w:sz w:val="24"/>
          <w:szCs w:val="24"/>
        </w:rPr>
        <w:t>. Организация работы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25EE">
        <w:rPr>
          <w:rFonts w:ascii="Times New Roman" w:hAnsi="Times New Roman" w:cs="Times New Roman"/>
          <w:sz w:val="24"/>
          <w:szCs w:val="24"/>
        </w:rPr>
        <w:t>6.1. Отдел возглавляет заместитель начальника управления- начальник отдела, назначаемый на должность и освобождаемый    от неё распоряжением  мэра города по представлению начальника управления по стратегическому развитию и экономическому анализу администрации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6.2. Работники отдела назначаются и освобождаются от должности распоряжением  мэра города по представлению  начальника управления по стратегическому развитию и экономическому анализу администрации города.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lastRenderedPageBreak/>
        <w:t>6.3. Сотрудники отдела осуществляют свою деятельность в соответствии с должностными инструкциями, Положением об управлении по стратегическому развитию и экономическому анализу администрации города, настоящим Положением.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  <w:lang w:val="en-US"/>
        </w:rPr>
        <w:t>YII</w:t>
      </w:r>
      <w:r w:rsidRPr="003E25EE">
        <w:rPr>
          <w:rFonts w:ascii="Times New Roman" w:hAnsi="Times New Roman"/>
          <w:sz w:val="24"/>
          <w:szCs w:val="24"/>
        </w:rPr>
        <w:t>. Ответственность сотрудников отдела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7.1.Заместитель начальника управления- начальник отдела несет персональную ответственность за невыполнение и ненадлежащее выполнение возложенных на отдел задач и осуществление функций, предусмотренных настоящим Положением.</w:t>
      </w:r>
    </w:p>
    <w:p w:rsidR="003E25EE" w:rsidRPr="003E25EE" w:rsidRDefault="003E25EE" w:rsidP="003E25EE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7.2. Сотрудники отдела несут персональную ответственность за неправильно подготовленные документы, несвоевременное и недостоверное предоставление информации, неисполнение и ненадлежащее исполнение возложенных на них  обязанностей  в соответствии с должностными инструкциями.</w:t>
      </w:r>
    </w:p>
    <w:p w:rsidR="003E25EE" w:rsidRPr="003E25EE" w:rsidRDefault="003E25EE" w:rsidP="003E25EE">
      <w:pPr>
        <w:pStyle w:val="1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1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3E25EE" w:rsidRPr="003E25EE" w:rsidRDefault="003E25EE" w:rsidP="003E25EE">
      <w:pPr>
        <w:pStyle w:val="1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Начальник управления по стратегическому</w:t>
      </w:r>
    </w:p>
    <w:p w:rsidR="003E25EE" w:rsidRPr="003E25EE" w:rsidRDefault="003E25EE" w:rsidP="003E25EE">
      <w:pPr>
        <w:pStyle w:val="1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>развитию и экономическому анализу</w:t>
      </w:r>
    </w:p>
    <w:p w:rsidR="003E25EE" w:rsidRPr="003E25EE" w:rsidRDefault="003E25EE" w:rsidP="003E25EE">
      <w:pPr>
        <w:pStyle w:val="2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3E25EE">
        <w:rPr>
          <w:rFonts w:ascii="Times New Roman" w:hAnsi="Times New Roman"/>
          <w:sz w:val="24"/>
          <w:szCs w:val="24"/>
        </w:rPr>
        <w:t xml:space="preserve">администрации города                                                                                                 С.Ю.Абдулова </w:t>
      </w:r>
    </w:p>
    <w:p w:rsidR="003E25EE" w:rsidRDefault="003E25EE">
      <w:pPr>
        <w:rPr>
          <w:rFonts w:ascii="Times New Roman" w:hAnsi="Times New Roman" w:cs="Times New Roman"/>
          <w:sz w:val="24"/>
          <w:szCs w:val="24"/>
        </w:rPr>
      </w:pP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768B3" w:rsidRPr="001768B3" w:rsidRDefault="001768B3" w:rsidP="001768B3">
      <w:pPr>
        <w:pStyle w:val="2"/>
        <w:ind w:firstLine="5954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lastRenderedPageBreak/>
        <w:t xml:space="preserve">                УТВЕРЖДЕНО</w:t>
      </w:r>
    </w:p>
    <w:p w:rsidR="00FE6FFE" w:rsidRDefault="001768B3" w:rsidP="001768B3">
      <w:pPr>
        <w:pStyle w:val="2"/>
        <w:jc w:val="right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="00FE6FFE">
        <w:rPr>
          <w:rFonts w:ascii="Times New Roman" w:hAnsi="Times New Roman"/>
          <w:sz w:val="24"/>
          <w:szCs w:val="24"/>
        </w:rPr>
        <w:t xml:space="preserve">постановлением мэра города  </w:t>
      </w:r>
      <w:r w:rsidR="00FE6FFE">
        <w:rPr>
          <w:rFonts w:ascii="Times New Roman" w:hAnsi="Times New Roman"/>
          <w:sz w:val="24"/>
          <w:szCs w:val="24"/>
        </w:rPr>
        <w:tab/>
      </w:r>
      <w:r w:rsidR="00FE6FFE">
        <w:rPr>
          <w:rFonts w:ascii="Times New Roman" w:hAnsi="Times New Roman"/>
          <w:sz w:val="24"/>
          <w:szCs w:val="24"/>
        </w:rPr>
        <w:tab/>
      </w:r>
      <w:r w:rsidR="00FE6FFE">
        <w:rPr>
          <w:rFonts w:ascii="Times New Roman" w:hAnsi="Times New Roman"/>
          <w:sz w:val="24"/>
          <w:szCs w:val="24"/>
        </w:rPr>
        <w:tab/>
      </w:r>
    </w:p>
    <w:p w:rsidR="001768B3" w:rsidRPr="001768B3" w:rsidRDefault="00FE6FFE" w:rsidP="00FE6FFE">
      <w:pPr>
        <w:pStyle w:val="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="001768B3" w:rsidRPr="001768B3">
        <w:rPr>
          <w:rFonts w:ascii="Times New Roman" w:hAnsi="Times New Roman"/>
          <w:sz w:val="24"/>
          <w:szCs w:val="24"/>
        </w:rPr>
        <w:t xml:space="preserve"> от </w:t>
      </w:r>
      <w:r w:rsidRPr="00FE6FFE">
        <w:rPr>
          <w:rFonts w:ascii="Times New Roman" w:hAnsi="Times New Roman"/>
          <w:sz w:val="24"/>
          <w:szCs w:val="24"/>
          <w:u w:val="single"/>
        </w:rPr>
        <w:t>22.05.2013</w:t>
      </w:r>
      <w:r>
        <w:rPr>
          <w:rFonts w:ascii="Times New Roman" w:hAnsi="Times New Roman"/>
          <w:sz w:val="24"/>
          <w:szCs w:val="24"/>
        </w:rPr>
        <w:t xml:space="preserve"> </w:t>
      </w:r>
      <w:r w:rsidR="001768B3" w:rsidRPr="001768B3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6FFE">
        <w:rPr>
          <w:rFonts w:ascii="Times New Roman" w:hAnsi="Times New Roman"/>
          <w:sz w:val="24"/>
          <w:szCs w:val="24"/>
          <w:u w:val="single"/>
        </w:rPr>
        <w:t>4315-м</w:t>
      </w:r>
    </w:p>
    <w:p w:rsidR="001768B3" w:rsidRPr="001768B3" w:rsidRDefault="001768B3" w:rsidP="001768B3">
      <w:pPr>
        <w:pStyle w:val="2"/>
        <w:jc w:val="right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</w:r>
      <w:r w:rsidRPr="001768B3">
        <w:rPr>
          <w:rFonts w:ascii="Times New Roman" w:hAnsi="Times New Roman"/>
          <w:sz w:val="24"/>
          <w:szCs w:val="24"/>
        </w:rPr>
        <w:tab/>
        <w:t xml:space="preserve">    </w:t>
      </w:r>
    </w:p>
    <w:p w:rsidR="001768B3" w:rsidRPr="001768B3" w:rsidRDefault="001768B3" w:rsidP="001768B3">
      <w:pPr>
        <w:pStyle w:val="2"/>
        <w:ind w:firstLine="5954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jc w:val="center"/>
        <w:rPr>
          <w:rFonts w:ascii="Times New Roman" w:hAnsi="Times New Roman"/>
          <w:bCs/>
          <w:sz w:val="24"/>
          <w:szCs w:val="24"/>
        </w:rPr>
      </w:pPr>
      <w:r w:rsidRPr="001768B3">
        <w:rPr>
          <w:rFonts w:ascii="Times New Roman" w:hAnsi="Times New Roman"/>
          <w:bCs/>
          <w:sz w:val="24"/>
          <w:szCs w:val="24"/>
        </w:rPr>
        <w:t>ПОЛОЖЕНИЕ</w:t>
      </w:r>
    </w:p>
    <w:p w:rsidR="001768B3" w:rsidRPr="001768B3" w:rsidRDefault="001768B3" w:rsidP="001768B3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>о секторе   разработки программ отдела стратегического развития и</w:t>
      </w:r>
    </w:p>
    <w:p w:rsidR="001768B3" w:rsidRPr="001768B3" w:rsidRDefault="001768B3" w:rsidP="001768B3">
      <w:pPr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 xml:space="preserve"> макроэкономического анализа управления по стратегическому развитию и экономическому </w:t>
      </w:r>
    </w:p>
    <w:p w:rsidR="001768B3" w:rsidRPr="001768B3" w:rsidRDefault="001768B3" w:rsidP="001768B3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>анализу администрации города</w:t>
      </w:r>
    </w:p>
    <w:p w:rsidR="001768B3" w:rsidRPr="001768B3" w:rsidRDefault="001768B3" w:rsidP="00176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8B3" w:rsidRPr="001768B3" w:rsidRDefault="001768B3" w:rsidP="00FC5DC5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I</w:t>
      </w:r>
      <w:r w:rsidRPr="001768B3">
        <w:rPr>
          <w:rFonts w:ascii="Times New Roman" w:hAnsi="Times New Roman"/>
          <w:sz w:val="24"/>
          <w:szCs w:val="24"/>
        </w:rPr>
        <w:t>. Общие положения</w:t>
      </w:r>
    </w:p>
    <w:p w:rsidR="001768B3" w:rsidRPr="001768B3" w:rsidRDefault="001768B3" w:rsidP="00FC5DC5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1768B3" w:rsidRDefault="001768B3" w:rsidP="00FC5DC5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>1.1.Сектор разработки программ  отдела стратегического развития и макроэкономического анализа (далее именуется – сектор) входит в структуру управления по стратегическому развитию и экономическому анализу</w:t>
      </w:r>
      <w:r w:rsidRPr="001768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68B3">
        <w:rPr>
          <w:rFonts w:ascii="Times New Roman" w:hAnsi="Times New Roman" w:cs="Times New Roman"/>
          <w:sz w:val="24"/>
          <w:szCs w:val="24"/>
        </w:rPr>
        <w:t>администрации города и подчиняется заместителю  начальника управления- начальнику отдела стратегического развития и макроэкономического анализа, начальнику управления по стратегическому развитию и экономическому анализу администрации го</w:t>
      </w:r>
      <w:r>
        <w:rPr>
          <w:rFonts w:ascii="Times New Roman" w:hAnsi="Times New Roman" w:cs="Times New Roman"/>
          <w:sz w:val="24"/>
          <w:szCs w:val="24"/>
        </w:rPr>
        <w:t>рода.</w:t>
      </w:r>
    </w:p>
    <w:p w:rsidR="001768B3" w:rsidRPr="001768B3" w:rsidRDefault="001768B3" w:rsidP="00FC5DC5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Pr="001768B3">
        <w:rPr>
          <w:rFonts w:ascii="Times New Roman" w:hAnsi="Times New Roman" w:cs="Times New Roman"/>
          <w:sz w:val="24"/>
          <w:szCs w:val="24"/>
        </w:rPr>
        <w:t>В своей деятельности сектор руководствуется Конституцией Российской Федерации, федеральными законами,  иными нормативными правовыми актами Российской Федерации,  законами и иными нормативными правовыми актами Астраханской области, Уставом муниципального образования «Город Астрахань», иными муниципальными  правовыми актами муниципального образования «Город Астрахань», Положением об управлении по стратегическому развитию и экономическому анализу администрации  города, настоящим Положением.</w:t>
      </w:r>
    </w:p>
    <w:p w:rsidR="001768B3" w:rsidRPr="001768B3" w:rsidRDefault="001768B3" w:rsidP="00FC5DC5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II</w:t>
      </w:r>
      <w:r w:rsidRPr="001768B3">
        <w:rPr>
          <w:rFonts w:ascii="Times New Roman" w:hAnsi="Times New Roman"/>
          <w:sz w:val="24"/>
          <w:szCs w:val="24"/>
        </w:rPr>
        <w:t>. Основные задачи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Основными задачами деятельности сектора являются:</w:t>
      </w:r>
    </w:p>
    <w:p w:rsidR="001768B3" w:rsidRPr="001768B3" w:rsidRDefault="001768B3" w:rsidP="001768B3">
      <w:pPr>
        <w:tabs>
          <w:tab w:val="left" w:pos="851"/>
        </w:tabs>
        <w:suppressAutoHyphens/>
        <w:spacing w:line="100" w:lineRule="atLeast"/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 xml:space="preserve">2.1.Методическое руководство по разработке </w:t>
      </w:r>
      <w:r w:rsidRPr="001768B3">
        <w:rPr>
          <w:rFonts w:ascii="Times New Roman" w:hAnsi="Times New Roman" w:cs="Times New Roman"/>
          <w:kern w:val="1"/>
          <w:sz w:val="24"/>
          <w:szCs w:val="24"/>
        </w:rPr>
        <w:t xml:space="preserve">структурными подразделениями администрации города  долгосрочных и ведомственных целевых программ. </w:t>
      </w:r>
    </w:p>
    <w:p w:rsidR="001768B3" w:rsidRPr="001768B3" w:rsidRDefault="001768B3" w:rsidP="001768B3">
      <w:pPr>
        <w:suppressAutoHyphens/>
        <w:spacing w:line="100" w:lineRule="atLeast"/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kern w:val="1"/>
          <w:sz w:val="24"/>
          <w:szCs w:val="24"/>
        </w:rPr>
        <w:t>2.2. Проведение экспертизы долгосрочных и ведомственных целевых программ, внесений изменений в них.</w:t>
      </w:r>
    </w:p>
    <w:p w:rsidR="001768B3" w:rsidRPr="001768B3" w:rsidRDefault="001768B3" w:rsidP="001768B3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kern w:val="1"/>
          <w:sz w:val="24"/>
          <w:szCs w:val="24"/>
        </w:rPr>
        <w:t xml:space="preserve">   2.3.</w:t>
      </w:r>
      <w:r w:rsidRPr="001768B3">
        <w:rPr>
          <w:rFonts w:ascii="Times New Roman" w:hAnsi="Times New Roman" w:cs="Times New Roman"/>
          <w:sz w:val="24"/>
          <w:szCs w:val="24"/>
        </w:rPr>
        <w:t xml:space="preserve"> Нормативное обеспечение деятельности структурных подразделений администрации города по разработке и утверждению муниципальных ведомственных и долгосрочных целевых программ.</w:t>
      </w:r>
    </w:p>
    <w:p w:rsidR="001768B3" w:rsidRDefault="001768B3" w:rsidP="001768B3">
      <w:pPr>
        <w:tabs>
          <w:tab w:val="left" w:pos="540"/>
          <w:tab w:val="left" w:pos="851"/>
          <w:tab w:val="left" w:pos="90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768B3" w:rsidRPr="001768B3" w:rsidRDefault="001768B3" w:rsidP="001768B3">
      <w:pPr>
        <w:tabs>
          <w:tab w:val="left" w:pos="540"/>
          <w:tab w:val="left" w:pos="851"/>
          <w:tab w:val="left" w:pos="90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lastRenderedPageBreak/>
        <w:t>III</w:t>
      </w:r>
      <w:r w:rsidRPr="001768B3">
        <w:rPr>
          <w:rFonts w:ascii="Times New Roman" w:hAnsi="Times New Roman"/>
          <w:sz w:val="24"/>
          <w:szCs w:val="24"/>
        </w:rPr>
        <w:t>. Функции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>В соответствии с возложенными задачами сектор выполняет следующие функции:</w:t>
      </w:r>
    </w:p>
    <w:p w:rsidR="001768B3" w:rsidRPr="001768B3" w:rsidRDefault="001768B3" w:rsidP="001768B3">
      <w:pPr>
        <w:suppressAutoHyphens/>
        <w:spacing w:line="100" w:lineRule="atLeast"/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 xml:space="preserve">3.1. </w:t>
      </w:r>
      <w:r w:rsidRPr="001768B3">
        <w:rPr>
          <w:rFonts w:ascii="Times New Roman" w:hAnsi="Times New Roman" w:cs="Times New Roman"/>
          <w:kern w:val="1"/>
          <w:sz w:val="24"/>
          <w:szCs w:val="24"/>
        </w:rPr>
        <w:t xml:space="preserve">Координирует деятельность структурных подразделений администрации города по разработке долгосрочных и ведомственных целевых программ. </w:t>
      </w:r>
    </w:p>
    <w:p w:rsidR="001768B3" w:rsidRPr="001768B3" w:rsidRDefault="001768B3" w:rsidP="001768B3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kern w:val="1"/>
          <w:sz w:val="24"/>
          <w:szCs w:val="24"/>
        </w:rPr>
        <w:t>3.2. Осуществляет методическое руководство по отбору проблем для программной разработки на уровне города и</w:t>
      </w:r>
      <w:r w:rsidRPr="001768B3">
        <w:rPr>
          <w:rFonts w:ascii="Times New Roman" w:hAnsi="Times New Roman"/>
          <w:sz w:val="24"/>
          <w:szCs w:val="24"/>
        </w:rPr>
        <w:t xml:space="preserve"> вопросам разработки и утверждения муниципальных ведомственных и долгосрочных целевых программ.</w:t>
      </w:r>
    </w:p>
    <w:p w:rsidR="001768B3" w:rsidRPr="001768B3" w:rsidRDefault="001768B3" w:rsidP="001768B3">
      <w:pPr>
        <w:suppressAutoHyphens/>
        <w:spacing w:line="100" w:lineRule="atLeast"/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kern w:val="1"/>
          <w:sz w:val="24"/>
          <w:szCs w:val="24"/>
        </w:rPr>
        <w:t>3.3. Проводит экспертизу долгосрочных и ведомственных целевых программ, внесений изменений в них.</w:t>
      </w:r>
    </w:p>
    <w:p w:rsidR="001768B3" w:rsidRPr="001768B3" w:rsidRDefault="001768B3" w:rsidP="001768B3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3.4. Осуществляет мониторинг выполнения муниципальных ведомственных и долгосрочных целевых программ.</w:t>
      </w:r>
    </w:p>
    <w:p w:rsidR="001768B3" w:rsidRPr="001768B3" w:rsidRDefault="001768B3" w:rsidP="001768B3">
      <w:pPr>
        <w:ind w:firstLine="284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kern w:val="1"/>
          <w:sz w:val="24"/>
          <w:szCs w:val="24"/>
        </w:rPr>
        <w:t xml:space="preserve">  3.5. Осуществляет контроль за предоставлением структурными подразделениями администрации города информации и отчетов по реализации долгосрочных и ведомственных целевых программ. </w:t>
      </w:r>
    </w:p>
    <w:p w:rsidR="001768B3" w:rsidRPr="001768B3" w:rsidRDefault="001768B3" w:rsidP="001768B3">
      <w:pPr>
        <w:suppressAutoHyphens/>
        <w:spacing w:line="100" w:lineRule="atLeast"/>
        <w:ind w:firstLine="426"/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1768B3">
        <w:rPr>
          <w:rFonts w:ascii="Times New Roman" w:hAnsi="Times New Roman" w:cs="Times New Roman"/>
          <w:kern w:val="1"/>
          <w:sz w:val="24"/>
          <w:szCs w:val="24"/>
        </w:rPr>
        <w:t>3.6. Разрабатывает и совершенствует нормативно-правовую базу по вопросам разработки и реализации ведомственных и долгосрочных целевых программ.</w:t>
      </w:r>
    </w:p>
    <w:p w:rsidR="001768B3" w:rsidRPr="001768B3" w:rsidRDefault="001768B3" w:rsidP="001768B3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 xml:space="preserve">  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IY</w:t>
      </w:r>
      <w:r w:rsidRPr="001768B3">
        <w:rPr>
          <w:rFonts w:ascii="Times New Roman" w:hAnsi="Times New Roman"/>
          <w:sz w:val="24"/>
          <w:szCs w:val="24"/>
        </w:rPr>
        <w:t>. Права сотрудников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Сотрудники сектора для выполнения возложенных задач и функций имеют право: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4.1.  Запрашивать и получать в установленном порядке от органов местного самоуправления, инспекций ФНС РФ по районам города, предприятий, учреждений, организаций, граждан и общественных объединений, материалы и информацию, необходимые для решения вопросов, входящих в его компетенцию.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4.2.  Подготавливать проекты муниципальных нормативных правовых актов по соответствующим направлениям деятельности.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4.3.  Разрабатывать методические материалы и рекомендации по вопросам, входящим в его компетенцию.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4.4.  Созывать совещания по вопросам своей деятельности с привлечением руководителей и специалистов предприятий, организаций, отделов и управлений администрации города и районов.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4.5. Осуществлять свою деятельность во взаимодействии с Министерством экономического развития Астраханской области, со структурными подразделениями администрации города, налоговыми и другими организациями.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Y</w:t>
      </w:r>
      <w:r w:rsidRPr="001768B3">
        <w:rPr>
          <w:rFonts w:ascii="Times New Roman" w:hAnsi="Times New Roman"/>
          <w:sz w:val="24"/>
          <w:szCs w:val="24"/>
        </w:rPr>
        <w:t>. Обязанности сотрудников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Сотрудники сектора обязаны: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5.1. Осуществлять полномочия в пределах предоставленных им прав в соответствии с должностными обязанностями.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5.2. Поддерживать уровень квалификации, необходимый для исполнения обязанностей.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5.3. Исполнять распоряжения и указания  вышестоящих в порядке подчинённости руководителей, отданные в пределах их должностных полномочий, за исключением незаконных.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5.4. Обеспечивать соблюдение законодательства Российской Федерации и Астраханской области, других нормативных правовых актов, изданных органами государственной власти, органами местного самоуправления и должностными лицами органов местного самоуправления г. Астрахани.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lastRenderedPageBreak/>
        <w:t>5.5. Сохранять  конфиденциальность  информации, не разглашать сведения, ставшие им известными в связи с исполнением служебных обязанностей, затрагивающие частную жизнь, честь и достоинство граждан.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5.6.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г. Астрахани и разрешать их в порядке, установленном нормативными правовыми актами органов местного самоуправления г.Астрахани в соответствии с федеральными законами и законами Астраханской области.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5.7. В установленные сроки отвечать на запросы структурных подразделений администрации города, администраций районов, иных органов местного самоуправления, направлять запрашиваемую информацию и материалы.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5.8. Соблюдать нормы служебной этики, установленный служебный распорядок, должностные инструкции, порядок обращения со служебной информацией, не совершать действий, затрудняющих работу органов местного самоуправления, а также приводящих к подрыву авторитета муниципальной службы.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YI</w:t>
      </w:r>
      <w:r w:rsidRPr="001768B3">
        <w:rPr>
          <w:rFonts w:ascii="Times New Roman" w:hAnsi="Times New Roman"/>
          <w:sz w:val="24"/>
          <w:szCs w:val="24"/>
        </w:rPr>
        <w:t>. Организация работы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68B3">
        <w:rPr>
          <w:rFonts w:ascii="Times New Roman" w:hAnsi="Times New Roman" w:cs="Times New Roman"/>
          <w:sz w:val="24"/>
          <w:szCs w:val="24"/>
        </w:rPr>
        <w:t>6.1. Сектор возглавляет заведующий сектором, назначаемый на должность и освобождаемый    от неё распоряжением  мэра города по представлению начальника управления по стратегическому развитию и экономическому анализу администрации города.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6.2. Работники сектора назначаются и освобождаются от должности распоряжением  мэра города по представлению  начальника управления по стратегическому развитию и экономическому анализу администрации города.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6.3. Сотрудники сектора осуществляют свою деятельность в соответствии с должностными инструкциями, Положением об управлении по стратегическому развитию и экономическому анализу администрации города, настоящим Положением.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  <w:lang w:val="en-US"/>
        </w:rPr>
        <w:t>YII</w:t>
      </w:r>
      <w:r w:rsidRPr="001768B3">
        <w:rPr>
          <w:rFonts w:ascii="Times New Roman" w:hAnsi="Times New Roman"/>
          <w:sz w:val="24"/>
          <w:szCs w:val="24"/>
        </w:rPr>
        <w:t>. Ответственность сотрудников сектора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7.1. Заведующий сектором несет персональную ответственность за невыполнение и ненадлежащее выполнение возложенных на сектор задач и осуществление функций, предусмотренных настоящим Положением.</w:t>
      </w:r>
    </w:p>
    <w:p w:rsidR="001768B3" w:rsidRPr="001768B3" w:rsidRDefault="001768B3" w:rsidP="001768B3">
      <w:pPr>
        <w:pStyle w:val="2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7.2. Сотрудники сектора несут персональную ответственность за неправильно подготовленные документы, несвоевременное и недостоверное предоставление информации, неисполнение и ненадлежащее исполнение возложенных на них  обязанностей  в соответствии с должностными инструкциями.</w:t>
      </w:r>
    </w:p>
    <w:p w:rsidR="001768B3" w:rsidRPr="001768B3" w:rsidRDefault="001768B3" w:rsidP="001768B3">
      <w:pPr>
        <w:pStyle w:val="1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1"/>
        <w:tabs>
          <w:tab w:val="left" w:pos="851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1768B3" w:rsidRPr="001768B3" w:rsidRDefault="001768B3" w:rsidP="001768B3">
      <w:pPr>
        <w:pStyle w:val="1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Начальник управления по стратегическому</w:t>
      </w:r>
    </w:p>
    <w:p w:rsidR="001768B3" w:rsidRPr="001768B3" w:rsidRDefault="001768B3" w:rsidP="001768B3">
      <w:pPr>
        <w:pStyle w:val="1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>развитию и экономическому анализу</w:t>
      </w:r>
    </w:p>
    <w:p w:rsidR="001768B3" w:rsidRDefault="001768B3" w:rsidP="001768B3">
      <w:pPr>
        <w:pStyle w:val="2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1768B3">
        <w:rPr>
          <w:rFonts w:ascii="Times New Roman" w:hAnsi="Times New Roman"/>
          <w:sz w:val="24"/>
          <w:szCs w:val="24"/>
        </w:rPr>
        <w:t xml:space="preserve">администрации города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С.Ю.Абдулова </w:t>
      </w: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</w:p>
    <w:p w:rsidR="001768B3" w:rsidRDefault="001768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E6FFE" w:rsidRPr="00FE6FFE" w:rsidRDefault="00FE6FFE" w:rsidP="00FE6FFE">
      <w:pPr>
        <w:pStyle w:val="2"/>
        <w:ind w:firstLine="5954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lastRenderedPageBreak/>
        <w:t xml:space="preserve">          УТВЕРЖДЕНО</w:t>
      </w:r>
    </w:p>
    <w:p w:rsidR="00FE6FFE" w:rsidRDefault="00FE6FFE" w:rsidP="00FE6FFE">
      <w:pPr>
        <w:pStyle w:val="2"/>
        <w:ind w:firstLine="5954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 xml:space="preserve">          постановлением мэра города  </w:t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</w:r>
      <w:r w:rsidRPr="00FE6FFE">
        <w:rPr>
          <w:rFonts w:ascii="Times New Roman" w:hAnsi="Times New Roman"/>
          <w:sz w:val="24"/>
          <w:szCs w:val="24"/>
        </w:rPr>
        <w:tab/>
        <w:t xml:space="preserve">          </w:t>
      </w:r>
    </w:p>
    <w:p w:rsidR="00FE6FFE" w:rsidRPr="00FE6FFE" w:rsidRDefault="00FE6FFE" w:rsidP="00FE6FFE">
      <w:pPr>
        <w:pStyle w:val="2"/>
        <w:ind w:firstLine="59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FE6FFE">
        <w:rPr>
          <w:rFonts w:ascii="Times New Roman" w:hAnsi="Times New Roman"/>
          <w:sz w:val="24"/>
          <w:szCs w:val="24"/>
        </w:rPr>
        <w:t xml:space="preserve">   от </w:t>
      </w:r>
      <w:r w:rsidRPr="0037309C">
        <w:rPr>
          <w:rFonts w:ascii="Times New Roman" w:hAnsi="Times New Roman"/>
          <w:sz w:val="24"/>
          <w:szCs w:val="24"/>
          <w:u w:val="single"/>
        </w:rPr>
        <w:t>22.05.2013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6FFE">
        <w:rPr>
          <w:rFonts w:ascii="Times New Roman" w:hAnsi="Times New Roman"/>
          <w:sz w:val="24"/>
          <w:szCs w:val="24"/>
        </w:rPr>
        <w:t>№</w:t>
      </w:r>
      <w:r w:rsidR="0037309C">
        <w:rPr>
          <w:rFonts w:ascii="Times New Roman" w:hAnsi="Times New Roman"/>
          <w:sz w:val="24"/>
          <w:szCs w:val="24"/>
        </w:rPr>
        <w:t xml:space="preserve">   </w:t>
      </w:r>
      <w:r w:rsidRPr="0037309C">
        <w:rPr>
          <w:rFonts w:ascii="Times New Roman" w:hAnsi="Times New Roman"/>
          <w:sz w:val="24"/>
          <w:szCs w:val="24"/>
          <w:u w:val="single"/>
        </w:rPr>
        <w:t>4315-м</w:t>
      </w:r>
    </w:p>
    <w:p w:rsidR="00FE6FFE" w:rsidRPr="00FE6FFE" w:rsidRDefault="00FE6FFE" w:rsidP="00FE6FFE">
      <w:pPr>
        <w:pStyle w:val="2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 xml:space="preserve"> </w:t>
      </w:r>
    </w:p>
    <w:p w:rsidR="00FE6FFE" w:rsidRPr="00FE6FFE" w:rsidRDefault="00FE6FFE" w:rsidP="00FE6FFE">
      <w:pPr>
        <w:pStyle w:val="2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jc w:val="center"/>
        <w:rPr>
          <w:rFonts w:ascii="Times New Roman" w:hAnsi="Times New Roman"/>
          <w:bCs/>
          <w:sz w:val="24"/>
          <w:szCs w:val="24"/>
        </w:rPr>
      </w:pPr>
      <w:r w:rsidRPr="00FE6FFE">
        <w:rPr>
          <w:rFonts w:ascii="Times New Roman" w:hAnsi="Times New Roman"/>
          <w:bCs/>
          <w:sz w:val="24"/>
          <w:szCs w:val="24"/>
        </w:rPr>
        <w:t>ПОЛОЖЕНИЕ</w:t>
      </w:r>
    </w:p>
    <w:p w:rsidR="00FE6FFE" w:rsidRPr="00FE6FFE" w:rsidRDefault="00FE6FFE" w:rsidP="00FE6F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 xml:space="preserve">об отделе экономического анализа </w:t>
      </w:r>
    </w:p>
    <w:p w:rsidR="00FE6FFE" w:rsidRPr="00FE6FFE" w:rsidRDefault="00FE6FFE" w:rsidP="00FE6F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 xml:space="preserve">управления по стратегическому развитию и экономическому </w:t>
      </w:r>
    </w:p>
    <w:p w:rsidR="00FE6FFE" w:rsidRPr="00FE6FFE" w:rsidRDefault="00FE6FFE" w:rsidP="00FE6F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>анализу администрации города</w:t>
      </w:r>
    </w:p>
    <w:p w:rsidR="00FE6FFE" w:rsidRPr="00FE6FFE" w:rsidRDefault="00FE6FFE" w:rsidP="00FE6F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6FFE" w:rsidRPr="00FE6FFE" w:rsidRDefault="00FE6FFE" w:rsidP="00FE6FFE">
      <w:pPr>
        <w:pStyle w:val="2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I</w:t>
      </w:r>
      <w:r w:rsidRPr="00FE6FFE">
        <w:rPr>
          <w:rFonts w:ascii="Times New Roman" w:hAnsi="Times New Roman"/>
          <w:sz w:val="24"/>
          <w:szCs w:val="24"/>
        </w:rPr>
        <w:t>. Общие положения</w:t>
      </w:r>
    </w:p>
    <w:p w:rsidR="00FE6FFE" w:rsidRPr="00FE6FFE" w:rsidRDefault="00FE6FFE" w:rsidP="00FE6FFE">
      <w:pPr>
        <w:pStyle w:val="2"/>
        <w:rPr>
          <w:rFonts w:ascii="Times New Roman" w:hAnsi="Times New Roman"/>
          <w:sz w:val="24"/>
          <w:szCs w:val="24"/>
        </w:rPr>
      </w:pPr>
    </w:p>
    <w:p w:rsidR="00EB18A6" w:rsidRDefault="00FE6FFE" w:rsidP="00EB18A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>1.1.Отдел экономического анализа (далее именуется – отдел)  входит в структуру управления по стратегическому развитию и экономическому анализу администрации города и подчиняется начальнику управления по стратегическому развитию и экономическому анализу администрации города.</w:t>
      </w:r>
    </w:p>
    <w:p w:rsidR="00FE6FFE" w:rsidRPr="00FE6FFE" w:rsidRDefault="00EB18A6" w:rsidP="00EB18A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FE6FFE" w:rsidRPr="00FE6FFE">
        <w:rPr>
          <w:rFonts w:ascii="Times New Roman" w:hAnsi="Times New Roman" w:cs="Times New Roman"/>
          <w:sz w:val="24"/>
          <w:szCs w:val="24"/>
        </w:rPr>
        <w:t>В своей деятельности отдел руководствуется Конституцией Российской Федерации, федеральными законами,  иными нормативными правовыми актами Российской Федерации,  законами и иными нормативными правовыми актами Астраханской области, Уставом муниципального образования «Город Астрахань», иными муниципальными  правовыми актами муниципального образования «Город Астрахань», Положением об управлении по стратегическому развитию и экономическому анализу администрации  города, настоящим Положением.</w:t>
      </w:r>
    </w:p>
    <w:p w:rsidR="00FE6FFE" w:rsidRPr="00FE6FFE" w:rsidRDefault="00FE6FFE" w:rsidP="00FE6FF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II</w:t>
      </w:r>
      <w:r w:rsidRPr="00FE6FFE">
        <w:rPr>
          <w:rFonts w:ascii="Times New Roman" w:hAnsi="Times New Roman"/>
          <w:sz w:val="24"/>
          <w:szCs w:val="24"/>
        </w:rPr>
        <w:t>. Основные задачи отдела</w:t>
      </w: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Основными задачами деятельности отдела являются: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2.1. Разработка показателей оценки эффективности деятельности отраслевых и территориальных структурных подразделений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2.2. Организация проведения отчетов по оценке эффективности отраслевых и территориальных структурных подразделений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2.3. Организация и проведение балансовой комиссии по повышению эффективности финансово-хозяйственной деятельности муниципальных унитарных предприятий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2.4.  Проведение экспертизы по вопросам, связанным с регулированием деятельности организаций коммунального комплекса в части установления платы за услуги в соответствии с действующим законодательством РФ, в рамках полномочий 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2.5.  Проведение экспертизы по вопросам, связанным с регулированием деятельности муниципальных унитарных предприятий  и муниципальных учреждений по вопросам установления платы за услуги в соответствии с действующим законодательством РФ, в рамках   полномочий 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2.6. Проведение экспертизы порядков расчета нормативных затрат на оказание муниципальными  бюджетными учреждениями муниципальных услуг и нормативных затрат на содержание их имущества.</w:t>
      </w:r>
    </w:p>
    <w:p w:rsidR="00FE6FFE" w:rsidRPr="00FE6FFE" w:rsidRDefault="00FE6FFE" w:rsidP="00FE6FFE">
      <w:pPr>
        <w:tabs>
          <w:tab w:val="left" w:pos="540"/>
          <w:tab w:val="left" w:pos="90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</w:p>
    <w:p w:rsidR="00FE6FFE" w:rsidRPr="00FE6FFE" w:rsidRDefault="00FE6FFE" w:rsidP="00FE6FFE">
      <w:pPr>
        <w:tabs>
          <w:tab w:val="left" w:pos="540"/>
          <w:tab w:val="left" w:pos="900"/>
        </w:tabs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FE6FFE">
        <w:rPr>
          <w:rFonts w:ascii="Times New Roman" w:hAnsi="Times New Roman" w:cs="Times New Roman"/>
          <w:sz w:val="24"/>
          <w:szCs w:val="24"/>
        </w:rPr>
        <w:t>. Функции отдела</w:t>
      </w: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>В соответствии с возложенными задачами отдел выполняет следующие функции: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3.1. Осуществляет разработку показателей оценки эффективности деятельности отраслевых и территориальных структурных подразделений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3.2. Организует проведение отчетов по оценке эффективности отраслевых и территориальных структурных подразделений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3.3. Проводит подготовку и проведение балансовой комиссии по повышению эффективности финансово-хозяйственной деятельности муниципальных унитарных предприятий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3.4. Готовит аналитические справки, экспертные заключения по вопросам регулирования деятельности организаций коммунального комплекса в части установления платы за услуги в соответствии с действующим законодательством РФ в рамках полномочий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3.5. Проводит экспертизу порядков расчетов нормативных затрат на оказание муниципальными и бюджетными учреждениями муниципальных услуг и нормативных затрат на содержание их имущества.</w:t>
      </w:r>
    </w:p>
    <w:p w:rsidR="00FE6FFE" w:rsidRPr="00FE6FFE" w:rsidRDefault="00FE6FFE" w:rsidP="00FE6FFE">
      <w:pPr>
        <w:tabs>
          <w:tab w:val="left" w:pos="540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>3.6. Проводит экономические анализы в рамках компетенции отдела.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3.7. Рассматривает заявления граждан, обращения предприятий, учреждений и организаций по вопросам, отнесенным к компетенции отдела, дает по ним разъяснения и ответы.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IY</w:t>
      </w:r>
      <w:r w:rsidRPr="00FE6FFE">
        <w:rPr>
          <w:rFonts w:ascii="Times New Roman" w:hAnsi="Times New Roman"/>
          <w:sz w:val="24"/>
          <w:szCs w:val="24"/>
        </w:rPr>
        <w:t>. Права сотрудников отдела</w:t>
      </w: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Сотрудники отдела для выполнения возложенных задач и функций имеют право: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4.1. Запрашивать и получать в установленном порядке от органов местного самоуправления, инспекций ФНС РФ по районам города, предприятий, учреждений, организаций, граждан и общественных объединений, материалы и информацию, необходимые для решения вопросов, входящих в его компетенцию.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4.2.  Подготавливать проекты муниципальных нормативных правовых актов по соответствующим направлениям деятельности.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4.3. Разрабатывать методические материалы и рекомендации по вопросам, входящим в его компетенцию.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4.4. Созывать совещания по вопросам своей деятельности с привлечением руководителей и специалистов предприятий, организаций, отделов и управлений администрации города и районов.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4.5. Осуществлять свою деятельность во взаимодействии с Министерством экономического развития Астраханской области, со структурными подразделениями администрации города, налоговыми и другими организациями.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Y</w:t>
      </w:r>
      <w:r w:rsidRPr="00FE6FFE">
        <w:rPr>
          <w:rFonts w:ascii="Times New Roman" w:hAnsi="Times New Roman"/>
          <w:sz w:val="24"/>
          <w:szCs w:val="24"/>
        </w:rPr>
        <w:t>. Обязанности сотрудников отдела</w:t>
      </w: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Сотрудники отдела обязаны: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5.1. Обеспечивать соблюдение законодательства Российской Федерации и Астраханской области, других нормативных правовых актов, изданных органами государственной власти, органами местного самоуправления и должностными лицами органов местного самоуправления г. Астрахани;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5.2. Осуществлять полномочия в пределах предоставленных им прав в соответствии с должностными обязанностями;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5.3. Поддерживать уровень квалификации, необходимый для исполнения обязанностей;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lastRenderedPageBreak/>
        <w:t>5.4. Исполнять распоряжения и указания  вышестоящих в порядке подчинённости руководителей, отданные в пределах их должностных полномочий, за исключением незаконных;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5.5. Сохранять  конфиденциальность информации, не разглашать сведения, ставшие им известными в связи с исполнением служебных обязанностей , затрагивающие частную жизнь, честь и достоинство граждан;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5.6.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г. Астрахани и разрешать их в порядке, установленном нормативными правовыми актами органов местного самоуправления г. Астрахани в соответствии с федеральными законами и законами Астраханской области;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5.7. В установленные сроки отвечать на запросы структурных подразделений администрации города, администраций районов, иных органов местного самоуправления, направлять запрашиваемую информацию и материалы;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5.8. Соблюдать нормы служебной этики, установленный служебный распорядок, должностные инструкции, порядок обращения со служебной информацией, не совершать действий, затрудняющих работу органов местного самоуправления, а также приводящих к подрыву авторитета муниципальной службы.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YI</w:t>
      </w:r>
      <w:r w:rsidRPr="00FE6FFE">
        <w:rPr>
          <w:rFonts w:ascii="Times New Roman" w:hAnsi="Times New Roman"/>
          <w:sz w:val="24"/>
          <w:szCs w:val="24"/>
        </w:rPr>
        <w:t>. Организация работы отдела</w:t>
      </w: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E6FFE">
        <w:rPr>
          <w:rFonts w:ascii="Times New Roman" w:hAnsi="Times New Roman" w:cs="Times New Roman"/>
          <w:sz w:val="24"/>
          <w:szCs w:val="24"/>
        </w:rPr>
        <w:t>6.1. Отдел возглавляет начальник, назначаемый на должность и освобождаемый    от неё распоряжением мэра города по представлению  начальника управления по стратегическому развитию и экономическому анализу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6.2. Работники отдела назначаются и освобождаются от должности распоряжением  мэра города по представлению начальника управления по стратегическому развитию и экономическому анализу администрации города.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6.3. Сотрудники отдела осуществляют свою деятельность в соответствии с должностными инструкциями, Положением об управлении по стратегическому развитию и экономическому анализу администрации города и настоящим Положением.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center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  <w:lang w:val="en-US"/>
        </w:rPr>
        <w:t>YII</w:t>
      </w:r>
      <w:r w:rsidRPr="00FE6FFE">
        <w:rPr>
          <w:rFonts w:ascii="Times New Roman" w:hAnsi="Times New Roman"/>
          <w:sz w:val="24"/>
          <w:szCs w:val="24"/>
        </w:rPr>
        <w:t>. Ответственность сотрудников отдела</w:t>
      </w:r>
    </w:p>
    <w:p w:rsidR="00FE6FFE" w:rsidRPr="00FE6FFE" w:rsidRDefault="00FE6FFE" w:rsidP="00FE6FFE">
      <w:pPr>
        <w:pStyle w:val="2"/>
        <w:ind w:firstLine="426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7.1. Начальник отдела несет персональную ответственность за невыполнение и ненадлежащее выполнение возложенных на отдел задач и осуществление функций, предусмотренных настоящим Положением.</w:t>
      </w:r>
    </w:p>
    <w:p w:rsidR="00FE6FFE" w:rsidRPr="00FE6FFE" w:rsidRDefault="00FE6FFE" w:rsidP="00FE6FFE">
      <w:pPr>
        <w:pStyle w:val="2"/>
        <w:ind w:firstLine="426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7.2. Сотрудники отдела несут персональную ответственность за неправильно подготовленные документы, несвоевременное и недостоверное предоставление информации, неисполнение и ненадлежащее исполнение  возложенных на них обязанностей в соответствии с должностными инструкциями.</w:t>
      </w:r>
    </w:p>
    <w:p w:rsidR="00FE6FFE" w:rsidRPr="00FE6FFE" w:rsidRDefault="00FE6FFE" w:rsidP="00FE6FFE">
      <w:pPr>
        <w:pStyle w:val="1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FE6FFE" w:rsidRPr="00FE6FFE" w:rsidRDefault="00FE6FFE" w:rsidP="00FE6FFE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Начальник управления по стратегическому</w:t>
      </w:r>
    </w:p>
    <w:p w:rsidR="00FE6FFE" w:rsidRPr="00FE6FFE" w:rsidRDefault="00FE6FFE" w:rsidP="00FE6FFE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развитию и экономическому анализу</w:t>
      </w:r>
    </w:p>
    <w:p w:rsidR="00FE6FFE" w:rsidRPr="00FE6FFE" w:rsidRDefault="00FE6FFE" w:rsidP="00FE6FFE">
      <w:pPr>
        <w:pStyle w:val="2"/>
        <w:jc w:val="both"/>
        <w:rPr>
          <w:rFonts w:ascii="Times New Roman" w:hAnsi="Times New Roman"/>
          <w:sz w:val="24"/>
          <w:szCs w:val="24"/>
        </w:rPr>
      </w:pPr>
      <w:r w:rsidRPr="00FE6FFE">
        <w:rPr>
          <w:rFonts w:ascii="Times New Roman" w:hAnsi="Times New Roman"/>
          <w:sz w:val="24"/>
          <w:szCs w:val="24"/>
        </w:rPr>
        <w:t>администрации города                                                                                               С.Ю.Абдулова</w:t>
      </w:r>
    </w:p>
    <w:p w:rsidR="0037309C" w:rsidRDefault="003730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F3FE4" w:rsidRPr="008F3FE4" w:rsidRDefault="008F3FE4" w:rsidP="008F3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</w:t>
      </w:r>
    </w:p>
    <w:p w:rsidR="008F3FE4" w:rsidRPr="008F3FE4" w:rsidRDefault="008F3FE4" w:rsidP="008F3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УТВЕРЖДЕНО</w:t>
      </w:r>
    </w:p>
    <w:p w:rsidR="008F3FE4" w:rsidRPr="008F3FE4" w:rsidRDefault="008F3FE4" w:rsidP="008F3F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постановлением мэра города</w:t>
      </w:r>
    </w:p>
    <w:p w:rsidR="00C72F4C" w:rsidRDefault="00C72F4C" w:rsidP="00C72F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8F3FE4" w:rsidRPr="008F3FE4" w:rsidRDefault="00C72F4C" w:rsidP="00C72F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8F3FE4" w:rsidRPr="008F3FE4">
        <w:rPr>
          <w:rFonts w:ascii="Times New Roman" w:eastAsia="Times New Roman" w:hAnsi="Times New Roman" w:cs="Times New Roman"/>
          <w:sz w:val="24"/>
          <w:szCs w:val="24"/>
        </w:rPr>
        <w:t xml:space="preserve"> от</w:t>
      </w:r>
      <w:r w:rsidR="0018422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84223" w:rsidRPr="00184223">
        <w:rPr>
          <w:rFonts w:ascii="Times New Roman" w:eastAsia="Times New Roman" w:hAnsi="Times New Roman" w:cs="Times New Roman"/>
          <w:sz w:val="24"/>
          <w:szCs w:val="24"/>
          <w:u w:val="single"/>
        </w:rPr>
        <w:t>22.05.2013</w:t>
      </w:r>
      <w:r w:rsidR="001842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3FE4" w:rsidRPr="008F3FE4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1842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4223" w:rsidRPr="00184223">
        <w:rPr>
          <w:rFonts w:ascii="Times New Roman" w:eastAsia="Times New Roman" w:hAnsi="Times New Roman" w:cs="Times New Roman"/>
          <w:sz w:val="24"/>
          <w:szCs w:val="24"/>
          <w:u w:val="single"/>
        </w:rPr>
        <w:t>4315-м</w:t>
      </w:r>
    </w:p>
    <w:p w:rsidR="008F3FE4" w:rsidRPr="008F3FE4" w:rsidRDefault="008F3FE4" w:rsidP="008F3F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ind w:firstLine="5041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ПОЛОЖЕНИЕ</w:t>
      </w: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об отделе экспертизы управления по стратегическому </w:t>
      </w: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развитию и экономическому анализу</w:t>
      </w: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администрации города</w:t>
      </w:r>
    </w:p>
    <w:p w:rsidR="008F3FE4" w:rsidRPr="008F3FE4" w:rsidRDefault="008F3FE4" w:rsidP="008F3FE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Общие положения</w:t>
      </w:r>
    </w:p>
    <w:p w:rsidR="008F3FE4" w:rsidRPr="008F3FE4" w:rsidRDefault="008F3FE4" w:rsidP="008F3FE4">
      <w:pPr>
        <w:tabs>
          <w:tab w:val="left" w:pos="851"/>
        </w:tabs>
        <w:spacing w:before="240"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Отдел экспертизы (далее – отдел) входит в структуру управления по стратегическому развитию и экономическому анализу администрации города и подчиняется начальнику управления по стратегическому развитию и экономическому анализу администрации города.</w:t>
      </w:r>
    </w:p>
    <w:p w:rsidR="008F3FE4" w:rsidRPr="008F3FE4" w:rsidRDefault="008F3FE4" w:rsidP="008F3FE4">
      <w:pPr>
        <w:tabs>
          <w:tab w:val="left" w:pos="851"/>
          <w:tab w:val="left" w:pos="113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1.2. 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В своей деятельности отдел руководствуется Конституцией Российской Федерации, федеральными законами, иными нормативными правовыми актами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муниципального образования «Город Астрахань», Положением об управлении по стратегическому развитию и экономическому анализу администрации города, настоящим Положением.</w:t>
      </w:r>
    </w:p>
    <w:p w:rsidR="008F3FE4" w:rsidRPr="008F3FE4" w:rsidRDefault="008F3FE4" w:rsidP="008F3FE4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Основные задачи</w:t>
      </w: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Основными задачами деятельности отдела являются:</w:t>
      </w:r>
    </w:p>
    <w:p w:rsidR="008F3FE4" w:rsidRPr="008F3FE4" w:rsidRDefault="008F3FE4" w:rsidP="008F3FE4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2.1. Правовое обеспечение деятельности управления  и проведение правовой экспертизы и экономической экспертизы по вопросам деятельности управления. </w:t>
      </w:r>
    </w:p>
    <w:p w:rsidR="008F3FE4" w:rsidRPr="008F3FE4" w:rsidRDefault="008F3FE4" w:rsidP="008F3FE4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2.2. Формирование и совершенствование нормативной правовой базы по вопросам деятельности управления.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2.3.  Защита прав и законных интересов администрации города в арбитражных судах и судах общей юрисдикции, а также на предприятиях и учреждениях в части полномочий управления. </w:t>
      </w:r>
    </w:p>
    <w:p w:rsidR="008F3FE4" w:rsidRPr="008F3FE4" w:rsidRDefault="008F3FE4" w:rsidP="008F3FE4">
      <w:pPr>
        <w:spacing w:before="240" w:after="11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. Функции отдела </w:t>
      </w:r>
    </w:p>
    <w:p w:rsidR="008F3FE4" w:rsidRPr="008F3FE4" w:rsidRDefault="008F3FE4" w:rsidP="008F3FE4">
      <w:pPr>
        <w:spacing w:before="240"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В соответствии с возложенными задачами отдел выполняет следующие функции:</w:t>
      </w:r>
    </w:p>
    <w:p w:rsidR="008F3FE4" w:rsidRPr="008F3FE4" w:rsidRDefault="008F3FE4" w:rsidP="00C72F4C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3.1.Осуществляет правовое обеспечение управления. </w:t>
      </w:r>
    </w:p>
    <w:p w:rsidR="008F3FE4" w:rsidRPr="008F3FE4" w:rsidRDefault="00C72F4C" w:rsidP="00C72F4C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8F3FE4" w:rsidRPr="008F3FE4">
        <w:rPr>
          <w:rFonts w:ascii="Times New Roman" w:eastAsia="Times New Roman" w:hAnsi="Times New Roman" w:cs="Times New Roman"/>
          <w:sz w:val="24"/>
          <w:szCs w:val="24"/>
        </w:rPr>
        <w:t xml:space="preserve"> 3.2. Оказывает методическую, правовую помощь управлению по вопросам разработки и согласования проектов муниципальных правовых актов в рамках функций и полномочий, определенных Положением  об управлении.</w:t>
      </w:r>
    </w:p>
    <w:p w:rsidR="008F3FE4" w:rsidRPr="008F3FE4" w:rsidRDefault="008F3FE4" w:rsidP="00C72F4C">
      <w:pPr>
        <w:numPr>
          <w:ilvl w:val="1"/>
          <w:numId w:val="11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Проводит правовую экспертизу разрабатываемых проектов нормативных и иных муниципальных правовых актов мэра и администрации города и договоров на их соответствие действующему законодательству по вопросам, относящимся к компетенции управления. </w:t>
      </w:r>
    </w:p>
    <w:p w:rsidR="008F3FE4" w:rsidRPr="008F3FE4" w:rsidRDefault="008F3FE4" w:rsidP="00C72F4C">
      <w:pPr>
        <w:numPr>
          <w:ilvl w:val="1"/>
          <w:numId w:val="12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Готовит экспертные заключения по вопросам деятельности муниципальных предприятий и учреждений  в рамках полномочий Управления.</w:t>
      </w:r>
    </w:p>
    <w:p w:rsidR="008F3FE4" w:rsidRPr="008F3FE4" w:rsidRDefault="008F3FE4" w:rsidP="00C72F4C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3.5. Готовит протоколы заседаний балансовой комиссии по повышению эффективности финансово-хозяйственной деятельности муниципальных унитарных предприятий города.</w:t>
      </w:r>
    </w:p>
    <w:p w:rsidR="008F3FE4" w:rsidRPr="008F3FE4" w:rsidRDefault="008F3FE4" w:rsidP="00C72F4C">
      <w:pPr>
        <w:tabs>
          <w:tab w:val="num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3.6. Подготавливает предложения совместно с другими отделами управления и структурными подразделениями администрации города по совершенствованию нормативной правовой базы муниципального образования «Город Астрахань».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3.7. Представляет интересы администрации города в арбитражных судах и судах общей юрисдикции, а также в учреждениях и предприятиях в части полномочий управления. </w:t>
      </w:r>
    </w:p>
    <w:p w:rsidR="008F3FE4" w:rsidRPr="008F3FE4" w:rsidRDefault="008F3FE4" w:rsidP="00C72F4C">
      <w:pPr>
        <w:tabs>
          <w:tab w:val="num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color w:val="000000"/>
          <w:sz w:val="24"/>
          <w:szCs w:val="24"/>
        </w:rPr>
        <w:t>3.8. Разрабатывает проекты документов правового характера (положений, инструкций, рекомендаций, памяток) с целью улучшения деятельности Управления.</w:t>
      </w:r>
    </w:p>
    <w:p w:rsidR="008F3FE4" w:rsidRPr="008F3FE4" w:rsidRDefault="008F3FE4" w:rsidP="00C72F4C">
      <w:pPr>
        <w:tabs>
          <w:tab w:val="num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color w:val="000000"/>
          <w:sz w:val="24"/>
          <w:szCs w:val="24"/>
        </w:rPr>
        <w:t>3.9. Осуществляет взаимодействие с правовым управлением администрации города по вопросам разработки и принятия нормативных правовых актов и иных правовых актов мэра и администрации города.</w:t>
      </w:r>
    </w:p>
    <w:p w:rsidR="008F3FE4" w:rsidRPr="008F3FE4" w:rsidRDefault="008F3FE4" w:rsidP="00C72F4C">
      <w:pPr>
        <w:tabs>
          <w:tab w:val="num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3.10. Вносит предложения по совершенствованию нормативной правовой базы по направлениям деятельности управления, управления экономики администрации города и комитета по развитию торговой, ярмарочной деятельности и общественному питанию администрации города.</w:t>
      </w:r>
    </w:p>
    <w:p w:rsidR="008F3FE4" w:rsidRPr="008F3FE4" w:rsidRDefault="008F3FE4" w:rsidP="00C72F4C">
      <w:pPr>
        <w:tabs>
          <w:tab w:val="num" w:pos="0"/>
          <w:tab w:val="left" w:pos="4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3.11.Рассмотривает заявления граждан, обращений предприятий, учреждений  и организаций по вопросам, отнесенных к компетенции управления. Даёт по ним разъяснения и ответы.</w:t>
      </w:r>
    </w:p>
    <w:p w:rsidR="008F3FE4" w:rsidRPr="008F3FE4" w:rsidRDefault="008F3FE4" w:rsidP="00C72F4C">
      <w:pPr>
        <w:tabs>
          <w:tab w:val="num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11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IY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Права сотрудников отдела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Сотрудники отдела для выполнения возложенных задач и функций имеют право:</w:t>
      </w:r>
    </w:p>
    <w:p w:rsidR="008F3FE4" w:rsidRPr="008F3FE4" w:rsidRDefault="008F3FE4" w:rsidP="00C72F4C">
      <w:pPr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Вносить предложения начальнику управления и заместителю начальника управления по правовым вопросам о необходимости приведения в соответствие с действующим законодательством нормативных правовых актов муниципального образования «Город Астрахань» и иных муниципальных правовых актов в части полномочий и функций Управления.</w:t>
      </w:r>
    </w:p>
    <w:p w:rsidR="008F3FE4" w:rsidRPr="008F3FE4" w:rsidRDefault="008F3FE4" w:rsidP="00C72F4C">
      <w:pPr>
        <w:numPr>
          <w:ilvl w:val="1"/>
          <w:numId w:val="8"/>
        </w:numPr>
        <w:tabs>
          <w:tab w:val="left" w:pos="0"/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 Подготавливать проекты муниципальных правовых актов по соответствующим направлениям деятельности Управления. </w:t>
      </w:r>
    </w:p>
    <w:p w:rsidR="008F3FE4" w:rsidRPr="008F3FE4" w:rsidRDefault="008F3FE4" w:rsidP="00C72F4C">
      <w:pPr>
        <w:numPr>
          <w:ilvl w:val="1"/>
          <w:numId w:val="8"/>
        </w:numPr>
        <w:tabs>
          <w:tab w:val="left" w:pos="0"/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 Возвращать на доработку проекты муниципальных нормативных правовых актов   при их несоответствии действующему законодательству.</w:t>
      </w:r>
    </w:p>
    <w:p w:rsidR="008F3FE4" w:rsidRPr="008F3FE4" w:rsidRDefault="008F3FE4" w:rsidP="00C72F4C">
      <w:pPr>
        <w:numPr>
          <w:ilvl w:val="1"/>
          <w:numId w:val="8"/>
        </w:numPr>
        <w:tabs>
          <w:tab w:val="left" w:pos="0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Подготавливать письменные заключения юридического характера по разрабатываемым Управлением и другими структурными подразделениями администрации города муниципальным правовым актам.</w:t>
      </w:r>
    </w:p>
    <w:p w:rsidR="008F3FE4" w:rsidRPr="008F3FE4" w:rsidRDefault="008F3FE4" w:rsidP="00C72F4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4.5. Действовать по доверенности от имени мэра и администрации города при представлении интересов мэра и администрации города в арбитражных судах и судах общей юрисдикции, а также на предприятиях, учреждениях и организациях в части полномочий и функций, выполняемых Управлением.</w:t>
      </w:r>
    </w:p>
    <w:p w:rsidR="008F3FE4" w:rsidRPr="008F3FE4" w:rsidRDefault="008F3FE4" w:rsidP="00C72F4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4.6. Принимать участие в совещаниях Управления, а при получении указания начальника управления или заместителя начальника управления в заседаниях, проводимых администрацией города.</w:t>
      </w:r>
    </w:p>
    <w:p w:rsidR="008F3FE4" w:rsidRPr="008F3FE4" w:rsidRDefault="008F3FE4" w:rsidP="00C72F4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4.7. Запрашивать и получать в установленном порядке от структурных подразделений администрации города и иных органов местного самоуправления города, предприятий, учреждений, организаций, граждан и общественных объединений информацию и материалы, необходимые для деятельности отдела.</w:t>
      </w:r>
    </w:p>
    <w:p w:rsidR="008F3FE4" w:rsidRPr="008F3FE4" w:rsidRDefault="008F3FE4" w:rsidP="00C72F4C">
      <w:pPr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 Привлекать сотрудников Управления для разработки проектов муниципальных правовых актов, а также для участия в судебных заседаниях.</w:t>
      </w:r>
    </w:p>
    <w:p w:rsidR="008F3FE4" w:rsidRPr="008F3FE4" w:rsidRDefault="008F3FE4" w:rsidP="008F3FE4">
      <w:pPr>
        <w:tabs>
          <w:tab w:val="num" w:pos="0"/>
        </w:tabs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Y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Обязанности сотрудников отдела</w:t>
      </w:r>
    </w:p>
    <w:p w:rsidR="008F3FE4" w:rsidRPr="008F3FE4" w:rsidRDefault="008F3FE4" w:rsidP="00C72F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Сотрудники отдела обязаны: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5.1. Обеспечивать соблюдение законодательства Российской Федерации и Астраханской области, других нормативных правовых актов, изданных органами государственной власти, органами муниципального самоуправления и должностными лицами органов местного самоуправления г.Астрахани.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5.2. Осуществлять полномочия в пределах предоставленных им прав в соответствии с должностными обязанностями. 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5.3.  Поддерживать уровень квалификации, необходимый для исполнения обязанностей.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lastRenderedPageBreak/>
        <w:t>5.4. Исполнять распоряжения и указания вышестоящих в порядке подчинённости руководителей, отданные в пределах их должностных полномочий, за исключением незаконных.</w:t>
      </w:r>
    </w:p>
    <w:p w:rsidR="008F3FE4" w:rsidRPr="008F3FE4" w:rsidRDefault="008F3FE4" w:rsidP="00C72F4C">
      <w:pPr>
        <w:numPr>
          <w:ilvl w:val="1"/>
          <w:numId w:val="10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 Своевременно рассматривать обращения граждан и общественных объединений, а также предприятий, учреждений, организаций, государственных органов и органов местного самоуправления г.Астрахани и разрешать их в порядке, установленном муниципальными правовым актами органов местного самоуправления г.Астрахани в соответствии с федеральными законами и законами Астраханской области.</w:t>
      </w:r>
    </w:p>
    <w:p w:rsidR="008F3FE4" w:rsidRPr="008F3FE4" w:rsidRDefault="008F3FE4" w:rsidP="00C72F4C">
      <w:pPr>
        <w:numPr>
          <w:ilvl w:val="1"/>
          <w:numId w:val="10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Сохранять конфиденциальность информации, не разглашать сведения, ставшие им известными в связи с исполнением служебных обязанностей, затрагивающие частную жизнь, честь и достоинство граждан. 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5.7. В установленные сроки отвечать на запросы структурных подразделений администрации города, администраций районов, иных органов местного самоуправления, направлять запрашиваемую информацию и материалы.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5.8. Соблюдать нормы служебной этики, установленный служебный распорядок, должностные инструкции, порядок обращения со служебной информацией, не совершать действий, затрудняющих работу органов местного самоуправления, а также приводящих к подрыву авторитета муниципальной службы.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5.9.  Совместно с правовым управлением администрации города по поручению начальника управления, заместителя начальника управления по правовым вопросам принимать участие в проверках по законности принимаемых решений должностными лицами отделов управления и структурных подразделений администрации города.</w:t>
      </w:r>
    </w:p>
    <w:p w:rsidR="008F3FE4" w:rsidRPr="008F3FE4" w:rsidRDefault="008F3FE4" w:rsidP="00C72F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5.10.  Консультировать сотрудников Управления по поступающим жалобам и обращениям граждан в части правовой обоснованности подготавливаемых ответов.</w:t>
      </w:r>
    </w:p>
    <w:p w:rsidR="008F3FE4" w:rsidRPr="008F3FE4" w:rsidRDefault="008F3FE4" w:rsidP="00C72F4C">
      <w:pPr>
        <w:tabs>
          <w:tab w:val="left" w:pos="426"/>
        </w:tabs>
        <w:spacing w:before="100" w:beforeAutospacing="1" w:after="11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YI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Организация работы отдела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 xml:space="preserve">6.1. Отдел возглавляет начальник, назначаемый на должность и освобождаемый от неё распоряжением мэра города по представлению начальника управления по стратегическому развитию и экономическому анализу администрации города. 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6.2. Работники отдела назначаются и освобождаются от должности распоряжением мэра города по представлению начальника управления по стратегическому развитию и экономическому анализу администрации города.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6.3. Сотрудники отдела осуществляют свою деятельность в соответствии с должностными инструкциями, Положением об управлении по стратегическому развитию и экономическому анализу администрации города и настоящим Положением.</w:t>
      </w:r>
    </w:p>
    <w:p w:rsidR="008F3FE4" w:rsidRPr="008F3FE4" w:rsidRDefault="008F3FE4" w:rsidP="008F3FE4">
      <w:pPr>
        <w:spacing w:before="240" w:after="119" w:line="240" w:lineRule="auto"/>
        <w:ind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  <w:lang w:val="en-US"/>
        </w:rPr>
        <w:t>YII</w:t>
      </w:r>
      <w:r w:rsidRPr="008F3FE4">
        <w:rPr>
          <w:rFonts w:ascii="Times New Roman" w:eastAsia="Times New Roman" w:hAnsi="Times New Roman" w:cs="Times New Roman"/>
          <w:sz w:val="24"/>
          <w:szCs w:val="24"/>
        </w:rPr>
        <w:t>. Ответственность сотрудников отдела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7.1. Начальник отдела несёт персональную ответственность за невыполнение или ненадлежащее выполнение возложенных на отдел задач и функций, предусмотренным настоящим Положением.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7.2. Сотрудники отдела несут персональную ответственность за неправильно подготовленные документы, несвоевременное и недостоверное представление информации, неисполнение и ненадлежащее исполнение возложенных на них в соответствии с должностными инструкциями обязанностей.</w:t>
      </w:r>
    </w:p>
    <w:p w:rsidR="008F3FE4" w:rsidRPr="008F3FE4" w:rsidRDefault="008F3FE4" w:rsidP="008F3FE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FE4" w:rsidRPr="008F3FE4" w:rsidRDefault="008F3FE4" w:rsidP="008F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Начальник управления по стратегическому</w:t>
      </w:r>
    </w:p>
    <w:p w:rsidR="008F3FE4" w:rsidRPr="008F3FE4" w:rsidRDefault="008F3FE4" w:rsidP="008F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развитию и экономическому анализу</w:t>
      </w:r>
    </w:p>
    <w:p w:rsidR="008F3FE4" w:rsidRPr="008F3FE4" w:rsidRDefault="008F3FE4" w:rsidP="008F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FE4">
        <w:rPr>
          <w:rFonts w:ascii="Times New Roman" w:eastAsia="Times New Roman" w:hAnsi="Times New Roman" w:cs="Times New Roman"/>
          <w:sz w:val="24"/>
          <w:szCs w:val="24"/>
        </w:rPr>
        <w:t>администрации города                                                                                                  С.Ю.Абдулова</w:t>
      </w:r>
    </w:p>
    <w:p w:rsidR="008F3FE4" w:rsidRPr="008F3FE4" w:rsidRDefault="008F3FE4" w:rsidP="008F3FE4">
      <w:pPr>
        <w:rPr>
          <w:rFonts w:ascii="Calibri" w:eastAsia="Calibri" w:hAnsi="Calibri" w:cs="Times New Roman"/>
          <w:lang w:eastAsia="en-US"/>
        </w:rPr>
      </w:pPr>
    </w:p>
    <w:sectPr w:rsidR="008F3FE4" w:rsidRPr="008F3FE4" w:rsidSect="003E25EE">
      <w:headerReference w:type="default" r:id="rId8"/>
      <w:headerReference w:type="first" r:id="rId9"/>
      <w:footnotePr>
        <w:pos w:val="beneathText"/>
      </w:footnotePr>
      <w:pgSz w:w="11905" w:h="16837"/>
      <w:pgMar w:top="-1276" w:right="567" w:bottom="567" w:left="1418" w:header="426" w:footer="173" w:gutter="0"/>
      <w:cols w:space="720"/>
      <w:titlePg/>
      <w:docGrid w:linePitch="381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EA2" w:rsidRDefault="000C7EA2" w:rsidP="00C12DFE">
      <w:pPr>
        <w:spacing w:after="0" w:line="240" w:lineRule="auto"/>
      </w:pPr>
      <w:r>
        <w:separator/>
      </w:r>
    </w:p>
  </w:endnote>
  <w:endnote w:type="continuationSeparator" w:id="1">
    <w:p w:rsidR="000C7EA2" w:rsidRDefault="000C7EA2" w:rsidP="00C12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96"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EA2" w:rsidRDefault="000C7EA2" w:rsidP="00C12DFE">
      <w:pPr>
        <w:spacing w:after="0" w:line="240" w:lineRule="auto"/>
      </w:pPr>
      <w:r>
        <w:separator/>
      </w:r>
    </w:p>
  </w:footnote>
  <w:footnote w:type="continuationSeparator" w:id="1">
    <w:p w:rsidR="000C7EA2" w:rsidRDefault="000C7EA2" w:rsidP="00C12D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B14" w:rsidRDefault="00C12DFE">
    <w:pPr>
      <w:pStyle w:val="a3"/>
      <w:jc w:val="center"/>
      <w:rPr>
        <w:rFonts w:ascii="Times New Roman" w:hAnsi="Times New Roman" w:cs="Times New Roman"/>
      </w:rPr>
    </w:pPr>
    <w:r w:rsidRPr="00D509E3">
      <w:rPr>
        <w:rFonts w:ascii="Times New Roman" w:hAnsi="Times New Roman" w:cs="Times New Roman"/>
      </w:rPr>
      <w:fldChar w:fldCharType="begin"/>
    </w:r>
    <w:r w:rsidR="00AE5435" w:rsidRPr="00D509E3">
      <w:rPr>
        <w:rFonts w:ascii="Times New Roman" w:hAnsi="Times New Roman" w:cs="Times New Roman"/>
      </w:rPr>
      <w:instrText xml:space="preserve"> PAGE   \* MERGEFORMAT </w:instrText>
    </w:r>
    <w:r w:rsidRPr="00D509E3">
      <w:rPr>
        <w:rFonts w:ascii="Times New Roman" w:hAnsi="Times New Roman" w:cs="Times New Roman"/>
      </w:rPr>
      <w:fldChar w:fldCharType="separate"/>
    </w:r>
    <w:r w:rsidR="005F2DE9">
      <w:rPr>
        <w:rFonts w:ascii="Times New Roman" w:hAnsi="Times New Roman" w:cs="Times New Roman"/>
        <w:noProof/>
      </w:rPr>
      <w:t>4</w:t>
    </w:r>
    <w:r w:rsidRPr="00D509E3">
      <w:rPr>
        <w:rFonts w:ascii="Times New Roman" w:hAnsi="Times New Roman" w:cs="Times New Roman"/>
      </w:rPr>
      <w:fldChar w:fldCharType="end"/>
    </w:r>
  </w:p>
  <w:p w:rsidR="00B510AE" w:rsidRDefault="000C7EA2">
    <w:pPr>
      <w:pStyle w:val="a3"/>
      <w:jc w:val="center"/>
      <w:rPr>
        <w:rFonts w:ascii="Times New Roman" w:hAnsi="Times New Roman" w:cs="Times New Roman"/>
      </w:rPr>
    </w:pPr>
  </w:p>
  <w:p w:rsidR="00B510AE" w:rsidRPr="00D509E3" w:rsidRDefault="000C7EA2">
    <w:pPr>
      <w:pStyle w:val="a3"/>
      <w:jc w:val="center"/>
      <w:rPr>
        <w:rFonts w:ascii="Times New Roman" w:hAnsi="Times New Roman" w:cs="Times New Roman"/>
      </w:rPr>
    </w:pPr>
  </w:p>
  <w:p w:rsidR="006F3B14" w:rsidRDefault="000C7EA2">
    <w:pPr>
      <w:pStyle w:val="a3"/>
    </w:pPr>
  </w:p>
  <w:p w:rsidR="00D509E3" w:rsidRDefault="000C7EA2">
    <w:pPr>
      <w:pStyle w:val="a3"/>
    </w:pPr>
  </w:p>
  <w:p w:rsidR="00D509E3" w:rsidRDefault="000C7EA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B14" w:rsidRDefault="00AE5435" w:rsidP="006F3B14">
    <w:pPr>
      <w:pStyle w:val="a3"/>
      <w:tabs>
        <w:tab w:val="clear" w:pos="4677"/>
        <w:tab w:val="clear" w:pos="9355"/>
        <w:tab w:val="left" w:pos="1916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6"/>
    <w:multiLevelType w:val="multilevel"/>
    <w:tmpl w:val="00000006"/>
    <w:name w:val="WW8Num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7"/>
    <w:multiLevelType w:val="multilevel"/>
    <w:tmpl w:val="00000007"/>
    <w:name w:val="WW8Num7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2A0852"/>
    <w:multiLevelType w:val="multilevel"/>
    <w:tmpl w:val="C3D8DB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">
    <w:nsid w:val="20504718"/>
    <w:multiLevelType w:val="multilevel"/>
    <w:tmpl w:val="6276C40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5">
    <w:nsid w:val="29170E80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A213FFA"/>
    <w:multiLevelType w:val="multilevel"/>
    <w:tmpl w:val="392821EE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62" w:hanging="10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EFA3932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8425662"/>
    <w:multiLevelType w:val="multilevel"/>
    <w:tmpl w:val="6276C40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69734060"/>
    <w:multiLevelType w:val="multilevel"/>
    <w:tmpl w:val="9170EE8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0">
    <w:nsid w:val="6AAE5075"/>
    <w:multiLevelType w:val="multilevel"/>
    <w:tmpl w:val="CCA449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>
    <w:nsid w:val="6B752473"/>
    <w:multiLevelType w:val="multilevel"/>
    <w:tmpl w:val="223238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EEE53C9"/>
    <w:multiLevelType w:val="multilevel"/>
    <w:tmpl w:val="215041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12"/>
  </w:num>
  <w:num w:numId="9">
    <w:abstractNumId w:val="10"/>
  </w:num>
  <w:num w:numId="10">
    <w:abstractNumId w:val="11"/>
  </w:num>
  <w:num w:numId="11">
    <w:abstractNumId w:val="9"/>
  </w:num>
  <w:num w:numId="12">
    <w:abstractNumId w:val="3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useFELayout/>
  </w:compat>
  <w:rsids>
    <w:rsidRoot w:val="00E1339D"/>
    <w:rsid w:val="000B5436"/>
    <w:rsid w:val="000C7EA2"/>
    <w:rsid w:val="001768B3"/>
    <w:rsid w:val="00184223"/>
    <w:rsid w:val="0037309C"/>
    <w:rsid w:val="003E25EE"/>
    <w:rsid w:val="005F2DE9"/>
    <w:rsid w:val="00672043"/>
    <w:rsid w:val="008F3FE4"/>
    <w:rsid w:val="009168AE"/>
    <w:rsid w:val="009236B1"/>
    <w:rsid w:val="00AE5435"/>
    <w:rsid w:val="00C12DFE"/>
    <w:rsid w:val="00C72F4C"/>
    <w:rsid w:val="00D9217A"/>
    <w:rsid w:val="00E1339D"/>
    <w:rsid w:val="00E94845"/>
    <w:rsid w:val="00EB18A6"/>
    <w:rsid w:val="00EB379C"/>
    <w:rsid w:val="00FC5DC5"/>
    <w:rsid w:val="00FE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60"/>
        <o:r id="V:Rule6" type="connector" idref="#_x0000_s1059"/>
        <o:r id="V:Rule7" type="connector" idref="#_x0000_s1058"/>
        <o:r id="V:Rule8" type="connector" idref="#_x0000_s106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133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1339D"/>
  </w:style>
  <w:style w:type="paragraph" w:customStyle="1" w:styleId="2">
    <w:name w:val="Текст2"/>
    <w:basedOn w:val="a"/>
    <w:rsid w:val="003E25E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1">
    <w:name w:val="Текст1"/>
    <w:basedOn w:val="a"/>
    <w:rsid w:val="003E25EE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a5">
    <w:name w:val="List Paragraph"/>
    <w:basedOn w:val="a"/>
    <w:uiPriority w:val="34"/>
    <w:qFormat/>
    <w:rsid w:val="00EB18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95B47-28D2-4C2C-91B8-50F363FC8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19</Pages>
  <Words>7000</Words>
  <Characters>39901</Characters>
  <Application>Microsoft Office Word</Application>
  <DocSecurity>0</DocSecurity>
  <Lines>332</Lines>
  <Paragraphs>93</Paragraphs>
  <ScaleCrop>false</ScaleCrop>
  <Company>Grizli777</Company>
  <LinksUpToDate>false</LinksUpToDate>
  <CharactersWithSpaces>46808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Econ71</dc:creator>
  <cp:keywords/>
  <dc:description/>
  <cp:lastModifiedBy>Econ71</cp:lastModifiedBy>
  <cp:revision>24</cp:revision>
  <dcterms:created xsi:type="dcterms:W3CDTF">2013-09-05T05:10:00Z</dcterms:created>
  <dcterms:modified xsi:type="dcterms:W3CDTF">2013-09-05T05:49:00Z</dcterms:modified>
</cp:coreProperties>
</file>