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443D" w:rsidRPr="00EA1F9E" w:rsidRDefault="000F443D" w:rsidP="008D418F">
      <w:pPr>
        <w:pStyle w:val="a3"/>
        <w:spacing w:line="240" w:lineRule="auto"/>
        <w:jc w:val="center"/>
        <w:rPr>
          <w:spacing w:val="0"/>
        </w:rPr>
      </w:pPr>
      <w:r w:rsidRPr="00EA1F9E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8D418F" w:rsidRDefault="000F443D" w:rsidP="008D418F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>ПОСТАНОВЛЕНИЕ</w:t>
      </w:r>
    </w:p>
    <w:p w:rsidR="000F443D" w:rsidRPr="00EA1F9E" w:rsidRDefault="000F443D" w:rsidP="008D418F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>01 июля 2021 года № 187</w:t>
      </w:r>
    </w:p>
    <w:p w:rsidR="001E7DE7" w:rsidRDefault="000F443D" w:rsidP="008D418F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 xml:space="preserve">«Об утверждении Порядка сообщения главой муниципального образования </w:t>
      </w:r>
    </w:p>
    <w:p w:rsidR="000F443D" w:rsidRPr="00EA1F9E" w:rsidRDefault="000F443D" w:rsidP="008D418F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 xml:space="preserve">«Город Астрахань», </w:t>
      </w:r>
      <w:proofErr w:type="gramStart"/>
      <w:r w:rsidRPr="00EA1F9E">
        <w:rPr>
          <w:spacing w:val="0"/>
        </w:rPr>
        <w:t>замещающим</w:t>
      </w:r>
      <w:proofErr w:type="gramEnd"/>
      <w:r w:rsidRPr="00EA1F9E">
        <w:rPr>
          <w:spacing w:val="0"/>
        </w:rPr>
        <w:t xml:space="preserve"> муниципальную должность в</w:t>
      </w:r>
    </w:p>
    <w:p w:rsidR="001E7DE7" w:rsidRDefault="000F443D" w:rsidP="008D418F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 xml:space="preserve">муниципальном </w:t>
      </w:r>
      <w:proofErr w:type="gramStart"/>
      <w:r w:rsidRPr="00EA1F9E">
        <w:rPr>
          <w:spacing w:val="0"/>
        </w:rPr>
        <w:t>образовании</w:t>
      </w:r>
      <w:proofErr w:type="gramEnd"/>
      <w:r w:rsidRPr="00EA1F9E">
        <w:rPr>
          <w:spacing w:val="0"/>
        </w:rPr>
        <w:t xml:space="preserve"> «Город Астрахань»,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</w:t>
      </w:r>
    </w:p>
    <w:p w:rsidR="000F443D" w:rsidRPr="00EA1F9E" w:rsidRDefault="000F443D" w:rsidP="008D418F">
      <w:pPr>
        <w:pStyle w:val="3"/>
        <w:suppressAutoHyphens/>
        <w:spacing w:line="240" w:lineRule="auto"/>
        <w:rPr>
          <w:spacing w:val="0"/>
        </w:rPr>
      </w:pPr>
      <w:bookmarkStart w:id="0" w:name="_GoBack"/>
      <w:bookmarkEnd w:id="0"/>
      <w:r w:rsidRPr="00EA1F9E">
        <w:rPr>
          <w:spacing w:val="0"/>
        </w:rPr>
        <w:t>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 его реализации»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A1F9E">
        <w:rPr>
          <w:spacing w:val="0"/>
        </w:rPr>
        <w:t>В соответствии с пунктом 5 части 1 статьи 14 Федерального закона «О муниципальной службе в Российской Федерации», постановлением Правительства Российской Федерации от 09.01.2014 № 10 «О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реализации», Уставом муниципального</w:t>
      </w:r>
      <w:proofErr w:type="gramEnd"/>
      <w:r w:rsidRPr="00EA1F9E">
        <w:rPr>
          <w:spacing w:val="0"/>
        </w:rPr>
        <w:t xml:space="preserve"> образования «Город Астрахань», ПОСТАНОВЛЯЮ: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 </w:t>
      </w:r>
      <w:proofErr w:type="gramStart"/>
      <w:r w:rsidRPr="00EA1F9E">
        <w:rPr>
          <w:spacing w:val="0"/>
        </w:rPr>
        <w:t>Утвердить Порядок сообщения главой муниципального образования «Город Астрахань», замещающим муниципальную должность в муниципальном образовании «Город Астрахань»,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</w:t>
      </w:r>
      <w:proofErr w:type="gramEnd"/>
      <w:r w:rsidRPr="00EA1F9E">
        <w:rPr>
          <w:spacing w:val="0"/>
        </w:rPr>
        <w:t xml:space="preserve"> зачисления средств, вырученных от его реализации.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 Определить уполномоченным органом на осуществление приема уведомления о получении подарка от муниципальных служащих: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2.1. В администрации муниципального образования «Город Астрахань» - управление делами администрации муниципального образования «Город Астрахань».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2.2. В отраслевых (функциональных) и территориальных органах со статусом юридического лица - соответствующие кадровые службы.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3. Признать утратившими силу постановления администрации муниципального образования «Город Астрахань»: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proofErr w:type="gramStart"/>
      <w:r w:rsidRPr="00EA1F9E">
        <w:rPr>
          <w:spacing w:val="0"/>
        </w:rPr>
        <w:t>- постановление администрации муниципального образования «Город Астрахань» от 06.04.2017 № 2011 «О порядке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</w:t>
      </w:r>
      <w:proofErr w:type="gramEnd"/>
      <w:r w:rsidRPr="00EA1F9E">
        <w:rPr>
          <w:spacing w:val="0"/>
        </w:rPr>
        <w:t xml:space="preserve"> его реализации»;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- постановление администрации муниципального образования «Город Астрахань» от 02.07.2019 № 284 «О внесении изменения в постановление администрации муниципального образования «Город Астрахань» от 06.04.2017 № 2011»;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- постановление администрации муниципального образования «Город Астрахань» от 26.02.2021 № 63 «О внесении изменений в постановление администрации муниципального образования «Город Астрахань» от 06.04.2017 № 2011».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4.2. </w:t>
      </w:r>
      <w:proofErr w:type="gramStart"/>
      <w:r w:rsidRPr="00EA1F9E">
        <w:rPr>
          <w:spacing w:val="0"/>
        </w:rPr>
        <w:t>Разместить</w:t>
      </w:r>
      <w:proofErr w:type="gramEnd"/>
      <w:r w:rsidRPr="00EA1F9E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5. Управлению контроля и документооборота администрации муниципального образования «Город Астрахань»: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5.1.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5.2.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5.3.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6.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7. </w:t>
      </w:r>
      <w:proofErr w:type="gramStart"/>
      <w:r w:rsidRPr="00EA1F9E">
        <w:rPr>
          <w:spacing w:val="0"/>
        </w:rPr>
        <w:t>Контроль за</w:t>
      </w:r>
      <w:proofErr w:type="gramEnd"/>
      <w:r w:rsidRPr="00EA1F9E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F443D" w:rsidRPr="00EA1F9E" w:rsidRDefault="000F443D" w:rsidP="000F443D">
      <w:pPr>
        <w:pStyle w:val="a4"/>
        <w:spacing w:line="240" w:lineRule="auto"/>
        <w:rPr>
          <w:spacing w:val="0"/>
        </w:rPr>
      </w:pPr>
      <w:r w:rsidRPr="00EA1F9E">
        <w:rPr>
          <w:spacing w:val="0"/>
        </w:rPr>
        <w:t>Глава муниципального образования «Город Астрахань»</w:t>
      </w:r>
      <w:r w:rsidR="008D418F">
        <w:rPr>
          <w:spacing w:val="0"/>
        </w:rPr>
        <w:t xml:space="preserve"> </w:t>
      </w:r>
      <w:r w:rsidRPr="00EA1F9E">
        <w:rPr>
          <w:spacing w:val="0"/>
        </w:rPr>
        <w:t xml:space="preserve">М.Н. </w:t>
      </w:r>
      <w:r w:rsidRPr="00EA1F9E">
        <w:rPr>
          <w:caps/>
          <w:spacing w:val="0"/>
        </w:rPr>
        <w:t>Пермякова</w:t>
      </w:r>
    </w:p>
    <w:p w:rsidR="000F443D" w:rsidRPr="00EA1F9E" w:rsidRDefault="000F443D" w:rsidP="000F443D">
      <w:pPr>
        <w:pStyle w:val="a3"/>
        <w:spacing w:line="240" w:lineRule="auto"/>
        <w:jc w:val="right"/>
        <w:rPr>
          <w:spacing w:val="0"/>
        </w:rPr>
      </w:pPr>
    </w:p>
    <w:p w:rsidR="000F443D" w:rsidRPr="00EA1F9E" w:rsidRDefault="000F443D" w:rsidP="000F443D">
      <w:pPr>
        <w:pStyle w:val="a3"/>
        <w:suppressAutoHyphens/>
        <w:spacing w:line="240" w:lineRule="auto"/>
        <w:jc w:val="right"/>
        <w:rPr>
          <w:spacing w:val="0"/>
        </w:rPr>
      </w:pPr>
      <w:r w:rsidRPr="00EA1F9E">
        <w:rPr>
          <w:spacing w:val="0"/>
        </w:rPr>
        <w:lastRenderedPageBreak/>
        <w:t>УТВЕРЖДЕН</w:t>
      </w:r>
    </w:p>
    <w:p w:rsidR="008D418F" w:rsidRDefault="000F443D" w:rsidP="000F443D">
      <w:pPr>
        <w:pStyle w:val="a3"/>
        <w:suppressAutoHyphens/>
        <w:spacing w:line="240" w:lineRule="auto"/>
        <w:jc w:val="right"/>
        <w:rPr>
          <w:spacing w:val="0"/>
        </w:rPr>
      </w:pPr>
      <w:r w:rsidRPr="00EA1F9E">
        <w:rPr>
          <w:spacing w:val="0"/>
        </w:rPr>
        <w:t xml:space="preserve">постановлением администрации </w:t>
      </w:r>
    </w:p>
    <w:p w:rsidR="000F443D" w:rsidRPr="00EA1F9E" w:rsidRDefault="000F443D" w:rsidP="000F443D">
      <w:pPr>
        <w:pStyle w:val="a3"/>
        <w:suppressAutoHyphens/>
        <w:spacing w:line="240" w:lineRule="auto"/>
        <w:jc w:val="right"/>
        <w:rPr>
          <w:spacing w:val="0"/>
        </w:rPr>
      </w:pPr>
      <w:r w:rsidRPr="00EA1F9E">
        <w:rPr>
          <w:spacing w:val="0"/>
        </w:rPr>
        <w:t>муниципального образования «Город Астрахань»</w:t>
      </w:r>
    </w:p>
    <w:p w:rsidR="000F443D" w:rsidRPr="00EA1F9E" w:rsidRDefault="000F443D" w:rsidP="000F443D">
      <w:pPr>
        <w:pStyle w:val="a3"/>
        <w:suppressAutoHyphens/>
        <w:spacing w:line="240" w:lineRule="auto"/>
        <w:jc w:val="right"/>
        <w:rPr>
          <w:spacing w:val="0"/>
        </w:rPr>
      </w:pPr>
      <w:r w:rsidRPr="00EA1F9E">
        <w:rPr>
          <w:spacing w:val="0"/>
        </w:rPr>
        <w:t>от 01.07.2021 № 187</w:t>
      </w:r>
    </w:p>
    <w:p w:rsidR="000F443D" w:rsidRPr="00EA1F9E" w:rsidRDefault="000F443D" w:rsidP="000F443D">
      <w:pPr>
        <w:pStyle w:val="3"/>
        <w:suppressAutoHyphens/>
        <w:spacing w:line="240" w:lineRule="auto"/>
        <w:rPr>
          <w:spacing w:val="0"/>
        </w:rPr>
      </w:pPr>
      <w:r w:rsidRPr="00EA1F9E">
        <w:rPr>
          <w:spacing w:val="0"/>
        </w:rPr>
        <w:t>ПОРЯДОК</w:t>
      </w:r>
    </w:p>
    <w:p w:rsidR="000F443D" w:rsidRPr="00EA1F9E" w:rsidRDefault="000F443D" w:rsidP="000F443D">
      <w:pPr>
        <w:pStyle w:val="3"/>
        <w:suppressAutoHyphens/>
        <w:spacing w:line="240" w:lineRule="auto"/>
        <w:rPr>
          <w:spacing w:val="0"/>
        </w:rPr>
      </w:pPr>
      <w:proofErr w:type="gramStart"/>
      <w:r w:rsidRPr="00EA1F9E">
        <w:rPr>
          <w:spacing w:val="0"/>
        </w:rPr>
        <w:t>сообщения главой муниципального образования «Город Астрахань», замещающим муниципальную должность в муниципальном образовании «Город Астрахань»,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</w:t>
      </w:r>
      <w:proofErr w:type="gramEnd"/>
      <w:r w:rsidRPr="00EA1F9E">
        <w:rPr>
          <w:spacing w:val="0"/>
        </w:rPr>
        <w:t xml:space="preserve">, </w:t>
      </w:r>
      <w:proofErr w:type="gramStart"/>
      <w:r w:rsidRPr="00EA1F9E">
        <w:rPr>
          <w:spacing w:val="0"/>
        </w:rPr>
        <w:t>вырученных</w:t>
      </w:r>
      <w:proofErr w:type="gramEnd"/>
      <w:r w:rsidRPr="00EA1F9E">
        <w:rPr>
          <w:spacing w:val="0"/>
        </w:rPr>
        <w:t xml:space="preserve"> от его реализации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1. </w:t>
      </w:r>
      <w:proofErr w:type="gramStart"/>
      <w:r w:rsidRPr="00EA1F9E">
        <w:rPr>
          <w:spacing w:val="0"/>
        </w:rPr>
        <w:t>Настоящий Порядок определяет правила сообщения главой муниципального образования «Город Астрахань», замещающим муниципальную должность в муниципальном образовании «Город Астрахань» (далее - глава МО «Город Астрахань»), муниципальными служащими администрации муниципального образования «Город Астрахань», ее отраслевых (функциональных) и территориальных органов (далее - муниципальный служащий)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</w:t>
      </w:r>
      <w:proofErr w:type="gramEnd"/>
      <w:r w:rsidRPr="00EA1F9E">
        <w:rPr>
          <w:spacing w:val="0"/>
        </w:rPr>
        <w:t xml:space="preserve"> (</w:t>
      </w:r>
      <w:proofErr w:type="gramStart"/>
      <w:r w:rsidRPr="00EA1F9E">
        <w:rPr>
          <w:spacing w:val="0"/>
        </w:rPr>
        <w:t>должностных) обязанностей, сдачи и оценки подарка, реализации (выкупа) и зачисления средств, вырученных от его реализации (далее - Порядок).</w:t>
      </w:r>
      <w:proofErr w:type="gramEnd"/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2. </w:t>
      </w:r>
      <w:proofErr w:type="gramStart"/>
      <w:r w:rsidRPr="00EA1F9E">
        <w:rPr>
          <w:spacing w:val="0"/>
        </w:rPr>
        <w:t>Используемые в настоящем Порядке понятия используются в значениях, определенных Типовым положением о сообщении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сдаче и оценке подарка, реализации (выкупе) и зачислении средств, вырученных от его реализации, утвержденным постановлением Правительства Российской Федерации от 09.01.2014</w:t>
      </w:r>
      <w:proofErr w:type="gramEnd"/>
      <w:r w:rsidRPr="00EA1F9E">
        <w:rPr>
          <w:spacing w:val="0"/>
        </w:rPr>
        <w:t xml:space="preserve"> №10.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3. </w:t>
      </w:r>
      <w:proofErr w:type="gramStart"/>
      <w:r w:rsidRPr="00EA1F9E">
        <w:rPr>
          <w:spacing w:val="0"/>
        </w:rPr>
        <w:t>Глава МО «Город Астрахань», муниципальные служащие не вправе получать подарки от физических (юридических) лиц в связи с их должностным положением или исполнением ими служебных (должностных) обязанностей, за исключением подарков, полученных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обязанностей.</w:t>
      </w:r>
      <w:proofErr w:type="gramEnd"/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4. </w:t>
      </w:r>
      <w:proofErr w:type="gramStart"/>
      <w:r w:rsidRPr="00EA1F9E">
        <w:rPr>
          <w:spacing w:val="0"/>
        </w:rPr>
        <w:t>Глава МО «Город Астрахань», муниципальные служащие обязаны, согласно настоящему Порядку, обо всех случаях получения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представлять в уполномоченный орган уведомление, составленное по форме согласно приложению 1 к настоящему Порядку (далее - уведомление).</w:t>
      </w:r>
      <w:proofErr w:type="gramEnd"/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5. Уведомление представляется не позднее 3 рабочих дней со дня получения подарка в уполномоченный орган.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К уведомлению прилагаются документы (при их наличии), подтверждающие стоимость подарка (кассовый чек, товарный чек, иной документ об оплате (приобретении) подарка).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В случае если подарок получен во время служебной командировки, уведомление представляется не позднее 3 рабочих дней со дня возвращения лица, получившего подарок, из служебной командировки.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При невозможности подачи уведомления в сроки, указанные в абзацах первом и втором настоящего пункта, по причине, не зависящей от главы МО «Город Астрахань», муниципального служащего, уведомление представляется не позднее следующего дня после ее устранения.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Копия уведомления приобщается к личному делу лица, уведомившего о получении подарка.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6. Уведомление составляется в 2 экземплярах, из которых: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- первый экземпляр возвращается лицу, представившему уведомление, с отметкой о регистрации;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- второй экземпляр направляется в комиссию по поступлению и выбытию активов администрации муниципального образования «Город Астрахань» (далее - комиссия) или остается в кадровой службе отраслевого (функционального), территориального органа со статусом юридического лица.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7. </w:t>
      </w:r>
      <w:proofErr w:type="gramStart"/>
      <w:r w:rsidRPr="00EA1F9E">
        <w:rPr>
          <w:spacing w:val="0"/>
        </w:rPr>
        <w:t xml:space="preserve">Подарок, стоимость которого подтверждается документами и превышает </w:t>
      </w:r>
      <w:r w:rsidRPr="00EA1F9E">
        <w:rPr>
          <w:spacing w:val="0"/>
        </w:rPr>
        <w:br/>
        <w:t>3 тыс. рублей, либо стоимость которого неизвестна получившему его главе МО «Город Астрахань», муниципальному служащему, сдается ответственному лицу уполномоченного органа, которое принимает его на хранение по акту приема-передачи не позднее 5 рабочих дней со дня регистрации уведомления в соответствующем журнале регистрации уведомлений.</w:t>
      </w:r>
      <w:proofErr w:type="gramEnd"/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8. Подарок, полученный главой МО «Город Астрахань», независимо от его стоимости подлежит передаче на хранение в порядке, предусмотренном пунктом 7 настоящего Порядка.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9. Подарок, стоимость которого не превышает 3 тыс. рублей, возвращается в структурное подразделение администрации муниципального образования «Город Астрахань», в котором муниципальный служащий осуществляют трудовую деятельность, на хранение по акту приема-передачи.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10. </w:t>
      </w:r>
      <w:proofErr w:type="gramStart"/>
      <w:r w:rsidRPr="00EA1F9E">
        <w:rPr>
          <w:spacing w:val="0"/>
        </w:rPr>
        <w:t>До передачи подарка по акту приема-передачи ответственность в соответствии с законодательством Российской Федерации за утрату</w:t>
      </w:r>
      <w:proofErr w:type="gramEnd"/>
      <w:r w:rsidRPr="00EA1F9E">
        <w:rPr>
          <w:spacing w:val="0"/>
        </w:rPr>
        <w:t xml:space="preserve"> или повреждение подарка несет лицо, получившее подарок.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11. Определение стоимости подарка, принятие его к бухгалтерскому учету и на хранение осуществляется в порядке, установленном законодательством Российской Федерации.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lastRenderedPageBreak/>
        <w:t>12. Уполномоченный орган обеспечивает включение в установленном порядке принятого к бухгалтерскому учету подарка, стоимость которого превышает 3 тыс. рублей, для включения в реестр муниципального имущества.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13. Подарок возвращается сдавшему его лицу по акту приема-передачи в случае, если его стоимость не превышает 3 тыс. рублей.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Глава МО «Город Астрахань», муниципальный служащий, сдавший подарок, могут его выкупить, направив в уполномоченный орган заявление о намерении выкупить подарок по форме согласно приложению 2</w:t>
      </w:r>
      <w:r>
        <w:rPr>
          <w:spacing w:val="0"/>
        </w:rPr>
        <w:t xml:space="preserve"> к настоящему Порядку (далее - </w:t>
      </w:r>
      <w:r w:rsidRPr="00EA1F9E">
        <w:rPr>
          <w:spacing w:val="0"/>
        </w:rPr>
        <w:t>заявление) не позднее двух месяцев со дня сдачи подарка.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 xml:space="preserve">14. </w:t>
      </w:r>
      <w:proofErr w:type="gramStart"/>
      <w:r w:rsidRPr="00EA1F9E">
        <w:rPr>
          <w:spacing w:val="0"/>
        </w:rPr>
        <w:t>Уполномоченный орган в течение 3 месяцев со дня поступления заявления, указанного в пункте 13 настоящего Порядка, организует оценку стоимости подарка для реализации (выкупа) и уведомляет в письменной форме лицо, подавшее заявление, о результатах оценки, после чего в течение месяца заявитель выкупает подарок по установленной в результате оценки стоимости или отказывается от выкупа.</w:t>
      </w:r>
      <w:proofErr w:type="gramEnd"/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15. Подарок, в отношении которого не поступило заявление, указанное в пункте 13 настоящего Порядка, может использоваться для обеспечения деятельности администрации муниципального образования «Город Астрахань».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16. В случае нецелесообразности использования подарка, главой муниципального образования «Город Астрахань» принимается решение о его реализации. Реализация подарка осуществляется управлением муниципального имущества администрации муниципального образования «Город Астрахань» посредством проведения торгов в порядке, предусмотренном законодательством Российской Федерации.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17. Оценка стоимости подарка для реализации (выкупа)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18. В случае если подарок не выкуплен или не реализован, главой муниципального образования «Город Астрахань» принимается решение о повторной реализации подарка, либо о его безвозмездной передаче на баланс благотворительной организации, либо о его уничтожении в соответствии с законодательством Российской Федерации.</w:t>
      </w:r>
    </w:p>
    <w:p w:rsidR="000F443D" w:rsidRPr="00EA1F9E" w:rsidRDefault="000F443D" w:rsidP="008D418F">
      <w:pPr>
        <w:pStyle w:val="a3"/>
        <w:spacing w:line="240" w:lineRule="auto"/>
        <w:ind w:firstLine="709"/>
        <w:rPr>
          <w:spacing w:val="0"/>
        </w:rPr>
      </w:pPr>
      <w:r w:rsidRPr="00EA1F9E">
        <w:rPr>
          <w:spacing w:val="0"/>
        </w:rPr>
        <w:t>19. Средства, вырученные от реализации (выкупа) подарка, зачисляются в доход бюджета муниципального образования «Город Астрахань» в порядке, установленном бюджетным законодательством Российской Федерации.</w:t>
      </w:r>
    </w:p>
    <w:p w:rsidR="00776090" w:rsidRDefault="00776090">
      <w:r>
        <w:br w:type="page"/>
      </w:r>
    </w:p>
    <w:p w:rsidR="00FF4A14" w:rsidRDefault="00776090">
      <w:r>
        <w:rPr>
          <w:noProof/>
          <w:lang w:eastAsia="ru-RU"/>
        </w:rPr>
        <w:lastRenderedPageBreak/>
        <w:drawing>
          <wp:inline distT="0" distB="0" distL="0" distR="0" wp14:anchorId="760C1711" wp14:editId="00AC8C53">
            <wp:extent cx="5602605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6090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30B892CF" wp14:editId="5EE63DEE">
            <wp:extent cx="5760085" cy="3233471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32334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76090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32BA7ECE" wp14:editId="5DDA7F34">
            <wp:extent cx="5619115" cy="861822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91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8D418F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43D"/>
    <w:rsid w:val="000F443D"/>
    <w:rsid w:val="001E7DE7"/>
    <w:rsid w:val="00776090"/>
    <w:rsid w:val="008505A8"/>
    <w:rsid w:val="008D418F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44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44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F443D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76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60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44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44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0F443D"/>
    <w:pPr>
      <w:jc w:val="right"/>
    </w:pPr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760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60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1843</Words>
  <Characters>10506</Characters>
  <Application>Microsoft Office Word</Application>
  <DocSecurity>0</DocSecurity>
  <Lines>87</Lines>
  <Paragraphs>24</Paragraphs>
  <ScaleCrop>false</ScaleCrop>
  <Company/>
  <LinksUpToDate>false</LinksUpToDate>
  <CharactersWithSpaces>12325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2021-07-08T04:24:00Z</dcterms:created>
  <dcterms:modified xsi:type="dcterms:W3CDTF">2021-07-08T04:27:00Z</dcterms:modified>
</cp:coreProperties>
</file>