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80" w:rsidRDefault="00227E80" w:rsidP="0078055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780557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780557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780557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780557">
        <w:rPr>
          <w:rFonts w:asciiTheme="majorHAnsi" w:hAnsiTheme="majorHAnsi"/>
          <w:b/>
          <w:sz w:val="20"/>
          <w:szCs w:val="20"/>
        </w:rPr>
        <w:t>страхань»</w:t>
      </w:r>
      <w:r w:rsidRPr="00780557">
        <w:rPr>
          <w:rFonts w:asciiTheme="majorHAnsi" w:hAnsiTheme="majorHAnsi"/>
          <w:b/>
          <w:sz w:val="20"/>
          <w:szCs w:val="20"/>
        </w:rPr>
        <w:br/>
      </w:r>
      <w:r w:rsidR="002E4506" w:rsidRPr="00780557">
        <w:rPr>
          <w:rFonts w:asciiTheme="majorHAnsi" w:hAnsiTheme="majorHAnsi"/>
          <w:b/>
          <w:sz w:val="20"/>
          <w:szCs w:val="20"/>
        </w:rPr>
        <w:t>ПОСТАНОВЛЕНИЕ</w:t>
      </w:r>
      <w:r w:rsidR="00780557" w:rsidRPr="00780557">
        <w:rPr>
          <w:rFonts w:asciiTheme="majorHAnsi" w:hAnsiTheme="majorHAnsi"/>
          <w:b/>
          <w:sz w:val="20"/>
          <w:szCs w:val="20"/>
        </w:rPr>
        <w:t xml:space="preserve"> </w:t>
      </w:r>
    </w:p>
    <w:p w:rsidR="00FB6103" w:rsidRPr="00780557" w:rsidRDefault="002E4506" w:rsidP="00780557">
      <w:pPr>
        <w:jc w:val="center"/>
        <w:rPr>
          <w:rFonts w:asciiTheme="majorHAnsi" w:hAnsiTheme="majorHAnsi"/>
          <w:b/>
          <w:sz w:val="20"/>
          <w:szCs w:val="20"/>
        </w:rPr>
      </w:pPr>
      <w:r w:rsidRPr="00780557">
        <w:rPr>
          <w:rFonts w:asciiTheme="majorHAnsi" w:hAnsiTheme="majorHAnsi"/>
          <w:b/>
          <w:sz w:val="20"/>
          <w:szCs w:val="20"/>
        </w:rPr>
        <w:t>01 июля 2024 года</w:t>
      </w:r>
      <w:r w:rsidR="00780557" w:rsidRPr="00780557">
        <w:rPr>
          <w:rFonts w:asciiTheme="majorHAnsi" w:hAnsiTheme="majorHAnsi"/>
          <w:b/>
          <w:sz w:val="20"/>
          <w:szCs w:val="20"/>
        </w:rPr>
        <w:t xml:space="preserve"> </w:t>
      </w:r>
      <w:r w:rsidRPr="00780557">
        <w:rPr>
          <w:rFonts w:asciiTheme="majorHAnsi" w:hAnsiTheme="majorHAnsi"/>
          <w:b/>
          <w:sz w:val="20"/>
          <w:szCs w:val="20"/>
        </w:rPr>
        <w:t>№</w:t>
      </w:r>
      <w:r w:rsidR="00780557" w:rsidRPr="00780557">
        <w:rPr>
          <w:rFonts w:asciiTheme="majorHAnsi" w:hAnsiTheme="majorHAnsi"/>
          <w:b/>
          <w:sz w:val="20"/>
          <w:szCs w:val="20"/>
        </w:rPr>
        <w:t xml:space="preserve"> </w:t>
      </w:r>
      <w:r w:rsidRPr="00780557">
        <w:rPr>
          <w:rFonts w:asciiTheme="majorHAnsi" w:hAnsiTheme="majorHAnsi"/>
          <w:b/>
          <w:sz w:val="20"/>
          <w:szCs w:val="20"/>
        </w:rPr>
        <w:t>97</w:t>
      </w:r>
    </w:p>
    <w:p w:rsidR="00227E80" w:rsidRDefault="00780557" w:rsidP="00780557">
      <w:pPr>
        <w:jc w:val="center"/>
        <w:rPr>
          <w:rFonts w:asciiTheme="majorHAnsi" w:hAnsiTheme="majorHAnsi"/>
          <w:b/>
          <w:sz w:val="20"/>
          <w:szCs w:val="20"/>
        </w:rPr>
      </w:pPr>
      <w:r w:rsidRPr="00780557">
        <w:rPr>
          <w:rFonts w:asciiTheme="majorHAnsi" w:hAnsiTheme="majorHAnsi"/>
          <w:b/>
          <w:sz w:val="20"/>
          <w:szCs w:val="20"/>
        </w:rPr>
        <w:t>«</w:t>
      </w:r>
      <w:r w:rsidR="002E4506" w:rsidRPr="00780557">
        <w:rPr>
          <w:rFonts w:asciiTheme="majorHAnsi" w:hAnsiTheme="majorHAnsi"/>
          <w:b/>
          <w:sz w:val="20"/>
          <w:szCs w:val="20"/>
        </w:rPr>
        <w:t xml:space="preserve">Об утверждении Положения об отделе по гражданской обороне </w:t>
      </w:r>
      <w:r w:rsidR="00227E80">
        <w:rPr>
          <w:rFonts w:asciiTheme="majorHAnsi" w:hAnsiTheme="majorHAnsi"/>
          <w:b/>
          <w:sz w:val="20"/>
          <w:szCs w:val="20"/>
        </w:rPr>
        <w:br/>
      </w:r>
      <w:r w:rsidR="002E4506" w:rsidRPr="00780557">
        <w:rPr>
          <w:rFonts w:asciiTheme="majorHAnsi" w:hAnsiTheme="majorHAnsi"/>
          <w:b/>
          <w:sz w:val="20"/>
          <w:szCs w:val="20"/>
        </w:rPr>
        <w:t xml:space="preserve">и чрезвычайным ситуациям администрации муниципального образования </w:t>
      </w:r>
    </w:p>
    <w:p w:rsidR="00FB6103" w:rsidRPr="00780557" w:rsidRDefault="002E4506" w:rsidP="00780557">
      <w:pPr>
        <w:jc w:val="center"/>
        <w:rPr>
          <w:rFonts w:asciiTheme="majorHAnsi" w:hAnsiTheme="majorHAnsi"/>
          <w:b/>
          <w:sz w:val="20"/>
          <w:szCs w:val="20"/>
        </w:rPr>
      </w:pPr>
      <w:r w:rsidRPr="00780557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FB6103" w:rsidRPr="00227E80" w:rsidRDefault="002E4506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7E80">
        <w:rPr>
          <w:rFonts w:ascii="Arial" w:hAnsi="Arial" w:cs="Arial"/>
          <w:sz w:val="18"/>
          <w:szCs w:val="18"/>
        </w:rPr>
        <w:t>В соответствии с Федеральными законами от 21.12.1994 № 68-ФЗ «О защите населения и территорий от чрезвычайных ситуаций природного и техногенного характера», от 12.02.1998 № 28-ФЗ «О гражданской обороне», от 06.10.2003 № 131-ФЗ «Об общих принципах организации местного самоуправления в Российской Федерации», постановлением Правительства Российской Федерации от 26.11.2007 № 804 «Об утверждении Положения о гражданской обороне в Российской Федерации», Приказом МЧС России от 14.11.2008 № 687</w:t>
      </w:r>
      <w:proofErr w:type="gramEnd"/>
      <w:r w:rsidRPr="00227E80">
        <w:rPr>
          <w:rFonts w:ascii="Arial" w:hAnsi="Arial" w:cs="Arial"/>
          <w:sz w:val="18"/>
          <w:szCs w:val="18"/>
        </w:rPr>
        <w:t xml:space="preserve"> «Об утверждении Положения об организации и ведении гражданской обороны в муниципальных образованиях и организациях», Уставом муниципального образования «Городской округ город Астрахань», Решением Городской Думы муниципального образования «Город Астрахань» от 21.05.2024 № 23 «Об утверждении структуры администрации муниципального образования «Городской округ город Астрахань»,</w:t>
      </w:r>
    </w:p>
    <w:p w:rsidR="00FB6103" w:rsidRPr="00227E80" w:rsidRDefault="002E4506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>ПОСТАНОВЛЯЮ: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1. </w:t>
      </w:r>
      <w:r w:rsidR="002E4506" w:rsidRPr="00227E80">
        <w:rPr>
          <w:rFonts w:ascii="Arial" w:hAnsi="Arial" w:cs="Arial"/>
          <w:sz w:val="18"/>
          <w:szCs w:val="18"/>
        </w:rPr>
        <w:t>Утвердить прилагаемое Положение об отделе по гражданской обороне и чрезвычайным ситуациям администрации муниципального образования «Городской округ город Астрахань».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2. </w:t>
      </w:r>
      <w:r w:rsidR="002E4506" w:rsidRPr="00227E8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E4506" w:rsidRPr="00227E80">
        <w:rPr>
          <w:rFonts w:ascii="Arial" w:hAnsi="Arial" w:cs="Arial"/>
          <w:sz w:val="18"/>
          <w:szCs w:val="18"/>
        </w:rPr>
        <w:t>разместить</w:t>
      </w:r>
      <w:proofErr w:type="gramEnd"/>
      <w:r w:rsidR="002E4506" w:rsidRPr="00227E8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3. </w:t>
      </w:r>
      <w:r w:rsidR="002E4506" w:rsidRPr="00227E80">
        <w:rPr>
          <w:rFonts w:ascii="Arial" w:hAnsi="Arial" w:cs="Arial"/>
          <w:sz w:val="18"/>
          <w:szCs w:val="18"/>
        </w:rPr>
        <w:t>Признать утратившими силу:</w:t>
      </w:r>
    </w:p>
    <w:p w:rsidR="00FB6103" w:rsidRPr="00227E80" w:rsidRDefault="00203FAC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E4506" w:rsidRPr="00227E80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от 02.12.2016 № 8252 «О наделении муниципального бюджетного учреждения города Астрахани «Аварийно-спасательный центр» полномочиями органа по решению задач в области защиты населения и территории муниципального образования «Городской округ город Астрахань» от чрезвычайных ситуаций»;</w:t>
      </w:r>
    </w:p>
    <w:p w:rsidR="00FB6103" w:rsidRPr="00227E80" w:rsidRDefault="00203FAC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0" w:name="_GoBack"/>
      <w:bookmarkEnd w:id="0"/>
      <w:r w:rsidR="002E4506" w:rsidRPr="00227E80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«Городской округ город Астрахань» от 08.09.2023 № 178 «О внесении изменений в постановление администрации муниципального образования «Город Астрахань» от 02.12.2016 № 8252».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4. </w:t>
      </w:r>
      <w:r w:rsidR="002E4506" w:rsidRPr="00227E8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4.1. </w:t>
      </w:r>
      <w:r w:rsidR="002E4506" w:rsidRPr="00227E80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B6103" w:rsidRPr="00227E80" w:rsidRDefault="00780557" w:rsidP="00227E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7E80">
        <w:rPr>
          <w:rFonts w:ascii="Arial" w:hAnsi="Arial" w:cs="Arial"/>
          <w:sz w:val="18"/>
          <w:szCs w:val="18"/>
        </w:rPr>
        <w:t xml:space="preserve">4.2. </w:t>
      </w:r>
      <w:r w:rsidR="002E4506" w:rsidRPr="00227E80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</w:t>
      </w:r>
      <w:r w:rsidRPr="00227E80">
        <w:rPr>
          <w:rFonts w:ascii="Arial" w:hAnsi="Arial" w:cs="Arial"/>
          <w:sz w:val="18"/>
          <w:szCs w:val="18"/>
        </w:rPr>
        <w:t xml:space="preserve"> </w:t>
      </w:r>
      <w:r w:rsidR="002E4506" w:rsidRPr="00227E80">
        <w:rPr>
          <w:rFonts w:ascii="Arial" w:hAnsi="Arial" w:cs="Arial"/>
          <w:sz w:val="18"/>
          <w:szCs w:val="18"/>
        </w:rPr>
        <w:t>Астрахани «Астраханской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80557" w:rsidRPr="002D1F33" w:rsidRDefault="00780557" w:rsidP="00780557">
      <w:pPr>
        <w:jc w:val="right"/>
        <w:rPr>
          <w:rFonts w:ascii="Arial" w:hAnsi="Arial" w:cs="Arial"/>
          <w:b/>
          <w:sz w:val="18"/>
          <w:szCs w:val="18"/>
        </w:rPr>
      </w:pPr>
      <w:r w:rsidRPr="002D1F3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2D1F33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D1F3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603B1" w:rsidRDefault="00780557" w:rsidP="00780557">
      <w:pPr>
        <w:jc w:val="right"/>
        <w:rPr>
          <w:rFonts w:ascii="Arial" w:hAnsi="Arial" w:cs="Arial"/>
          <w:b/>
          <w:sz w:val="18"/>
          <w:szCs w:val="18"/>
        </w:rPr>
        <w:sectPr w:rsidR="000603B1" w:rsidSect="00227E8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D1F3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D1F3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80557" w:rsidRPr="00780557" w:rsidRDefault="000E79AE" w:rsidP="000E038D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09F1DF4D" wp14:editId="1F105308">
            <wp:extent cx="552577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57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109E" w:rsidRPr="00C6109E">
        <w:rPr>
          <w:noProof/>
          <w:lang w:bidi="ar-SA"/>
        </w:rPr>
        <w:t xml:space="preserve"> </w:t>
      </w:r>
      <w:r w:rsidR="00C6109E">
        <w:rPr>
          <w:noProof/>
          <w:lang w:bidi="ar-SA"/>
        </w:rPr>
        <w:lastRenderedPageBreak/>
        <w:drawing>
          <wp:inline distT="0" distB="0" distL="0" distR="0" wp14:anchorId="504E2D60" wp14:editId="622FA30D">
            <wp:extent cx="5580380" cy="781103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107B" w:rsidRPr="0013107B">
        <w:rPr>
          <w:noProof/>
          <w:lang w:bidi="ar-SA"/>
        </w:rPr>
        <w:t xml:space="preserve"> </w:t>
      </w:r>
      <w:r w:rsidR="0013107B">
        <w:rPr>
          <w:noProof/>
          <w:lang w:bidi="ar-SA"/>
        </w:rPr>
        <w:lastRenderedPageBreak/>
        <w:drawing>
          <wp:inline distT="0" distB="0" distL="0" distR="0" wp14:anchorId="588F0822" wp14:editId="0237D519">
            <wp:extent cx="5580380" cy="8153398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3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31BD" w:rsidRPr="007A31BD">
        <w:rPr>
          <w:noProof/>
          <w:lang w:bidi="ar-SA"/>
        </w:rPr>
        <w:t xml:space="preserve"> </w:t>
      </w:r>
      <w:r w:rsidR="007A31BD">
        <w:rPr>
          <w:noProof/>
          <w:lang w:bidi="ar-SA"/>
        </w:rPr>
        <w:lastRenderedPageBreak/>
        <w:drawing>
          <wp:inline distT="0" distB="0" distL="0" distR="0" wp14:anchorId="32F6E445" wp14:editId="449FE9C9">
            <wp:extent cx="5580380" cy="819220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6AC7" w:rsidRPr="00946AC7">
        <w:rPr>
          <w:noProof/>
          <w:lang w:bidi="ar-SA"/>
        </w:rPr>
        <w:t xml:space="preserve"> </w:t>
      </w:r>
      <w:r w:rsidR="00946AC7">
        <w:rPr>
          <w:noProof/>
          <w:lang w:bidi="ar-SA"/>
        </w:rPr>
        <w:lastRenderedPageBreak/>
        <w:drawing>
          <wp:inline distT="0" distB="0" distL="0" distR="0" wp14:anchorId="45D88FC6" wp14:editId="20106AE9">
            <wp:extent cx="5580380" cy="802212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10EE" w:rsidRPr="00F810EE">
        <w:rPr>
          <w:noProof/>
          <w:lang w:bidi="ar-SA"/>
        </w:rPr>
        <w:t xml:space="preserve"> </w:t>
      </w:r>
      <w:r w:rsidR="00F810EE">
        <w:rPr>
          <w:noProof/>
          <w:lang w:bidi="ar-SA"/>
        </w:rPr>
        <w:lastRenderedPageBreak/>
        <w:drawing>
          <wp:inline distT="0" distB="0" distL="0" distR="0" wp14:anchorId="30E2272A" wp14:editId="6F054AC6">
            <wp:extent cx="5580380" cy="8101071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1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038D" w:rsidRPr="000E038D">
        <w:rPr>
          <w:noProof/>
          <w:lang w:bidi="ar-SA"/>
        </w:rPr>
        <w:t xml:space="preserve"> </w:t>
      </w:r>
      <w:r w:rsidR="000E038D">
        <w:rPr>
          <w:noProof/>
          <w:lang w:bidi="ar-SA"/>
        </w:rPr>
        <w:lastRenderedPageBreak/>
        <w:drawing>
          <wp:inline distT="0" distB="0" distL="0" distR="0" wp14:anchorId="391289F0" wp14:editId="17428758">
            <wp:extent cx="5580380" cy="8438654"/>
            <wp:effectExtent l="0" t="0" r="127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0557" w:rsidRPr="0078055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A8F" w:rsidRDefault="00B83A8F">
      <w:r>
        <w:separator/>
      </w:r>
    </w:p>
  </w:endnote>
  <w:endnote w:type="continuationSeparator" w:id="0">
    <w:p w:rsidR="00B83A8F" w:rsidRDefault="00B83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A8F" w:rsidRDefault="00B83A8F"/>
  </w:footnote>
  <w:footnote w:type="continuationSeparator" w:id="0">
    <w:p w:rsidR="00B83A8F" w:rsidRDefault="00B83A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601F"/>
    <w:multiLevelType w:val="multilevel"/>
    <w:tmpl w:val="806891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843670"/>
    <w:multiLevelType w:val="multilevel"/>
    <w:tmpl w:val="37DEA6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6103"/>
    <w:rsid w:val="000603B1"/>
    <w:rsid w:val="000E038D"/>
    <w:rsid w:val="000E79AE"/>
    <w:rsid w:val="0013107B"/>
    <w:rsid w:val="00203FAC"/>
    <w:rsid w:val="00227E80"/>
    <w:rsid w:val="002E4506"/>
    <w:rsid w:val="00780557"/>
    <w:rsid w:val="007A31BD"/>
    <w:rsid w:val="00946AC7"/>
    <w:rsid w:val="00B83A8F"/>
    <w:rsid w:val="00C6109E"/>
    <w:rsid w:val="00E85F65"/>
    <w:rsid w:val="00F810EE"/>
    <w:rsid w:val="00FB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0E79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79A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0E79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79A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2024-07-01T12:44:00Z</dcterms:created>
  <dcterms:modified xsi:type="dcterms:W3CDTF">2024-07-01T12:49:00Z</dcterms:modified>
</cp:coreProperties>
</file>