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F44" w:rsidRDefault="000D5F44" w:rsidP="000D5F44">
      <w:pPr>
        <w:pStyle w:val="3"/>
      </w:pPr>
      <w:r>
        <w:t>Администрация муниципального образования «Город Астрахань»</w:t>
      </w:r>
    </w:p>
    <w:p w:rsidR="000D5F44" w:rsidRDefault="000D5F44" w:rsidP="000D5F44">
      <w:pPr>
        <w:pStyle w:val="3"/>
      </w:pPr>
      <w:r>
        <w:t>ПОСТАНОВЛЕНИЕ</w:t>
      </w:r>
      <w:r>
        <w:t xml:space="preserve"> </w:t>
      </w:r>
    </w:p>
    <w:p w:rsidR="000D5F44" w:rsidRDefault="000D5F44" w:rsidP="000D5F44">
      <w:pPr>
        <w:pStyle w:val="3"/>
      </w:pPr>
      <w:bookmarkStart w:id="0" w:name="_GoBack"/>
      <w:bookmarkEnd w:id="0"/>
      <w:r>
        <w:t>01 июня 2021 года № 143</w:t>
      </w:r>
    </w:p>
    <w:p w:rsidR="000D5F44" w:rsidRDefault="000D5F44" w:rsidP="000D5F44">
      <w:pPr>
        <w:pStyle w:val="3"/>
      </w:pPr>
      <w:r>
        <w:t xml:space="preserve">«О внесении изменений в постановление </w:t>
      </w:r>
    </w:p>
    <w:p w:rsidR="000D5F44" w:rsidRDefault="000D5F44" w:rsidP="000D5F44">
      <w:pPr>
        <w:pStyle w:val="3"/>
      </w:pPr>
      <w:r>
        <w:t>администрации города Астрахани от 27.02.2014 № 1207»</w:t>
      </w:r>
    </w:p>
    <w:p w:rsidR="000D5F44" w:rsidRDefault="000D5F44" w:rsidP="000D5F44">
      <w:pPr>
        <w:pStyle w:val="a3"/>
        <w:ind w:firstLine="709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 водоснабжении и водоотведении», постановлениями Правительства Российской Федерации от 05.09.2013 № 782 «О схемах водоснабжения и водоотведения», от 31.05.2019 № 691 «Об утверждении Правил отнесения централизованных систем водоотведения (канализации) к централизованным системам водоотведения поселений или городских округов и о внесении изменений в постановление Правительства Российской Федерации от 05.09.2013</w:t>
      </w:r>
      <w:proofErr w:type="gramEnd"/>
      <w:r>
        <w:t xml:space="preserve"> № 782», ПОСТАНОВЛЯЮ:</w:t>
      </w:r>
    </w:p>
    <w:p w:rsidR="000D5F44" w:rsidRDefault="000D5F44" w:rsidP="000D5F44">
      <w:pPr>
        <w:pStyle w:val="a3"/>
        <w:ind w:firstLine="709"/>
        <w:rPr>
          <w:spacing w:val="0"/>
        </w:rPr>
      </w:pPr>
      <w:r>
        <w:rPr>
          <w:spacing w:val="0"/>
        </w:rPr>
        <w:t>1. Внести в постановление администрации города Астрахани от 27.02.2014 № 1207 «Об утверждении схемы водоснабжения</w:t>
      </w:r>
      <w:r>
        <w:rPr>
          <w:spacing w:val="5"/>
        </w:rPr>
        <w:t xml:space="preserve"> и водоотведения города Астрахани до 2025 года», с изменениями, внесенными постановлением администрации муниципального образования «Город Астрахань» от 23.04.2021 № 113, следующие изменения:</w:t>
      </w:r>
    </w:p>
    <w:p w:rsidR="000D5F44" w:rsidRDefault="000D5F44" w:rsidP="000D5F44">
      <w:pPr>
        <w:pStyle w:val="a3"/>
        <w:ind w:firstLine="709"/>
      </w:pPr>
      <w:r>
        <w:t>- дополнить пункт 3 «Схема водоотведения» Схемы водоснабжения и водоотведения города Астрахани до 2025 года абзацами следующего содержания:</w:t>
      </w:r>
    </w:p>
    <w:p w:rsidR="000D5F44" w:rsidRDefault="000D5F44" w:rsidP="000D5F44">
      <w:pPr>
        <w:pStyle w:val="a3"/>
        <w:ind w:firstLine="709"/>
        <w:rPr>
          <w:spacing w:val="-2"/>
        </w:rPr>
      </w:pPr>
      <w:r>
        <w:rPr>
          <w:spacing w:val="-2"/>
        </w:rPr>
        <w:t>«При реконструкции COCK (с существующей проектной мощностью 140 тыс. м³/</w:t>
      </w:r>
      <w:proofErr w:type="spellStart"/>
      <w:r>
        <w:rPr>
          <w:spacing w:val="-2"/>
        </w:rPr>
        <w:t>сут</w:t>
      </w:r>
      <w:proofErr w:type="spellEnd"/>
      <w:r>
        <w:rPr>
          <w:spacing w:val="-2"/>
        </w:rPr>
        <w:t>.) необходимо предусмотреть снижение мощности до 120 м³/</w:t>
      </w:r>
      <w:proofErr w:type="spellStart"/>
      <w:r>
        <w:rPr>
          <w:spacing w:val="-2"/>
        </w:rPr>
        <w:t>сут</w:t>
      </w:r>
      <w:proofErr w:type="spellEnd"/>
      <w:r>
        <w:rPr>
          <w:spacing w:val="-2"/>
        </w:rPr>
        <w:t>., проведя реконструкцию в 2 этапа:</w:t>
      </w:r>
    </w:p>
    <w:p w:rsidR="000D5F44" w:rsidRDefault="000D5F44" w:rsidP="000D5F44">
      <w:pPr>
        <w:pStyle w:val="a3"/>
        <w:ind w:firstLine="709"/>
      </w:pPr>
      <w:r>
        <w:t>1 этап - производительность 70 000 м³/</w:t>
      </w:r>
      <w:proofErr w:type="spellStart"/>
      <w:r>
        <w:t>сут</w:t>
      </w:r>
      <w:proofErr w:type="spellEnd"/>
      <w:r>
        <w:t>. (реконструкция COCK без перевода стоков с ЮОСК);</w:t>
      </w:r>
    </w:p>
    <w:p w:rsidR="000D5F44" w:rsidRDefault="000D5F44" w:rsidP="000D5F44">
      <w:pPr>
        <w:pStyle w:val="a3"/>
        <w:ind w:firstLine="709"/>
      </w:pPr>
      <w:r>
        <w:t>2 этап - производительность 50 000 м³/</w:t>
      </w:r>
      <w:proofErr w:type="spellStart"/>
      <w:r>
        <w:t>сут</w:t>
      </w:r>
      <w:proofErr w:type="spellEnd"/>
      <w:r>
        <w:t>. (перевод стоков с ЮОСК на COCK).</w:t>
      </w:r>
    </w:p>
    <w:p w:rsidR="000D5F44" w:rsidRDefault="000D5F44" w:rsidP="000D5F44">
      <w:pPr>
        <w:pStyle w:val="a3"/>
        <w:ind w:firstLine="709"/>
        <w:rPr>
          <w:spacing w:val="11"/>
        </w:rPr>
      </w:pPr>
      <w:r>
        <w:rPr>
          <w:spacing w:val="11"/>
        </w:rPr>
        <w:t>После реконструкции COCK (1 этап) и перевода стоков с ЮОСК на COCK (2 этап) (с их дальнейшей ликвидацией) планируемая проектная производительность составит 120 000 м³/</w:t>
      </w:r>
      <w:proofErr w:type="spellStart"/>
      <w:r>
        <w:rPr>
          <w:spacing w:val="11"/>
        </w:rPr>
        <w:t>сут</w:t>
      </w:r>
      <w:proofErr w:type="spellEnd"/>
      <w:r>
        <w:rPr>
          <w:spacing w:val="11"/>
        </w:rPr>
        <w:t xml:space="preserve">. </w:t>
      </w:r>
    </w:p>
    <w:p w:rsidR="000D5F44" w:rsidRDefault="000D5F44" w:rsidP="000D5F44">
      <w:pPr>
        <w:pStyle w:val="a3"/>
        <w:ind w:firstLine="709"/>
        <w:rPr>
          <w:spacing w:val="0"/>
        </w:rPr>
      </w:pPr>
      <w:r>
        <w:rPr>
          <w:spacing w:val="0"/>
        </w:rPr>
        <w:t>При реконструкции ПОСК-1 (с существующей проектной мощностью 32 тыс. м³/</w:t>
      </w:r>
      <w:proofErr w:type="spellStart"/>
      <w:r>
        <w:rPr>
          <w:spacing w:val="0"/>
        </w:rPr>
        <w:t>сут</w:t>
      </w:r>
      <w:proofErr w:type="spellEnd"/>
      <w:r>
        <w:rPr>
          <w:spacing w:val="0"/>
        </w:rPr>
        <w:t>.) необходимо предусмотреть увеличение мощности до 40 тыс. м³/</w:t>
      </w:r>
      <w:proofErr w:type="spellStart"/>
      <w:r>
        <w:rPr>
          <w:spacing w:val="0"/>
        </w:rPr>
        <w:t>сут</w:t>
      </w:r>
      <w:proofErr w:type="spellEnd"/>
      <w:r>
        <w:rPr>
          <w:spacing w:val="0"/>
        </w:rPr>
        <w:t>., проведя реконструкцию в 2 этапа:</w:t>
      </w:r>
    </w:p>
    <w:p w:rsidR="000D5F44" w:rsidRDefault="000D5F44" w:rsidP="000D5F44">
      <w:pPr>
        <w:pStyle w:val="a3"/>
        <w:ind w:firstLine="709"/>
      </w:pPr>
      <w:r>
        <w:t>1 этап - производительность 20 000 м³/</w:t>
      </w:r>
      <w:proofErr w:type="spellStart"/>
      <w:r>
        <w:t>сут</w:t>
      </w:r>
      <w:proofErr w:type="spellEnd"/>
      <w:r>
        <w:t>. (реконструкция ПОСК-1 без перевода стоков с ПОСК-2);</w:t>
      </w:r>
    </w:p>
    <w:p w:rsidR="000D5F44" w:rsidRDefault="000D5F44" w:rsidP="000D5F44">
      <w:pPr>
        <w:pStyle w:val="a3"/>
        <w:ind w:firstLine="709"/>
      </w:pPr>
      <w:r>
        <w:rPr>
          <w:spacing w:val="0"/>
        </w:rPr>
        <w:t>2 этап - производительность 20 000 м³/</w:t>
      </w:r>
      <w:proofErr w:type="spellStart"/>
      <w:r>
        <w:rPr>
          <w:spacing w:val="0"/>
        </w:rPr>
        <w:t>сут</w:t>
      </w:r>
      <w:proofErr w:type="spellEnd"/>
      <w:r>
        <w:rPr>
          <w:spacing w:val="0"/>
        </w:rPr>
        <w:t>. (перевод стоков с ПОСК-2 на ПОСК-1)</w:t>
      </w:r>
      <w:r>
        <w:t>.</w:t>
      </w:r>
    </w:p>
    <w:p w:rsidR="000D5F44" w:rsidRDefault="000D5F44" w:rsidP="000D5F44">
      <w:pPr>
        <w:pStyle w:val="a3"/>
        <w:ind w:firstLine="709"/>
        <w:rPr>
          <w:spacing w:val="5"/>
        </w:rPr>
      </w:pPr>
      <w:r>
        <w:rPr>
          <w:spacing w:val="5"/>
        </w:rPr>
        <w:t>После реконструкции ПОСК-1 (1 этап) и перевода стоков с ПОСК-2 на ПОСК-1 (2 этап) (с их дальнейшей ликвидацией) планируемая проектная производительность составит 40 000 м³/</w:t>
      </w:r>
      <w:proofErr w:type="spellStart"/>
      <w:r>
        <w:rPr>
          <w:spacing w:val="5"/>
        </w:rPr>
        <w:t>сут</w:t>
      </w:r>
      <w:proofErr w:type="spellEnd"/>
      <w:r>
        <w:rPr>
          <w:spacing w:val="5"/>
        </w:rPr>
        <w:t>.».</w:t>
      </w:r>
    </w:p>
    <w:p w:rsidR="000D5F44" w:rsidRDefault="000D5F44" w:rsidP="000D5F44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0D5F44" w:rsidRDefault="000D5F44" w:rsidP="000D5F44">
      <w:pPr>
        <w:pStyle w:val="a3"/>
        <w:ind w:firstLine="709"/>
      </w:pPr>
      <w: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D5F44" w:rsidRDefault="000D5F44" w:rsidP="000D5F44">
      <w:pPr>
        <w:pStyle w:val="a3"/>
        <w:ind w:firstLine="709"/>
      </w:pPr>
      <w:r>
        <w:t>2.2.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D5F44" w:rsidRDefault="000D5F44" w:rsidP="000D5F44">
      <w:pPr>
        <w:pStyle w:val="a3"/>
        <w:ind w:firstLine="709"/>
      </w:pPr>
      <w: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D5F44" w:rsidRDefault="000D5F44" w:rsidP="000D5F44">
      <w:pPr>
        <w:pStyle w:val="a3"/>
        <w:ind w:firstLine="709"/>
      </w:pPr>
      <w:r>
        <w:t xml:space="preserve">2.4.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D5F44" w:rsidRDefault="000D5F44" w:rsidP="000D5F4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D5F44" w:rsidRDefault="000D5F44" w:rsidP="000D5F44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D5F44" w:rsidRDefault="000D5F44" w:rsidP="000D5F44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5F44" w:rsidRDefault="000D5F44" w:rsidP="000D5F4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D5F44" w:rsidRDefault="000D5F44" w:rsidP="000D5F4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0D5F44" w:rsidP="000D5F44">
      <w:pPr>
        <w:jc w:val="right"/>
      </w:pPr>
      <w:r>
        <w:rPr>
          <w:b/>
          <w:bCs/>
        </w:rPr>
        <w:t>М.Н. ПЕРМЯКОВА</w:t>
      </w:r>
    </w:p>
    <w:sectPr w:rsidR="00FF4A14" w:rsidSect="000D5F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F44"/>
    <w:rsid w:val="000D5F4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F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F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F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F4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5F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5F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2021-06-10T05:23:00Z</dcterms:created>
  <dcterms:modified xsi:type="dcterms:W3CDTF">2021-06-10T05:25:00Z</dcterms:modified>
</cp:coreProperties>
</file>