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476" w:rsidRDefault="00555476" w:rsidP="00555476">
      <w:pPr>
        <w:pStyle w:val="3"/>
      </w:pPr>
      <w:r>
        <w:t>Администрация муниципального образования</w:t>
      </w:r>
    </w:p>
    <w:p w:rsidR="00555476" w:rsidRDefault="00555476" w:rsidP="00555476">
      <w:pPr>
        <w:pStyle w:val="3"/>
      </w:pPr>
      <w:r>
        <w:t>«Городской округ город Астрахань»</w:t>
      </w:r>
    </w:p>
    <w:p w:rsidR="00246F79" w:rsidRDefault="00555476" w:rsidP="00555476">
      <w:pPr>
        <w:pStyle w:val="3"/>
      </w:pPr>
      <w:r>
        <w:t>ПОСТАНОВЛЕНИЕ</w:t>
      </w:r>
      <w:r>
        <w:t xml:space="preserve"> </w:t>
      </w:r>
    </w:p>
    <w:p w:rsidR="00555476" w:rsidRDefault="00555476" w:rsidP="00555476">
      <w:pPr>
        <w:pStyle w:val="3"/>
      </w:pPr>
      <w:bookmarkStart w:id="0" w:name="_GoBack"/>
      <w:bookmarkEnd w:id="0"/>
      <w:r>
        <w:t>01 ноября 2025 года № 1048</w:t>
      </w:r>
    </w:p>
    <w:p w:rsidR="00555476" w:rsidRDefault="00555476" w:rsidP="00555476">
      <w:pPr>
        <w:pStyle w:val="3"/>
      </w:pPr>
      <w:r>
        <w:t xml:space="preserve">«О внесении изменения в постановление администрации муниципального образования «Городской округ город Астрахань» </w:t>
      </w:r>
    </w:p>
    <w:p w:rsidR="00555476" w:rsidRDefault="00555476" w:rsidP="00555476">
      <w:pPr>
        <w:pStyle w:val="3"/>
      </w:pPr>
      <w:r>
        <w:t>от 23.07.2025 № 168»</w:t>
      </w:r>
    </w:p>
    <w:p w:rsidR="00555476" w:rsidRDefault="00555476" w:rsidP="00555476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На основании Земельного кодекса Российской Федерации, статьи 16 Федерального закона от 06.10.2003 № 131-ФЗ «Об общих принципах организации местного самоуправления в Российской Федерации», Федерального закона от 20.03.2025 № 33-ФЗ «Об общих принципах организации местного самоуправле</w:t>
      </w:r>
      <w:r>
        <w:rPr>
          <w:spacing w:val="-2"/>
        </w:rPr>
        <w:t>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14.10.2025 № 13 ПОСТАНОВЛЯЮ:</w:t>
      </w:r>
      <w:proofErr w:type="gramEnd"/>
    </w:p>
    <w:p w:rsidR="00555476" w:rsidRDefault="00555476" w:rsidP="00555476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23.07.2025 № 168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(далее - постановление) следующее изменение:</w:t>
      </w:r>
    </w:p>
    <w:p w:rsidR="00555476" w:rsidRDefault="00555476" w:rsidP="00555476">
      <w:pPr>
        <w:pStyle w:val="a3"/>
        <w:ind w:firstLine="709"/>
      </w:pPr>
      <w:r>
        <w:t>- подпункт 1.1.1 подпункта 1.1 пункта 1 постановления признать утратившим силу.</w:t>
      </w:r>
    </w:p>
    <w:p w:rsidR="00555476" w:rsidRDefault="00555476" w:rsidP="00555476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555476" w:rsidRDefault="00555476" w:rsidP="00555476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55476" w:rsidRDefault="00555476" w:rsidP="00555476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55476" w:rsidRDefault="00555476" w:rsidP="00555476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55476" w:rsidRDefault="00555476" w:rsidP="00555476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555476" w:rsidRDefault="00555476" w:rsidP="0055547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</w:t>
      </w:r>
    </w:p>
    <w:p w:rsidR="00555476" w:rsidRDefault="00555476" w:rsidP="00555476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 </w:t>
      </w:r>
    </w:p>
    <w:p w:rsidR="00FF4A14" w:rsidRPr="00555476" w:rsidRDefault="00555476" w:rsidP="00555476">
      <w:pPr>
        <w:ind w:left="-567"/>
        <w:jc w:val="right"/>
      </w:pPr>
      <w:r>
        <w:rPr>
          <w:b/>
          <w:bCs/>
        </w:rPr>
        <w:t>И.А. РЕДЬКИН</w:t>
      </w:r>
    </w:p>
    <w:sectPr w:rsidR="00FF4A14" w:rsidRPr="00555476" w:rsidSect="005554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CE1"/>
    <w:rsid w:val="000B0CE1"/>
    <w:rsid w:val="00246F79"/>
    <w:rsid w:val="0055547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476"/>
    <w:rPr>
      <w:rFonts w:eastAsia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47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4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476"/>
    <w:rPr>
      <w:rFonts w:eastAsia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547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54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2025-11-07T07:37:00Z</dcterms:created>
  <dcterms:modified xsi:type="dcterms:W3CDTF">2025-11-07T07:37:00Z</dcterms:modified>
</cp:coreProperties>
</file>