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36B" w:rsidRPr="000C7B0F" w:rsidRDefault="002A236B" w:rsidP="002A236B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0C7B0F">
        <w:rPr>
          <w:rFonts w:ascii="Cambria" w:hAnsi="Cambria" w:cs="Cambria"/>
          <w:b/>
          <w:bCs/>
          <w:color w:val="000000"/>
          <w:sz w:val="20"/>
          <w:szCs w:val="20"/>
        </w:rPr>
        <w:t>Администрация муниципального образования «Город Астрахань»</w:t>
      </w:r>
    </w:p>
    <w:p w:rsidR="002A236B" w:rsidRPr="000C7B0F" w:rsidRDefault="002A236B" w:rsidP="002A236B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0C7B0F">
        <w:rPr>
          <w:rFonts w:ascii="Cambria" w:hAnsi="Cambria" w:cs="Cambria"/>
          <w:b/>
          <w:bCs/>
          <w:color w:val="000000"/>
          <w:sz w:val="20"/>
          <w:szCs w:val="20"/>
        </w:rPr>
        <w:t>ПОСТАНОВЛЕНИЕ</w:t>
      </w:r>
    </w:p>
    <w:p w:rsidR="002A236B" w:rsidRPr="000C7B0F" w:rsidRDefault="002A236B" w:rsidP="002A236B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0C7B0F">
        <w:rPr>
          <w:rFonts w:ascii="Cambria" w:hAnsi="Cambria" w:cs="Cambria"/>
          <w:b/>
          <w:bCs/>
          <w:color w:val="000000"/>
          <w:sz w:val="20"/>
          <w:szCs w:val="20"/>
        </w:rPr>
        <w:t>01 сентября 2023 года № 170</w:t>
      </w:r>
    </w:p>
    <w:p w:rsidR="002A236B" w:rsidRDefault="002A236B" w:rsidP="002A236B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0C7B0F">
        <w:rPr>
          <w:rFonts w:ascii="Cambria" w:hAnsi="Cambria" w:cs="Cambria"/>
          <w:b/>
          <w:bCs/>
          <w:color w:val="000000"/>
          <w:sz w:val="20"/>
          <w:szCs w:val="20"/>
        </w:rPr>
        <w:t xml:space="preserve">«Об утверждении временного Перечня маршрутов перевозок опасных грузов автомобильным транспортом на территории муниципального образования </w:t>
      </w:r>
    </w:p>
    <w:p w:rsidR="002A236B" w:rsidRPr="000C7B0F" w:rsidRDefault="002A236B" w:rsidP="002A236B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0C7B0F">
        <w:rPr>
          <w:rFonts w:ascii="Cambria" w:hAnsi="Cambria" w:cs="Cambria"/>
          <w:b/>
          <w:bCs/>
          <w:color w:val="000000"/>
          <w:sz w:val="20"/>
          <w:szCs w:val="20"/>
        </w:rPr>
        <w:t>«Городской округ город Астрахань»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На основании федеральных законов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приказа Минтранса Российской Федерации от 11.04.2022 № 127 «Об утверждении Порядка выдачи специального разрешения на движение по автомобильным дорогам транспортного средства, осуществляющего перевозку опасных грузов», и в</w:t>
      </w:r>
      <w:proofErr w:type="gramEnd"/>
      <w:r w:rsidRPr="000C7B0F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целях сохранения эксплуатационных показателей средств организации дорожного движения, создания бесперебойного и безопасного движения автомобильного транспорта и пешеходов города Астрахани, в связи с обеспечением топливом социально значимых объектов г. Астрахани ПОСТАНОВЛЯЮ: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>1. Утвердить временный Перечень маршрутов перевозок опасных грузов автомобильным транспортом на территории муниципального образования «Городской округ город Астрахань».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>2. Утвердить время перевозки опасных грузов по данным маршрутам на территории муниципального образования «Городской округ город Астрахань» с 15.00 01.09.2023 до 00.00 30.09.2023.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3.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Признать не подлежащим применению п. 2 постановления администрации города Астрахани от 24.09.2012 № 8443 «Об утверждении Перечня маршрутов перевозок опасных грузов автомобильным транспортом на территории муниципального образования «Город Астрахань» в отношении временного перечня маршрутов перевозок опасных грузов автомобильным транспортом на территории муниципального образования «Городской округ город Астрахань», указанного в п. 1 настоящего постановления администрации муниципального образования «Городской округ город Астрахань».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4.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Рекомендовать управлениям государственного автодорожного надзора Федеральной службы по надзору в сфере транспорта по месту государственной регистрации перевозчика использовать маршруты транспортных средств, осуществляющих перевозку опасных грузов, утвержденные настоящим постановлением администрации муниципального образования «Городской округ город Астрахань», в качестве действующего согласования части маршрута движения транспортного средства, осуществляющего перевозку опасных грузов, заявленного перевозчиком, проходящего по дорогам местного значения муниципального образования «Городской округ город</w:t>
      </w:r>
      <w:proofErr w:type="gramEnd"/>
      <w:r w:rsidRPr="000C7B0F">
        <w:rPr>
          <w:rFonts w:ascii="Arial" w:hAnsi="Arial" w:cs="Arial"/>
          <w:color w:val="000000"/>
          <w:sz w:val="18"/>
          <w:szCs w:val="18"/>
        </w:rPr>
        <w:t xml:space="preserve"> Астрахань», в случае совпадения вышеуказанных маршрутов. 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>5. Управлению информационной политики администрации муниципального образования «Городской округ город Астрахань»: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>5.1.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5.2.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0C7B0F">
        <w:rPr>
          <w:rFonts w:ascii="Arial" w:hAnsi="Arial" w:cs="Arial"/>
          <w:color w:val="000000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>6. Управлению контроля и документооборота администрации муниципального образования «Городской округ город Астрахань»: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>6.1.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>6.2. В течение десяти дней после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7.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0C7B0F">
        <w:rPr>
          <w:rFonts w:ascii="Arial" w:hAnsi="Arial" w:cs="Arial"/>
          <w:color w:val="000000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>8.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 и распространяет свое действие на правоотношения, возникшие с 01.09.2023.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0C7B0F">
        <w:rPr>
          <w:rFonts w:ascii="Arial" w:hAnsi="Arial" w:cs="Arial"/>
          <w:b/>
          <w:bCs/>
          <w:color w:val="000000"/>
          <w:sz w:val="18"/>
          <w:szCs w:val="18"/>
        </w:rPr>
        <w:t>Глава муниципального образования «Городской округ город Астрахань»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b/>
          <w:bCs/>
          <w:color w:val="000000"/>
          <w:sz w:val="18"/>
          <w:szCs w:val="18"/>
        </w:rPr>
        <w:t>О.А. ПОЛУМОРДВИНОВ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</w:p>
    <w:p w:rsidR="002A236B" w:rsidRDefault="002A236B" w:rsidP="002A236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 w:type="page"/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left="4956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lastRenderedPageBreak/>
        <w:t>Утвержден</w:t>
      </w:r>
      <w:proofErr w:type="gramEnd"/>
      <w:r w:rsidRPr="000C7B0F">
        <w:rPr>
          <w:rFonts w:ascii="Arial" w:hAnsi="Arial" w:cs="Arial"/>
          <w:color w:val="000000"/>
          <w:sz w:val="18"/>
          <w:szCs w:val="18"/>
        </w:rPr>
        <w:t xml:space="preserve"> постановлением администрации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left="4956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left="4956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>«Городской округ город Астрахань»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left="4956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>от 01.09.2023 № 170</w:t>
      </w:r>
    </w:p>
    <w:p w:rsidR="002A236B" w:rsidRPr="000C7B0F" w:rsidRDefault="002A236B" w:rsidP="002A236B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0C7B0F">
        <w:rPr>
          <w:rFonts w:ascii="Cambria" w:hAnsi="Cambria" w:cs="Cambria"/>
          <w:b/>
          <w:bCs/>
          <w:color w:val="000000"/>
          <w:sz w:val="20"/>
          <w:szCs w:val="20"/>
        </w:rPr>
        <w:t xml:space="preserve">Перечень </w:t>
      </w:r>
    </w:p>
    <w:p w:rsidR="002A236B" w:rsidRPr="000C7B0F" w:rsidRDefault="002A236B" w:rsidP="002A236B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0C7B0F">
        <w:rPr>
          <w:rFonts w:ascii="Cambria" w:hAnsi="Cambria" w:cs="Cambria"/>
          <w:b/>
          <w:bCs/>
          <w:color w:val="000000"/>
          <w:sz w:val="20"/>
          <w:szCs w:val="20"/>
        </w:rPr>
        <w:t>маршрутов перевозок опасных грузов автомобильным транспортом на территории муниципального образования «Городской округ город Астрахань»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1.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 xml:space="preserve">От а/д М-6 «Каспий» - мост через р. Волгу в створе ул. Анри Барбюса - ул. Анри Барбюса - пл. Вокзальная - ул. Яблочкова - ул. Ереванская - ул. Рыбинская - ул. Славянская - ул. Латвийская - ул. С. Перовской - 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Началовское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шоссе до границы г. Астрахани.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2.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 xml:space="preserve">От границы г. Астрахани - 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Началовское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шоссе - ул. С. Перовской - ул. Латвийская - ул. Славянская - ул. Рыбинская - ул. Ереванская - ул. Авиационная - ул. 1-я Перевозная - пл. Вокзальная - ул. Анри Барбюса - мост через р. Волгу в створе ул. Анри Барбюса - до а/д М-6 «Каспий».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3.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От а/д М-6 «Каспий» - мост через р. Волгу в створе ул. Анри Барбюса - ул. Анри Барбюса - пл. Вокзальная - ул. Победы - ул. Псковская - ул. Крупской - ул. Берзина - ул. Джона Рида - ул. Н. Островского - ул. Боевая - Аэропортовское шоссе - Аэропортовский проезд - ул. Адм. Нахимова - ул. Зеленая - до границы г. Астрахани.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4.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От границы г. Астрахани - ул. Зеленая - ул. Адм. Нахимова - Аэропортовский проезд - Аэропортовское шоссе - ул. Боевая - ул. Н. Островского - ул. Студенческая - ул. С. Перовской - пер. Никитинский (до открытия ул. Барсовой) - ул. Ноздрина - ул. Магнитогорская - ул. Писарева - ул. Победы - пл. Вокзальная - ул. Анри Барбюса - мост через р. Волгу в створе ул. Анри Барбюса - до а/д М-6 «Каспий».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5.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От а/д М-6 «Каспий» - мост через р. Волгу в створе ул. Анри Барбюса - ул. Анри Барбюса - пл. Вокзальная - ул. Победы - ул. Псковская - ул. Крупской - ул. Берзина - ул. Дж. Рида - ул. Н. Островского - ул. Кубанская - ул. Рождественского - ул. Лесная - до границы г. Астрахани.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6.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 xml:space="preserve">От границы г. Астрахани - ул. Лесная - ул. Рождественского (или 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Фунтовское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шоссе) - ул. Кубанская - ул. Н. Островского - ул. Студенческая - ул. С. Перовской - пер. Никитинский (до открытия ул. Барсовой) - ул. Ноздрина - ул. Магнитогорская - ул. Писарева - ул. Победы - пл. Вокзальная - ул. Анри 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Бароюса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- мост через р. Волгу в створе ул. Анри Барбюса - до а/д М-6 «Каспий».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7.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 xml:space="preserve">От границы г. Астрахани - ул. Лесная - ул. Рождественского (или 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Фунтовское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шоссе) - ул. Кубанская - ул. Моздокская - ул. Боевая - Аэропортовское шоссе - Аэро­портовский проезд - ул. Адм. Нахимова - ул. Зеленая - до границы г. Астрахани.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8.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 xml:space="preserve">От границы г. Астрахани - ул. Зеленая - ул. Адм. Нахимова - Аэропортовский проезд - Аэропортовское шоссе - ул. Боевая - ул. Н. Островского - ул. Кубанская - ул. Рождественского (или 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Фунтовское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шоссе) - ул. Лесная - до границы г. Астрахани.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9.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Мост через р. Волгу в створе ул. Анри Барбюса - ул. Пушкина - пер. Пожарского - ул. К. Маркса - ул. Пирогова - ул. Ульяновых - ул. Дзержинского - пл. Заводская - ул. Ногинская - ул. Победы - ул. Чкалова - ул. Вильямса - ул. Лобачевского - ул. 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Акмолинская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- до границы г. Астрахани.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10.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От границы г. Астрахани - ул. 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Акмолинская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- ул. Лобачевского - ул. Вильямса ул. Чкалова - ул. Победы - ул. Ногинская - пл. Заводская - ул. Дзержинского - пер. 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Ишимбаевский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- ул. Комсомольская - пер. Чугунова - ул. Аристова - ул. Льва Толстого - пер. Шахтерский - ул. Сеченова - пер. Гаршина - ул. Пушкина - мост через р. Волгу в створе ул. Анри Барбюса.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11. Мост через р. Прямую 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Болду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- ул. 2-я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Соликамская</w:t>
      </w:r>
      <w:proofErr w:type="gramEnd"/>
      <w:r w:rsidRPr="000C7B0F">
        <w:rPr>
          <w:rFonts w:ascii="Arial" w:hAnsi="Arial" w:cs="Arial"/>
          <w:color w:val="000000"/>
          <w:sz w:val="18"/>
          <w:szCs w:val="18"/>
        </w:rPr>
        <w:t xml:space="preserve"> - ул. Революционная - у</w:t>
      </w:r>
      <w:bookmarkStart w:id="0" w:name="_GoBack"/>
      <w:bookmarkEnd w:id="0"/>
      <w:r w:rsidRPr="000C7B0F">
        <w:rPr>
          <w:rFonts w:ascii="Arial" w:hAnsi="Arial" w:cs="Arial"/>
          <w:color w:val="000000"/>
          <w:sz w:val="18"/>
          <w:szCs w:val="18"/>
        </w:rPr>
        <w:t>л. Соликамская - ул. 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Староверова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(до моста через р. Кривую 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Болду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>).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12. От моста через р. Кривую 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Болду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- ул. 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Староверова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- ул. 2-я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Соликамская</w:t>
      </w:r>
      <w:proofErr w:type="gramEnd"/>
      <w:r w:rsidRPr="000C7B0F">
        <w:rPr>
          <w:rFonts w:ascii="Arial" w:hAnsi="Arial" w:cs="Arial"/>
          <w:color w:val="000000"/>
          <w:sz w:val="18"/>
          <w:szCs w:val="18"/>
        </w:rPr>
        <w:t>.</w:t>
      </w:r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13.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 xml:space="preserve">От границы г. Астрахани - ул. Автозаправочная - ул. Энергетическая - ул. Аксакова - ул. Бабаевского - пер. 3-й 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Углегорский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- ул. Островского - 1-й проезд Нефтяников.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14.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От границы г. Астрахани - ул. Автозаправочная - ул. Энергетическая - ул. 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Истринская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- 3-й проезд Нефтяников - ул. Нефтяников.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15.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От а/д М-6 «Каспий» - ул. Пушкина - ул. 7-я Бондарная - ул. 6-я Бондарная - ул. 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Хибинская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>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16.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>Ул. 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Хибинская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(больница) - ул. </w:t>
      </w:r>
      <w:proofErr w:type="spellStart"/>
      <w:r w:rsidRPr="000C7B0F">
        <w:rPr>
          <w:rFonts w:ascii="Arial" w:hAnsi="Arial" w:cs="Arial"/>
          <w:color w:val="000000"/>
          <w:sz w:val="18"/>
          <w:szCs w:val="18"/>
        </w:rPr>
        <w:t>Вольская</w:t>
      </w:r>
      <w:proofErr w:type="spellEnd"/>
      <w:r w:rsidRPr="000C7B0F">
        <w:rPr>
          <w:rFonts w:ascii="Arial" w:hAnsi="Arial" w:cs="Arial"/>
          <w:color w:val="000000"/>
          <w:sz w:val="18"/>
          <w:szCs w:val="18"/>
        </w:rPr>
        <w:t xml:space="preserve"> - ул. Якобинская - пер. Ленинградский - ул. К. Маркса - ул. Аристова - ул. Л. Толстого - пер. Шахтерский - ул. Сеченова - пер. Гаршина - ул. Гаршина - ул. Пушкина - до а/д М-6 «Каспий».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17. </w:t>
      </w:r>
      <w:proofErr w:type="gramStart"/>
      <w:r w:rsidRPr="000C7B0F">
        <w:rPr>
          <w:rFonts w:ascii="Arial" w:hAnsi="Arial" w:cs="Arial"/>
          <w:color w:val="000000"/>
          <w:sz w:val="18"/>
          <w:szCs w:val="18"/>
        </w:rPr>
        <w:t xml:space="preserve">Ул. Бакинская - ул. Кирова - ул. Трофимова - ул. Кирова - ул. Н. Островского. </w:t>
      </w:r>
      <w:proofErr w:type="gramEnd"/>
    </w:p>
    <w:p w:rsidR="002A236B" w:rsidRPr="000C7B0F" w:rsidRDefault="002A236B" w:rsidP="002A236B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0C7B0F">
        <w:rPr>
          <w:rFonts w:ascii="Arial" w:hAnsi="Arial" w:cs="Arial"/>
          <w:color w:val="000000"/>
          <w:sz w:val="18"/>
          <w:szCs w:val="18"/>
        </w:rPr>
        <w:t xml:space="preserve">18. Ул. Победы - ул. Наб. 1 Мая - ул. Дарвина - ул. Бабушкина. </w:t>
      </w:r>
    </w:p>
    <w:p w:rsidR="00FF4A14" w:rsidRDefault="002A236B"/>
    <w:sectPr w:rsidR="00FF4A14" w:rsidSect="002A236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36B"/>
    <w:rsid w:val="002A236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36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36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1300</Words>
  <Characters>7412</Characters>
  <Application>Microsoft Office Word</Application>
  <DocSecurity>0</DocSecurity>
  <Lines>61</Lines>
  <Paragraphs>17</Paragraphs>
  <ScaleCrop>false</ScaleCrop>
  <Company/>
  <LinksUpToDate>false</LinksUpToDate>
  <CharactersWithSpaces>8695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2023-09-07T07:48:00Z</dcterms:created>
  <dcterms:modified xsi:type="dcterms:W3CDTF">2023-09-07T07:49:00Z</dcterms:modified>
</cp:coreProperties>
</file>