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4E7" w:rsidRPr="0031064B" w:rsidRDefault="00F504E7" w:rsidP="00F504E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6D5532" w:rsidRDefault="00F504E7" w:rsidP="00F504E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F504E7" w:rsidRPr="0031064B" w:rsidRDefault="00F504E7" w:rsidP="00F504E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04 августа 2021 года № 245</w:t>
      </w:r>
    </w:p>
    <w:p w:rsidR="00F504E7" w:rsidRPr="0031064B" w:rsidRDefault="00F504E7" w:rsidP="00F504E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«О внесении изменений в постановление администрации</w:t>
      </w:r>
    </w:p>
    <w:p w:rsidR="00F504E7" w:rsidRPr="0031064B" w:rsidRDefault="00F504E7" w:rsidP="00F504E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города Астрахани от 29.08.2013 № 7791»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от 03.12.2012 № 10383, в соответствии с распоряжением администрации муниципального образования «Город Астрахань» от</w:t>
      </w:r>
      <w:proofErr w:type="gramEnd"/>
      <w:r w:rsidRPr="0031064B">
        <w:rPr>
          <w:spacing w:val="0"/>
        </w:rPr>
        <w:t xml:space="preserve"> 06.07.2021 № 1135-р «Об утверждении графика приема граждан и юридических лиц должностными лицами администрации муниципального образования «Город Астрахань», ПОСТАНОВЛЯЮ: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постановление администрации города Астрахани от 29.08.2013 № 7791 «Об утверждении административного Регламента администрации муниципального образования «Город Астрахань» по предоставлению муниципальной услуги «Выдача специального разрешения на движение по автомобильным дорогам транспортного средства, осуществляющего перевозку тяжеловесных и (или) крупногабаритных грузов, если маршрут, часть маршрута транспортного средства, осуществляющего перевозки тяжеловесных и (или) крупногабаритных грузов, проходят по автомобильным дорогам местного значения при условии</w:t>
      </w:r>
      <w:proofErr w:type="gramEnd"/>
      <w:r w:rsidRPr="0031064B">
        <w:rPr>
          <w:spacing w:val="0"/>
        </w:rPr>
        <w:t>, что маршрут такого транспортного средства проходит в границах муниципального образования «Город Астрахань» и не проходит по автомобильным дорогам федерального, регионального или межмуниципального значения, участкам таких автомобильных дорог», с изменениями и дополнениями, внесенными постановлением администрации муниципального образования «Город Астрахань» от 30.06.2016 № 4328, следующие изменения: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 пункте 3 постановления слова: «Управлению по коммунальному хозяйству и благоустройству администрации муниципального образования «Город Астрахань» заменить словами: «Управлению дорожного хозяйства и транспорта администрации муниципального образования «Город Астрахань».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Внести в административный Регламент, указанный в пункте 1 настоящего постановления администрации муниципального образования «Город Астрахань», следующие изменения, согласно приложению к настоящему постановлению администрации муниципального образования «Город Астрахань».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дорожного хозяйства и транспорта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5.2.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6.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504E7" w:rsidRPr="0031064B" w:rsidRDefault="00F504E7" w:rsidP="00F504E7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6D5532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504E7" w:rsidRPr="0031064B" w:rsidRDefault="00F504E7" w:rsidP="00F504E7">
      <w:pPr>
        <w:pStyle w:val="a3"/>
        <w:spacing w:line="240" w:lineRule="auto"/>
        <w:ind w:firstLine="0"/>
        <w:rPr>
          <w:spacing w:val="0"/>
        </w:rPr>
      </w:pPr>
    </w:p>
    <w:p w:rsidR="006D5532" w:rsidRDefault="006D5532" w:rsidP="00F504E7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504E7" w:rsidRPr="0031064B" w:rsidRDefault="00F504E7" w:rsidP="006D5532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lastRenderedPageBreak/>
        <w:t xml:space="preserve">Приложение к постановлению администрации </w:t>
      </w:r>
    </w:p>
    <w:p w:rsidR="00F504E7" w:rsidRPr="0031064B" w:rsidRDefault="00F504E7" w:rsidP="006D5532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 xml:space="preserve">муниципального образования «Город Астрахань» </w:t>
      </w:r>
    </w:p>
    <w:p w:rsidR="00F504E7" w:rsidRPr="0031064B" w:rsidRDefault="00F504E7" w:rsidP="006D5532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>от 04.08.2021 № 245</w:t>
      </w:r>
    </w:p>
    <w:p w:rsidR="006D5532" w:rsidRDefault="00F504E7" w:rsidP="00F504E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Изменения, вносимые в административный Регламент администрации муниципального образования «Город Астрахань»</w:t>
      </w:r>
      <w:r w:rsidR="006D5532">
        <w:rPr>
          <w:spacing w:val="0"/>
        </w:rPr>
        <w:t xml:space="preserve"> </w:t>
      </w:r>
      <w:r w:rsidRPr="0031064B">
        <w:rPr>
          <w:spacing w:val="0"/>
        </w:rPr>
        <w:t xml:space="preserve">по предоставлению муниципальной услуги </w:t>
      </w:r>
    </w:p>
    <w:p w:rsidR="00F504E7" w:rsidRPr="0031064B" w:rsidRDefault="00F504E7" w:rsidP="00F504E7">
      <w:pPr>
        <w:pStyle w:val="3"/>
        <w:spacing w:line="240" w:lineRule="auto"/>
        <w:rPr>
          <w:spacing w:val="0"/>
        </w:rPr>
      </w:pPr>
      <w:proofErr w:type="gramStart"/>
      <w:r w:rsidRPr="0031064B">
        <w:rPr>
          <w:spacing w:val="0"/>
        </w:rPr>
        <w:t>«Выдача специального</w:t>
      </w:r>
      <w:r w:rsidR="006D5532">
        <w:rPr>
          <w:spacing w:val="0"/>
        </w:rPr>
        <w:t xml:space="preserve"> </w:t>
      </w:r>
      <w:r w:rsidRPr="0031064B">
        <w:rPr>
          <w:spacing w:val="0"/>
        </w:rPr>
        <w:t>разрешения на движение по автомобильным дорогам транспортного средства, осуществляющего перевозку тяжеловесных и (или) крупногабаритных грузов, если маршрут, часть маршрута транспортного средства, осуществляющего перевозки тяжеловесных и (или) крупногабаритных грузов, проходят по автомобильным дорогам местного значения при условии, что маршрут такого транспортного средства проходит в границах муниципального образования «Город Астрахань» и не проходит по автомобильным дорогам федерального, регионального или межмуниципального</w:t>
      </w:r>
      <w:proofErr w:type="gramEnd"/>
      <w:r w:rsidRPr="0031064B">
        <w:rPr>
          <w:spacing w:val="0"/>
        </w:rPr>
        <w:t xml:space="preserve"> значения, участкам таких автомобильных дорог»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По всему тексту административного Регламента слова: «на официальном сайте органов местного самоуправления города Астрахани» заменить словами: « на официальном сайте администрации муниципального образования «Город Астрахань» в соответствующих падежах.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Подпункт 1.4.1 пункта 1.4 административного Регламента изложить в следующей редакции: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«1.4.1. Информация о местонахождении и графике работы, телефонах управления дорожного хозяйства и транспорта администрации муниципального образования «Город Астрахань» (далее - Управление).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Местонахождение и почтовый адрес Управления: 414000, г. Астрахань, ул. Чернышевского, д. 6.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График работы Управления: понедельник - пятница с 08.30 до 17.30; перерыв на обед с 13.00 до 14.00; выходные дни - суббота, воскресенье.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График личного приема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 Управления: по предварительной записи, первая и третья среда каждого месяца с 14.00 до 17.30».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Подпункт 1.4.2 пункта 1.4 административного Регламента изложить в следующей редакции: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«1.4.2. Телефоны для справок, консультаций и записи к начальнику Управления: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8 (8512) 24-49-35 - телефон приемной Управления;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8 (8512) 24-47-78 - телефон юридического отдела Управления».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В подпункте 1.4.3 пункта 1.4 административного Регламента слова: «admgkh@30gorod.ru.» заменить словами: «udht@30gorod.ru.».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 Абзац 17 пункта 2.5 административного Регламента изложить в следующей редакции: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«- Решение 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 Астрахань».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6. После абзаца 2 подпункта 2.6.7 пункта 2.6 административного Регламента дополнить абзацем следующего содержания: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«В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 информации, информационных технологиях и о</w:t>
      </w:r>
      <w:proofErr w:type="gramEnd"/>
      <w:r w:rsidRPr="0031064B">
        <w:rPr>
          <w:spacing w:val="0"/>
        </w:rPr>
        <w:t xml:space="preserve"> защите информации»</w:t>
      </w:r>
      <w:proofErr w:type="gramStart"/>
      <w:r w:rsidRPr="0031064B">
        <w:rPr>
          <w:spacing w:val="0"/>
        </w:rPr>
        <w:t>.»</w:t>
      </w:r>
      <w:proofErr w:type="gramEnd"/>
      <w:r w:rsidRPr="0031064B">
        <w:rPr>
          <w:spacing w:val="0"/>
        </w:rPr>
        <w:t>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7. Подпункт 2.8.2 пункта 2.8 административного Регламента изложить в следующей редакции: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«2.8.2. </w:t>
      </w:r>
      <w:proofErr w:type="gramStart"/>
      <w:r w:rsidRPr="0031064B">
        <w:rPr>
          <w:spacing w:val="0"/>
        </w:rPr>
        <w:t xml:space="preserve">За выдачу специального разрешения в соответствии с п. 7 ст. 31 Федерального закона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</w:t>
      </w:r>
      <w:proofErr w:type="spellStart"/>
      <w:r w:rsidRPr="0031064B">
        <w:rPr>
          <w:spacing w:val="0"/>
        </w:rPr>
        <w:t>пп</w:t>
      </w:r>
      <w:proofErr w:type="spellEnd"/>
      <w:r w:rsidRPr="0031064B">
        <w:rPr>
          <w:spacing w:val="0"/>
        </w:rPr>
        <w:t>. 111 п. 1 ст. 333.33 Налогового кодекса Российской Федерации взимается государственная пошлина в размере - 1600 рублей.</w:t>
      </w:r>
      <w:proofErr w:type="gramEnd"/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Государственная пошлина оплачивается по следующим реквизитам: получатель: УФК по Астраханской области (управление дорожного хозяйства и транспорта администрации муниципального образования «Город Астрахань»)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Казначейский счет 03100643000000012500 Единый казначейский счет 40102810445370000017 ИНН 3015118297 КПП 301501001, Банк получателя: Отделение «Астрахань»/ УФК по Астраханской области, г. Астрахань БИК 011203901, ОКТМО 1270100, КБК 745 108 07173 01 1000 110 (в поле 104).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Назначение платежа: 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средств, осуществляющих перевозки опасных, тяжеловесных и (или) крупногабаритных грузов, зачисляемая в бюджеты городских округов».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8. Пункт 2.13 административного Регламента дополнить абзацами следующего содержания: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«-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-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</w:t>
      </w:r>
      <w:r w:rsidRPr="0031064B">
        <w:rPr>
          <w:spacing w:val="0"/>
        </w:rPr>
        <w:lastRenderedPageBreak/>
        <w:t>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лица»</w:t>
      </w:r>
      <w:proofErr w:type="gramStart"/>
      <w:r w:rsidRPr="0031064B">
        <w:rPr>
          <w:spacing w:val="0"/>
        </w:rPr>
        <w:t>.»</w:t>
      </w:r>
      <w:proofErr w:type="gramEnd"/>
      <w:r w:rsidRPr="0031064B">
        <w:rPr>
          <w:spacing w:val="0"/>
        </w:rPr>
        <w:t>.</w:t>
      </w:r>
    </w:p>
    <w:p w:rsidR="00F504E7" w:rsidRPr="0031064B" w:rsidRDefault="00F504E7" w:rsidP="006D553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9. </w:t>
      </w:r>
      <w:proofErr w:type="gramStart"/>
      <w:r w:rsidRPr="0031064B">
        <w:rPr>
          <w:spacing w:val="0"/>
        </w:rPr>
        <w:t>В абзацах 2, 3 пункта 5.2 административного Регламента слова: «по адресу: 414000, г. Астрахань, ул. Чехова, д. 10», «admgkh@30gorod.ru» заменить словами: «по адресу: 414000, г. Астрахань, ул. Чернышевского, д. б», «udht@30gorod.ru».</w:t>
      </w:r>
      <w:proofErr w:type="gramEnd"/>
    </w:p>
    <w:p w:rsidR="00FF4A14" w:rsidRDefault="006D5532">
      <w:bookmarkStart w:id="0" w:name="_GoBack"/>
      <w:bookmarkEnd w:id="0"/>
    </w:p>
    <w:sectPr w:rsidR="00FF4A14" w:rsidSect="006D55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4E7"/>
    <w:rsid w:val="006D5532"/>
    <w:rsid w:val="008505A8"/>
    <w:rsid w:val="00A56E3A"/>
    <w:rsid w:val="00F5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04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04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04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04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1535</Words>
  <Characters>8750</Characters>
  <Application>Microsoft Office Word</Application>
  <DocSecurity>0</DocSecurity>
  <Lines>72</Lines>
  <Paragraphs>20</Paragraphs>
  <ScaleCrop>false</ScaleCrop>
  <Company/>
  <LinksUpToDate>false</LinksUpToDate>
  <CharactersWithSpaces>10265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2021-08-12T03:47:00Z</dcterms:created>
  <dcterms:modified xsi:type="dcterms:W3CDTF">2021-08-12T03:49:00Z</dcterms:modified>
</cp:coreProperties>
</file>