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51FA" w:rsidRDefault="00D251FA" w:rsidP="00D251FA">
      <w:pPr>
        <w:pStyle w:val="3"/>
      </w:pPr>
      <w:r>
        <w:t>Администрация муниципального образования «Город Астрахань»</w:t>
      </w:r>
    </w:p>
    <w:p w:rsidR="00D66068" w:rsidRDefault="00D251FA" w:rsidP="00D251FA">
      <w:pPr>
        <w:pStyle w:val="3"/>
      </w:pPr>
      <w:r>
        <w:t>ПОСТАНОВЛЕНИЕ</w:t>
      </w:r>
      <w:r>
        <w:t xml:space="preserve"> </w:t>
      </w:r>
    </w:p>
    <w:p w:rsidR="00D251FA" w:rsidRDefault="00D251FA" w:rsidP="00D251FA">
      <w:pPr>
        <w:pStyle w:val="3"/>
      </w:pPr>
      <w:r>
        <w:t>05 апреля 2024 года № 59</w:t>
      </w:r>
    </w:p>
    <w:p w:rsidR="00D251FA" w:rsidRDefault="00D251FA" w:rsidP="00D251FA">
      <w:pPr>
        <w:pStyle w:val="3"/>
      </w:pPr>
      <w:r>
        <w:t xml:space="preserve">«О Порядке осуществления ведомственного контроля </w:t>
      </w:r>
    </w:p>
    <w:p w:rsidR="00D251FA" w:rsidRDefault="00D251FA" w:rsidP="00D251FA">
      <w:pPr>
        <w:pStyle w:val="3"/>
      </w:pPr>
      <w:r>
        <w:t>в сфере закупок»</w:t>
      </w:r>
    </w:p>
    <w:p w:rsidR="00D251FA" w:rsidRDefault="00D251FA" w:rsidP="00D251FA">
      <w:pPr>
        <w:pStyle w:val="a3"/>
        <w:ind w:firstLine="709"/>
      </w:pPr>
      <w:r>
        <w:t>В соответствии со статьей 100 Федерального закона от 05.04.2013 № 44-ФЗ «О контрактной системе в сфере закупок товаров, работ, услуг для обеспечения государственных и муниципальных нужд» ПОСТАНОВЛЯЮ:</w:t>
      </w:r>
    </w:p>
    <w:p w:rsidR="00D251FA" w:rsidRDefault="00D251FA" w:rsidP="00D251FA">
      <w:pPr>
        <w:pStyle w:val="a3"/>
        <w:ind w:firstLine="709"/>
      </w:pPr>
      <w:r>
        <w:t>1. Утвердить прилагаемый Порядок осуществления ведомственного контроля в сфере закупок.</w:t>
      </w:r>
    </w:p>
    <w:p w:rsidR="00D251FA" w:rsidRDefault="00D251FA" w:rsidP="00D251FA">
      <w:pPr>
        <w:pStyle w:val="a3"/>
        <w:ind w:firstLine="709"/>
      </w:pPr>
      <w:r>
        <w:t>2. Наделить функциональные органы администрации муниципального образования «Городской округ город Астрахань», координирующие деятельность находящихся в их ведении муниципальных бюджетных и казенных учреждений, учредителем которых является администрация муниципального образования «Городской округ город Астрахань», полномочиями органа ведомственного контроля.</w:t>
      </w:r>
    </w:p>
    <w:p w:rsidR="00D251FA" w:rsidRDefault="00D251FA" w:rsidP="00D251FA">
      <w:pPr>
        <w:pStyle w:val="a3"/>
        <w:ind w:firstLine="709"/>
      </w:pPr>
      <w:r>
        <w:t>3. Признать утратившими силу:</w:t>
      </w:r>
    </w:p>
    <w:p w:rsidR="00D251FA" w:rsidRDefault="00D251FA" w:rsidP="00D251FA">
      <w:pPr>
        <w:pStyle w:val="a3"/>
        <w:ind w:firstLine="709"/>
      </w:pPr>
      <w:r>
        <w:t>- постановление администрации города Астрахани от 09.09.2014 № 5663 «Об утверждении Порядка осуществления ведомственного контроля в сфере закупок товаров, работ, услуг для обеспечения муниципальных нужд муниципального образования «Город Астрахань»;</w:t>
      </w:r>
    </w:p>
    <w:p w:rsidR="00D251FA" w:rsidRDefault="00D251FA" w:rsidP="00D251FA">
      <w:pPr>
        <w:pStyle w:val="a3"/>
        <w:ind w:firstLine="709"/>
      </w:pPr>
      <w:r>
        <w:t>- постановление администрации муниципального образования «Город Астрахань» от 02.08.2016 № 5078 «О внесении изменения в постановление администрации города Астрахани от 09.09.2014 № 5663»;</w:t>
      </w:r>
    </w:p>
    <w:p w:rsidR="00D251FA" w:rsidRDefault="00D251FA" w:rsidP="00D251FA">
      <w:pPr>
        <w:pStyle w:val="a3"/>
        <w:ind w:firstLine="709"/>
      </w:pPr>
      <w:r>
        <w:t>- постановление администрации муниципального образования «Город Астрахань» от 17.09.2018 № 560 «О внесении изменений в постановление администрации города Астрахани от 09.09.2014 № 5663»;</w:t>
      </w:r>
    </w:p>
    <w:p w:rsidR="00D251FA" w:rsidRDefault="00D251FA" w:rsidP="00D251FA">
      <w:pPr>
        <w:pStyle w:val="a3"/>
        <w:ind w:firstLine="709"/>
      </w:pPr>
      <w:r>
        <w:t xml:space="preserve">- постановление администрации муниципального образования «Город Астрахань» от 08.11.2018 № 625 «О внесении изменения в постановление администрации города Астрахани от 09.09.2014 № 5663». </w:t>
      </w:r>
    </w:p>
    <w:p w:rsidR="00D251FA" w:rsidRDefault="00D251FA" w:rsidP="00D251FA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«Городской округ город Астрахань»:</w:t>
      </w:r>
    </w:p>
    <w:p w:rsidR="00D251FA" w:rsidRDefault="00D251FA" w:rsidP="00D251FA">
      <w:pPr>
        <w:pStyle w:val="a3"/>
        <w:ind w:firstLine="709"/>
        <w:rPr>
          <w:spacing w:val="5"/>
        </w:rPr>
      </w:pPr>
      <w:r>
        <w:rPr>
          <w:spacing w:val="5"/>
        </w:rPr>
        <w:t>4.1.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D251FA" w:rsidRDefault="00D251FA" w:rsidP="00D251FA">
      <w:pPr>
        <w:pStyle w:val="a3"/>
        <w:ind w:firstLine="709"/>
      </w:pPr>
      <w:r>
        <w:t xml:space="preserve">4.2.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D251FA" w:rsidRDefault="00D251FA" w:rsidP="00D251FA">
      <w:pPr>
        <w:pStyle w:val="a3"/>
        <w:ind w:firstLine="709"/>
      </w:pPr>
      <w:r>
        <w:t>5. Управлению контроля и документооборота администрации муниципального образования «Городской округ город Астрахань»:</w:t>
      </w:r>
    </w:p>
    <w:p w:rsidR="00D251FA" w:rsidRDefault="00D251FA" w:rsidP="00D251FA">
      <w:pPr>
        <w:pStyle w:val="a3"/>
        <w:ind w:firstLine="709"/>
      </w:pPr>
      <w:r>
        <w:t>5.1.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D251FA" w:rsidRDefault="00D251FA" w:rsidP="00D251FA">
      <w:pPr>
        <w:pStyle w:val="a3"/>
        <w:ind w:firstLine="709"/>
      </w:pPr>
      <w:r>
        <w:t xml:space="preserve">5.2. Копию данного правового акта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 </w:t>
      </w:r>
    </w:p>
    <w:p w:rsidR="00D251FA" w:rsidRDefault="00D251FA" w:rsidP="00D251FA">
      <w:pPr>
        <w:pStyle w:val="a3"/>
        <w:ind w:firstLine="709"/>
      </w:pPr>
      <w:r>
        <w:t>5.3.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правовых актов в установленный законом срок.</w:t>
      </w:r>
    </w:p>
    <w:p w:rsidR="00D251FA" w:rsidRDefault="00D251FA" w:rsidP="00D251FA">
      <w:pPr>
        <w:pStyle w:val="a3"/>
        <w:ind w:firstLine="709"/>
      </w:pPr>
      <w:r>
        <w:t>5.4. В течени</w:t>
      </w:r>
      <w:proofErr w:type="gramStart"/>
      <w:r>
        <w:t>и</w:t>
      </w:r>
      <w:proofErr w:type="gramEnd"/>
      <w:r>
        <w:t xml:space="preserve"> десяти дней направить настоящее постановление администрации муниципального образования «Городской округ 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D251FA" w:rsidRDefault="00D251FA" w:rsidP="00D251FA">
      <w:pPr>
        <w:pStyle w:val="a3"/>
        <w:ind w:firstLine="709"/>
      </w:pPr>
      <w:r>
        <w:t>6. Настоящее постановление администрации муниципального образования «Городской округ город Астрахань» вступает в силу со дня его официального опубликования.</w:t>
      </w:r>
    </w:p>
    <w:p w:rsidR="00D251FA" w:rsidRDefault="00D251FA" w:rsidP="00D251FA">
      <w:pPr>
        <w:pStyle w:val="a3"/>
        <w:ind w:firstLine="709"/>
      </w:pPr>
      <w:r>
        <w:t xml:space="preserve">7.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возложить на первого заместителя главы муниципального образования «Городской округ город Астрахань». </w:t>
      </w:r>
    </w:p>
    <w:p w:rsidR="00D251FA" w:rsidRDefault="00D251FA" w:rsidP="00D251FA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232579" w:rsidRDefault="00D251FA" w:rsidP="00D251FA">
      <w:pPr>
        <w:pStyle w:val="a3"/>
        <w:jc w:val="right"/>
        <w:rPr>
          <w:b/>
          <w:bCs/>
        </w:rPr>
        <w:sectPr w:rsidR="00232579" w:rsidSect="00D251FA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  <w:r>
        <w:rPr>
          <w:b/>
          <w:bCs/>
        </w:rPr>
        <w:t>О.А. ПОЛУМОРДВИНОВ</w:t>
      </w:r>
    </w:p>
    <w:p w:rsidR="00D251FA" w:rsidRDefault="004359ED" w:rsidP="00D251FA">
      <w:pPr>
        <w:pStyle w:val="a3"/>
        <w:jc w:val="right"/>
      </w:pPr>
      <w:r>
        <w:rPr>
          <w:noProof/>
          <w:lang w:eastAsia="ru-RU"/>
        </w:rPr>
        <w:lastRenderedPageBreak/>
        <w:drawing>
          <wp:inline distT="0" distB="0" distL="0" distR="0" wp14:anchorId="1DE28D1A" wp14:editId="25F38509">
            <wp:extent cx="5580380" cy="7573167"/>
            <wp:effectExtent l="0" t="0" r="127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573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163AC" w:rsidRPr="005163AC">
        <w:rPr>
          <w:noProof/>
          <w:lang w:eastAsia="ru-RU"/>
        </w:rPr>
        <w:t xml:space="preserve"> </w:t>
      </w:r>
      <w:r w:rsidR="005163AC">
        <w:rPr>
          <w:noProof/>
          <w:lang w:eastAsia="ru-RU"/>
        </w:rPr>
        <w:lastRenderedPageBreak/>
        <w:drawing>
          <wp:inline distT="0" distB="0" distL="0" distR="0" wp14:anchorId="3A630051" wp14:editId="76E41DA2">
            <wp:extent cx="5580380" cy="7787421"/>
            <wp:effectExtent l="0" t="0" r="1270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7874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56C47" w:rsidRPr="00A56C47">
        <w:rPr>
          <w:noProof/>
          <w:lang w:eastAsia="ru-RU"/>
        </w:rPr>
        <w:t xml:space="preserve"> </w:t>
      </w:r>
      <w:r w:rsidR="00A56C47">
        <w:rPr>
          <w:noProof/>
          <w:lang w:eastAsia="ru-RU"/>
        </w:rPr>
        <w:lastRenderedPageBreak/>
        <w:drawing>
          <wp:inline distT="0" distB="0" distL="0" distR="0" wp14:anchorId="0D286E3F" wp14:editId="37D3EFDD">
            <wp:extent cx="5580380" cy="7786845"/>
            <wp:effectExtent l="0" t="0" r="1270" b="508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786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53493" w:rsidRPr="00353493">
        <w:rPr>
          <w:noProof/>
          <w:lang w:eastAsia="ru-RU"/>
        </w:rPr>
        <w:t xml:space="preserve"> </w:t>
      </w:r>
      <w:r w:rsidR="00353493">
        <w:rPr>
          <w:noProof/>
          <w:lang w:eastAsia="ru-RU"/>
        </w:rPr>
        <w:lastRenderedPageBreak/>
        <w:drawing>
          <wp:inline distT="0" distB="0" distL="0" distR="0" wp14:anchorId="4880E48E" wp14:editId="01C1145B">
            <wp:extent cx="5580380" cy="7867953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679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11870" w:rsidRPr="00611870">
        <w:rPr>
          <w:noProof/>
          <w:lang w:eastAsia="ru-RU"/>
        </w:rPr>
        <w:t xml:space="preserve"> </w:t>
      </w:r>
      <w:r w:rsidR="00611870">
        <w:rPr>
          <w:noProof/>
          <w:lang w:eastAsia="ru-RU"/>
        </w:rPr>
        <w:lastRenderedPageBreak/>
        <w:drawing>
          <wp:inline distT="0" distB="0" distL="0" distR="0" wp14:anchorId="3FE7617C" wp14:editId="16AF7D33">
            <wp:extent cx="5580380" cy="7972307"/>
            <wp:effectExtent l="0" t="0" r="127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723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70C38" w:rsidRPr="00670C38">
        <w:rPr>
          <w:noProof/>
          <w:lang w:eastAsia="ru-RU"/>
        </w:rPr>
        <w:t xml:space="preserve"> </w:t>
      </w:r>
      <w:r w:rsidR="00670C38">
        <w:rPr>
          <w:noProof/>
          <w:lang w:eastAsia="ru-RU"/>
        </w:rPr>
        <w:lastRenderedPageBreak/>
        <w:drawing>
          <wp:inline distT="0" distB="0" distL="0" distR="0" wp14:anchorId="37A3A04D" wp14:editId="70EE7E14">
            <wp:extent cx="5580380" cy="7701604"/>
            <wp:effectExtent l="0" t="0" r="127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7016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D706F" w:rsidRPr="006D706F">
        <w:rPr>
          <w:noProof/>
          <w:lang w:eastAsia="ru-RU"/>
        </w:rPr>
        <w:t xml:space="preserve"> </w:t>
      </w:r>
      <w:r w:rsidR="006D706F">
        <w:rPr>
          <w:noProof/>
          <w:lang w:eastAsia="ru-RU"/>
        </w:rPr>
        <w:lastRenderedPageBreak/>
        <w:drawing>
          <wp:inline distT="0" distB="0" distL="0" distR="0" wp14:anchorId="388724B4" wp14:editId="1C27156F">
            <wp:extent cx="5580380" cy="7614060"/>
            <wp:effectExtent l="0" t="0" r="1270" b="635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614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F4A14" w:rsidRDefault="006D706F"/>
    <w:sectPr w:rsidR="00FF4A14" w:rsidSect="00D251F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51FA"/>
    <w:rsid w:val="00232579"/>
    <w:rsid w:val="00353493"/>
    <w:rsid w:val="004359ED"/>
    <w:rsid w:val="005163AC"/>
    <w:rsid w:val="00611870"/>
    <w:rsid w:val="00670C38"/>
    <w:rsid w:val="006D706F"/>
    <w:rsid w:val="008505A8"/>
    <w:rsid w:val="00A56C47"/>
    <w:rsid w:val="00A56E3A"/>
    <w:rsid w:val="00D251FA"/>
    <w:rsid w:val="00D660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251FA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251F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4359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359E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251FA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251F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4359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359E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547</Words>
  <Characters>3124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dcterms:created xsi:type="dcterms:W3CDTF">2024-04-11T07:28:00Z</dcterms:created>
  <dcterms:modified xsi:type="dcterms:W3CDTF">2024-04-11T07:31:00Z</dcterms:modified>
</cp:coreProperties>
</file>