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F07625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ПОСТАНОВЛЕНИЕ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05 августа 2019 года № 328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внесении изменений в постановление администрации 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 от 23.11.2017 № 5858»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Федерации, Уставом муниципального образования «Город Астрахань ПОСТАНОВЛЯЮ: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Внести в постановление администрации муниципального образования «Город Астрахань» от 23.11.2017 № 5858 «О реализации полномочий по оказанию и выполнению муниципальных услуг (работ)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22.12.2017 № 5966, от 10.05.2018 № 274, от 12.07.2018 № 431, от 20.12.2018 № 679, изменения, изложив виды деятельности, осуществляемые муниципальными учреждениями, подведомственными администрации муниципального образования «Город</w:t>
      </w:r>
      <w:proofErr w:type="gramEnd"/>
      <w:r w:rsidRPr="00F07AA0">
        <w:rPr>
          <w:spacing w:val="0"/>
        </w:rPr>
        <w:t xml:space="preserve"> Астрахань» и ее структурным подразделениям, не включенные в общероссийские базовые (отраслевые) перечни (классификаторы) государственных и муниципальных услуг, оказываемых физическим лицам, по которым формируется региональный перечень государственных и муниципальных услуг и работ,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2.2.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3.1.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943FC4" w:rsidRPr="00F07AA0" w:rsidRDefault="00943FC4" w:rsidP="00F07625">
      <w:pPr>
        <w:pStyle w:val="a4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5.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43FC4" w:rsidRPr="00F07AA0" w:rsidRDefault="00943FC4" w:rsidP="00943FC4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</w:p>
    <w:p w:rsidR="00943FC4" w:rsidRPr="00F07AA0" w:rsidRDefault="00943FC4" w:rsidP="00943FC4">
      <w:pPr>
        <w:pStyle w:val="a6"/>
        <w:spacing w:line="240" w:lineRule="auto"/>
      </w:pPr>
    </w:p>
    <w:p w:rsidR="00DE6B18" w:rsidRDefault="00DE6B18" w:rsidP="00943FC4">
      <w:pPr>
        <w:pStyle w:val="a4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943FC4" w:rsidRPr="00F07AA0" w:rsidRDefault="00943FC4" w:rsidP="00943FC4">
      <w:pPr>
        <w:pStyle w:val="a4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lastRenderedPageBreak/>
        <w:t xml:space="preserve">Приложение к постановлению администрации </w:t>
      </w:r>
    </w:p>
    <w:p w:rsidR="00943FC4" w:rsidRPr="00F07AA0" w:rsidRDefault="00943FC4" w:rsidP="00943FC4">
      <w:pPr>
        <w:pStyle w:val="a4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 xml:space="preserve">муниципального образования «Город Астрахань» </w:t>
      </w:r>
    </w:p>
    <w:p w:rsidR="00943FC4" w:rsidRPr="00F07AA0" w:rsidRDefault="00943FC4" w:rsidP="00943FC4">
      <w:pPr>
        <w:pStyle w:val="a4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от 05.08.2019 № 328</w:t>
      </w:r>
    </w:p>
    <w:p w:rsidR="00943FC4" w:rsidRPr="00F07AA0" w:rsidRDefault="00943FC4" w:rsidP="00943FC4">
      <w:pPr>
        <w:pStyle w:val="a4"/>
        <w:spacing w:before="57" w:line="240" w:lineRule="auto"/>
        <w:ind w:left="2835" w:firstLine="0"/>
        <w:rPr>
          <w:spacing w:val="0"/>
        </w:rPr>
      </w:pPr>
      <w:r w:rsidRPr="00F07AA0">
        <w:rPr>
          <w:spacing w:val="0"/>
        </w:rPr>
        <w:t xml:space="preserve">Приложение к постановлению администрации </w:t>
      </w:r>
    </w:p>
    <w:p w:rsidR="00943FC4" w:rsidRPr="00F07AA0" w:rsidRDefault="00943FC4" w:rsidP="00943FC4">
      <w:pPr>
        <w:pStyle w:val="a4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</w:t>
      </w:r>
    </w:p>
    <w:p w:rsidR="00943FC4" w:rsidRPr="00F07AA0" w:rsidRDefault="00943FC4" w:rsidP="00943FC4">
      <w:pPr>
        <w:pStyle w:val="a4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от 23.11.2017 № 5858</w:t>
      </w:r>
    </w:p>
    <w:p w:rsidR="00DE6B18" w:rsidRDefault="00DE6B18" w:rsidP="00943FC4">
      <w:pPr>
        <w:pStyle w:val="3"/>
        <w:spacing w:line="240" w:lineRule="auto"/>
        <w:rPr>
          <w:spacing w:val="0"/>
        </w:rPr>
      </w:pP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F07AA0">
        <w:rPr>
          <w:spacing w:val="0"/>
        </w:rPr>
        <w:t>Виды деятельности, осуществляемые муниципальными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учреждениями, подведомственными администрации </w:t>
      </w:r>
      <w:proofErr w:type="gramStart"/>
      <w:r w:rsidRPr="00F07AA0">
        <w:rPr>
          <w:spacing w:val="0"/>
        </w:rPr>
        <w:t>муниципального</w:t>
      </w:r>
      <w:proofErr w:type="gramEnd"/>
      <w:r w:rsidRPr="00F07AA0">
        <w:rPr>
          <w:spacing w:val="0"/>
        </w:rPr>
        <w:t xml:space="preserve"> 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образования «Город Астрахань» и ее структурным подразделениям, 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proofErr w:type="gramStart"/>
      <w:r w:rsidRPr="00F07AA0">
        <w:rPr>
          <w:spacing w:val="0"/>
        </w:rPr>
        <w:t xml:space="preserve">не включенные в общероссийские базовые (отраслевые) перечни </w:t>
      </w:r>
      <w:proofErr w:type="gramEnd"/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(классификаторы) государственных и муниципальных услуг, 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proofErr w:type="gramStart"/>
      <w:r w:rsidRPr="00F07AA0">
        <w:rPr>
          <w:spacing w:val="0"/>
        </w:rPr>
        <w:t>оказываемых</w:t>
      </w:r>
      <w:proofErr w:type="gramEnd"/>
      <w:r w:rsidRPr="00F07AA0">
        <w:rPr>
          <w:spacing w:val="0"/>
        </w:rPr>
        <w:t xml:space="preserve"> физическим лицам, по которым формируется</w:t>
      </w:r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региональный перечень </w:t>
      </w:r>
      <w:proofErr w:type="gramStart"/>
      <w:r w:rsidRPr="00F07AA0">
        <w:rPr>
          <w:spacing w:val="0"/>
        </w:rPr>
        <w:t>государственных</w:t>
      </w:r>
      <w:proofErr w:type="gramEnd"/>
    </w:p>
    <w:p w:rsidR="00943FC4" w:rsidRPr="00F07AA0" w:rsidRDefault="00943FC4" w:rsidP="00943FC4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и муниципальных услуг и работ </w:t>
      </w:r>
    </w:p>
    <w:p w:rsidR="00943FC4" w:rsidRPr="00F07AA0" w:rsidRDefault="00943FC4" w:rsidP="00943FC4">
      <w:pPr>
        <w:pStyle w:val="a4"/>
        <w:spacing w:line="240" w:lineRule="auto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"/>
        <w:gridCol w:w="1934"/>
        <w:gridCol w:w="3470"/>
        <w:gridCol w:w="1615"/>
      </w:tblGrid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Наименование вида деятельности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Наименование муниципальной услуги или работы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Ответственный ГРБС</w:t>
            </w: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"/>
        </w:trPr>
        <w:tc>
          <w:tcPr>
            <w:tcW w:w="1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1</w:t>
            </w:r>
          </w:p>
        </w:tc>
        <w:tc>
          <w:tcPr>
            <w:tcW w:w="1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Связь, информатика и средства массовой информации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Осуществление издательской деятельности: 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Управление информационной политики администрации муниципального образования «Город Астрахань»</w:t>
            </w: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Услуги по размещению в информационно-коммуникационной сети Интернет 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"/>
        </w:trPr>
        <w:tc>
          <w:tcPr>
            <w:tcW w:w="1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2</w:t>
            </w:r>
          </w:p>
        </w:tc>
        <w:tc>
          <w:tcPr>
            <w:tcW w:w="1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Подготовка документации по планировке территории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Управление по </w:t>
            </w:r>
            <w:proofErr w:type="gramStart"/>
            <w:r w:rsidRPr="00F07AA0">
              <w:rPr>
                <w:w w:val="100"/>
              </w:rPr>
              <w:t>строи­тельству</w:t>
            </w:r>
            <w:proofErr w:type="gramEnd"/>
            <w:r w:rsidRPr="00F07AA0">
              <w:rPr>
                <w:w w:val="100"/>
              </w:rPr>
              <w:t>, архитектуре и градостроительству администрации муниципального образования «Город Астрахань»</w:t>
            </w: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Оформление и согласование проекта комплексного благоустройства территории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Проверка и обследование земельных участков и объектов недвижимого имущества на соответствие градостроительной документации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Выполнение работ в отношении недвижимого имущества для государственного кадастрового учета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Деятельность по технической инвентаризации недвижимого имущества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Подготовка документации по конструктивным решениям зданий и сооружений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3</w:t>
            </w:r>
          </w:p>
        </w:tc>
        <w:tc>
          <w:tcPr>
            <w:tcW w:w="1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Деятельность по оказанию услуг в области бухгалтерского учета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Ведение бухгалтерского учета бюджетными учреждениями, формирование регистров бухгалтерского учета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Финансово-казначейское управление администрации муниципального образования «Город Астрахань»</w:t>
            </w: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Формирование бюджетной отчетности для главного распорядителя, распорядителя, получателя бюджетных средств, главного администратора, администратора доходов бюджета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4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Защита населения и территорий от чрезвычайных ситуаций природного и техногенного характера, пожарная безопасность и безопасность людей на водных объектах, гражданская оборона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Защита населения и территорий от чрезвычайных ситуаций природного и техногенного характера (за исключением обеспечения безопасности на водных объектах) 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Управление по коммунальному хозяйству и благоустройству администрации муниципального образования «Город Астрахань» </w:t>
            </w: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5</w:t>
            </w:r>
          </w:p>
        </w:tc>
        <w:tc>
          <w:tcPr>
            <w:tcW w:w="1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Жилищно-коммунальное хозяйство, </w:t>
            </w:r>
            <w:r w:rsidRPr="00F07AA0">
              <w:rPr>
                <w:w w:val="100"/>
              </w:rPr>
              <w:lastRenderedPageBreak/>
              <w:t>благоустройство, градостроительная деятельность, строительство и архитектура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lastRenderedPageBreak/>
              <w:t>Организация ритуальных услуг и содержание мест захоронения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Организация капитального ремонта, </w:t>
            </w:r>
            <w:r w:rsidRPr="00F07AA0">
              <w:rPr>
                <w:w w:val="100"/>
              </w:rPr>
              <w:lastRenderedPageBreak/>
              <w:t>ремонта и содержания закрепленных автомобильных дорог общего пользования и искусственных дорожных сооружений в их составе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Уборка территории и аналогичная деятельность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Организация благоустройства и озеленения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Организация уличного освещения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Выполнение услуг по текущему содержанию и ремонту установок наружного освещения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Содержание (эксплуатация) имущества, находящего в муниципальной собственности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Услуги по предупреждению причинения вреда населению и окружающей среде, в том числе меры, препятствующие несанкционированному доступу людей в здание или сооружение, эксплуатация которого завершена 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6</w:t>
            </w:r>
          </w:p>
        </w:tc>
        <w:tc>
          <w:tcPr>
            <w:tcW w:w="1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Лесное и водное хозяйство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Выполнение работ по эксплуатации гидротехнических сооружений (ГТС) и водохозяйственных систем, находящихся в оперативном управлении учреждения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Выполнение работ и оказание услуг, связанных с осуществлением водоохраной и водохозяйственной деятельности на водных объектах, находящихся в зоне деятельности учреждения (очистка акватории водных объектов от древесного хлама и мусора, проведение берегоукрепительных и дноуглубительных работ, обследование водных объектов), в том числе с использованием </w:t>
            </w:r>
            <w:proofErr w:type="spellStart"/>
            <w:r w:rsidRPr="00F07AA0">
              <w:rPr>
                <w:w w:val="100"/>
              </w:rPr>
              <w:t>плавсредств</w:t>
            </w:r>
            <w:proofErr w:type="spellEnd"/>
            <w:r w:rsidRPr="00F07AA0">
              <w:rPr>
                <w:w w:val="100"/>
              </w:rPr>
              <w:t xml:space="preserve"> (катер, моторная лодка, земснаряд и т.д.)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Проведение ухода за лесами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Предупреждение возникновения и распространения лесных пожаров, включая территорию ООПТ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 xml:space="preserve">Осуществление </w:t>
            </w:r>
            <w:proofErr w:type="spellStart"/>
            <w:r w:rsidRPr="00F07AA0">
              <w:rPr>
                <w:w w:val="100"/>
              </w:rPr>
              <w:t>лесовосстановления</w:t>
            </w:r>
            <w:proofErr w:type="spellEnd"/>
            <w:r w:rsidRPr="00F07AA0">
              <w:rPr>
                <w:w w:val="100"/>
              </w:rPr>
              <w:t xml:space="preserve"> и лесоразведения</w:t>
            </w: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FC4" w:rsidRPr="00F07AA0" w:rsidRDefault="00943FC4" w:rsidP="003806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7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Администрации районов</w:t>
            </w:r>
          </w:p>
        </w:tc>
      </w:tr>
      <w:tr w:rsidR="00943FC4" w:rsidRPr="00F07AA0" w:rsidTr="00380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/>
        </w:trPr>
        <w:tc>
          <w:tcPr>
            <w:tcW w:w="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8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Молодежная политика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Организация досуга детей, подростков и молодежи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43FC4" w:rsidRPr="00F07AA0" w:rsidRDefault="00943FC4" w:rsidP="0038063C">
            <w:pPr>
              <w:pStyle w:val="a5"/>
              <w:spacing w:line="240" w:lineRule="auto"/>
              <w:rPr>
                <w:w w:val="100"/>
              </w:rPr>
            </w:pPr>
            <w:r w:rsidRPr="00F07AA0">
              <w:rPr>
                <w:w w:val="100"/>
              </w:rPr>
              <w:t>Управление образования муниципального образования «Город Астрахань»</w:t>
            </w:r>
          </w:p>
        </w:tc>
      </w:tr>
    </w:tbl>
    <w:p w:rsidR="00C47048" w:rsidRDefault="00C47048"/>
    <w:sectPr w:rsidR="00C47048" w:rsidSect="00F0762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FC4"/>
    <w:rsid w:val="00943FC4"/>
    <w:rsid w:val="00C47048"/>
    <w:rsid w:val="00DE6B18"/>
    <w:rsid w:val="00F0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43FC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43FC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43FC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43FC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[Основной абзац]"/>
    <w:basedOn w:val="a3"/>
    <w:uiPriority w:val="99"/>
    <w:rsid w:val="00943F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43FC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43FC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43FC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43FC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[Основной абзац]"/>
    <w:basedOn w:val="a3"/>
    <w:uiPriority w:val="99"/>
    <w:rsid w:val="00943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1131</Words>
  <Characters>6452</Characters>
  <Application>Microsoft Office Word</Application>
  <DocSecurity>0</DocSecurity>
  <Lines>53</Lines>
  <Paragraphs>15</Paragraphs>
  <ScaleCrop>false</ScaleCrop>
  <Company/>
  <LinksUpToDate>false</LinksUpToDate>
  <CharactersWithSpaces>7568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2019-08-08T08:33:00Z</dcterms:created>
  <dcterms:modified xsi:type="dcterms:W3CDTF">2019-08-08T08:34:00Z</dcterms:modified>
</cp:coreProperties>
</file>